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CellMar>
          <w:left w:w="0" w:type="dxa"/>
          <w:right w:w="0" w:type="dxa"/>
        </w:tblCellMar>
        <w:tblLook w:val="04A0"/>
      </w:tblPr>
      <w:tblGrid>
        <w:gridCol w:w="3992"/>
        <w:gridCol w:w="5668"/>
      </w:tblGrid>
      <w:tr w:rsidR="00F92B62" w:rsidTr="00F92B62">
        <w:tc>
          <w:tcPr>
            <w:tcW w:w="3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56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sz w:val="18"/>
                <w:szCs w:val="18"/>
              </w:rPr>
              <w:t>Pune</w:t>
            </w:r>
          </w:p>
        </w:tc>
      </w:tr>
      <w:tr w:rsidR="00F92B62" w:rsidTr="00F92B62">
        <w:tc>
          <w:tcPr>
            <w:tcW w:w="399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Educational Qualification </w:t>
            </w:r>
            <w:r>
              <w:rPr>
                <w:rFonts w:ascii="Century Gothic" w:hAnsi="Century Gothic"/>
                <w:sz w:val="18"/>
                <w:szCs w:val="18"/>
              </w:rPr>
              <w:t>(Please specify branch/streams)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sz w:val="18"/>
                <w:szCs w:val="18"/>
              </w:rPr>
              <w:t>B.Tech. in Computer Science / IT/ Electronics and Telecommunication</w:t>
            </w:r>
          </w:p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sz w:val="18"/>
                <w:szCs w:val="18"/>
              </w:rPr>
              <w:t>Master’s in computer application</w:t>
            </w:r>
          </w:p>
        </w:tc>
      </w:tr>
      <w:tr w:rsidR="00F92B62" w:rsidTr="00F92B62">
        <w:tc>
          <w:tcPr>
            <w:tcW w:w="399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Year of Graduation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sz w:val="18"/>
                <w:szCs w:val="18"/>
              </w:rPr>
              <w:t>202</w:t>
            </w:r>
            <w:r w:rsidR="006324CE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</w:tr>
      <w:tr w:rsidR="00F92B62" w:rsidTr="00F92B62">
        <w:tc>
          <w:tcPr>
            <w:tcW w:w="399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Eligibility 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sz w:val="18"/>
                <w:szCs w:val="18"/>
              </w:rPr>
              <w:t>60% or equivalent CGPA and above in the graduation / post-graduation course (whichever is being pursued currently) without any backlog subjects in the previous semesters</w:t>
            </w:r>
          </w:p>
        </w:tc>
      </w:tr>
      <w:tr w:rsidR="00F92B62" w:rsidTr="00F92B62">
        <w:tc>
          <w:tcPr>
            <w:tcW w:w="399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spacing"/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IN"/>
              </w:rPr>
              <w:t>Job Descriptions</w:t>
            </w:r>
          </w:p>
          <w:p w:rsidR="00F92B62" w:rsidRDefault="00F92B62">
            <w:pPr>
              <w:pStyle w:val="xmsonospacing"/>
            </w:pPr>
            <w:r>
              <w:rPr>
                <w:rFonts w:ascii="Century Gothic" w:hAnsi="Century Gothic"/>
                <w:sz w:val="18"/>
                <w:szCs w:val="18"/>
                <w:lang w:val="en-IN"/>
              </w:rPr>
              <w:t>(Few lines about the position which will be visible to candidates)</w:t>
            </w:r>
          </w:p>
          <w:p w:rsidR="00F92B62" w:rsidRDefault="00F92B62">
            <w:pPr>
              <w:pStyle w:val="xmsonospacing"/>
            </w:pPr>
            <w:r>
              <w:rPr>
                <w:rFonts w:ascii="Century Gothic" w:hAnsi="Century Gothic"/>
                <w:lang w:val="en-IN"/>
              </w:rPr>
              <w:t>If more details, then feel free to attach a detailed pre-defined JD with this format</w:t>
            </w:r>
          </w:p>
          <w:p w:rsidR="00F92B62" w:rsidRDefault="00F92B62">
            <w:pPr>
              <w:pStyle w:val="xmsonospacing"/>
            </w:pPr>
            <w:r>
              <w:rPr>
                <w:rFonts w:ascii="Century Gothic" w:hAnsi="Century Gothic"/>
                <w:lang w:val="en-IN"/>
              </w:rPr>
              <w:t> 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 w:rsidP="006B328B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The candidate must have excellent communication, articulation, and presentation skills</w:t>
            </w:r>
          </w:p>
          <w:p w:rsidR="00F92B62" w:rsidRDefault="00F92B62" w:rsidP="006B328B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Must have strong problem skills and desire to learn new tools and technologies</w:t>
            </w:r>
          </w:p>
          <w:p w:rsidR="00F92B62" w:rsidRDefault="00F92B62" w:rsidP="006B328B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 xml:space="preserve">Must have aptitude towards programming and developing a high quality, error free code </w:t>
            </w:r>
          </w:p>
          <w:p w:rsidR="00F92B62" w:rsidRDefault="00F92B62" w:rsidP="006B328B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Should have awareness of any or more relevant technologies: Angular or similar web development framework, Java, Python, JavaScript, Soap &amp; Restful Webservices, XML and Databases (RDBMS or No SQL)</w:t>
            </w:r>
          </w:p>
          <w:p w:rsidR="00F92B62" w:rsidRPr="00F92B62" w:rsidRDefault="00F92B62" w:rsidP="00F92B62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 xml:space="preserve">Must be open to working in overlapping time zones as our teams are globally distributed </w:t>
            </w:r>
          </w:p>
        </w:tc>
      </w:tr>
      <w:tr w:rsidR="00F92B62" w:rsidTr="00F92B62">
        <w:tc>
          <w:tcPr>
            <w:tcW w:w="399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Other Important Skills</w:t>
            </w:r>
          </w:p>
          <w:p w:rsidR="00F92B62" w:rsidRDefault="00F92B62">
            <w:pPr>
              <w:pStyle w:val="xmsonormal"/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B62" w:rsidRDefault="00F92B62" w:rsidP="006B328B">
            <w:pPr>
              <w:pStyle w:val="xmsonormal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Self-driven and motivated</w:t>
            </w:r>
          </w:p>
          <w:p w:rsidR="00F92B62" w:rsidRDefault="00F92B62" w:rsidP="006B328B">
            <w:pPr>
              <w:pStyle w:val="xmsonormal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Good interpersonal and presentation skills</w:t>
            </w:r>
          </w:p>
          <w:p w:rsidR="00F92B62" w:rsidRDefault="00F92B62" w:rsidP="006B328B">
            <w:pPr>
              <w:pStyle w:val="xmsonormal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Ability to build relationships and Team Player</w:t>
            </w:r>
          </w:p>
        </w:tc>
      </w:tr>
    </w:tbl>
    <w:p w:rsidR="00AC05EB" w:rsidRDefault="00AC05EB"/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Please find below the details:</w:t>
      </w:r>
    </w:p>
    <w:p w:rsidR="00E54F3F" w:rsidRPr="00E54F3F" w:rsidRDefault="00E54F3F" w:rsidP="00E54F3F">
      <w:pPr>
        <w:numPr>
          <w:ilvl w:val="0"/>
          <w:numId w:val="3"/>
        </w:numPr>
        <w:shd w:val="clear" w:color="auto" w:fill="FFFFFF"/>
        <w:rPr>
          <w:rFonts w:ascii="Aptos" w:eastAsia="Times New Roman" w:hAnsi="Aptos" w:cs="Arial"/>
          <w:color w:val="222222"/>
          <w:lang w:bidi="mr-IN"/>
        </w:rPr>
      </w:pPr>
      <w:r w:rsidRPr="00E54F3F">
        <w:rPr>
          <w:rFonts w:ascii="Aptos" w:eastAsia="Times New Roman" w:hAnsi="Aptos" w:cs="Arial"/>
          <w:color w:val="222222"/>
          <w:lang w:bidi="mr-IN"/>
        </w:rPr>
        <w:t>Job Description – Attached herewith</w:t>
      </w:r>
    </w:p>
    <w:p w:rsidR="00E54F3F" w:rsidRPr="00E54F3F" w:rsidRDefault="00E54F3F" w:rsidP="00E54F3F">
      <w:pPr>
        <w:numPr>
          <w:ilvl w:val="0"/>
          <w:numId w:val="3"/>
        </w:numPr>
        <w:shd w:val="clear" w:color="auto" w:fill="FFFFFF"/>
        <w:rPr>
          <w:rFonts w:ascii="Aptos" w:eastAsia="Times New Roman" w:hAnsi="Aptos" w:cs="Arial"/>
          <w:color w:val="222222"/>
          <w:lang w:bidi="mr-IN"/>
        </w:rPr>
      </w:pPr>
      <w:r w:rsidRPr="00E54F3F">
        <w:rPr>
          <w:rFonts w:ascii="Aptos" w:eastAsia="Times New Roman" w:hAnsi="Aptos" w:cs="Arial"/>
          <w:color w:val="222222"/>
          <w:lang w:bidi="mr-IN"/>
        </w:rPr>
        <w:t>Eligibility Criteria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56"/>
        <w:gridCol w:w="4218"/>
      </w:tblGrid>
      <w:tr w:rsidR="00E54F3F" w:rsidRPr="00E54F3F" w:rsidTr="00E54F3F">
        <w:trPr>
          <w:trHeight w:val="299"/>
        </w:trPr>
        <w:tc>
          <w:tcPr>
            <w:tcW w:w="3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Graduation Course</w:t>
            </w:r>
          </w:p>
        </w:tc>
        <w:tc>
          <w:tcPr>
            <w:tcW w:w="4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Btech/BE&amp; MCA</w:t>
            </w:r>
          </w:p>
        </w:tc>
      </w:tr>
      <w:tr w:rsidR="00E54F3F" w:rsidRPr="00E54F3F" w:rsidTr="00E54F3F">
        <w:trPr>
          <w:trHeight w:val="299"/>
        </w:trPr>
        <w:tc>
          <w:tcPr>
            <w:tcW w:w="3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Batch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2025</w:t>
            </w:r>
          </w:p>
        </w:tc>
      </w:tr>
      <w:tr w:rsidR="00E54F3F" w:rsidRPr="00E54F3F" w:rsidTr="00E54F3F">
        <w:trPr>
          <w:trHeight w:val="287"/>
        </w:trPr>
        <w:tc>
          <w:tcPr>
            <w:tcW w:w="3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Stream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Computer Science , Information Technology &amp;</w:t>
            </w:r>
          </w:p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Electronics &amp; Telecommunication</w:t>
            </w:r>
          </w:p>
        </w:tc>
      </w:tr>
      <w:tr w:rsidR="00E54F3F" w:rsidRPr="00E54F3F" w:rsidTr="00E54F3F">
        <w:trPr>
          <w:trHeight w:val="299"/>
        </w:trPr>
        <w:tc>
          <w:tcPr>
            <w:tcW w:w="3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Minimum Aggregate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60% (with no backlog)</w:t>
            </w:r>
          </w:p>
        </w:tc>
      </w:tr>
    </w:tbl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                              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           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 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•Selection Process: Online Test, Technical Interviews, HR Interviews</w:t>
      </w:r>
    </w:p>
    <w:p w:rsidR="00E54F3F" w:rsidRPr="00E54F3F" w:rsidRDefault="00E54F3F" w:rsidP="00E54F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E54F3F">
        <w:rPr>
          <w:rFonts w:ascii="Arial" w:eastAsia="Times New Roman" w:hAnsi="Arial" w:cs="Arial"/>
          <w:color w:val="222222"/>
          <w:sz w:val="24"/>
          <w:szCs w:val="24"/>
          <w:lang w:bidi="mr-IN"/>
        </w:rPr>
        <w:t>•Salary Details: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2698"/>
        <w:gridCol w:w="1977"/>
        <w:gridCol w:w="2338"/>
      </w:tblGrid>
      <w:tr w:rsidR="00E54F3F" w:rsidRPr="00E54F3F" w:rsidTr="00E54F3F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 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Performance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Btech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MCA</w:t>
            </w:r>
          </w:p>
        </w:tc>
      </w:tr>
      <w:tr w:rsidR="00E54F3F" w:rsidRPr="00E54F3F" w:rsidTr="00E54F3F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At the time of joining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600,000 LPA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725,000 LPA</w:t>
            </w:r>
          </w:p>
        </w:tc>
      </w:tr>
      <w:tr w:rsidR="00E54F3F" w:rsidRPr="00E54F3F" w:rsidTr="00E54F3F">
        <w:tc>
          <w:tcPr>
            <w:tcW w:w="23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Year 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Excellent Performance</w:t>
            </w:r>
          </w:p>
        </w:tc>
        <w:tc>
          <w:tcPr>
            <w:tcW w:w="43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800,000 LPA</w:t>
            </w:r>
          </w:p>
        </w:tc>
      </w:tr>
      <w:tr w:rsidR="00E54F3F" w:rsidRPr="00E54F3F" w:rsidTr="00E54F3F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Outstanding Performance</w:t>
            </w:r>
          </w:p>
        </w:tc>
        <w:tc>
          <w:tcPr>
            <w:tcW w:w="43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875,000 LPA</w:t>
            </w:r>
          </w:p>
        </w:tc>
      </w:tr>
      <w:tr w:rsidR="00E54F3F" w:rsidRPr="00E54F3F" w:rsidTr="00E54F3F">
        <w:tc>
          <w:tcPr>
            <w:tcW w:w="23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bidi="mr-IN"/>
              </w:rPr>
              <w:t>Year 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Excellent Performance</w:t>
            </w:r>
          </w:p>
        </w:tc>
        <w:tc>
          <w:tcPr>
            <w:tcW w:w="43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1,025,000 LPA</w:t>
            </w:r>
          </w:p>
        </w:tc>
      </w:tr>
      <w:tr w:rsidR="00E54F3F" w:rsidRPr="00E54F3F" w:rsidTr="00E54F3F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Outstanding Performance</w:t>
            </w:r>
          </w:p>
        </w:tc>
        <w:tc>
          <w:tcPr>
            <w:tcW w:w="43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F3F" w:rsidRPr="00E54F3F" w:rsidRDefault="00E54F3F" w:rsidP="00E54F3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 w:rsidRPr="00E54F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mr-IN"/>
              </w:rPr>
              <w:t>1,075,000 LPA</w:t>
            </w:r>
          </w:p>
        </w:tc>
      </w:tr>
    </w:tbl>
    <w:p w:rsidR="00E54F3F" w:rsidRDefault="00E54F3F"/>
    <w:sectPr w:rsidR="00E54F3F" w:rsidSect="00202D53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27A" w:rsidRDefault="00AA727A" w:rsidP="00263AFE">
      <w:r>
        <w:separator/>
      </w:r>
    </w:p>
  </w:endnote>
  <w:endnote w:type="continuationSeparator" w:id="1">
    <w:p w:rsidR="00AA727A" w:rsidRDefault="00AA727A" w:rsidP="00263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AFE" w:rsidRDefault="00202D5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alt="Classification: Western Union Unrestricted Internal " style="position:absolute;margin-left:0;margin-top:0;width:34.95pt;height:34.95pt;z-index:251659264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fill o:detectmouseclick="t"/>
          <v:textbox style="mso-fit-shape-to-text:t" inset="20pt,0,0,15pt">
            <w:txbxContent>
              <w:p w:rsidR="00263AFE" w:rsidRPr="00263AFE" w:rsidRDefault="00263AFE" w:rsidP="00263AFE">
                <w:pPr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</w:pPr>
                <w:r w:rsidRPr="00263AFE"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  <w:t xml:space="preserve">Classification: Western Union Unrestricted Internal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AFE" w:rsidRDefault="00202D5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alt="Classification: Western Union Unrestricted Internal " style="position:absolute;margin-left:0;margin-top:0;width:34.95pt;height:34.95pt;z-index:251660288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fill o:detectmouseclick="t"/>
          <v:textbox style="mso-fit-shape-to-text:t" inset="20pt,0,0,15pt">
            <w:txbxContent>
              <w:p w:rsidR="00263AFE" w:rsidRPr="00263AFE" w:rsidRDefault="00263AFE" w:rsidP="00263AFE">
                <w:pPr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</w:pPr>
                <w:r w:rsidRPr="00263AFE"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  <w:t xml:space="preserve">Classification: Western Union Unrestricted Internal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AFE" w:rsidRDefault="00202D5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Classification: Western Union Unrestricted Internal " style="position:absolute;margin-left:0;margin-top:0;width:34.95pt;height:34.95pt;z-index:251658240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fill o:detectmouseclick="t"/>
          <v:textbox style="mso-fit-shape-to-text:t" inset="20pt,0,0,15pt">
            <w:txbxContent>
              <w:p w:rsidR="00263AFE" w:rsidRPr="00263AFE" w:rsidRDefault="00263AFE" w:rsidP="00263AFE">
                <w:pPr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</w:pPr>
                <w:r w:rsidRPr="00263AFE">
                  <w:rPr>
                    <w:rFonts w:eastAsia="Calibri"/>
                    <w:noProof/>
                    <w:color w:val="000000"/>
                    <w:sz w:val="20"/>
                    <w:szCs w:val="20"/>
                  </w:rPr>
                  <w:t xml:space="preserve">Classification: Western Union Unrestricted Internal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27A" w:rsidRDefault="00AA727A" w:rsidP="00263AFE">
      <w:r>
        <w:separator/>
      </w:r>
    </w:p>
  </w:footnote>
  <w:footnote w:type="continuationSeparator" w:id="1">
    <w:p w:rsidR="00AA727A" w:rsidRDefault="00AA727A" w:rsidP="00263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0BEF"/>
    <w:multiLevelType w:val="multilevel"/>
    <w:tmpl w:val="E5F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F52674"/>
    <w:multiLevelType w:val="multilevel"/>
    <w:tmpl w:val="D53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D763FA"/>
    <w:multiLevelType w:val="multilevel"/>
    <w:tmpl w:val="809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92B62"/>
    <w:rsid w:val="00202D53"/>
    <w:rsid w:val="00263AFE"/>
    <w:rsid w:val="006138E3"/>
    <w:rsid w:val="006324CE"/>
    <w:rsid w:val="009728E1"/>
    <w:rsid w:val="00AA727A"/>
    <w:rsid w:val="00AC05EB"/>
    <w:rsid w:val="00AF1624"/>
    <w:rsid w:val="00B43C0A"/>
    <w:rsid w:val="00DA5A28"/>
    <w:rsid w:val="00E54F3F"/>
    <w:rsid w:val="00E73250"/>
    <w:rsid w:val="00F92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62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62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F92B62"/>
  </w:style>
  <w:style w:type="paragraph" w:customStyle="1" w:styleId="xmsonospacing">
    <w:name w:val="x_msonospacing"/>
    <w:basedOn w:val="Normal"/>
    <w:rsid w:val="00F92B62"/>
  </w:style>
  <w:style w:type="paragraph" w:styleId="Footer">
    <w:name w:val="footer"/>
    <w:basedOn w:val="Normal"/>
    <w:link w:val="FooterChar"/>
    <w:uiPriority w:val="99"/>
    <w:unhideWhenUsed/>
    <w:rsid w:val="00263A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AFE"/>
    <w:rPr>
      <w:rFonts w:ascii="Calibri" w:hAnsi="Calibri" w:cs="Calibri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46987CC8E8D49B6DDF2C534EE79B6" ma:contentTypeVersion="15" ma:contentTypeDescription="Create a new document." ma:contentTypeScope="" ma:versionID="3a1723b59c682aa1c254664cac7fad6d">
  <xsd:schema xmlns:xsd="http://www.w3.org/2001/XMLSchema" xmlns:xs="http://www.w3.org/2001/XMLSchema" xmlns:p="http://schemas.microsoft.com/office/2006/metadata/properties" xmlns:ns2="47d30ab8-774d-4c23-923d-6a865dfcaee4" xmlns:ns3="6dd8bab8-b24b-4094-9600-4badb6621244" targetNamespace="http://schemas.microsoft.com/office/2006/metadata/properties" ma:root="true" ma:fieldsID="8766730e6fe6356c572618c94a620bab" ns2:_="" ns3:_="">
    <xsd:import namespace="47d30ab8-774d-4c23-923d-6a865dfcaee4"/>
    <xsd:import namespace="6dd8bab8-b24b-4094-9600-4badb6621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30ab8-774d-4c23-923d-6a865dfca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dd3b0b0-5841-46b4-a2c3-e93440383d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8bab8-b24b-4094-9600-4badb66212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ed598ad-ac01-43e6-92a0-4c050e9d7972}" ma:internalName="TaxCatchAll" ma:showField="CatchAllData" ma:web="6dd8bab8-b24b-4094-9600-4badb6621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d8bab8-b24b-4094-9600-4badb6621244" xsi:nil="true"/>
    <lcf76f155ced4ddcb4097134ff3c332f xmlns="47d30ab8-774d-4c23-923d-6a865dfcae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C3877E-A76C-4CD7-B1D3-5300AC9EA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30ab8-774d-4c23-923d-6a865dfcaee4"/>
    <ds:schemaRef ds:uri="6dd8bab8-b24b-4094-9600-4badb6621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FC132-161C-43BA-A0EF-A17CE86A3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10A5E-5158-408D-912E-A1588E1F7F44}">
  <ds:schemaRefs>
    <ds:schemaRef ds:uri="http://schemas.microsoft.com/office/2006/metadata/properties"/>
    <ds:schemaRef ds:uri="http://schemas.microsoft.com/office/infopath/2007/PartnerControls"/>
    <ds:schemaRef ds:uri="6dd8bab8-b24b-4094-9600-4badb6621244"/>
    <ds:schemaRef ds:uri="47d30ab8-774d-4c23-923d-6a865dfcae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Nigam</dc:creator>
  <cp:keywords/>
  <dc:description/>
  <cp:lastModifiedBy>vit</cp:lastModifiedBy>
  <cp:revision>4</cp:revision>
  <dcterms:created xsi:type="dcterms:W3CDTF">2024-03-20T10:39:00Z</dcterms:created>
  <dcterms:modified xsi:type="dcterms:W3CDTF">2024-11-23T07:11:00Z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48f41e49,56c82d35,1769995f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2024-03-20T10:51:08Z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e6006378-bdf0-4673-a00b-2464b604a273</vt:lpwstr>
  </property>
  <property fmtid="{D5CDD505-2E9C-101B-9397-08002B2CF9AE}" pid="11" name="MSIP_Label_59f1515f-ae52-4b62-8ae2-5819636ba48f_ContentBits">
    <vt:lpwstr>2</vt:lpwstr>
  </property>
  <property fmtid="{D5CDD505-2E9C-101B-9397-08002B2CF9AE}" pid="12" name="ContentTypeId">
    <vt:lpwstr>0x01010095746987CC8E8D49B6DDF2C534EE79B6</vt:lpwstr>
  </property>
  <property fmtid="{D5CDD505-2E9C-101B-9397-08002B2CF9AE}" pid="13" name="MediaServiceImageTags">
    <vt:lpwstr/>
  </property>
</Properties>
</file>