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3 – AI Development Bible</w:t>
      </w:r>
    </w:p>
    <w:p>
      <w:pPr>
        <w:jc w:val="center"/>
      </w:pPr>
      <w:r>
        <w:rPr>
          <w:b/>
        </w:rPr>
        <w:t>Sprint 3 – Analytics Engine, KPI Computation &amp; Insight Foundation</w:t>
        <w:br/>
      </w:r>
      <w:r>
        <w:t>Implementation Playbook v1.0</w:t>
      </w:r>
    </w:p>
    <w:p>
      <w:pPr>
        <w:pStyle w:val="Heading1"/>
      </w:pPr>
      <w:r>
        <w:t>1. Sprint Objective</w:t>
      </w:r>
    </w:p>
    <w:p>
      <w:r>
        <w:t>Build the deterministic analytics engine that transforms profiled datasets into business metrics, statistical summaries and structured insight objects. No LLM reasoning is introduced in this sprint; every output must be reproducible and evidence-backed.</w:t>
      </w:r>
    </w:p>
    <w:p>
      <w:pPr>
        <w:pStyle w:val="Heading1"/>
      </w:pPr>
      <w:r>
        <w:t>2. Deliverables</w:t>
      </w:r>
    </w:p>
    <w:p>
      <w:pPr>
        <w:pStyle w:val="ListBullet"/>
      </w:pPr>
      <w:r>
        <w:t>EDA pipeline</w:t>
      </w:r>
    </w:p>
    <w:p>
      <w:pPr>
        <w:pStyle w:val="ListBullet"/>
      </w:pPr>
      <w:r>
        <w:t>Business KPI engine</w:t>
      </w:r>
    </w:p>
    <w:p>
      <w:pPr>
        <w:pStyle w:val="ListBullet"/>
      </w:pPr>
      <w:r>
        <w:t>Statistical summary engine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Missing value analysis</w:t>
      </w:r>
    </w:p>
    <w:p>
      <w:pPr>
        <w:pStyle w:val="ListBullet"/>
      </w:pPr>
      <w:r>
        <w:t>Outlier detection</w:t>
      </w:r>
    </w:p>
    <w:p>
      <w:pPr>
        <w:pStyle w:val="ListBullet"/>
      </w:pPr>
      <w:r>
        <w:t>Trend detection</w:t>
      </w:r>
    </w:p>
    <w:p>
      <w:pPr>
        <w:pStyle w:val="ListBullet"/>
      </w:pPr>
      <w:r>
        <w:t>Insight object generation</w:t>
      </w:r>
    </w:p>
    <w:p>
      <w:pPr>
        <w:pStyle w:val="ListBullet"/>
      </w:pPr>
      <w:r>
        <w:t>Analytics REST APIs</w:t>
      </w:r>
    </w:p>
    <w:p>
      <w:pPr>
        <w:pStyle w:val="ListBullet"/>
      </w:pPr>
      <w:r>
        <w:t>Reusable analytics library</w:t>
      </w:r>
    </w:p>
    <w:p>
      <w:pPr>
        <w:pStyle w:val="Heading1"/>
      </w:pPr>
      <w:r>
        <w:t>3. Backend Structure</w:t>
      </w:r>
    </w:p>
    <w:p>
      <w:r>
        <w:t>backend/</w:t>
        <w:br/>
        <w:t>analytics/</w:t>
        <w:br/>
        <w:t xml:space="preserve"> ├── routes.py</w:t>
        <w:br/>
        <w:t xml:space="preserve"> ├── service.py</w:t>
        <w:br/>
        <w:t xml:space="preserve"> ├── eda.py</w:t>
        <w:br/>
        <w:t xml:space="preserve"> ├── kpi_engine.py</w:t>
        <w:br/>
        <w:t xml:space="preserve"> ├── statistics.py</w:t>
        <w:br/>
        <w:t xml:space="preserve"> ├── correlation.py</w:t>
        <w:br/>
        <w:t xml:space="preserve"> ├── anomaly.py</w:t>
        <w:br/>
        <w:t xml:space="preserve"> ├── insights.py</w:t>
        <w:br/>
        <w:t xml:space="preserve"> ├── schemas.py</w:t>
        <w:br/>
        <w:t xml:space="preserve"> └── tests/</w:t>
        <w:br/>
      </w:r>
    </w:p>
    <w:p>
      <w:pPr>
        <w:pStyle w:val="Heading1"/>
      </w:pPr>
      <w:r>
        <w:t>4. Core Analytical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Profile numerical &amp; categorical columns</w:t>
            </w:r>
          </w:p>
        </w:tc>
        <w:tc>
          <w:tcPr>
            <w:tcW w:type="dxa" w:w="2880"/>
          </w:tcPr>
          <w:p>
            <w:r>
              <w:t>EDA Report</w:t>
            </w:r>
          </w:p>
        </w:tc>
      </w:tr>
      <w:tr>
        <w:tc>
          <w:tcPr>
            <w:tcW w:type="dxa" w:w="2880"/>
          </w:tcPr>
          <w:p>
            <w:r>
              <w:t>KPI Engine</w:t>
            </w:r>
          </w:p>
        </w:tc>
        <w:tc>
          <w:tcPr>
            <w:tcW w:type="dxa" w:w="2880"/>
          </w:tcPr>
          <w:p>
            <w:r>
              <w:t>Revenue, growth, averages, ratios</w:t>
            </w:r>
          </w:p>
        </w:tc>
        <w:tc>
          <w:tcPr>
            <w:tcW w:type="dxa" w:w="2880"/>
          </w:tcPr>
          <w:p>
            <w:r>
              <w:t>KPI Set</w:t>
            </w:r>
          </w:p>
        </w:tc>
      </w:tr>
      <w:tr>
        <w:tc>
          <w:tcPr>
            <w:tcW w:type="dxa" w:w="2880"/>
          </w:tcPr>
          <w:p>
            <w:r>
              <w:t>Statistics</w:t>
            </w:r>
          </w:p>
        </w:tc>
        <w:tc>
          <w:tcPr>
            <w:tcW w:type="dxa" w:w="2880"/>
          </w:tcPr>
          <w:p>
            <w:r>
              <w:t>Mean, median, variance, quantiles</w:t>
            </w:r>
          </w:p>
        </w:tc>
        <w:tc>
          <w:tcPr>
            <w:tcW w:type="dxa" w:w="2880"/>
          </w:tcPr>
          <w:p>
            <w:r>
              <w:t>Statistics Report</w:t>
            </w:r>
          </w:p>
        </w:tc>
      </w:tr>
      <w:tr>
        <w:tc>
          <w:tcPr>
            <w:tcW w:type="dxa" w:w="2880"/>
          </w:tcPr>
          <w:p>
            <w:r>
              <w:t>Correlation</w:t>
            </w:r>
          </w:p>
        </w:tc>
        <w:tc>
          <w:tcPr>
            <w:tcW w:type="dxa" w:w="2880"/>
          </w:tcPr>
          <w:p>
            <w:r>
              <w:t>Relationships among variables</w:t>
            </w:r>
          </w:p>
        </w:tc>
        <w:tc>
          <w:tcPr>
            <w:tcW w:type="dxa" w:w="2880"/>
          </w:tcPr>
          <w:p>
            <w:r>
              <w:t>Correlation Matrix</w:t>
            </w:r>
          </w:p>
        </w:tc>
      </w:tr>
      <w:tr>
        <w:tc>
          <w:tcPr>
            <w:tcW w:type="dxa" w:w="2880"/>
          </w:tcPr>
          <w:p>
            <w:r>
              <w:t>Anomaly</w:t>
            </w:r>
          </w:p>
        </w:tc>
        <w:tc>
          <w:tcPr>
            <w:tcW w:type="dxa" w:w="2880"/>
          </w:tcPr>
          <w:p>
            <w:r>
              <w:t>Outliers &amp; unexpected changes</w:t>
            </w:r>
          </w:p>
        </w:tc>
        <w:tc>
          <w:tcPr>
            <w:tcW w:type="dxa" w:w="2880"/>
          </w:tcPr>
          <w:p>
            <w:r>
              <w:t>Anomaly List</w:t>
            </w:r>
          </w:p>
        </w:tc>
      </w:tr>
      <w:tr>
        <w:tc>
          <w:tcPr>
            <w:tcW w:type="dxa" w:w="2880"/>
          </w:tcPr>
          <w:p>
            <w:r>
              <w:t>Insight Builder</w:t>
            </w:r>
          </w:p>
        </w:tc>
        <w:tc>
          <w:tcPr>
            <w:tcW w:type="dxa" w:w="2880"/>
          </w:tcPr>
          <w:p>
            <w:r>
              <w:t>Convert metrics to structured facts</w:t>
            </w:r>
          </w:p>
        </w:tc>
        <w:tc>
          <w:tcPr>
            <w:tcW w:type="dxa" w:w="2880"/>
          </w:tcPr>
          <w:p>
            <w:r>
              <w:t>Insight Objects</w:t>
            </w:r>
          </w:p>
        </w:tc>
      </w:tr>
    </w:tbl>
    <w:p>
      <w:pPr>
        <w:pStyle w:val="Heading1"/>
      </w:pPr>
      <w:r>
        <w:t>5.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/api/v1/analyze</w:t>
            </w:r>
          </w:p>
        </w:tc>
        <w:tc>
          <w:tcPr>
            <w:tcW w:type="dxa" w:w="2160"/>
          </w:tcPr>
          <w:p>
            <w:r>
              <w:t>Run analytics</w:t>
            </w:r>
          </w:p>
        </w:tc>
        <w:tc>
          <w:tcPr>
            <w:tcW w:type="dxa" w:w="2160"/>
          </w:tcPr>
          <w:p>
            <w:r>
              <w:t>analysis_id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/api/v1/analysis/{id}</w:t>
            </w:r>
          </w:p>
        </w:tc>
        <w:tc>
          <w:tcPr>
            <w:tcW w:type="dxa" w:w="2160"/>
          </w:tcPr>
          <w:p>
            <w:r>
              <w:t>Analysis result</w:t>
            </w:r>
          </w:p>
        </w:tc>
        <w:tc>
          <w:tcPr>
            <w:tcW w:type="dxa" w:w="2160"/>
          </w:tcPr>
          <w:p>
            <w:r>
              <w:t>analytics_context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/api/v1/kpis/{dataset_id}</w:t>
            </w:r>
          </w:p>
        </w:tc>
        <w:tc>
          <w:tcPr>
            <w:tcW w:type="dxa" w:w="2160"/>
          </w:tcPr>
          <w:p>
            <w:r>
              <w:t>Business KPIs</w:t>
            </w:r>
          </w:p>
        </w:tc>
        <w:tc>
          <w:tcPr>
            <w:tcW w:type="dxa" w:w="2160"/>
          </w:tcPr>
          <w:p>
            <w:r>
              <w:t>kpi_set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/api/v1/anomalies/{dataset_id}</w:t>
            </w:r>
          </w:p>
        </w:tc>
        <w:tc>
          <w:tcPr>
            <w:tcW w:type="dxa" w:w="2160"/>
          </w:tcPr>
          <w:p>
            <w:r>
              <w:t>Detected anomalies</w:t>
            </w:r>
          </w:p>
        </w:tc>
        <w:tc>
          <w:tcPr>
            <w:tcW w:type="dxa" w:w="2160"/>
          </w:tcPr>
          <w:p>
            <w:r>
              <w:t>anomaly_list</w:t>
            </w:r>
          </w:p>
        </w:tc>
      </w:tr>
    </w:tbl>
    <w:p>
      <w:pPr>
        <w:pStyle w:val="Heading1"/>
      </w:pPr>
      <w:r>
        <w:t>6. Analytics Workflow</w:t>
      </w:r>
    </w:p>
    <w:p>
      <w:r>
        <w:t>Dataset Profile → Data Cleaning Checks → KPI Computation → Statistical Analysis → Correlation → Anomaly Detection → Structured Insight Objects → Persist Analytics Context</w:t>
      </w:r>
    </w:p>
    <w:p>
      <w:pPr>
        <w:pStyle w:val="Heading1"/>
      </w:pPr>
      <w:r>
        <w:t>7. Insight Object Schema</w:t>
      </w:r>
    </w:p>
    <w:p>
      <w:r>
        <w:t>Each insight should include:</w:t>
        <w:br/>
        <w:t>• Insight ID</w:t>
        <w:br/>
        <w:t>• Category (Trend, Anomaly, KPI, Correlation)</w:t>
        <w:br/>
        <w:t>• Evidence (metrics used)</w:t>
        <w:br/>
        <w:t>• Severity</w:t>
        <w:br/>
        <w:t>• Confidence</w:t>
        <w:br/>
        <w:t>• Human-readable summary</w:t>
        <w:br/>
        <w:t>• References to source columns</w:t>
      </w:r>
    </w:p>
    <w:p>
      <w:pPr>
        <w:pStyle w:val="Heading1"/>
      </w:pPr>
      <w:r>
        <w:t>8. AntiGravity Master Prompt</w:t>
      </w:r>
    </w:p>
    <w:p>
      <w:r>
        <w:t>Generate a production-grade Analytics Engine in FastAPI. Implement modular EDA, KPI computation, descriptive statistics, correlation analysis, anomaly detection and structured insight generation using Pandas/Polars. Expose REST APIs, persist analytical artifacts in PostgreSQL, write clean service-oriented code with unit tests, logging, type hints and documentation. Do not integrate an LLM; produce deterministic analytics_context JSON for later AI consumption.</w:t>
      </w:r>
    </w:p>
    <w:p>
      <w:pPr>
        <w:pStyle w:val="Heading1"/>
      </w:pPr>
      <w:r>
        <w:t>9. Test Plan</w:t>
      </w:r>
    </w:p>
    <w:p>
      <w:pPr>
        <w:pStyle w:val="ListBullet"/>
      </w:pPr>
      <w:r>
        <w:t>Verify KPI correctness on sample datasets</w:t>
      </w:r>
    </w:p>
    <w:p>
      <w:pPr>
        <w:pStyle w:val="ListBullet"/>
      </w:pPr>
      <w:r>
        <w:t>Validate statistical calculations</w:t>
      </w:r>
    </w:p>
    <w:p>
      <w:pPr>
        <w:pStyle w:val="ListBullet"/>
      </w:pPr>
      <w:r>
        <w:t>Detect injected anomalies</w:t>
      </w:r>
    </w:p>
    <w:p>
      <w:pPr>
        <w:pStyle w:val="ListBullet"/>
      </w:pPr>
      <w:r>
        <w:t>Correlation matrix accuracy</w:t>
      </w:r>
    </w:p>
    <w:p>
      <w:pPr>
        <w:pStyle w:val="ListBullet"/>
      </w:pPr>
      <w:r>
        <w:t>Performance on 1M-row datasets</w:t>
      </w:r>
    </w:p>
    <w:p>
      <w:pPr>
        <w:pStyle w:val="ListBullet"/>
      </w:pPr>
      <w:r>
        <w:t>API regression tests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Analytics pipeline completes successfully</w:t>
      </w:r>
    </w:p>
    <w:p>
      <w:pPr>
        <w:pStyle w:val="ListBullet"/>
      </w:pPr>
      <w:r>
        <w:t>Insight objects generated automatically</w:t>
      </w:r>
    </w:p>
    <w:p>
      <w:pPr>
        <w:pStyle w:val="ListBullet"/>
      </w:pPr>
      <w:r>
        <w:t>APIs documented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analytics_context reusable by future AI pipeline</w:t>
      </w:r>
    </w:p>
    <w:p>
      <w:pPr>
        <w:pStyle w:val="ListBullet"/>
      </w:pPr>
      <w:r>
        <w:t>Ready for Sprint 4 (Dashboard &amp; Visualization Engine)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