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Business Analyst Platform</w:t>
        <w:br/>
        <w:t>Volume 3 – AI Development Bible</w:t>
      </w:r>
    </w:p>
    <w:p>
      <w:pPr>
        <w:jc w:val="center"/>
      </w:pPr>
      <w:r>
        <w:rPr>
          <w:b/>
        </w:rPr>
        <w:t>Sprint 6 – Conversational Analytics, Memory &amp; Workspace Intelligence</w:t>
        <w:br/>
      </w:r>
      <w:r>
        <w:t>Implementation Playbook v1.0</w:t>
      </w:r>
    </w:p>
    <w:p>
      <w:pPr>
        <w:pStyle w:val="Heading1"/>
      </w:pPr>
      <w:r>
        <w:t>1. Sprint Objective</w:t>
      </w:r>
    </w:p>
    <w:p>
      <w:r>
        <w:t>Implement a ChatGPT-like conversational analytics layer that allows users to ask questions about uploaded datasets. The assistant must maintain workspace context, remember previous analytical results, answer follow-up questions and remain grounded in verified analytics.</w:t>
      </w:r>
    </w:p>
    <w:p>
      <w:pPr>
        <w:pStyle w:val="Heading1"/>
      </w:pPr>
      <w:r>
        <w:t>2. Sprint Deliverables</w:t>
      </w:r>
    </w:p>
    <w:p>
      <w:pPr>
        <w:pStyle w:val="ListBullet"/>
      </w:pPr>
      <w:r>
        <w:t>Conversation service</w:t>
      </w:r>
    </w:p>
    <w:p>
      <w:pPr>
        <w:pStyle w:val="ListBullet"/>
      </w:pPr>
      <w:r>
        <w:t>Workspace-aware memory</w:t>
      </w:r>
    </w:p>
    <w:p>
      <w:pPr>
        <w:pStyle w:val="ListBullet"/>
      </w:pPr>
      <w:r>
        <w:t>Context manager</w:t>
      </w:r>
    </w:p>
    <w:p>
      <w:pPr>
        <w:pStyle w:val="ListBullet"/>
      </w:pPr>
      <w:r>
        <w:t>Follow-up question engine</w:t>
      </w:r>
    </w:p>
    <w:p>
      <w:pPr>
        <w:pStyle w:val="ListBullet"/>
      </w:pPr>
      <w:r>
        <w:t>Suggested questions</w:t>
      </w:r>
    </w:p>
    <w:p>
      <w:pPr>
        <w:pStyle w:val="ListBullet"/>
      </w:pPr>
      <w:r>
        <w:t>Conversation persistence</w:t>
      </w:r>
    </w:p>
    <w:p>
      <w:pPr>
        <w:pStyle w:val="ListBullet"/>
      </w:pPr>
      <w:r>
        <w:t>Streaming responses</w:t>
      </w:r>
    </w:p>
    <w:p>
      <w:pPr>
        <w:pStyle w:val="ListBullet"/>
      </w:pPr>
      <w:r>
        <w:t>Citation/evidence references</w:t>
      </w:r>
    </w:p>
    <w:p>
      <w:pPr>
        <w:pStyle w:val="ListBullet"/>
      </w:pPr>
      <w:r>
        <w:t>Session management</w:t>
      </w:r>
    </w:p>
    <w:p>
      <w:pPr>
        <w:pStyle w:val="ListBullet"/>
      </w:pPr>
      <w:r>
        <w:t>Chat analytics APIs</w:t>
      </w:r>
    </w:p>
    <w:p>
      <w:pPr>
        <w:pStyle w:val="Heading1"/>
      </w:pPr>
      <w:r>
        <w:t>3. Backend Structure</w:t>
      </w:r>
    </w:p>
    <w:p>
      <w:r>
        <w:t>backend/</w:t>
        <w:br/>
        <w:t>chat/</w:t>
        <w:br/>
        <w:t xml:space="preserve"> ├── routes.py</w:t>
        <w:br/>
        <w:t xml:space="preserve"> ├── chat_service.py</w:t>
        <w:br/>
        <w:t xml:space="preserve"> ├── memory.py</w:t>
        <w:br/>
        <w:t xml:space="preserve"> ├── context_manager.py</w:t>
        <w:br/>
        <w:t xml:space="preserve"> ├── conversation_store.py</w:t>
        <w:br/>
        <w:t xml:space="preserve"> ├── retrieval.py</w:t>
        <w:br/>
        <w:t xml:space="preserve"> ├── streaming.py</w:t>
        <w:br/>
        <w:t xml:space="preserve"> ├── schemas.py</w:t>
        <w:br/>
        <w:t xml:space="preserve"> └── tests/</w:t>
        <w:br/>
      </w:r>
    </w:p>
    <w:p>
      <w:pPr>
        <w:pStyle w:val="Heading1"/>
      </w:pPr>
      <w:r>
        <w:t>4. Conversation Pipeline</w:t>
      </w:r>
    </w:p>
    <w:p>
      <w:r>
        <w:t>User Question</w:t>
        <w:br/>
        <w:t>↓</w:t>
        <w:br/>
        <w:t>Workspace Resolver</w:t>
        <w:br/>
        <w:t>↓</w:t>
        <w:br/>
        <w:t>Conversation History</w:t>
        <w:br/>
        <w:t>↓</w:t>
        <w:br/>
        <w:t>Analytics Context Retrieval</w:t>
        <w:br/>
        <w:t>↓</w:t>
        <w:br/>
        <w:t>Prompt Builder</w:t>
        <w:br/>
        <w:t>↓</w:t>
        <w:br/>
        <w:t>LLM Gateway</w:t>
        <w:br/>
        <w:t>↓</w:t>
        <w:br/>
        <w:t>Evidence Validation</w:t>
        <w:br/>
        <w:t>↓</w:t>
        <w:br/>
        <w:t>Streaming Response</w:t>
        <w:br/>
        <w:t>↓</w:t>
        <w:br/>
        <w:t>Conversation Persistence</w:t>
      </w:r>
    </w:p>
    <w:p>
      <w:pPr>
        <w:pStyle w:val="Heading1"/>
      </w:pPr>
      <w:r>
        <w:t>5. Core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Workspace Resolver</w:t>
            </w:r>
          </w:p>
        </w:tc>
        <w:tc>
          <w:tcPr>
            <w:tcW w:type="dxa" w:w="2880"/>
          </w:tcPr>
          <w:p>
            <w:r>
              <w:t>Locate active project and dataset</w:t>
            </w:r>
          </w:p>
        </w:tc>
        <w:tc>
          <w:tcPr>
            <w:tcW w:type="dxa" w:w="2880"/>
          </w:tcPr>
          <w:p>
            <w:r>
              <w:t>Workspace Context</w:t>
            </w:r>
          </w:p>
        </w:tc>
      </w:tr>
      <w:tr>
        <w:tc>
          <w:tcPr>
            <w:tcW w:type="dxa" w:w="2880"/>
          </w:tcPr>
          <w:p>
            <w:r>
              <w:t>Memory Manager</w:t>
            </w:r>
          </w:p>
        </w:tc>
        <w:tc>
          <w:tcPr>
            <w:tcW w:type="dxa" w:w="2880"/>
          </w:tcPr>
          <w:p>
            <w:r>
              <w:t>Maintain short-term conversation state</w:t>
            </w:r>
          </w:p>
        </w:tc>
        <w:tc>
          <w:tcPr>
            <w:tcW w:type="dxa" w:w="2880"/>
          </w:tcPr>
          <w:p>
            <w:r>
              <w:t>Conversation Memory</w:t>
            </w:r>
          </w:p>
        </w:tc>
      </w:tr>
      <w:tr>
        <w:tc>
          <w:tcPr>
            <w:tcW w:type="dxa" w:w="2880"/>
          </w:tcPr>
          <w:p>
            <w:r>
              <w:t>Retrieval Engine</w:t>
            </w:r>
          </w:p>
        </w:tc>
        <w:tc>
          <w:tcPr>
            <w:tcW w:type="dxa" w:w="2880"/>
          </w:tcPr>
          <w:p>
            <w:r>
              <w:t>Fetch KPIs, insights and reports</w:t>
            </w:r>
          </w:p>
        </w:tc>
        <w:tc>
          <w:tcPr>
            <w:tcW w:type="dxa" w:w="2880"/>
          </w:tcPr>
          <w:p>
            <w:r>
              <w:t>Grounding Package</w:t>
            </w:r>
          </w:p>
        </w:tc>
      </w:tr>
      <w:tr>
        <w:tc>
          <w:tcPr>
            <w:tcW w:type="dxa" w:w="2880"/>
          </w:tcPr>
          <w:p>
            <w:r>
              <w:t>Chat Service</w:t>
            </w:r>
          </w:p>
        </w:tc>
        <w:tc>
          <w:tcPr>
            <w:tcW w:type="dxa" w:w="2880"/>
          </w:tcPr>
          <w:p>
            <w:r>
              <w:t>Generate conversational response</w:t>
            </w:r>
          </w:p>
        </w:tc>
        <w:tc>
          <w:tcPr>
            <w:tcW w:type="dxa" w:w="2880"/>
          </w:tcPr>
          <w:p>
            <w:r>
              <w:t>Answer</w:t>
            </w:r>
          </w:p>
        </w:tc>
      </w:tr>
      <w:tr>
        <w:tc>
          <w:tcPr>
            <w:tcW w:type="dxa" w:w="2880"/>
          </w:tcPr>
          <w:p>
            <w:r>
              <w:t>Suggestion Engine</w:t>
            </w:r>
          </w:p>
        </w:tc>
        <w:tc>
          <w:tcPr>
            <w:tcW w:type="dxa" w:w="2880"/>
          </w:tcPr>
          <w:p>
            <w:r>
              <w:t>Generate follow-up questions</w:t>
            </w:r>
          </w:p>
        </w:tc>
        <w:tc>
          <w:tcPr>
            <w:tcW w:type="dxa" w:w="2880"/>
          </w:tcPr>
          <w:p>
            <w:r>
              <w:t>Suggested Actions</w:t>
            </w:r>
          </w:p>
        </w:tc>
      </w:tr>
      <w:tr>
        <w:tc>
          <w:tcPr>
            <w:tcW w:type="dxa" w:w="2880"/>
          </w:tcPr>
          <w:p>
            <w:r>
              <w:t>Streaming Engine</w:t>
            </w:r>
          </w:p>
        </w:tc>
        <w:tc>
          <w:tcPr>
            <w:tcW w:type="dxa" w:w="2880"/>
          </w:tcPr>
          <w:p>
            <w:r>
              <w:t>Token streaming to frontend</w:t>
            </w:r>
          </w:p>
        </w:tc>
        <w:tc>
          <w:tcPr>
            <w:tcW w:type="dxa" w:w="2880"/>
          </w:tcPr>
          <w:p>
            <w:r>
              <w:t>Live Response</w:t>
            </w:r>
          </w:p>
        </w:tc>
      </w:tr>
    </w:tbl>
    <w:p>
      <w:pPr>
        <w:pStyle w:val="Heading1"/>
      </w:pPr>
      <w:r>
        <w:t>6. REST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Returns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/api/v1/chat</w:t>
            </w:r>
          </w:p>
        </w:tc>
        <w:tc>
          <w:tcPr>
            <w:tcW w:type="dxa" w:w="2160"/>
          </w:tcPr>
          <w:p>
            <w:r>
              <w:t>Ask analytical question</w:t>
            </w:r>
          </w:p>
        </w:tc>
        <w:tc>
          <w:tcPr>
            <w:tcW w:type="dxa" w:w="2160"/>
          </w:tcPr>
          <w:p>
            <w:r>
              <w:t>AI response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/api/v1/chat/history/{workspace_id}</w:t>
            </w:r>
          </w:p>
        </w:tc>
        <w:tc>
          <w:tcPr>
            <w:tcW w:type="dxa" w:w="2160"/>
          </w:tcPr>
          <w:p>
            <w:r>
              <w:t>Conversation history</w:t>
            </w:r>
          </w:p>
        </w:tc>
        <w:tc>
          <w:tcPr>
            <w:tcW w:type="dxa" w:w="2160"/>
          </w:tcPr>
          <w:p>
            <w:r>
              <w:t>messages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/api/v1/chat/history/{workspace_id}</w:t>
            </w:r>
          </w:p>
        </w:tc>
        <w:tc>
          <w:tcPr>
            <w:tcW w:type="dxa" w:w="2160"/>
          </w:tcPr>
          <w:p>
            <w:r>
              <w:t>Clear history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/api/v1/chat/suggestions</w:t>
            </w:r>
          </w:p>
        </w:tc>
        <w:tc>
          <w:tcPr>
            <w:tcW w:type="dxa" w:w="2160"/>
          </w:tcPr>
          <w:p>
            <w:r>
              <w:t>Suggested questions</w:t>
            </w:r>
          </w:p>
        </w:tc>
        <w:tc>
          <w:tcPr>
            <w:tcW w:type="dxa" w:w="2160"/>
          </w:tcPr>
          <w:p>
            <w:r>
              <w:t>question list</w:t>
            </w:r>
          </w:p>
        </w:tc>
      </w:tr>
    </w:tbl>
    <w:p>
      <w:pPr>
        <w:pStyle w:val="Heading1"/>
      </w:pPr>
      <w:r>
        <w:t>7. Memory Rules</w:t>
      </w:r>
    </w:p>
    <w:p>
      <w:pPr>
        <w:pStyle w:val="ListBullet"/>
      </w:pPr>
      <w:r>
        <w:t>Remember only workspace-relevant context.</w:t>
      </w:r>
    </w:p>
    <w:p>
      <w:pPr>
        <w:pStyle w:val="ListBullet"/>
      </w:pPr>
      <w:r>
        <w:t>Retrieve analytical artifacts before calling the LLM.</w:t>
      </w:r>
    </w:p>
    <w:p>
      <w:pPr>
        <w:pStyle w:val="ListBullet"/>
      </w:pPr>
      <w:r>
        <w:t>Expire inactive sessions after configurable timeout.</w:t>
      </w:r>
    </w:p>
    <w:p>
      <w:pPr>
        <w:pStyle w:val="ListBullet"/>
      </w:pPr>
      <w:r>
        <w:t>Store conversation metadata separately from prompts.</w:t>
      </w:r>
    </w:p>
    <w:p>
      <w:pPr>
        <w:pStyle w:val="ListBullet"/>
      </w:pPr>
      <w:r>
        <w:t>Never fabricate historical answers.</w:t>
      </w:r>
    </w:p>
    <w:p>
      <w:pPr>
        <w:pStyle w:val="Heading1"/>
      </w:pPr>
      <w:r>
        <w:t>8. AntiGravity Master Prompt</w:t>
      </w:r>
    </w:p>
    <w:p>
      <w:r>
        <w:t>Generate a production-grade conversational analytics module using FastAPI. Build workspace-aware chat, conversation memory, retrieval over analytics_context, streaming responses, conversation persistence, suggested follow-up questions, evidence grounding, REST APIs, retry handling, structured logging and comprehensive tests. Ensure every response references deterministic analytical artifacts and supports future multi-agent orchestration.</w:t>
      </w:r>
    </w:p>
    <w:p>
      <w:pPr>
        <w:pStyle w:val="Heading1"/>
      </w:pPr>
      <w:r>
        <w:t>9. Test Plan</w:t>
      </w:r>
    </w:p>
    <w:p>
      <w:pPr>
        <w:pStyle w:val="ListBullet"/>
      </w:pPr>
      <w:r>
        <w:t>Multi-turn conversation continuity</w:t>
      </w:r>
    </w:p>
    <w:p>
      <w:pPr>
        <w:pStyle w:val="ListBullet"/>
      </w:pPr>
      <w:r>
        <w:t>Follow-up question resolution</w:t>
      </w:r>
    </w:p>
    <w:p>
      <w:pPr>
        <w:pStyle w:val="ListBullet"/>
      </w:pPr>
      <w:r>
        <w:t>Workspace isolation</w:t>
      </w:r>
    </w:p>
    <w:p>
      <w:pPr>
        <w:pStyle w:val="ListBullet"/>
      </w:pPr>
      <w:r>
        <w:t>Memory expiration</w:t>
      </w:r>
    </w:p>
    <w:p>
      <w:pPr>
        <w:pStyle w:val="ListBullet"/>
      </w:pPr>
      <w:r>
        <w:t>Streaming response verification</w:t>
      </w:r>
    </w:p>
    <w:p>
      <w:pPr>
        <w:pStyle w:val="ListBullet"/>
      </w:pPr>
      <w:r>
        <w:t>Grounding accuracy against analytics_context</w:t>
      </w:r>
    </w:p>
    <w:p>
      <w:pPr>
        <w:pStyle w:val="ListBullet"/>
      </w:pPr>
      <w:r>
        <w:t>Concurrent chat sessions</w:t>
      </w:r>
    </w:p>
    <w:p>
      <w:pPr>
        <w:pStyle w:val="Heading1"/>
      </w:pPr>
      <w:r>
        <w:t>10. Definition of Done</w:t>
      </w:r>
    </w:p>
    <w:p>
      <w:pPr>
        <w:pStyle w:val="ListBullet"/>
      </w:pPr>
      <w:r>
        <w:t>Users can chat with uploaded datasets.</w:t>
      </w:r>
    </w:p>
    <w:p>
      <w:pPr>
        <w:pStyle w:val="ListBullet"/>
      </w:pPr>
      <w:r>
        <w:t>Conversation history persists correctly.</w:t>
      </w:r>
    </w:p>
    <w:p>
      <w:pPr>
        <w:pStyle w:val="ListBullet"/>
      </w:pPr>
      <w:r>
        <w:t>Follow-up questions retain context.</w:t>
      </w:r>
    </w:p>
    <w:p>
      <w:pPr>
        <w:pStyle w:val="ListBullet"/>
      </w:pPr>
      <w:r>
        <w:t>Streaming works end-to-end.</w:t>
      </w:r>
    </w:p>
    <w:p>
      <w:pPr>
        <w:pStyle w:val="ListBullet"/>
      </w:pPr>
      <w:r>
        <w:t>Grounded responses verified.</w:t>
      </w:r>
    </w:p>
    <w:p>
      <w:pPr>
        <w:pStyle w:val="ListBullet"/>
      </w:pPr>
      <w:r>
        <w:t>Ready for Sprint 7 (Reporting, Collaboration &amp; Knowledge Sharing).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