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ffff"/>
        </w:rPr>
      </w:pPr>
      <w:r w:rsidDel="00000000" w:rsidR="00000000" w:rsidRPr="00000000">
        <w:rPr>
          <w:b w:val="1"/>
          <w:rtl w:val="0"/>
        </w:rPr>
        <w:t xml:space="preserve">DAY—1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Program to find whether a number is palindrome or not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num="12321"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a=num[::-1]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num==a: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print("Palindrome")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print("Not a palindrome")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Program to check whether the number is prime or not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num=29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flag=True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if(num==1):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print("Not a prime”)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elif(num&gt;1):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range(2,num):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if(num%i==0):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flag=False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flag: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print("prime number")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print("Not a prime number")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Program to find the factorial of a number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num=5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fact=1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 in range(1,num+1):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fact=fact*i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print(fact)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print("Not a prime number")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Program to find the Fibonacci series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num=10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t1=0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t2=1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print(t1,t2,end=" ")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 in range(3,num+1):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nextTerm=t1+t2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t1=t2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t2=nextTerm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print(nextTerm,end=" ")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Program to find the sum of digits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n=1234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n!=0: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sum=sum+n%10</w:t>
      </w:r>
    </w:p>
    <w:p w:rsidR="00000000" w:rsidDel="00000000" w:rsidP="00000000" w:rsidRDefault="00000000" w:rsidRPr="00000000" w14:paraId="00000030">
      <w:pPr>
        <w:spacing w:after="240" w:before="240" w:lineRule="auto"/>
        <w:ind w:left="180" w:firstLine="180"/>
        <w:rPr/>
      </w:pPr>
      <w:r w:rsidDel="00000000" w:rsidR="00000000" w:rsidRPr="00000000">
        <w:rPr>
          <w:rtl w:val="0"/>
        </w:rPr>
        <w:tab/>
        <w:t xml:space="preserve">n//=10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Program to generate multiplication table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n=5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 in range(1,6):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print(n,"x",i,"=",n*i)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Program to find LCM and GCD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b=12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num1=a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num2=b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while(num2!=0):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rem=num1%num2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num1=num2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num2=rem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print("GCD",num1)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print("lcm",a*b//num1)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Program to find the prime number in the given range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while(a&lt;15):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range(2,a):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if(a%i==0):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if(i==a-1):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print(a)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a+=1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Program to check whether the year is leap year or not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a=2024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if(a%4==0):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print("leap year")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print("not a leap year")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Program to find whether a number is tech number or not: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num=3025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temp=num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tem=num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temp!=0: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temp//=10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count+=1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count%2==0: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a=tem%100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b=tem//100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add=a+b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sq=add*add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if(sq==num):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print("Tech number")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print("Not a Tech number")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print("Not a Tech number")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180" w:firstLine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