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TABLE STRUCTURE DOCUMENT</w:t>
      </w:r>
    </w:p>
    <w:p>
      <w:pPr>
        <w:jc w:val="center"/>
      </w:pPr>
      <w:r>
        <w:rPr>
          <w:b/>
          <w:sz w:val="28"/>
        </w:rPr>
        <w:t>Employee Department Database</w:t>
      </w:r>
    </w:p>
    <w:p>
      <w:r>
        <w:t>The following table structures are prepared from the uploaded SQL file. They show the table name, columns, data types, keys, and constraints.</w:t>
      </w:r>
    </w:p>
    <w:p>
      <w:r>
        <w:rPr>
          <w:b/>
          <w:sz w:val="26"/>
        </w:rPr>
        <w:t>1. DEPARTMENT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Primary Key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Foreign Key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Null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department_id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AUTO_INCREMENT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department_name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</w:tbl>
    <w:p/>
    <w:p>
      <w:r>
        <w:rPr>
          <w:b/>
          <w:sz w:val="26"/>
        </w:rPr>
        <w:t>2. EMPLOYEE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Primary Key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Foreign Key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Null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20"/>
              </w:rPr>
              <w:t>Constraints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employee_id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AUTO_INCREMENT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employee_name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NOT NULL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salary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DECIMAL(10,2)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Allowed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department_id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Allowed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REFERENCES department(department_id)</w:t>
            </w:r>
          </w:p>
        </w:tc>
      </w:tr>
    </w:tbl>
    <w:p/>
    <w:p>
      <w:r>
        <w:rPr>
          <w:b/>
          <w:sz w:val="26"/>
        </w:rPr>
        <w:t>3. TABLE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20"/>
              </w:rPr>
              <w:t>Parent Table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20"/>
              </w:rPr>
              <w:t>Parent Key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20"/>
              </w:rPr>
              <w:t>Child Table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department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department_id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employee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One Department → Many Employees (1:N)</w:t>
            </w:r>
          </w:p>
        </w:tc>
      </w:tr>
    </w:tbl>
    <w:p/>
    <w:p>
      <w:r>
        <w:t>Source: Uploaded SQL file. The department table contains department_id and department_name. The employee table contains employee_id, employee_name, salary, and department_id, with department_id referencing department.department_id.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