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17D8" w14:textId="49B99DE0" w:rsidR="00DA1B2C" w:rsidRPr="00BD25DD" w:rsidRDefault="00BD25DD">
      <w:pPr>
        <w:rPr>
          <w:lang w:val="en-US"/>
        </w:rPr>
      </w:pPr>
      <w:r>
        <w:rPr>
          <w:lang w:val="en-US"/>
        </w:rPr>
        <w:t>Once upon a time</w:t>
      </w:r>
    </w:p>
    <w:sectPr w:rsidR="00DA1B2C" w:rsidRPr="00BD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DD"/>
    <w:rsid w:val="00795942"/>
    <w:rsid w:val="00BD25DD"/>
    <w:rsid w:val="00DA1B2C"/>
    <w:rsid w:val="00E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655B"/>
  <w15:chartTrackingRefBased/>
  <w15:docId w15:val="{D2DD34E8-B7D7-E047-A910-9DFB4EBE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 JINDAL</dc:creator>
  <cp:keywords/>
  <dc:description/>
  <cp:lastModifiedBy>AADHYA JINDAL</cp:lastModifiedBy>
  <cp:revision>1</cp:revision>
  <dcterms:created xsi:type="dcterms:W3CDTF">2022-01-17T10:07:00Z</dcterms:created>
  <dcterms:modified xsi:type="dcterms:W3CDTF">2022-01-17T10:07:00Z</dcterms:modified>
</cp:coreProperties>
</file>