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20"/>
      </w:pPr>
      <w:r>
        <w:rPr>
          <w:rFonts w:ascii="Arial" w:cs="Arial" w:eastAsia="Arial" w:hAnsi="Arial"/>
          <w:b/>
          <w:bCs/>
          <w:color w:val="4B2DE1"/>
          <w:sz w:val="72"/>
          <w:szCs w:val="72"/>
        </w:rPr>
        <w:t xml:space="preserve">SOLE VAULT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Premium Sneaker Resale Platform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Product Requirements Document  •  v1.0  •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B2DE1"/>
                <w:sz w:val="22"/>
                <w:szCs w:val="22"/>
              </w:rPr>
              <w:t xml:space="preserve">Executive Summary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Sole Vault is a dual-interface sneaker resale platform for buying and selling limited-edition footwear from brands like Nike, Adidas, New Balance, Jordan, and other premium labels. The platform empowers resellers to list rare shoes with auto-populated product data pulled directly from brand websites, manage inventory, and upload in-hand photos — while giving buyers a world-class shopping experience with powerful filters, search, and a trust-first design.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1. Product Overview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Vision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be the most trusted and efficient platform for sneaker resellers to list and sell limited-edition footwear, while delivering buyers an unmatched discovery and purchasing experience.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Resellers waste significant time manually entering shoe details when listing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Buyers struggle to find rare shoes due to fragmented, poorly-filtered marketplaces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Lack of in-hand photos on most platforms leads to trust issues and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single platform combines fast listing tools for owners with a premium buyer experience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Goals &amp; Success Metrics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 listing workflow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Avg. time to list a shoe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Buyer conversion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Add-to-cart → Purchase rate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18%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satisfaction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Search-to-click rate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Seller adoption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Listings with in-hand photos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reliability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2. User Personas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The Owner / Seller (Admin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sneaker reseller who buys shoes from drop sales, raffles, and verified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Wants to list shoes quickly without re-typing product info that already exists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Needs to manage pricing, inventory, and orders from a clean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May have 5 to 500+ SKUs at any time; needs bulk and single listing tools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The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sneaker enthusiast looking for rare or sold-out shoes they missed at retail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Cares deeply about authenticity, condition, and visual proof of the shoe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Wants to filter by brand, size, colorway, price,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May be purchasing as a gift or investment; needs a frictionless checkout</w:t>
      </w:r>
    </w:p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3. Platform Architecture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is split into two distinct sides: the Owner Dashboard (admin-facing) and the Buyer Storefront (public-facing). Both share a unified backend and product catalog.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Side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Side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Secure owner login (MFA)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Guest + account login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Data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Scrape/import from brand sites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Read-only display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Inventory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 access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 visibility only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&amp; edit prices + margins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final price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Manage, fulfill, ship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Place, track, return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Revenue, views, sell-through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history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4. Owner Dashboard — Feature Requirements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Authentication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Secure login with email + password and optional two-factor authentication (2FA)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Single-owner or multi-admin support with role-based permissions (Owner, Manager, Assistant)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expiry and audit log of all listing changes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Product Listing — Auto-Import from Brand Websites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core time-saving feature. The owner enters a product URL or style code from a supported brand website and the system auto-populates the listing.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4.2.1 Supported Brand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Nike (nike.com) — product name, SKU, colorway, description, official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Adidas (adidas.com) — model, collection, tech specs,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Jordan Brand — via Nike sub-catalog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Balance, Puma, ASICS, Salomon, On Running — via brand site scraper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StockX / GOAT (optional) — for market price reference only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4.2.2 Auto-Populated Fields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Style Code / SKU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Colorway 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Description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Product Images (up to 8)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– can remove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Retail Price (MSRP)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Gender &amp; Category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Technology / Materials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add</w:t>
            </w:r>
          </w:p>
        </w:tc>
      </w:tr>
    </w:tbl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Manual &amp; Optional Fields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addition to auto-imported data, the owner can add or override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Selling Price — resale price (separate from MSRP)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Condition — New / Worn Once / Pre-owned with grade (A, B,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Available Sizes — per-shoe size availability with quantity per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In-Hand Photos — upload of actual product (see 4.4)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Seller Notes — custom description or story (e.g., 'Deadstock, box included')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Tags — custom tags for internal filtering (e.g., 'grails', 'collab', 'heat')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Shipping Weight — for automated shipping rate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Featured / Hidden toggle — control buyer visibility without deleting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In-Hand Photo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up to 10 in-hand photos per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Supported formats: JPG, PNG, HEIC (auto-converted), 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Built-in photo guidelines overlay: angle suggestions (top, sole, heel, box, tongue, 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Photos are labeled 'Seller Photos' in buyer view, separate from official brand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Crop, rotate, and brightness adjustment tools built into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resolution enforced: 1200×900px — lower-res images are flagged with a warning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view of all listings with status: Live, Draft, Sold Out, Hidden,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Quick-edit price and size availability inline without opening full listing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Bulk actions: mark as sold, feature, hide, archive,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Low stock alerts: notification when a size has 1 pair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 via CSV for bulk listing (supports Nike / Adidas SKU columns)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4.6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incoming orders with buyer info, item, size, and payment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statuses: Pending, Confirmed, Packed, Shipped, Delivered, Return Requested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Integrated shipping label generation (support for Delhivery, Shiprocket, FedEx, and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tracking numbers and auto-notify buyers by email/SMS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Refund and return processing with reason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Daily order summary digest sent to owner email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4.7 Analytics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Revenue dashboard: total earnings, per-shoe profit margin, MSRP vs. sell price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Top-performing listings by views, clicks, and conversions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Size sell-through heat map: which sizes move fastest per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Buyer behavior: average time on listing page, repeat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Inventory turnover rate and days-to-sell per listing</w:t>
      </w:r>
    </w:p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5. Buyer Storefront — Feature Requirements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Hero banner: Featured or new arrivals (set from owner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Quick-access sections: New Arrivals, Most Viewed, Limited Drops, By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Brand logo carousel for quick filtering (Nike, Adidas, Jordan, NB,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bar prominently placed above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Recently viewed shoes (stored locally for guest users)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Full-text search across product name, SKU, colorway, brand, and seller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Auto-complete suggestions as user types (with thumbnail previews)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by style code / SKU for power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No-results fallback with related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history stored per account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Filtering &amp; Sorting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Available filters (multi-select, collapsible sidebar on desktop, bottom sheet on mobile):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Nike, Adidas, Jordan, New Balance, Puma, ASICS, Salomon, On, Other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Size (Men's/Women's/Kids)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 4 – 18, EU 36 – 54, CM (toggle between systems)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min/max slider + preset brackets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/ Worn Once / Pre-owned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Colorway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search + color chip picker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Stock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Lifestyle, Running, Basketball, Training, Collab/Limited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Men's, Women's, Unisex, Kids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Year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 or range slider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Sorting options: Newest Listed, Price: Low to High, Price: High to Low, Most Viewed, Ending Soon (if timed listings are added).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Product Listing Page (PDP)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5.4.1 Image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Zoomable image carousel with swipe support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Tabs to switch between 'Official Brand Photos' and 'Seller In-Hand Photos'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Thumbnail strip below main image for quick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'Verified In-Hand' badge when seller photos are present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5.4.2 Product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name, brand, style code, colorway, and release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Selling price (large, prominent) with MSRP shown as reference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Condition badge with tooltip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Size selector: grid of available sizes, sold-out sizes grayed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Seller notes section (collapsible) in distinct style from official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Authenticity assurance section (static: 'All shoes are 100% authentic and sourced from verified drops')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Shipping info: estimated dispatch time, return policy summary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5.4.3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to Cart — primary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to Wishlist — heart icon, saved per account or local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 button — copy link, WhatsApp, Instagram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Size guide modal — brand-specific sizing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'Back in Stock Notify Me' for sold-out sizes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5.4.4 Related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'You Might Also Like' — same brand or colorway 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'Complete the Look' — optional curator picks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5.5 Cart &amp;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Persistent cart (saved across sessions for logged-in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Cart page shows image, size, price, quantity toggle, and remove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Promo code / coupon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summary with itemized breakdown: subtotal, shipping, discount, 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Guest checkout supported (email required for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Address autofill using pin code lookup (India) or postal 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2DE1"/>
          <w:sz w:val="24"/>
          <w:szCs w:val="24"/>
        </w:rPr>
        <w:t xml:space="preserve">5.5.1 Payment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UPI (via Razorpay or PhonePe Payment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Credit / Debit Card (Visa, Mastercard, RuPay)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Net Banking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EMI options (via payment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Cash on Delivery (optional, toggleable in owner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Wallet balance (store credit)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5.6 Account &amp; 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 creation via email or Google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history with status, item details, and tracking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 / Exchange request form from order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Saved addresses and payment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Wishlist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 preferences (email, SMS, push)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5.7 Trust &amp; Authenticity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Authenticity Guarantee badge on every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'In-Hand Verified' badge when seller photos uploaded at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Source transparency blurb: 'Sourced from official brand drop' or 'Verified resale source'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Secure checkout indicators (SSL, payment logos)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 policy clearly visible: 7-day return for wrong size, no return for worn items</w:t>
      </w:r>
    </w:p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6. Technical Requirements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Brand Website Data Fetcher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Serverless scraper triggered by URL or SKU input in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Headless browser (Playwright/Puppeteer) to handle JS-rendered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fetcher: download official images at highest available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 and retry logic to avoid IP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Fallback: if scrape fails, present manual entry form with field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for structured data (JSON-LD schema) where available on brand sites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Framework: Next.js (React) for SSR / SSG — critical for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Tailwind CSS for utility-first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optimization via Next.js Image component (WebP, lazy loading)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Infinite scroll or paginated grid for product listings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Backend &amp;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+ Express or Next.js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PostgreSQL for relational product, order, and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 for session caching and search index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 API with JWT authentication for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support for payment gateway callbacks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Storage &amp;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AWS S3 or Cloudflare R2 for image storage (brand + seller in-hand photos)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CDN for fast image delivery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Auto-compression pipeline: all uploaded images converted to WebP &lt; 300KB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6.5 Search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Algolia or Meilisearch for fast, typo-tolerant full-text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Indexed fields: name, brand, SKU, colorway, tags, seller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Faceted search for filter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analytics: track queries with zero results</w:t>
      </w:r>
    </w:p>
    <w:p>
      <w:pPr>
        <w:pStyle w:val="Heading2"/>
        <w:pBdr>
          <w:bottom w:val="single" w:color="EDE9FF" w:sz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6.6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shoe listing gets a unique, SEO-optimized URL: /shoes/{brand}/{model}/{colorway}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Auto-generated meta title, description, and Open Graph tags from product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 data (Product schema) for Google Shopping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Sitemap auto-generated and submitted to Google Search Console</w:t>
      </w:r>
    </w:p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7. Non-Functional Requirements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load &lt; 2s on 4G; Lighthouse score &gt; 85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 10,000 concurrent users without degradation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OWASP Top 10 compliance; PCI DSS for payment data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 uptime SLA with automated failover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 2.1 AA compliance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GDPR-aligned; user data deletion on request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Native-quality experience on iOS Safari and Android Chrome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8. Phased Rollout Plan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2D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dashboard with manual listing + basic storefront with search, filters, cart, and UPI/card checkout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— Auto-Import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3–5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website scraper (Nike + Adidas first), in-hand photo upload, seller notes, size guide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5–8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Wishlist, back-in-stock notify, order tracking, analytics dashboard, SEO optimization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8–12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Multi-admin roles, Algolia search, additional brand scrapers, EMI, loyalty/store credit, mobile PWA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9.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Multi-seller marketplace (this is a single-owner resale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Auction / bidding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Native iOS / Android apps (PWA covers mobile in 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Cryptocurrency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pricing algorithm (owner sets prices manually)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chat support (email support in v1)</w:t>
      </w:r>
    </w:p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DE1"/>
          <w:sz w:val="36"/>
          <w:szCs w:val="36"/>
        </w:rPr>
        <w:t xml:space="preserve">10. Open Questions &amp; Decisions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Which payment gateway to integrate first — Razorpay, Cashfree, or PhonePe?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Should COD be enabled at launch or restricted to prepaid only?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 multi-admin support needed at launch or post-MVP?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Will the platform serve India-only or support international shipping from day 1?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return / exchange policy for sizing issues?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Should market reference price (StockX) be shown on listings?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Will the scraper need to handle JS-heavy Single Page App brand sites (requires Playwright)?</w:t>
      </w:r>
    </w:p>
    <w:p>
      <w:pPr>
        <w:spacing w:after="0" w:before="240"/>
      </w:pPr>
    </w:p>
    <w:p>
      <w:pPr>
        <w:pBdr>
          <w:bottom w:val="single" w:color="E5E7EB" w:sz="2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SOLE VAULT — Product Requirements Document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Prepared for internal development use. All specifications subject to 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F" w:sz="4"/>
      </w:pBdr>
      <w:tabs>
        <w:tab w:val="right" w:pos="9360"/>
      </w:tabs>
      <w:spacing w:before="100"/>
    </w:pPr>
    <w:r>
      <w:rPr>
        <w:rFonts w:ascii="Arial" w:cs="Arial" w:eastAsia="Arial" w:hAnsi="Arial"/>
        <w:color w:val="6B7280"/>
        <w:sz w:val="18"/>
        <w:szCs w:val="18"/>
      </w:rPr>
      <w:t xml:space="preserve">© 2025 Sole Vault. All Rights Reserved.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2DE1" w:sz="4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SOLE VAULT  //  Product Requirements Document</w:t>
    </w:r>
    <w:r>
      <w:rPr>
        <w:rFonts w:ascii="Arial" w:cs="Arial" w:eastAsia="Arial" w:hAnsi="Arial"/>
        <w:b/>
        <w:bCs/>
        <w:color w:val="4B2DE1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2026-04-23T04:47:01.319Z</dcterms:created>
  <dcterms:modified xsi:type="dcterms:W3CDTF">2026-04-23T04:47:01.320Z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