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3B0C" w14:textId="77777777" w:rsidR="00886CDC" w:rsidRPr="00024595" w:rsidRDefault="00886CDC" w:rsidP="00886C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24595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Instructions:</w:t>
      </w:r>
    </w:p>
    <w:p w14:paraId="036EFC8D" w14:textId="77777777" w:rsidR="00886CDC" w:rsidRPr="00024595" w:rsidRDefault="00886CDC" w:rsidP="00886CDC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en-IN"/>
        </w:rPr>
      </w:pPr>
    </w:p>
    <w:p w14:paraId="53DB61BF" w14:textId="77777777" w:rsidR="00886CDC" w:rsidRDefault="00886CDC" w:rsidP="00886CDC">
      <w:pPr>
        <w:pStyle w:val="ListParagraph"/>
        <w:ind w:left="654"/>
        <w:rPr>
          <w:rFonts w:ascii="Times New Roman" w:hAnsi="Times New Roman" w:cs="Times New Roman"/>
          <w:sz w:val="24"/>
          <w:szCs w:val="24"/>
          <w:lang w:val="en-IN"/>
        </w:rPr>
      </w:pPr>
      <w:r w:rsidRPr="00024595">
        <w:rPr>
          <w:rFonts w:ascii="Times New Roman" w:hAnsi="Times New Roman" w:cs="Times New Roman"/>
          <w:sz w:val="24"/>
          <w:szCs w:val="24"/>
          <w:lang w:val="en-IN"/>
        </w:rPr>
        <w:t>To access and interact with the Power BI dashboard, follow these steps:</w:t>
      </w:r>
    </w:p>
    <w:p w14:paraId="2241C2E4" w14:textId="77777777" w:rsidR="00886CDC" w:rsidRPr="00024595" w:rsidRDefault="00886CDC" w:rsidP="00886CDC">
      <w:pPr>
        <w:pStyle w:val="ListParagraph"/>
        <w:ind w:left="654"/>
        <w:rPr>
          <w:rFonts w:ascii="Times New Roman" w:hAnsi="Times New Roman" w:cs="Times New Roman"/>
          <w:sz w:val="24"/>
          <w:szCs w:val="24"/>
          <w:lang w:val="en-IN"/>
        </w:rPr>
      </w:pPr>
    </w:p>
    <w:p w14:paraId="4FDE6AE3" w14:textId="77777777" w:rsidR="00886CDC" w:rsidRPr="00024595" w:rsidRDefault="00886CDC" w:rsidP="00886C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4595">
        <w:rPr>
          <w:rFonts w:ascii="Times New Roman" w:hAnsi="Times New Roman" w:cs="Times New Roman"/>
          <w:b/>
          <w:bCs/>
          <w:sz w:val="24"/>
          <w:szCs w:val="24"/>
          <w:lang w:val="en-IN"/>
        </w:rPr>
        <w:t>Double-Click the Dashboard Image:</w:t>
      </w:r>
      <w:r w:rsidRPr="00024595">
        <w:rPr>
          <w:rFonts w:ascii="Times New Roman" w:hAnsi="Times New Roman" w:cs="Times New Roman"/>
          <w:sz w:val="24"/>
          <w:szCs w:val="24"/>
          <w:lang w:val="en-IN"/>
        </w:rPr>
        <w:t xml:space="preserve"> Please double-click the dashboard image provided in this document. This action will automatically open the linked PowerPoint presentation.</w:t>
      </w:r>
    </w:p>
    <w:p w14:paraId="22B759F0" w14:textId="77777777" w:rsidR="00886CDC" w:rsidRPr="00024595" w:rsidRDefault="00886CDC" w:rsidP="00886C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4595">
        <w:rPr>
          <w:rFonts w:ascii="Times New Roman" w:hAnsi="Times New Roman" w:cs="Times New Roman"/>
          <w:b/>
          <w:bCs/>
          <w:sz w:val="24"/>
          <w:szCs w:val="24"/>
          <w:lang w:val="en-IN"/>
        </w:rPr>
        <w:t>Access the Dashboard:</w:t>
      </w:r>
      <w:r w:rsidRPr="00024595">
        <w:rPr>
          <w:rFonts w:ascii="Times New Roman" w:hAnsi="Times New Roman" w:cs="Times New Roman"/>
          <w:sz w:val="24"/>
          <w:szCs w:val="24"/>
          <w:lang w:val="en-IN"/>
        </w:rPr>
        <w:t xml:space="preserve"> Once the presentation opens, navigate through the slides to locate the slide that contains the embedded Power BI dashboard.</w:t>
      </w:r>
    </w:p>
    <w:p w14:paraId="6F020CFF" w14:textId="77777777" w:rsidR="00886CDC" w:rsidRPr="00024595" w:rsidRDefault="00886CDC" w:rsidP="00886C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4595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Interact with the Dashboard:</w:t>
      </w:r>
      <w:r w:rsidRPr="00024595">
        <w:rPr>
          <w:rFonts w:ascii="Times New Roman" w:hAnsi="Times New Roman" w:cs="Times New Roman"/>
          <w:sz w:val="24"/>
          <w:szCs w:val="24"/>
          <w:lang w:val="en-IN"/>
        </w:rPr>
        <w:t xml:space="preserve"> You can fully interact with the dashboard within the presentation, just as you would in a standalone Power BI report. Feel free to use filters, explore visualizations, and gather insights.</w:t>
      </w:r>
    </w:p>
    <w:p w14:paraId="3CB99769" w14:textId="77777777" w:rsidR="00886CDC" w:rsidRDefault="00886CDC" w:rsidP="00886C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4595">
        <w:rPr>
          <w:rFonts w:ascii="Times New Roman" w:hAnsi="Times New Roman" w:cs="Times New Roman"/>
          <w:b/>
          <w:bCs/>
          <w:sz w:val="24"/>
          <w:szCs w:val="24"/>
          <w:lang w:val="en-IN"/>
        </w:rPr>
        <w:t>Return to the Word Document:</w:t>
      </w:r>
      <w:r w:rsidRPr="00024595">
        <w:rPr>
          <w:rFonts w:ascii="Times New Roman" w:hAnsi="Times New Roman" w:cs="Times New Roman"/>
          <w:sz w:val="24"/>
          <w:szCs w:val="24"/>
          <w:lang w:val="en-IN"/>
        </w:rPr>
        <w:t xml:space="preserve"> When you're done exploring the dashboard, you can return to this Word document by closing the PowerPoint presentation or using the provided navigation controls in PowerPoint (if any).</w:t>
      </w:r>
    </w:p>
    <w:p w14:paraId="7626722E" w14:textId="77777777" w:rsidR="00886CDC" w:rsidRPr="00024595" w:rsidRDefault="00886CDC" w:rsidP="00886CDC">
      <w:pPr>
        <w:pStyle w:val="ListParagraph"/>
        <w:spacing w:line="276" w:lineRule="auto"/>
        <w:ind w:left="720" w:firstLine="0"/>
        <w:rPr>
          <w:rFonts w:ascii="Times New Roman" w:hAnsi="Times New Roman" w:cs="Times New Roman"/>
          <w:sz w:val="24"/>
          <w:szCs w:val="24"/>
          <w:lang w:val="en-IN"/>
        </w:rPr>
      </w:pPr>
    </w:p>
    <w:p w14:paraId="36F26BE4" w14:textId="77777777" w:rsidR="00886CDC" w:rsidRDefault="00886CDC" w:rsidP="00886CDC">
      <w:pPr>
        <w:pStyle w:val="ListParagraph"/>
        <w:ind w:left="654"/>
        <w:jc w:val="center"/>
      </w:pPr>
      <w:r>
        <w:rPr>
          <w:rFonts w:ascii="Times New Roman" w:hAnsi="Times New Roman" w:cs="Times New Roman"/>
          <w:sz w:val="24"/>
          <w:szCs w:val="24"/>
        </w:rPr>
        <w:object w:dxaOrig="9605" w:dyaOrig="5393" w14:anchorId="1221BB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2pt;height:150pt" o:ole="">
            <v:imagedata r:id="rId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 \* MERGEFORMAT</o:FieldCodes>
          </o:OLEObject>
        </w:object>
      </w:r>
    </w:p>
    <w:p w14:paraId="1284576E" w14:textId="77777777" w:rsidR="00895D8A" w:rsidRDefault="00895D8A"/>
    <w:sectPr w:rsidR="00895D8A" w:rsidSect="00705A7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70060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75E50" w14:textId="77777777" w:rsidR="00652CDC" w:rsidRDefault="00652CDC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6239E0F4" w14:textId="77777777" w:rsidR="00652CDC" w:rsidRDefault="00652CD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02BB" w14:textId="77777777" w:rsidR="00652CDC" w:rsidRDefault="00652CDC" w:rsidP="00F127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BD36007" wp14:editId="0717C87C">
              <wp:simplePos x="0" y="0"/>
              <wp:positionH relativeFrom="page">
                <wp:posOffset>4343400</wp:posOffset>
              </wp:positionH>
              <wp:positionV relativeFrom="page">
                <wp:posOffset>450638</wp:posOffset>
              </wp:positionV>
              <wp:extent cx="2573867" cy="223097"/>
              <wp:effectExtent l="0" t="0" r="17145" b="5715"/>
              <wp:wrapNone/>
              <wp:docPr id="37177280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3867" cy="2230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21CE04" w14:textId="77777777" w:rsidR="00652CDC" w:rsidRPr="00F1271A" w:rsidRDefault="00652CDC" w:rsidP="00F1271A">
                          <w:pPr>
                            <w:tabs>
                              <w:tab w:val="left" w:pos="2398"/>
                            </w:tabs>
                            <w:spacing w:line="232" w:lineRule="exact"/>
                            <w:ind w:left="20"/>
                            <w:rPr>
                              <w:w w:val="95"/>
                            </w:rPr>
                          </w:pPr>
                          <w:r>
                            <w:rPr>
                              <w:w w:val="95"/>
                            </w:rPr>
                            <w:t xml:space="preserve">               </w:t>
                          </w:r>
                          <w:r>
                            <w:rPr>
                              <w:w w:val="95"/>
                            </w:rPr>
                            <w:t>Development</w:t>
                          </w:r>
                          <w:r>
                            <w:rPr>
                              <w:w w:val="95"/>
                            </w:rPr>
                            <w:t xml:space="preserve">     </w:t>
                          </w:r>
                          <w:r w:rsidRPr="00F1271A">
                            <w:rPr>
                              <w:color w:val="00B0F0"/>
                              <w:w w:val="95"/>
                            </w:rPr>
                            <w:t>October-2023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D360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2pt;margin-top:35.5pt;width:202.65pt;height:1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" filled="f" stroked="f">
              <v:textbox inset="0,0,0,0">
                <w:txbxContent>
                  <w:p w14:paraId="0D21CE04" w14:textId="77777777" w:rsidR="00652CDC" w:rsidRPr="00F1271A" w:rsidRDefault="00652CDC" w:rsidP="00F1271A">
                    <w:pPr>
                      <w:tabs>
                        <w:tab w:val="left" w:pos="2398"/>
                      </w:tabs>
                      <w:spacing w:line="232" w:lineRule="exact"/>
                      <w:ind w:left="20"/>
                      <w:rPr>
                        <w:w w:val="95"/>
                      </w:rPr>
                    </w:pPr>
                    <w:r>
                      <w:rPr>
                        <w:w w:val="95"/>
                      </w:rPr>
                      <w:t xml:space="preserve">               </w:t>
                    </w:r>
                    <w:r>
                      <w:rPr>
                        <w:w w:val="95"/>
                      </w:rPr>
                      <w:t>Development</w:t>
                    </w:r>
                    <w:r>
                      <w:rPr>
                        <w:w w:val="95"/>
                      </w:rPr>
                      <w:t xml:space="preserve">     </w:t>
                    </w:r>
                    <w:r w:rsidRPr="00F1271A">
                      <w:rPr>
                        <w:color w:val="00B0F0"/>
                        <w:w w:val="95"/>
                      </w:rPr>
                      <w:t>October-2023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72EBA7" wp14:editId="71C73EC1">
              <wp:simplePos x="0" y="0"/>
              <wp:positionH relativeFrom="page">
                <wp:posOffset>905510</wp:posOffset>
              </wp:positionH>
              <wp:positionV relativeFrom="page">
                <wp:posOffset>449580</wp:posOffset>
              </wp:positionV>
              <wp:extent cx="5742305" cy="291465"/>
              <wp:effectExtent l="635" t="1905" r="635" b="1905"/>
              <wp:wrapNone/>
              <wp:docPr id="1146731127" name="Freeform: 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42305" cy="291465"/>
                      </a:xfrm>
                      <a:custGeom>
                        <a:avLst/>
                        <a:gdLst>
                          <a:gd name="T0" fmla="+- 0 9100 1426"/>
                          <a:gd name="T1" fmla="*/ T0 w 9043"/>
                          <a:gd name="T2" fmla="+- 0 1123 708"/>
                          <a:gd name="T3" fmla="*/ 1123 h 459"/>
                          <a:gd name="T4" fmla="+- 0 1426 1426"/>
                          <a:gd name="T5" fmla="*/ T4 w 9043"/>
                          <a:gd name="T6" fmla="+- 0 1123 708"/>
                          <a:gd name="T7" fmla="*/ 1123 h 459"/>
                          <a:gd name="T8" fmla="+- 0 1426 1426"/>
                          <a:gd name="T9" fmla="*/ T8 w 9043"/>
                          <a:gd name="T10" fmla="+- 0 1166 708"/>
                          <a:gd name="T11" fmla="*/ 1166 h 459"/>
                          <a:gd name="T12" fmla="+- 0 9100 1426"/>
                          <a:gd name="T13" fmla="*/ T12 w 9043"/>
                          <a:gd name="T14" fmla="+- 0 1166 708"/>
                          <a:gd name="T15" fmla="*/ 1166 h 459"/>
                          <a:gd name="T16" fmla="+- 0 9100 1426"/>
                          <a:gd name="T17" fmla="*/ T16 w 9043"/>
                          <a:gd name="T18" fmla="+- 0 1123 708"/>
                          <a:gd name="T19" fmla="*/ 1123 h 459"/>
                          <a:gd name="T20" fmla="+- 0 10468 1426"/>
                          <a:gd name="T21" fmla="*/ T20 w 9043"/>
                          <a:gd name="T22" fmla="+- 0 1123 708"/>
                          <a:gd name="T23" fmla="*/ 1123 h 459"/>
                          <a:gd name="T24" fmla="+- 0 9144 1426"/>
                          <a:gd name="T25" fmla="*/ T24 w 9043"/>
                          <a:gd name="T26" fmla="+- 0 1123 708"/>
                          <a:gd name="T27" fmla="*/ 1123 h 459"/>
                          <a:gd name="T28" fmla="+- 0 9144 1426"/>
                          <a:gd name="T29" fmla="*/ T28 w 9043"/>
                          <a:gd name="T30" fmla="+- 0 780 708"/>
                          <a:gd name="T31" fmla="*/ 780 h 459"/>
                          <a:gd name="T32" fmla="+- 0 9144 1426"/>
                          <a:gd name="T33" fmla="*/ T32 w 9043"/>
                          <a:gd name="T34" fmla="+- 0 708 708"/>
                          <a:gd name="T35" fmla="*/ 708 h 459"/>
                          <a:gd name="T36" fmla="+- 0 9100 1426"/>
                          <a:gd name="T37" fmla="*/ T36 w 9043"/>
                          <a:gd name="T38" fmla="+- 0 708 708"/>
                          <a:gd name="T39" fmla="*/ 708 h 459"/>
                          <a:gd name="T40" fmla="+- 0 9100 1426"/>
                          <a:gd name="T41" fmla="*/ T40 w 9043"/>
                          <a:gd name="T42" fmla="+- 0 780 708"/>
                          <a:gd name="T43" fmla="*/ 780 h 459"/>
                          <a:gd name="T44" fmla="+- 0 9100 1426"/>
                          <a:gd name="T45" fmla="*/ T44 w 9043"/>
                          <a:gd name="T46" fmla="+- 0 1166 708"/>
                          <a:gd name="T47" fmla="*/ 1166 h 459"/>
                          <a:gd name="T48" fmla="+- 0 9144 1426"/>
                          <a:gd name="T49" fmla="*/ T48 w 9043"/>
                          <a:gd name="T50" fmla="+- 0 1166 708"/>
                          <a:gd name="T51" fmla="*/ 1166 h 459"/>
                          <a:gd name="T52" fmla="+- 0 10468 1426"/>
                          <a:gd name="T53" fmla="*/ T52 w 9043"/>
                          <a:gd name="T54" fmla="+- 0 1166 708"/>
                          <a:gd name="T55" fmla="*/ 1166 h 459"/>
                          <a:gd name="T56" fmla="+- 0 10468 1426"/>
                          <a:gd name="T57" fmla="*/ T56 w 9043"/>
                          <a:gd name="T58" fmla="+- 0 1123 708"/>
                          <a:gd name="T59" fmla="*/ 1123 h 45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9043" h="459">
                            <a:moveTo>
                              <a:pt x="7674" y="415"/>
                            </a:moveTo>
                            <a:lnTo>
                              <a:pt x="0" y="415"/>
                            </a:lnTo>
                            <a:lnTo>
                              <a:pt x="0" y="458"/>
                            </a:lnTo>
                            <a:lnTo>
                              <a:pt x="7674" y="458"/>
                            </a:lnTo>
                            <a:lnTo>
                              <a:pt x="7674" y="415"/>
                            </a:lnTo>
                            <a:close/>
                            <a:moveTo>
                              <a:pt x="9042" y="415"/>
                            </a:moveTo>
                            <a:lnTo>
                              <a:pt x="7718" y="415"/>
                            </a:lnTo>
                            <a:lnTo>
                              <a:pt x="7718" y="72"/>
                            </a:lnTo>
                            <a:lnTo>
                              <a:pt x="7718" y="0"/>
                            </a:lnTo>
                            <a:lnTo>
                              <a:pt x="7674" y="0"/>
                            </a:lnTo>
                            <a:lnTo>
                              <a:pt x="7674" y="72"/>
                            </a:lnTo>
                            <a:lnTo>
                              <a:pt x="7674" y="458"/>
                            </a:lnTo>
                            <a:lnTo>
                              <a:pt x="7718" y="458"/>
                            </a:lnTo>
                            <a:lnTo>
                              <a:pt x="9042" y="458"/>
                            </a:lnTo>
                            <a:lnTo>
                              <a:pt x="9042" y="415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5CF96" id="Freeform: Shape 2" o:spid="_x0000_s1026" style="position:absolute;margin-left:71.3pt;margin-top:35.4pt;width:452.15pt;height:2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43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" path="m7674,415l,415r,43l7674,458r,-43xm9042,415r-1324,l7718,72r,-72l7674,r,72l7674,458r44,l9042,458r,-43xe" fillcolor="gray" stroked="f">
              <v:path arrowok="t" o:connecttype="custom" o:connectlocs="4872990,713105;0,713105;0,740410;4872990,740410;4872990,713105;5741670,713105;4900930,713105;4900930,495300;4900930,449580;4872990,449580;4872990,495300;4872990,740410;4900930,740410;5741670,740410;5741670,713105" o:connectangles="0,0,0,0,0,0,0,0,0,0,0,0,0,0,0"/>
              <w10:wrap anchorx="page" anchory="page"/>
            </v:shape>
          </w:pict>
        </mc:Fallback>
      </mc:AlternateContent>
    </w:r>
  </w:p>
  <w:p w14:paraId="027EBB58" w14:textId="77777777" w:rsidR="00652CDC" w:rsidRPr="00F1271A" w:rsidRDefault="00652CDC" w:rsidP="00F1271A">
    <w:pPr>
      <w:pStyle w:val="BodyText"/>
      <w:spacing w:line="14" w:lineRule="auto"/>
      <w:rPr>
        <w:sz w:val="20"/>
      </w:rPr>
    </w:pPr>
    <w:r>
      <w:rPr>
        <w:b/>
        <w:bCs/>
        <w:color w:val="7F7F7F" w:themeColor="text1" w:themeTint="80"/>
      </w:rPr>
      <w:tab/>
    </w:r>
    <w:r w:rsidRPr="00F1271A">
      <w:rPr>
        <w:sz w:val="20"/>
      </w:rPr>
      <w:tab/>
    </w:r>
  </w:p>
  <w:p w14:paraId="52E5D8AA" w14:textId="77777777" w:rsidR="00652CDC" w:rsidRDefault="00652C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90A25"/>
    <w:multiLevelType w:val="hybridMultilevel"/>
    <w:tmpl w:val="A1084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C96"/>
    <w:multiLevelType w:val="multilevel"/>
    <w:tmpl w:val="4020913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37738609">
    <w:abstractNumId w:val="1"/>
  </w:num>
  <w:num w:numId="2" w16cid:durableId="2032758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DC"/>
    <w:rsid w:val="002513B8"/>
    <w:rsid w:val="00652CDC"/>
    <w:rsid w:val="00886CDC"/>
    <w:rsid w:val="00895D8A"/>
    <w:rsid w:val="00B278D6"/>
    <w:rsid w:val="00C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A344"/>
  <w15:chartTrackingRefBased/>
  <w15:docId w15:val="{E7B1CFB8-1F4A-4278-B5FC-1E2F29C8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C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86CDC"/>
    <w:pPr>
      <w:ind w:left="747" w:hanging="335"/>
    </w:pPr>
  </w:style>
  <w:style w:type="paragraph" w:styleId="Header">
    <w:name w:val="header"/>
    <w:basedOn w:val="Normal"/>
    <w:link w:val="HeaderChar"/>
    <w:uiPriority w:val="99"/>
    <w:unhideWhenUsed/>
    <w:rsid w:val="00886C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CDC"/>
    <w:rPr>
      <w:rFonts w:ascii="Arial" w:eastAsia="Arial" w:hAnsi="Arial" w:cs="Arial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6C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CDC"/>
    <w:rPr>
      <w:rFonts w:ascii="Arial" w:eastAsia="Arial" w:hAnsi="Arial" w:cs="Arial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86CDC"/>
  </w:style>
  <w:style w:type="character" w:customStyle="1" w:styleId="BodyTextChar">
    <w:name w:val="Body Text Char"/>
    <w:basedOn w:val="DefaultParagraphFont"/>
    <w:link w:val="BodyText"/>
    <w:uiPriority w:val="1"/>
    <w:rsid w:val="00886CDC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HP\Downloads\Bank%20churn%20analysis%20documentation\BankChurn%20Dashboard.ppt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tai</dc:creator>
  <cp:keywords/>
  <dc:description/>
  <cp:lastModifiedBy>aadil tai</cp:lastModifiedBy>
  <cp:revision>2</cp:revision>
  <dcterms:created xsi:type="dcterms:W3CDTF">2023-11-01T05:21:00Z</dcterms:created>
  <dcterms:modified xsi:type="dcterms:W3CDTF">2023-11-01T05:21:00Z</dcterms:modified>
</cp:coreProperties>
</file>