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7DF" w:rsidRPr="009B07DF" w:rsidRDefault="009B07DF" w:rsidP="009B07DF">
      <w:pPr>
        <w:shd w:val="clear" w:color="auto" w:fill="F8F9FA"/>
        <w:spacing w:after="100" w:afterAutospacing="1" w:line="240" w:lineRule="auto"/>
        <w:jc w:val="center"/>
        <w:rPr>
          <w:rFonts w:ascii="Helvetica" w:eastAsia="Times New Roman" w:hAnsi="Helvetica" w:cs="Helvetica"/>
          <w:color w:val="212529"/>
          <w:sz w:val="36"/>
          <w:szCs w:val="36"/>
        </w:rPr>
      </w:pPr>
      <w:r w:rsidRPr="009B07DF">
        <w:rPr>
          <w:rFonts w:ascii="Helvetica" w:eastAsia="Times New Roman" w:hAnsi="Helvetica" w:cs="Helvetica"/>
          <w:color w:val="212529"/>
          <w:sz w:val="36"/>
          <w:szCs w:val="36"/>
        </w:rPr>
        <w:t>REGULAR EXPRESSIONS</w:t>
      </w:r>
    </w:p>
    <w:p w:rsidR="009B07DF" w:rsidRPr="009B07DF" w:rsidRDefault="009B07DF" w:rsidP="009B07DF">
      <w:pPr>
        <w:shd w:val="clear" w:color="auto" w:fill="F8F9FA"/>
        <w:spacing w:after="100" w:afterAutospacing="1" w:line="240" w:lineRule="auto"/>
        <w:rPr>
          <w:rFonts w:ascii="Andalus" w:eastAsia="Times New Roman" w:hAnsi="Andalus" w:cs="Andalus"/>
          <w:color w:val="212529"/>
          <w:sz w:val="24"/>
          <w:szCs w:val="24"/>
        </w:rPr>
      </w:pPr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So, you must be wondering that </w:t>
      </w:r>
      <w:proofErr w:type="gramStart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>all of</w:t>
      </w:r>
      <w:proofErr w:type="gramEnd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 the </w:t>
      </w:r>
      <w:proofErr w:type="spellStart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>searchings</w:t>
      </w:r>
      <w:proofErr w:type="spellEnd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 can easily be done using a simple loop with some conditions so, what is the purpose of the “re” module. Well “re” module is used for complex searching, using Metacharacters and special sequences. </w:t>
      </w:r>
    </w:p>
    <w:p w:rsidR="009B07DF" w:rsidRPr="009B07DF" w:rsidRDefault="009B07DF" w:rsidP="009B07DF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Metacharacters has special meaning in Python, and they are used with “re” modules to search for keywords and objects more technically and efficiently. We will see the working of a few Meta Characters in this </w:t>
      </w:r>
      <w:proofErr w:type="gramStart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>tutorial</w:t>
      </w:r>
      <w:proofErr w:type="gramEnd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 so you can get an idea. I will provide you with a list of these characters and their working at the end of this tutorial.</w:t>
      </w:r>
      <w:r w:rsidRPr="009B07D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</w:p>
    <w:p w:rsidR="009B07DF" w:rsidRP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36"/>
          <w:szCs w:val="36"/>
          <w:u w:val="single"/>
        </w:rPr>
      </w:pPr>
      <w:r w:rsidRPr="009B07DF">
        <w:rPr>
          <w:rFonts w:ascii="Segoe UI" w:eastAsia="Times New Roman" w:hAnsi="Segoe UI" w:cs="Segoe UI"/>
          <w:color w:val="212529"/>
          <w:sz w:val="36"/>
          <w:szCs w:val="36"/>
          <w:u w:val="single"/>
        </w:rPr>
        <w:t>Use of “^</w:t>
      </w:r>
      <w:proofErr w:type="gramStart"/>
      <w:r w:rsidRPr="009B07DF">
        <w:rPr>
          <w:rFonts w:ascii="Segoe UI" w:eastAsia="Times New Roman" w:hAnsi="Segoe UI" w:cs="Segoe UI"/>
          <w:color w:val="212529"/>
          <w:sz w:val="36"/>
          <w:szCs w:val="36"/>
          <w:u w:val="single"/>
        </w:rPr>
        <w:t>”:-</w:t>
      </w:r>
      <w:proofErr w:type="gramEnd"/>
    </w:p>
    <w:p w:rsidR="009B07DF" w:rsidRPr="009B07DF" w:rsidRDefault="009B07DF" w:rsidP="009B07DF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We use </w:t>
      </w:r>
      <w:proofErr w:type="gramStart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>the”^</w:t>
      </w:r>
      <w:proofErr w:type="gramEnd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” symbol to check whether the string is starting from the keyword we wrote after ^ or not. For example, if a string starts from </w:t>
      </w:r>
      <w:proofErr w:type="spellStart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>CodeWithHarry</w:t>
      </w:r>
      <w:proofErr w:type="spellEnd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 and we are searching the keyword using ^</w:t>
      </w:r>
      <w:proofErr w:type="spellStart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>CodeWithHarry</w:t>
      </w:r>
      <w:proofErr w:type="spellEnd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 with </w:t>
      </w:r>
      <w:proofErr w:type="spellStart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>finditer</w:t>
      </w:r>
      <w:proofErr w:type="spellEnd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 then it will return us that whether our string is staring from the searched keyword or not. The same is the case for $ sign. It will check whether our string is ending with the specific keyword or not</w:t>
      </w:r>
      <w:r w:rsidRPr="009B07DF">
        <w:rPr>
          <w:rFonts w:ascii="Helvetica" w:eastAsia="Times New Roman" w:hAnsi="Helvetica" w:cs="Helvetica"/>
          <w:color w:val="212529"/>
          <w:sz w:val="28"/>
          <w:szCs w:val="28"/>
        </w:rPr>
        <w:t>.</w:t>
      </w:r>
    </w:p>
    <w:p w:rsidR="009B07DF" w:rsidRP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32"/>
          <w:szCs w:val="32"/>
          <w:u w:val="single"/>
        </w:rPr>
      </w:pPr>
      <w:r w:rsidRPr="009B07DF">
        <w:rPr>
          <w:rFonts w:ascii="Segoe UI" w:eastAsia="Times New Roman" w:hAnsi="Segoe UI" w:cs="Segoe UI"/>
          <w:color w:val="212529"/>
          <w:sz w:val="32"/>
          <w:szCs w:val="32"/>
          <w:u w:val="single"/>
        </w:rPr>
        <w:t>Use of “|</w:t>
      </w:r>
      <w:proofErr w:type="gramStart"/>
      <w:r w:rsidRPr="009B07DF">
        <w:rPr>
          <w:rFonts w:ascii="Segoe UI" w:eastAsia="Times New Roman" w:hAnsi="Segoe UI" w:cs="Segoe UI"/>
          <w:color w:val="212529"/>
          <w:sz w:val="32"/>
          <w:szCs w:val="32"/>
          <w:u w:val="single"/>
        </w:rPr>
        <w:t>”:-</w:t>
      </w:r>
      <w:proofErr w:type="gramEnd"/>
    </w:p>
    <w:p w:rsidR="009B07DF" w:rsidRPr="009B07DF" w:rsidRDefault="009B07DF" w:rsidP="009B07DF">
      <w:pPr>
        <w:shd w:val="clear" w:color="auto" w:fill="F8F9FA"/>
        <w:spacing w:after="100" w:afterAutospacing="1" w:line="240" w:lineRule="auto"/>
        <w:rPr>
          <w:rFonts w:ascii="Andalus" w:eastAsia="Times New Roman" w:hAnsi="Andalus" w:cs="Andalus"/>
          <w:color w:val="212529"/>
          <w:sz w:val="24"/>
          <w:szCs w:val="24"/>
        </w:rPr>
      </w:pPr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We can also use a unique character “|” to use more than one condition, so if we use it for the above case, then it will check whether the string starts or ends with </w:t>
      </w:r>
      <w:proofErr w:type="spellStart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>CodeWithHarry.Now</w:t>
      </w:r>
      <w:proofErr w:type="spellEnd"/>
      <w:r w:rsidRPr="009B07DF">
        <w:rPr>
          <w:rFonts w:ascii="Andalus" w:eastAsia="Times New Roman" w:hAnsi="Andalus" w:cs="Andalus"/>
          <w:color w:val="212529"/>
          <w:sz w:val="24"/>
          <w:szCs w:val="24"/>
        </w:rPr>
        <w:t xml:space="preserve"> we will move on to special sequences. We will see a few special sequences in this tutorial, and you can have a look at the list of these sequences at the end of the tutorial description for further practice. </w:t>
      </w:r>
    </w:p>
    <w:p w:rsidR="009B07DF" w:rsidRPr="009B07DF" w:rsidRDefault="009B07DF" w:rsidP="009B07D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\A: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         the resultant is a match if the input characters are at the beginning of the string                </w:t>
      </w:r>
    </w:p>
    <w:p w:rsidR="009B07DF" w:rsidRPr="009B07DF" w:rsidRDefault="009B07DF" w:rsidP="009B07D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\b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          the resultant is a match whether the input characters are at the beginning or the end of a word                               </w:t>
      </w:r>
    </w:p>
    <w:p w:rsidR="009B07DF" w:rsidRPr="009B07DF" w:rsidRDefault="009B07DF" w:rsidP="009B07D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\d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          the resultant is a match if the string contains any digits  </w:t>
      </w:r>
    </w:p>
    <w:p w:rsidR="009B07DF" w:rsidRPr="009B07DF" w:rsidRDefault="009B07DF" w:rsidP="009B07D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\s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           the resultant is a match if the string contains a white space character</w:t>
      </w:r>
    </w:p>
    <w:p w:rsidR="009B07DF" w:rsidRPr="00050D6E" w:rsidRDefault="009B07DF" w:rsidP="009B07DF">
      <w:pPr>
        <w:shd w:val="clear" w:color="auto" w:fill="F8F9FA"/>
        <w:spacing w:after="100" w:afterAutospacing="1" w:line="240" w:lineRule="auto"/>
        <w:rPr>
          <w:rFonts w:ascii="Andalus" w:eastAsia="Times New Roman" w:hAnsi="Andalus" w:cs="Andalus"/>
          <w:color w:val="212529"/>
          <w:sz w:val="24"/>
          <w:szCs w:val="24"/>
        </w:rPr>
      </w:pPr>
    </w:p>
    <w:p w:rsidR="009B07DF" w:rsidRPr="009B07DF" w:rsidRDefault="009B07DF" w:rsidP="009B07DF">
      <w:pPr>
        <w:shd w:val="clear" w:color="auto" w:fill="F8F9FA"/>
        <w:spacing w:after="100" w:afterAutospacing="1" w:line="240" w:lineRule="auto"/>
        <w:rPr>
          <w:rFonts w:ascii="Andalus" w:eastAsia="Times New Roman" w:hAnsi="Andalus" w:cs="Andalus"/>
          <w:color w:val="212529"/>
          <w:sz w:val="28"/>
          <w:szCs w:val="28"/>
        </w:rPr>
      </w:pPr>
      <w:r w:rsidRPr="009B07DF">
        <w:rPr>
          <w:rFonts w:ascii="Andalus" w:eastAsia="Times New Roman" w:hAnsi="Andalus" w:cs="Andalus"/>
          <w:color w:val="212529"/>
          <w:sz w:val="28"/>
          <w:szCs w:val="28"/>
        </w:rPr>
        <w:lastRenderedPageBreak/>
        <w:t>There are many metacharacters supported by the re module. Some characters with their working are the following:</w:t>
      </w:r>
    </w:p>
    <w:p w:rsidR="009B07DF" w:rsidRPr="009B07DF" w:rsidRDefault="009B07DF" w:rsidP="009B07D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'</w:t>
      </w: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.': 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Matches any single character except newline</w:t>
      </w:r>
    </w:p>
    <w:p w:rsidR="009B07DF" w:rsidRPr="009B07DF" w:rsidRDefault="009B07DF" w:rsidP="009B07D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'$': 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Anchors a match at the end of a string</w:t>
      </w:r>
    </w:p>
    <w:p w:rsidR="009B07DF" w:rsidRPr="009B07DF" w:rsidRDefault="009B07DF" w:rsidP="009B07D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' </w:t>
      </w: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*': 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Matches zero or more repetitions</w:t>
      </w:r>
    </w:p>
    <w:p w:rsidR="009B07DF" w:rsidRPr="009B07DF" w:rsidRDefault="009B07DF" w:rsidP="009B07D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'</w:t>
      </w: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+</w:t>
      </w:r>
      <w:proofErr w:type="gramStart"/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':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Matches</w:t>
      </w:r>
      <w:proofErr w:type="gramEnd"/>
      <w:r w:rsidRPr="009B07DF">
        <w:rPr>
          <w:rFonts w:ascii="Andalus" w:eastAsia="Times New Roman" w:hAnsi="Andalus" w:cs="Andalus"/>
          <w:color w:val="212529"/>
          <w:sz w:val="26"/>
          <w:szCs w:val="26"/>
        </w:rPr>
        <w:t xml:space="preserve"> one or more repetitions</w:t>
      </w:r>
    </w:p>
    <w:p w:rsidR="009B07DF" w:rsidRPr="009B07DF" w:rsidRDefault="009B07DF" w:rsidP="009B07D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'</w:t>
      </w: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{}</w:t>
      </w:r>
      <w:proofErr w:type="gramStart"/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':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Matches</w:t>
      </w:r>
      <w:proofErr w:type="gramEnd"/>
      <w:r w:rsidRPr="009B07DF">
        <w:rPr>
          <w:rFonts w:ascii="Andalus" w:eastAsia="Times New Roman" w:hAnsi="Andalus" w:cs="Andalus"/>
          <w:color w:val="212529"/>
          <w:sz w:val="26"/>
          <w:szCs w:val="26"/>
        </w:rPr>
        <w:t xml:space="preserve"> an explicitly specified number of repetitions</w:t>
      </w:r>
    </w:p>
    <w:p w:rsidR="009B07DF" w:rsidRPr="009B07DF" w:rsidRDefault="009B07DF" w:rsidP="009B07D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ndalus" w:eastAsia="Times New Roman" w:hAnsi="Andalus" w:cs="Andalus"/>
          <w:color w:val="212529"/>
          <w:sz w:val="26"/>
          <w:szCs w:val="26"/>
        </w:rPr>
      </w:pP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'</w:t>
      </w:r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[]</w:t>
      </w:r>
      <w:proofErr w:type="gramStart"/>
      <w:r w:rsidRPr="00050D6E">
        <w:rPr>
          <w:rFonts w:ascii="Andalus" w:eastAsia="Times New Roman" w:hAnsi="Andalus" w:cs="Andalus"/>
          <w:bCs/>
          <w:color w:val="212529"/>
          <w:sz w:val="26"/>
          <w:szCs w:val="26"/>
        </w:rPr>
        <w:t>':</w:t>
      </w:r>
      <w:r w:rsidRPr="009B07DF">
        <w:rPr>
          <w:rFonts w:ascii="Andalus" w:eastAsia="Times New Roman" w:hAnsi="Andalus" w:cs="Andalus"/>
          <w:color w:val="212529"/>
          <w:sz w:val="26"/>
          <w:szCs w:val="26"/>
        </w:rPr>
        <w:t>Specifies</w:t>
      </w:r>
      <w:proofErr w:type="gramEnd"/>
      <w:r w:rsidRPr="009B07DF">
        <w:rPr>
          <w:rFonts w:ascii="Andalus" w:eastAsia="Times New Roman" w:hAnsi="Andalus" w:cs="Andalus"/>
          <w:color w:val="212529"/>
          <w:sz w:val="26"/>
          <w:szCs w:val="26"/>
        </w:rPr>
        <w:t xml:space="preserve"> a character class</w:t>
      </w:r>
    </w:p>
    <w:p w:rsidR="009B07DF" w:rsidRPr="009B07DF" w:rsidRDefault="009B07DF" w:rsidP="009B07DF">
      <w:pPr>
        <w:shd w:val="clear" w:color="auto" w:fill="F8F9FA"/>
        <w:spacing w:after="100" w:afterAutospacing="1" w:line="240" w:lineRule="auto"/>
        <w:rPr>
          <w:rFonts w:ascii="Andalus" w:eastAsia="Times New Roman" w:hAnsi="Andalus" w:cs="Andalus"/>
          <w:color w:val="212529"/>
          <w:sz w:val="28"/>
          <w:szCs w:val="28"/>
        </w:rPr>
      </w:pPr>
      <w:r w:rsidRPr="009B07DF">
        <w:rPr>
          <w:rFonts w:ascii="Andalus" w:eastAsia="Times New Roman" w:hAnsi="Andalus" w:cs="Andalus"/>
          <w:color w:val="212529"/>
          <w:sz w:val="28"/>
          <w:szCs w:val="28"/>
        </w:rPr>
        <w:t>To explore more about re module, check the </w:t>
      </w:r>
      <w:hyperlink r:id="rId5" w:history="1">
        <w:r w:rsidRPr="00050D6E">
          <w:rPr>
            <w:rFonts w:ascii="Andalus" w:eastAsia="Times New Roman" w:hAnsi="Andalus" w:cs="Andalus"/>
            <w:color w:val="007BFF"/>
            <w:sz w:val="28"/>
            <w:szCs w:val="28"/>
            <w:u w:val="single"/>
          </w:rPr>
          <w:t>https://docs.python.org/3/library/re.html</w:t>
        </w:r>
      </w:hyperlink>
      <w:r w:rsidRPr="009B07DF">
        <w:rPr>
          <w:rFonts w:ascii="Andalus" w:eastAsia="Times New Roman" w:hAnsi="Andalus" w:cs="Andalus"/>
          <w:color w:val="212529"/>
          <w:sz w:val="28"/>
          <w:szCs w:val="28"/>
        </w:rPr>
        <w:t> python documentation.</w:t>
      </w:r>
    </w:p>
    <w:p w:rsidR="009B07DF" w:rsidRPr="009B07DF" w:rsidRDefault="009B07DF" w:rsidP="009B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7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12529" stroked="f"/>
        </w:pict>
      </w:r>
    </w:p>
    <w:p w:rsidR="009B07DF" w:rsidRP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9B07DF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B07DF" w:rsidRDefault="009B07DF" w:rsidP="009B07DF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050D6E" w:rsidRDefault="00050D6E" w:rsidP="009B07DF">
      <w:pPr>
        <w:shd w:val="clear" w:color="auto" w:fill="F8F9FA"/>
        <w:spacing w:before="375" w:after="135" w:line="240" w:lineRule="auto"/>
        <w:jc w:val="center"/>
        <w:outlineLvl w:val="3"/>
        <w:rPr>
          <w:rFonts w:ascii="Segoe UI" w:eastAsia="Times New Roman" w:hAnsi="Segoe UI" w:cs="Segoe UI"/>
          <w:b/>
          <w:i/>
          <w:color w:val="212529"/>
          <w:sz w:val="32"/>
          <w:szCs w:val="32"/>
          <w:u w:val="single"/>
        </w:rPr>
      </w:pPr>
    </w:p>
    <w:p w:rsidR="009B07DF" w:rsidRPr="009B07DF" w:rsidRDefault="009B07DF" w:rsidP="009B07DF">
      <w:pPr>
        <w:shd w:val="clear" w:color="auto" w:fill="F8F9FA"/>
        <w:spacing w:before="375" w:after="135" w:line="240" w:lineRule="auto"/>
        <w:jc w:val="center"/>
        <w:outlineLvl w:val="3"/>
        <w:rPr>
          <w:rFonts w:ascii="Segoe UI" w:eastAsia="Times New Roman" w:hAnsi="Segoe UI" w:cs="Segoe UI"/>
          <w:b/>
          <w:i/>
          <w:color w:val="212529"/>
          <w:sz w:val="32"/>
          <w:szCs w:val="32"/>
          <w:u w:val="single"/>
        </w:rPr>
      </w:pPr>
      <w:bookmarkStart w:id="0" w:name="_GoBack"/>
      <w:bookmarkEnd w:id="0"/>
      <w:r w:rsidRPr="009B07DF">
        <w:rPr>
          <w:rFonts w:ascii="Segoe UI" w:eastAsia="Times New Roman" w:hAnsi="Segoe UI" w:cs="Segoe UI"/>
          <w:b/>
          <w:i/>
          <w:color w:val="212529"/>
          <w:sz w:val="32"/>
          <w:szCs w:val="32"/>
          <w:u w:val="single"/>
        </w:rPr>
        <w:lastRenderedPageBreak/>
        <w:t>Re.txt file as described in the video!</w:t>
      </w:r>
    </w:p>
    <w:p w:rsidR="009B07DF" w:rsidRPr="009B07DF" w:rsidRDefault="009B07DF" w:rsidP="009B07DF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color w:val="212529"/>
          <w:sz w:val="28"/>
          <w:szCs w:val="28"/>
        </w:rPr>
      </w:pPr>
      <w:r w:rsidRPr="009B07DF">
        <w:rPr>
          <w:rFonts w:ascii="Helvetica" w:eastAsia="Times New Roman" w:hAnsi="Helvetica" w:cs="Helvetica"/>
          <w:b/>
          <w:color w:val="212529"/>
          <w:sz w:val="28"/>
          <w:szCs w:val="28"/>
        </w:rPr>
        <w:br/>
        <w:t xml:space="preserve">Meta </w:t>
      </w:r>
      <w:proofErr w:type="gramStart"/>
      <w:r w:rsidRPr="009B07DF">
        <w:rPr>
          <w:rFonts w:ascii="Helvetica" w:eastAsia="Times New Roman" w:hAnsi="Helvetica" w:cs="Helvetica"/>
          <w:b/>
          <w:color w:val="212529"/>
          <w:sz w:val="28"/>
          <w:szCs w:val="28"/>
        </w:rPr>
        <w:t>Characters:-</w:t>
      </w:r>
      <w:proofErr w:type="gramEnd"/>
    </w:p>
    <w:p w:rsidR="009B07DF" w:rsidRPr="009B07DF" w:rsidRDefault="009B07DF" w:rsidP="009B07DF">
      <w:pPr>
        <w:shd w:val="clear" w:color="auto" w:fill="F8F9FA"/>
        <w:spacing w:after="100" w:afterAutospacing="1" w:line="240" w:lineRule="auto"/>
        <w:rPr>
          <w:rFonts w:ascii="Andalus" w:eastAsia="Times New Roman" w:hAnsi="Andalus" w:cs="Andalus"/>
          <w:color w:val="212529"/>
          <w:sz w:val="28"/>
          <w:szCs w:val="28"/>
        </w:rPr>
      </w:pPr>
      <w:r w:rsidRPr="009B07DF">
        <w:rPr>
          <w:rFonts w:ascii="Andalus" w:eastAsia="Times New Roman" w:hAnsi="Andalus" w:cs="Andalus"/>
          <w:color w:val="212529"/>
          <w:sz w:val="28"/>
          <w:szCs w:val="28"/>
        </w:rPr>
        <w:t>[] A set of characters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 Signals a special sequence (can also be used to escape special characters)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. Any character (except newline character)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^ Starts with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$ Ends with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* Zero or more occurrences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+ One or more occurrences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{} Exactly the specified number of occurrences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| Either or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() Capture and group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Special Sequences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\A Returns a match if the specified characters are at the beginning of the string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 xml:space="preserve">\b Returns a match where the specified characters are at the beginning or at the end of a word </w:t>
      </w:r>
      <w:proofErr w:type="spellStart"/>
      <w:r w:rsidRPr="009B07DF">
        <w:rPr>
          <w:rFonts w:ascii="Andalus" w:eastAsia="Times New Roman" w:hAnsi="Andalus" w:cs="Andalus"/>
          <w:color w:val="212529"/>
          <w:sz w:val="28"/>
          <w:szCs w:val="28"/>
        </w:rPr>
        <w:t>r"ain</w:t>
      </w:r>
      <w:proofErr w:type="spellEnd"/>
      <w:r w:rsidRPr="009B07DF">
        <w:rPr>
          <w:rFonts w:ascii="Andalus" w:eastAsia="Times New Roman" w:hAnsi="Andalus" w:cs="Andalus"/>
          <w:color w:val="212529"/>
          <w:sz w:val="28"/>
          <w:szCs w:val="28"/>
        </w:rPr>
        <w:t>\b"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\B Returns a match where the specified characters are present, but NOT at the beginning (or at the end) of a word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\d Returns a match where the string contains digits (numbers from 0-9)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\D Returns a match where the string DOES NOT contain digits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\s Returns a match where the string contains a white space character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\S Returns a match where the string DOES NOT contain a white space character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\w Returns a match where the string contains any word characters (characters from a to Z, digits from 0-9, and the underscore _ character)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\W Returns a match where the string DOES NOT contain any word characters</w:t>
      </w:r>
      <w:r w:rsidRPr="009B07DF">
        <w:rPr>
          <w:rFonts w:ascii="Andalus" w:eastAsia="Times New Roman" w:hAnsi="Andalus" w:cs="Andalus"/>
          <w:color w:val="212529"/>
          <w:sz w:val="28"/>
          <w:szCs w:val="28"/>
        </w:rPr>
        <w:br/>
        <w:t>\Z Returns a match if the specified characters are at the end of the string</w:t>
      </w:r>
    </w:p>
    <w:sectPr w:rsidR="009B07DF" w:rsidRPr="009B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04CC"/>
    <w:multiLevelType w:val="hybridMultilevel"/>
    <w:tmpl w:val="5994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734C"/>
    <w:multiLevelType w:val="multilevel"/>
    <w:tmpl w:val="1726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D7EA9"/>
    <w:multiLevelType w:val="multilevel"/>
    <w:tmpl w:val="CBC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DF"/>
    <w:rsid w:val="00050D6E"/>
    <w:rsid w:val="00484516"/>
    <w:rsid w:val="009B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4DD1"/>
  <w15:chartTrackingRefBased/>
  <w15:docId w15:val="{F48987C4-0ECD-4450-B6BA-6A785FE2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07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0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7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07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TODAYS</dc:creator>
  <cp:keywords/>
  <dc:description/>
  <cp:lastModifiedBy>TODAYS</cp:lastModifiedBy>
  <cp:revision>1</cp:revision>
  <dcterms:created xsi:type="dcterms:W3CDTF">2021-06-28T07:35:00Z</dcterms:created>
  <dcterms:modified xsi:type="dcterms:W3CDTF">2021-06-28T07:48:00Z</dcterms:modified>
</cp:coreProperties>
</file>