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7D2C1" w14:textId="7CB9FD51" w:rsidR="00954845" w:rsidRDefault="00954845" w:rsidP="00370E76">
      <w:pPr>
        <w:spacing w:before="10" w:line="241" w:lineRule="auto"/>
        <w:ind w:right="752"/>
        <w:jc w:val="center"/>
        <w:rPr>
          <w:rFonts w:ascii="Calibri" w:eastAsia="Calibri" w:hAnsi="Calibri" w:cs="Calibri"/>
          <w:b/>
          <w:bCs/>
          <w:color w:val="000000"/>
          <w:sz w:val="56"/>
          <w:szCs w:val="56"/>
        </w:rPr>
      </w:pPr>
      <w:bookmarkStart w:id="0" w:name="_Hlk163245134"/>
      <w:bookmarkStart w:id="1" w:name="_Hlk163245222"/>
      <w:r>
        <w:rPr>
          <w:rFonts w:ascii="Calibri" w:eastAsia="Calibri" w:hAnsi="Calibri" w:cs="Calibri"/>
          <w:b/>
          <w:bCs/>
          <w:color w:val="000000"/>
          <w:sz w:val="56"/>
          <w:szCs w:val="56"/>
        </w:rPr>
        <w:t>Deploying</w:t>
      </w:r>
      <w:r>
        <w:rPr>
          <w:rFonts w:ascii="Calibri" w:eastAsia="Calibri" w:hAnsi="Calibri" w:cs="Calibri"/>
          <w:color w:val="000000"/>
          <w:sz w:val="56"/>
          <w:szCs w:val="56"/>
        </w:rPr>
        <w:t xml:space="preserve"> </w:t>
      </w:r>
      <w:r>
        <w:rPr>
          <w:rFonts w:ascii="Calibri" w:eastAsia="Calibri" w:hAnsi="Calibri" w:cs="Calibri"/>
          <w:b/>
          <w:bCs/>
          <w:color w:val="000000"/>
          <w:sz w:val="56"/>
          <w:szCs w:val="56"/>
        </w:rPr>
        <w:t>an</w:t>
      </w:r>
      <w:r>
        <w:rPr>
          <w:rFonts w:ascii="Calibri" w:eastAsia="Calibri" w:hAnsi="Calibri" w:cs="Calibri"/>
          <w:color w:val="000000"/>
          <w:sz w:val="56"/>
          <w:szCs w:val="56"/>
        </w:rPr>
        <w:t xml:space="preserve"> </w:t>
      </w:r>
      <w:r>
        <w:rPr>
          <w:rFonts w:ascii="Calibri" w:eastAsia="Calibri" w:hAnsi="Calibri" w:cs="Calibri"/>
          <w:b/>
          <w:bCs/>
          <w:color w:val="000000"/>
          <w:sz w:val="56"/>
          <w:szCs w:val="56"/>
        </w:rPr>
        <w:t>Artificial</w:t>
      </w:r>
      <w:r>
        <w:rPr>
          <w:rFonts w:ascii="Calibri" w:eastAsia="Calibri" w:hAnsi="Calibri" w:cs="Calibri"/>
          <w:color w:val="000000"/>
          <w:sz w:val="56"/>
          <w:szCs w:val="56"/>
        </w:rPr>
        <w:t xml:space="preserve"> </w:t>
      </w:r>
      <w:r>
        <w:rPr>
          <w:rFonts w:ascii="Calibri" w:eastAsia="Calibri" w:hAnsi="Calibri" w:cs="Calibri"/>
          <w:b/>
          <w:bCs/>
          <w:color w:val="000000"/>
          <w:sz w:val="56"/>
          <w:szCs w:val="56"/>
        </w:rPr>
        <w:t>Intelligence</w:t>
      </w:r>
      <w:r>
        <w:rPr>
          <w:rFonts w:ascii="Calibri" w:eastAsia="Calibri" w:hAnsi="Calibri" w:cs="Calibri"/>
          <w:color w:val="000000"/>
          <w:sz w:val="56"/>
          <w:szCs w:val="56"/>
        </w:rPr>
        <w:t xml:space="preserve">          </w:t>
      </w:r>
      <w:r>
        <w:rPr>
          <w:rFonts w:ascii="Calibri" w:eastAsia="Calibri" w:hAnsi="Calibri" w:cs="Calibri"/>
          <w:b/>
          <w:bCs/>
          <w:color w:val="000000"/>
          <w:sz w:val="56"/>
          <w:szCs w:val="56"/>
        </w:rPr>
        <w:t>Application</w:t>
      </w:r>
      <w:r>
        <w:rPr>
          <w:rFonts w:ascii="Calibri" w:eastAsia="Calibri" w:hAnsi="Calibri" w:cs="Calibri"/>
          <w:color w:val="000000"/>
          <w:sz w:val="56"/>
          <w:szCs w:val="56"/>
        </w:rPr>
        <w:t xml:space="preserve"> </w:t>
      </w:r>
      <w:r>
        <w:rPr>
          <w:rFonts w:ascii="Calibri" w:eastAsia="Calibri" w:hAnsi="Calibri" w:cs="Calibri"/>
          <w:b/>
          <w:bCs/>
          <w:color w:val="000000"/>
          <w:sz w:val="56"/>
          <w:szCs w:val="56"/>
        </w:rPr>
        <w:t>to</w:t>
      </w:r>
      <w:r>
        <w:rPr>
          <w:rFonts w:ascii="Calibri" w:eastAsia="Calibri" w:hAnsi="Calibri" w:cs="Calibri"/>
          <w:color w:val="000000"/>
          <w:sz w:val="56"/>
          <w:szCs w:val="56"/>
        </w:rPr>
        <w:t xml:space="preserve"> </w:t>
      </w:r>
      <w:r>
        <w:rPr>
          <w:rFonts w:ascii="Calibri" w:eastAsia="Calibri" w:hAnsi="Calibri" w:cs="Calibri"/>
          <w:b/>
          <w:bCs/>
          <w:color w:val="000000"/>
          <w:sz w:val="56"/>
          <w:szCs w:val="56"/>
        </w:rPr>
        <w:t>Detect</w:t>
      </w:r>
      <w:r>
        <w:rPr>
          <w:rFonts w:ascii="Calibri" w:eastAsia="Calibri" w:hAnsi="Calibri" w:cs="Calibri"/>
          <w:color w:val="000000"/>
          <w:sz w:val="56"/>
          <w:szCs w:val="56"/>
        </w:rPr>
        <w:t xml:space="preserve"> </w:t>
      </w:r>
      <w:r>
        <w:rPr>
          <w:rFonts w:ascii="Calibri" w:eastAsia="Calibri" w:hAnsi="Calibri" w:cs="Calibri"/>
          <w:b/>
          <w:bCs/>
          <w:color w:val="000000"/>
          <w:sz w:val="56"/>
          <w:szCs w:val="56"/>
        </w:rPr>
        <w:t>Flood</w:t>
      </w:r>
      <w:r>
        <w:rPr>
          <w:rFonts w:ascii="Calibri" w:eastAsia="Calibri" w:hAnsi="Calibri" w:cs="Calibri"/>
          <w:color w:val="000000"/>
          <w:sz w:val="56"/>
          <w:szCs w:val="56"/>
        </w:rPr>
        <w:t xml:space="preserve"> </w:t>
      </w:r>
      <w:r>
        <w:rPr>
          <w:rFonts w:ascii="Calibri" w:eastAsia="Calibri" w:hAnsi="Calibri" w:cs="Calibri"/>
          <w:b/>
          <w:bCs/>
          <w:color w:val="000000"/>
          <w:sz w:val="56"/>
          <w:szCs w:val="56"/>
        </w:rPr>
        <w:t>from</w:t>
      </w:r>
      <w:r>
        <w:rPr>
          <w:rFonts w:ascii="Calibri" w:eastAsia="Calibri" w:hAnsi="Calibri" w:cs="Calibri"/>
          <w:color w:val="000000"/>
          <w:sz w:val="56"/>
          <w:szCs w:val="56"/>
        </w:rPr>
        <w:t xml:space="preserve">   </w:t>
      </w:r>
      <w:r>
        <w:rPr>
          <w:rFonts w:ascii="Calibri" w:eastAsia="Calibri" w:hAnsi="Calibri" w:cs="Calibri"/>
          <w:b/>
          <w:bCs/>
          <w:color w:val="000000"/>
          <w:sz w:val="56"/>
          <w:szCs w:val="56"/>
        </w:rPr>
        <w:t>Sentinel</w:t>
      </w:r>
      <w:r>
        <w:rPr>
          <w:rFonts w:ascii="Calibri" w:eastAsia="Calibri" w:hAnsi="Calibri" w:cs="Calibri"/>
          <w:color w:val="000000"/>
          <w:sz w:val="56"/>
          <w:szCs w:val="56"/>
        </w:rPr>
        <w:t xml:space="preserve"> </w:t>
      </w:r>
      <w:r>
        <w:rPr>
          <w:rFonts w:ascii="Calibri" w:eastAsia="Calibri" w:hAnsi="Calibri" w:cs="Calibri"/>
          <w:b/>
          <w:bCs/>
          <w:color w:val="000000"/>
          <w:sz w:val="56"/>
          <w:szCs w:val="56"/>
        </w:rPr>
        <w:t>1</w:t>
      </w:r>
      <w:r>
        <w:rPr>
          <w:rFonts w:ascii="Calibri" w:eastAsia="Calibri" w:hAnsi="Calibri" w:cs="Calibri"/>
          <w:color w:val="000000"/>
          <w:sz w:val="56"/>
          <w:szCs w:val="56"/>
        </w:rPr>
        <w:t xml:space="preserve"> </w:t>
      </w:r>
      <w:r>
        <w:rPr>
          <w:rFonts w:ascii="Calibri" w:eastAsia="Calibri" w:hAnsi="Calibri" w:cs="Calibri"/>
          <w:b/>
          <w:bCs/>
          <w:color w:val="000000"/>
          <w:sz w:val="56"/>
          <w:szCs w:val="56"/>
        </w:rPr>
        <w:t>Data</w:t>
      </w:r>
    </w:p>
    <w:p w14:paraId="0ABBCD5D" w14:textId="3FD74E34" w:rsidR="005E7CE6" w:rsidRDefault="00954845" w:rsidP="00370E76">
      <w:pPr>
        <w:spacing w:before="125"/>
        <w:ind w:left="1032" w:right="1504"/>
        <w:rPr>
          <w:b/>
          <w:i/>
          <w:sz w:val="28"/>
        </w:rPr>
      </w:pPr>
      <w:r>
        <w:rPr>
          <w:b/>
          <w:i/>
          <w:sz w:val="28"/>
        </w:rPr>
        <w:t xml:space="preserve">                                          Seminar</w:t>
      </w:r>
      <w:r>
        <w:rPr>
          <w:b/>
          <w:i/>
          <w:spacing w:val="-1"/>
          <w:sz w:val="28"/>
        </w:rPr>
        <w:t xml:space="preserve"> </w:t>
      </w:r>
      <w:r>
        <w:rPr>
          <w:b/>
          <w:i/>
          <w:sz w:val="28"/>
        </w:rPr>
        <w:t>Report</w:t>
      </w:r>
    </w:p>
    <w:p w14:paraId="61C228D9" w14:textId="77777777" w:rsidR="005E7CE6" w:rsidRDefault="00000000" w:rsidP="00370E76">
      <w:pPr>
        <w:spacing w:before="172"/>
        <w:ind w:left="1018" w:right="1515"/>
        <w:jc w:val="center"/>
        <w:rPr>
          <w:i/>
          <w:sz w:val="28"/>
        </w:rPr>
      </w:pPr>
      <w:r>
        <w:rPr>
          <w:i/>
          <w:sz w:val="28"/>
        </w:rPr>
        <w:t>Submitted</w:t>
      </w:r>
      <w:r>
        <w:rPr>
          <w:i/>
          <w:spacing w:val="-4"/>
          <w:sz w:val="28"/>
        </w:rPr>
        <w:t xml:space="preserve"> </w:t>
      </w:r>
      <w:r>
        <w:rPr>
          <w:i/>
          <w:sz w:val="28"/>
        </w:rPr>
        <w:t>in</w:t>
      </w:r>
      <w:r>
        <w:rPr>
          <w:i/>
          <w:spacing w:val="-4"/>
          <w:sz w:val="28"/>
        </w:rPr>
        <w:t xml:space="preserve"> </w:t>
      </w:r>
      <w:r>
        <w:rPr>
          <w:i/>
          <w:sz w:val="28"/>
        </w:rPr>
        <w:t>partial</w:t>
      </w:r>
      <w:r>
        <w:rPr>
          <w:i/>
          <w:spacing w:val="-4"/>
          <w:sz w:val="28"/>
        </w:rPr>
        <w:t xml:space="preserve"> </w:t>
      </w:r>
      <w:r>
        <w:rPr>
          <w:i/>
          <w:sz w:val="28"/>
        </w:rPr>
        <w:t>fulfillment</w:t>
      </w:r>
      <w:r>
        <w:rPr>
          <w:i/>
          <w:spacing w:val="-4"/>
          <w:sz w:val="28"/>
        </w:rPr>
        <w:t xml:space="preserve"> </w:t>
      </w:r>
      <w:r>
        <w:rPr>
          <w:i/>
          <w:sz w:val="28"/>
        </w:rPr>
        <w:t>for</w:t>
      </w:r>
      <w:r>
        <w:rPr>
          <w:i/>
          <w:spacing w:val="-2"/>
          <w:sz w:val="28"/>
        </w:rPr>
        <w:t xml:space="preserve"> </w:t>
      </w:r>
      <w:r>
        <w:rPr>
          <w:i/>
          <w:sz w:val="28"/>
        </w:rPr>
        <w:t>the</w:t>
      </w:r>
      <w:r>
        <w:rPr>
          <w:i/>
          <w:spacing w:val="-3"/>
          <w:sz w:val="28"/>
        </w:rPr>
        <w:t xml:space="preserve"> </w:t>
      </w:r>
      <w:r>
        <w:rPr>
          <w:i/>
          <w:sz w:val="28"/>
        </w:rPr>
        <w:t>award</w:t>
      </w:r>
      <w:r>
        <w:rPr>
          <w:i/>
          <w:spacing w:val="-4"/>
          <w:sz w:val="28"/>
        </w:rPr>
        <w:t xml:space="preserve"> </w:t>
      </w:r>
      <w:r>
        <w:rPr>
          <w:i/>
          <w:sz w:val="28"/>
        </w:rPr>
        <w:t>of</w:t>
      </w:r>
      <w:r>
        <w:rPr>
          <w:i/>
          <w:spacing w:val="-4"/>
          <w:sz w:val="28"/>
        </w:rPr>
        <w:t xml:space="preserve"> </w:t>
      </w:r>
      <w:r>
        <w:rPr>
          <w:i/>
          <w:sz w:val="28"/>
        </w:rPr>
        <w:t>degree</w:t>
      </w:r>
      <w:r>
        <w:rPr>
          <w:i/>
          <w:spacing w:val="-3"/>
          <w:sz w:val="28"/>
        </w:rPr>
        <w:t xml:space="preserve"> </w:t>
      </w:r>
      <w:r>
        <w:rPr>
          <w:i/>
          <w:sz w:val="28"/>
        </w:rPr>
        <w:t>of</w:t>
      </w:r>
    </w:p>
    <w:p w14:paraId="70A5F248" w14:textId="77777777" w:rsidR="005E7CE6" w:rsidRDefault="00000000" w:rsidP="00370E76">
      <w:pPr>
        <w:pStyle w:val="Heading2"/>
        <w:spacing w:before="58"/>
        <w:ind w:left="588" w:right="1515" w:firstLine="0"/>
        <w:jc w:val="center"/>
      </w:pPr>
      <w:r>
        <w:t>Bachelor</w:t>
      </w:r>
      <w:r>
        <w:rPr>
          <w:spacing w:val="-16"/>
        </w:rPr>
        <w:t xml:space="preserve"> </w:t>
      </w:r>
      <w:r>
        <w:t>of</w:t>
      </w:r>
      <w:r>
        <w:rPr>
          <w:spacing w:val="-18"/>
        </w:rPr>
        <w:t xml:space="preserve"> </w:t>
      </w:r>
      <w:r>
        <w:t>Technology</w:t>
      </w:r>
    </w:p>
    <w:p w14:paraId="294CB21D" w14:textId="77777777" w:rsidR="005E7CE6" w:rsidRDefault="00000000" w:rsidP="00370E76">
      <w:pPr>
        <w:spacing w:before="47"/>
        <w:ind w:left="1032" w:right="1319"/>
        <w:jc w:val="center"/>
        <w:rPr>
          <w:b/>
          <w:sz w:val="28"/>
        </w:rPr>
      </w:pPr>
      <w:r>
        <w:rPr>
          <w:b/>
          <w:sz w:val="28"/>
        </w:rPr>
        <w:t>in</w:t>
      </w:r>
    </w:p>
    <w:p w14:paraId="7E59C30C" w14:textId="77777777" w:rsidR="005E7CE6" w:rsidRDefault="00000000" w:rsidP="00370E76">
      <w:pPr>
        <w:pStyle w:val="Heading2"/>
        <w:spacing w:before="178"/>
        <w:ind w:left="1032" w:right="1333" w:firstLine="0"/>
        <w:jc w:val="center"/>
      </w:pPr>
      <w:r>
        <w:t>Department</w:t>
      </w:r>
      <w:r>
        <w:rPr>
          <w:spacing w:val="-4"/>
        </w:rPr>
        <w:t xml:space="preserve"> </w:t>
      </w:r>
      <w:r>
        <w:t>of</w:t>
      </w:r>
      <w:r>
        <w:rPr>
          <w:spacing w:val="-5"/>
        </w:rPr>
        <w:t xml:space="preserve"> </w:t>
      </w:r>
      <w:r>
        <w:t>Computer</w:t>
      </w:r>
      <w:r>
        <w:rPr>
          <w:spacing w:val="-10"/>
        </w:rPr>
        <w:t xml:space="preserve"> </w:t>
      </w:r>
      <w:r>
        <w:t>Science</w:t>
      </w:r>
      <w:r>
        <w:rPr>
          <w:spacing w:val="-6"/>
        </w:rPr>
        <w:t xml:space="preserve"> </w:t>
      </w:r>
      <w:r>
        <w:t>&amp;</w:t>
      </w:r>
      <w:r>
        <w:rPr>
          <w:spacing w:val="-8"/>
        </w:rPr>
        <w:t xml:space="preserve"> </w:t>
      </w:r>
      <w:r>
        <w:t>Engineering</w:t>
      </w:r>
    </w:p>
    <w:p w14:paraId="549C8C42" w14:textId="77777777" w:rsidR="005E7CE6" w:rsidRDefault="005E7CE6" w:rsidP="00370E76">
      <w:pPr>
        <w:pStyle w:val="BodyText"/>
        <w:ind w:left="0"/>
        <w:jc w:val="center"/>
        <w:rPr>
          <w:b/>
          <w:sz w:val="20"/>
        </w:rPr>
      </w:pPr>
    </w:p>
    <w:p w14:paraId="14BDA535" w14:textId="77777777" w:rsidR="005E7CE6" w:rsidRDefault="00000000" w:rsidP="00370E76">
      <w:pPr>
        <w:pStyle w:val="BodyText"/>
        <w:spacing w:before="1"/>
        <w:ind w:left="0"/>
        <w:jc w:val="left"/>
        <w:rPr>
          <w:b/>
          <w:sz w:val="28"/>
        </w:rPr>
      </w:pPr>
      <w:r>
        <w:rPr>
          <w:noProof/>
        </w:rPr>
        <w:drawing>
          <wp:anchor distT="0" distB="0" distL="0" distR="0" simplePos="0" relativeHeight="251658240" behindDoc="0" locked="0" layoutInCell="1" allowOverlap="1" wp14:anchorId="0E5CA85B" wp14:editId="13B352C6">
            <wp:simplePos x="0" y="0"/>
            <wp:positionH relativeFrom="page">
              <wp:posOffset>3076575</wp:posOffset>
            </wp:positionH>
            <wp:positionV relativeFrom="paragraph">
              <wp:posOffset>230294</wp:posOffset>
            </wp:positionV>
            <wp:extent cx="1616993" cy="16459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16993" cy="1645920"/>
                    </a:xfrm>
                    <a:prstGeom prst="rect">
                      <a:avLst/>
                    </a:prstGeom>
                  </pic:spPr>
                </pic:pic>
              </a:graphicData>
            </a:graphic>
          </wp:anchor>
        </w:drawing>
      </w:r>
    </w:p>
    <w:p w14:paraId="4A77A4F1" w14:textId="77777777" w:rsidR="005E7CE6" w:rsidRDefault="005E7CE6" w:rsidP="00370E76">
      <w:pPr>
        <w:pStyle w:val="BodyText"/>
        <w:ind w:left="0"/>
        <w:jc w:val="left"/>
        <w:rPr>
          <w:b/>
          <w:sz w:val="30"/>
        </w:rPr>
      </w:pPr>
    </w:p>
    <w:p w14:paraId="6AFF7E5A" w14:textId="77777777" w:rsidR="005E7CE6" w:rsidRDefault="005E7CE6" w:rsidP="00370E76">
      <w:pPr>
        <w:pStyle w:val="BodyText"/>
        <w:spacing w:before="5"/>
        <w:ind w:left="0"/>
        <w:jc w:val="left"/>
        <w:rPr>
          <w:b/>
          <w:sz w:val="42"/>
        </w:rPr>
      </w:pPr>
    </w:p>
    <w:p w14:paraId="669F2380" w14:textId="77777777" w:rsidR="005E7CE6" w:rsidRDefault="00000000" w:rsidP="00370E76">
      <w:pPr>
        <w:tabs>
          <w:tab w:val="left" w:pos="5887"/>
        </w:tabs>
        <w:ind w:left="106"/>
        <w:rPr>
          <w:b/>
          <w:sz w:val="28"/>
        </w:rPr>
      </w:pPr>
      <w:r>
        <w:rPr>
          <w:b/>
          <w:sz w:val="28"/>
        </w:rPr>
        <w:t>Submitted</w:t>
      </w:r>
      <w:r>
        <w:rPr>
          <w:b/>
          <w:spacing w:val="-4"/>
          <w:sz w:val="28"/>
        </w:rPr>
        <w:t xml:space="preserve"> </w:t>
      </w:r>
      <w:r>
        <w:rPr>
          <w:b/>
          <w:sz w:val="28"/>
        </w:rPr>
        <w:t>to:</w:t>
      </w:r>
      <w:r>
        <w:rPr>
          <w:b/>
          <w:sz w:val="28"/>
        </w:rPr>
        <w:tab/>
        <w:t>Submitted</w:t>
      </w:r>
      <w:r>
        <w:rPr>
          <w:b/>
          <w:spacing w:val="-5"/>
          <w:sz w:val="28"/>
        </w:rPr>
        <w:t xml:space="preserve"> </w:t>
      </w:r>
      <w:r>
        <w:rPr>
          <w:b/>
          <w:sz w:val="28"/>
        </w:rPr>
        <w:t>By:</w:t>
      </w:r>
    </w:p>
    <w:p w14:paraId="0221D96B" w14:textId="0E47D366" w:rsidR="005E7CE6" w:rsidRDefault="00000000" w:rsidP="00370E76">
      <w:pPr>
        <w:tabs>
          <w:tab w:val="left" w:pos="5863"/>
          <w:tab w:val="left" w:pos="5901"/>
        </w:tabs>
        <w:spacing w:before="20" w:line="261" w:lineRule="auto"/>
        <w:ind w:left="106" w:right="2191"/>
        <w:rPr>
          <w:sz w:val="28"/>
        </w:rPr>
      </w:pPr>
      <w:r>
        <w:rPr>
          <w:sz w:val="28"/>
        </w:rPr>
        <w:t>Dr.</w:t>
      </w:r>
      <w:r>
        <w:rPr>
          <w:spacing w:val="-6"/>
          <w:sz w:val="28"/>
        </w:rPr>
        <w:t xml:space="preserve"> </w:t>
      </w:r>
      <w:r w:rsidR="000D133D">
        <w:rPr>
          <w:sz w:val="28"/>
        </w:rPr>
        <w:t>Harish</w:t>
      </w:r>
      <w:r>
        <w:rPr>
          <w:spacing w:val="-7"/>
          <w:sz w:val="28"/>
        </w:rPr>
        <w:t xml:space="preserve"> </w:t>
      </w:r>
      <w:r>
        <w:rPr>
          <w:sz w:val="28"/>
        </w:rPr>
        <w:t>Sharma</w:t>
      </w:r>
      <w:r>
        <w:rPr>
          <w:sz w:val="28"/>
        </w:rPr>
        <w:tab/>
      </w:r>
      <w:r w:rsidR="000D133D">
        <w:rPr>
          <w:sz w:val="28"/>
        </w:rPr>
        <w:t xml:space="preserve">Darshan </w:t>
      </w:r>
      <w:proofErr w:type="gramStart"/>
      <w:r w:rsidR="000D133D">
        <w:rPr>
          <w:sz w:val="28"/>
        </w:rPr>
        <w:t xml:space="preserve">Nyati </w:t>
      </w:r>
      <w:r>
        <w:rPr>
          <w:spacing w:val="1"/>
          <w:sz w:val="28"/>
        </w:rPr>
        <w:t xml:space="preserve"> </w:t>
      </w:r>
      <w:r w:rsidR="000D133D">
        <w:rPr>
          <w:sz w:val="28"/>
        </w:rPr>
        <w:t>Associate</w:t>
      </w:r>
      <w:proofErr w:type="gramEnd"/>
      <w:r w:rsidR="000D133D">
        <w:rPr>
          <w:sz w:val="28"/>
        </w:rPr>
        <w:t xml:space="preserve"> </w:t>
      </w:r>
      <w:r>
        <w:rPr>
          <w:sz w:val="28"/>
        </w:rPr>
        <w:t>Professor</w:t>
      </w:r>
      <w:r>
        <w:rPr>
          <w:sz w:val="28"/>
        </w:rPr>
        <w:tab/>
      </w:r>
      <w:r>
        <w:rPr>
          <w:sz w:val="28"/>
        </w:rPr>
        <w:tab/>
        <w:t>Roll</w:t>
      </w:r>
      <w:r>
        <w:rPr>
          <w:spacing w:val="-15"/>
          <w:sz w:val="28"/>
        </w:rPr>
        <w:t xml:space="preserve"> </w:t>
      </w:r>
      <w:r>
        <w:rPr>
          <w:sz w:val="28"/>
        </w:rPr>
        <w:t>No.</w:t>
      </w:r>
      <w:r>
        <w:rPr>
          <w:spacing w:val="-6"/>
          <w:sz w:val="28"/>
        </w:rPr>
        <w:t xml:space="preserve"> </w:t>
      </w:r>
      <w:r>
        <w:rPr>
          <w:sz w:val="28"/>
        </w:rPr>
        <w:t>21/2</w:t>
      </w:r>
      <w:r w:rsidR="000D133D">
        <w:rPr>
          <w:sz w:val="28"/>
        </w:rPr>
        <w:t>12</w:t>
      </w:r>
    </w:p>
    <w:p w14:paraId="679E9145" w14:textId="092D7A56" w:rsidR="005E7CE6" w:rsidRDefault="00000000" w:rsidP="00370E76">
      <w:pPr>
        <w:tabs>
          <w:tab w:val="left" w:pos="5901"/>
        </w:tabs>
        <w:spacing w:line="261" w:lineRule="auto"/>
        <w:ind w:left="5926" w:right="425" w:hanging="5820"/>
        <w:rPr>
          <w:sz w:val="28"/>
        </w:rPr>
      </w:pPr>
      <w:r>
        <w:rPr>
          <w:sz w:val="28"/>
        </w:rPr>
        <w:t>Department</w:t>
      </w:r>
      <w:r>
        <w:rPr>
          <w:spacing w:val="-4"/>
          <w:sz w:val="28"/>
        </w:rPr>
        <w:t xml:space="preserve"> </w:t>
      </w:r>
      <w:r>
        <w:rPr>
          <w:sz w:val="28"/>
        </w:rPr>
        <w:t>of</w:t>
      </w:r>
      <w:r>
        <w:rPr>
          <w:spacing w:val="-8"/>
          <w:sz w:val="28"/>
        </w:rPr>
        <w:t xml:space="preserve"> </w:t>
      </w:r>
      <w:r>
        <w:rPr>
          <w:sz w:val="28"/>
        </w:rPr>
        <w:t>Computer</w:t>
      </w:r>
      <w:r>
        <w:rPr>
          <w:spacing w:val="-3"/>
          <w:sz w:val="28"/>
        </w:rPr>
        <w:t xml:space="preserve"> </w:t>
      </w:r>
      <w:r>
        <w:rPr>
          <w:sz w:val="28"/>
        </w:rPr>
        <w:t>Science</w:t>
      </w:r>
      <w:r>
        <w:rPr>
          <w:sz w:val="28"/>
        </w:rPr>
        <w:tab/>
        <w:t>Univ. Roll No.: 21EUCCS</w:t>
      </w:r>
      <w:r w:rsidR="000D133D">
        <w:rPr>
          <w:sz w:val="28"/>
        </w:rPr>
        <w:t>037</w:t>
      </w:r>
      <w:r>
        <w:rPr>
          <w:spacing w:val="1"/>
          <w:sz w:val="28"/>
        </w:rPr>
        <w:t xml:space="preserve"> </w:t>
      </w:r>
      <w:r>
        <w:rPr>
          <w:spacing w:val="-3"/>
          <w:sz w:val="28"/>
        </w:rPr>
        <w:t>Semester/Year:</w:t>
      </w:r>
      <w:r>
        <w:rPr>
          <w:spacing w:val="-14"/>
          <w:sz w:val="28"/>
        </w:rPr>
        <w:t xml:space="preserve"> </w:t>
      </w:r>
      <w:r>
        <w:rPr>
          <w:spacing w:val="-2"/>
          <w:sz w:val="28"/>
        </w:rPr>
        <w:t>VI</w:t>
      </w:r>
      <w:r>
        <w:rPr>
          <w:spacing w:val="-5"/>
          <w:sz w:val="28"/>
        </w:rPr>
        <w:t xml:space="preserve"> </w:t>
      </w:r>
      <w:r>
        <w:rPr>
          <w:spacing w:val="-2"/>
          <w:sz w:val="28"/>
        </w:rPr>
        <w:t>Sem/III</w:t>
      </w:r>
      <w:r>
        <w:rPr>
          <w:spacing w:val="-14"/>
          <w:sz w:val="28"/>
        </w:rPr>
        <w:t xml:space="preserve"> </w:t>
      </w:r>
      <w:r>
        <w:rPr>
          <w:spacing w:val="-2"/>
          <w:sz w:val="28"/>
        </w:rPr>
        <w:t>Year</w:t>
      </w:r>
    </w:p>
    <w:p w14:paraId="4937F523" w14:textId="2FAAF4DD" w:rsidR="005E7CE6" w:rsidRDefault="00000000" w:rsidP="00370E76">
      <w:pPr>
        <w:spacing w:line="259" w:lineRule="auto"/>
        <w:ind w:left="106" w:right="7292"/>
        <w:rPr>
          <w:sz w:val="28"/>
        </w:rPr>
      </w:pPr>
      <w:r>
        <w:rPr>
          <w:sz w:val="28"/>
        </w:rPr>
        <w:t>Ms.</w:t>
      </w:r>
      <w:r>
        <w:rPr>
          <w:spacing w:val="-7"/>
          <w:sz w:val="28"/>
        </w:rPr>
        <w:t xml:space="preserve"> </w:t>
      </w:r>
      <w:r w:rsidR="000D133D">
        <w:rPr>
          <w:sz w:val="28"/>
        </w:rPr>
        <w:t>Kritika</w:t>
      </w:r>
      <w:r>
        <w:rPr>
          <w:spacing w:val="-8"/>
          <w:sz w:val="28"/>
        </w:rPr>
        <w:t xml:space="preserve"> </w:t>
      </w:r>
      <w:r w:rsidR="000D133D">
        <w:rPr>
          <w:sz w:val="28"/>
        </w:rPr>
        <w:t>Singh</w:t>
      </w:r>
      <w:r>
        <w:rPr>
          <w:spacing w:val="-67"/>
          <w:sz w:val="28"/>
        </w:rPr>
        <w:t xml:space="preserve"> </w:t>
      </w:r>
      <w:r>
        <w:rPr>
          <w:sz w:val="28"/>
        </w:rPr>
        <w:t>Research</w:t>
      </w:r>
      <w:r>
        <w:rPr>
          <w:spacing w:val="-5"/>
          <w:sz w:val="28"/>
        </w:rPr>
        <w:t xml:space="preserve"> </w:t>
      </w:r>
      <w:r>
        <w:rPr>
          <w:sz w:val="28"/>
        </w:rPr>
        <w:t>Scholar</w:t>
      </w:r>
    </w:p>
    <w:p w14:paraId="02C40DDE" w14:textId="77777777" w:rsidR="005E7CE6" w:rsidRDefault="00000000" w:rsidP="00370E76">
      <w:pPr>
        <w:ind w:left="106"/>
        <w:rPr>
          <w:sz w:val="28"/>
        </w:rPr>
      </w:pPr>
      <w:r>
        <w:rPr>
          <w:sz w:val="28"/>
        </w:rPr>
        <w:t>Department</w:t>
      </w:r>
      <w:r>
        <w:rPr>
          <w:spacing w:val="-5"/>
          <w:sz w:val="28"/>
        </w:rPr>
        <w:t xml:space="preserve"> </w:t>
      </w:r>
      <w:r>
        <w:rPr>
          <w:sz w:val="28"/>
        </w:rPr>
        <w:t>of</w:t>
      </w:r>
      <w:r>
        <w:rPr>
          <w:spacing w:val="-9"/>
          <w:sz w:val="28"/>
        </w:rPr>
        <w:t xml:space="preserve"> </w:t>
      </w:r>
      <w:r>
        <w:rPr>
          <w:sz w:val="28"/>
        </w:rPr>
        <w:t>Computer</w:t>
      </w:r>
      <w:r>
        <w:rPr>
          <w:spacing w:val="-4"/>
          <w:sz w:val="28"/>
        </w:rPr>
        <w:t xml:space="preserve"> </w:t>
      </w:r>
      <w:r>
        <w:rPr>
          <w:sz w:val="28"/>
        </w:rPr>
        <w:t>Science</w:t>
      </w:r>
    </w:p>
    <w:p w14:paraId="3654C26F" w14:textId="77777777" w:rsidR="005E7CE6" w:rsidRDefault="005E7CE6" w:rsidP="00370E76">
      <w:pPr>
        <w:pStyle w:val="BodyText"/>
        <w:ind w:left="0"/>
        <w:jc w:val="left"/>
        <w:rPr>
          <w:sz w:val="30"/>
        </w:rPr>
      </w:pPr>
    </w:p>
    <w:p w14:paraId="6CB3EC6C" w14:textId="77777777" w:rsidR="005E7CE6" w:rsidRDefault="005E7CE6" w:rsidP="00370E76">
      <w:pPr>
        <w:pStyle w:val="BodyText"/>
        <w:ind w:left="0"/>
        <w:jc w:val="left"/>
        <w:rPr>
          <w:sz w:val="30"/>
        </w:rPr>
      </w:pPr>
    </w:p>
    <w:p w14:paraId="4D81E2BF" w14:textId="77777777" w:rsidR="005E7CE6" w:rsidRDefault="005E7CE6" w:rsidP="00370E76">
      <w:pPr>
        <w:pStyle w:val="BodyText"/>
        <w:spacing w:before="1"/>
        <w:ind w:left="0"/>
        <w:jc w:val="left"/>
        <w:rPr>
          <w:sz w:val="32"/>
        </w:rPr>
      </w:pPr>
    </w:p>
    <w:p w14:paraId="0AE48871" w14:textId="77777777" w:rsidR="005E7CE6" w:rsidRDefault="00000000" w:rsidP="00370E76">
      <w:pPr>
        <w:pStyle w:val="Heading2"/>
        <w:spacing w:line="357" w:lineRule="auto"/>
        <w:ind w:left="1887" w:right="2189" w:firstLine="0"/>
        <w:jc w:val="center"/>
      </w:pPr>
      <w:r>
        <w:t>Department</w:t>
      </w:r>
      <w:r>
        <w:rPr>
          <w:spacing w:val="-6"/>
        </w:rPr>
        <w:t xml:space="preserve"> </w:t>
      </w:r>
      <w:r>
        <w:t>of</w:t>
      </w:r>
      <w:r>
        <w:rPr>
          <w:spacing w:val="-6"/>
        </w:rPr>
        <w:t xml:space="preserve"> </w:t>
      </w:r>
      <w:r>
        <w:t>Computer</w:t>
      </w:r>
      <w:r>
        <w:rPr>
          <w:spacing w:val="-11"/>
        </w:rPr>
        <w:t xml:space="preserve"> </w:t>
      </w:r>
      <w:r>
        <w:t>Science</w:t>
      </w:r>
      <w:r>
        <w:rPr>
          <w:spacing w:val="-8"/>
        </w:rPr>
        <w:t xml:space="preserve"> </w:t>
      </w:r>
      <w:r>
        <w:t>&amp;</w:t>
      </w:r>
      <w:r>
        <w:rPr>
          <w:spacing w:val="-9"/>
        </w:rPr>
        <w:t xml:space="preserve"> </w:t>
      </w:r>
      <w:r>
        <w:t>Engineering</w:t>
      </w:r>
      <w:r>
        <w:rPr>
          <w:spacing w:val="-67"/>
        </w:rPr>
        <w:t xml:space="preserve"> </w:t>
      </w:r>
      <w:r>
        <w:t>University Department,</w:t>
      </w:r>
    </w:p>
    <w:p w14:paraId="7C52FC5D" w14:textId="77777777" w:rsidR="005E7CE6" w:rsidRDefault="00000000" w:rsidP="00370E76">
      <w:pPr>
        <w:spacing w:before="1" w:line="357" w:lineRule="auto"/>
        <w:ind w:left="2574" w:right="2867"/>
        <w:jc w:val="center"/>
        <w:rPr>
          <w:b/>
          <w:sz w:val="28"/>
        </w:rPr>
      </w:pPr>
      <w:r>
        <w:rPr>
          <w:b/>
          <w:spacing w:val="-2"/>
          <w:sz w:val="28"/>
        </w:rPr>
        <w:t xml:space="preserve">Rajasthan Technical </w:t>
      </w:r>
      <w:r>
        <w:rPr>
          <w:b/>
          <w:spacing w:val="-1"/>
          <w:sz w:val="28"/>
        </w:rPr>
        <w:t>University, Kota</w:t>
      </w:r>
      <w:r>
        <w:rPr>
          <w:b/>
          <w:spacing w:val="-67"/>
          <w:sz w:val="28"/>
        </w:rPr>
        <w:t xml:space="preserve"> </w:t>
      </w:r>
      <w:r>
        <w:rPr>
          <w:b/>
          <w:sz w:val="28"/>
        </w:rPr>
        <w:t>March-2024</w:t>
      </w:r>
    </w:p>
    <w:bookmarkEnd w:id="0"/>
    <w:bookmarkEnd w:id="1"/>
    <w:p w14:paraId="16A86729" w14:textId="77777777" w:rsidR="005E7CE6" w:rsidRDefault="005E7CE6" w:rsidP="00370E76">
      <w:pPr>
        <w:spacing w:line="357" w:lineRule="auto"/>
        <w:rPr>
          <w:sz w:val="28"/>
        </w:rPr>
        <w:sectPr w:rsidR="005E7CE6" w:rsidSect="001C3D69">
          <w:type w:val="continuous"/>
          <w:pgSz w:w="12240" w:h="15840"/>
          <w:pgMar w:top="1440" w:right="1020" w:bottom="280" w:left="1320" w:header="720" w:footer="720" w:gutter="0"/>
          <w:cols w:space="720"/>
        </w:sectPr>
      </w:pPr>
    </w:p>
    <w:p w14:paraId="558A4E9C" w14:textId="77777777" w:rsidR="005E7CE6" w:rsidRDefault="00000000" w:rsidP="00370E76">
      <w:pPr>
        <w:pStyle w:val="Heading1"/>
        <w:ind w:right="1324"/>
      </w:pPr>
      <w:bookmarkStart w:id="2" w:name="ACKNOWLEDGEMENT"/>
      <w:bookmarkEnd w:id="2"/>
      <w:r>
        <w:lastRenderedPageBreak/>
        <w:t>ACKNOWLEDGEMENT</w:t>
      </w:r>
    </w:p>
    <w:p w14:paraId="35F691C9" w14:textId="1125EFC7" w:rsidR="005E7CE6" w:rsidRDefault="005E7CE6" w:rsidP="00370E76">
      <w:pPr>
        <w:pStyle w:val="BodyText"/>
        <w:ind w:left="0"/>
        <w:jc w:val="left"/>
        <w:rPr>
          <w:b/>
          <w:sz w:val="12"/>
        </w:rPr>
      </w:pPr>
    </w:p>
    <w:p w14:paraId="4F43A110" w14:textId="77777777" w:rsidR="005E7CE6" w:rsidRDefault="005E7CE6" w:rsidP="00370E76">
      <w:pPr>
        <w:pStyle w:val="BodyText"/>
        <w:ind w:left="0"/>
        <w:jc w:val="left"/>
        <w:rPr>
          <w:b/>
          <w:sz w:val="32"/>
        </w:rPr>
      </w:pPr>
    </w:p>
    <w:p w14:paraId="7086C2DE" w14:textId="229F943B" w:rsidR="005E7CE6" w:rsidRDefault="00000000" w:rsidP="00370E76">
      <w:pPr>
        <w:pStyle w:val="BodyText"/>
        <w:spacing w:line="360" w:lineRule="auto"/>
        <w:ind w:left="115" w:right="421" w:hanging="10"/>
        <w:jc w:val="left"/>
      </w:pPr>
      <w:r>
        <w:t xml:space="preserve">I take this opportunity to express a deep sense of gratitude towards Dr. </w:t>
      </w:r>
      <w:r w:rsidR="007C7197">
        <w:t>Harish</w:t>
      </w:r>
      <w:r>
        <w:t xml:space="preserve"> Sharma</w:t>
      </w:r>
      <w:r w:rsidR="007C7197">
        <w:t xml:space="preserve"> and Ms. Kritika Singh</w:t>
      </w:r>
      <w:r>
        <w:t>, for</w:t>
      </w:r>
      <w:r>
        <w:rPr>
          <w:spacing w:val="1"/>
        </w:rPr>
        <w:t xml:space="preserve"> </w:t>
      </w:r>
      <w:r>
        <w:t>providing excellent guidance, encouragement and inspiration through-out the preparation of this</w:t>
      </w:r>
      <w:r>
        <w:rPr>
          <w:spacing w:val="1"/>
        </w:rPr>
        <w:t xml:space="preserve"> </w:t>
      </w:r>
      <w:r>
        <w:t>seminar report. Without his invaluable guidance, this report would never have been a successful</w:t>
      </w:r>
      <w:r>
        <w:rPr>
          <w:spacing w:val="1"/>
        </w:rPr>
        <w:t xml:space="preserve"> </w:t>
      </w:r>
      <w:r>
        <w:t>one.</w:t>
      </w:r>
    </w:p>
    <w:p w14:paraId="7CEEB99A" w14:textId="77777777" w:rsidR="005E7CE6" w:rsidRDefault="00000000" w:rsidP="00370E76">
      <w:pPr>
        <w:pStyle w:val="BodyText"/>
        <w:spacing w:line="360" w:lineRule="auto"/>
        <w:ind w:left="115" w:right="428" w:hanging="10"/>
        <w:jc w:val="left"/>
      </w:pPr>
      <w:r>
        <w:t>I</w:t>
      </w:r>
      <w:r>
        <w:rPr>
          <w:spacing w:val="1"/>
        </w:rPr>
        <w:t xml:space="preserve"> </w:t>
      </w:r>
      <w:r>
        <w:t>also</w:t>
      </w:r>
      <w:r>
        <w:rPr>
          <w:spacing w:val="1"/>
        </w:rPr>
        <w:t xml:space="preserve"> </w:t>
      </w:r>
      <w:r>
        <w:t>want</w:t>
      </w:r>
      <w:r>
        <w:rPr>
          <w:spacing w:val="1"/>
        </w:rPr>
        <w:t xml:space="preserve"> </w:t>
      </w:r>
      <w:r>
        <w:t>to</w:t>
      </w:r>
      <w:r>
        <w:rPr>
          <w:spacing w:val="1"/>
        </w:rPr>
        <w:t xml:space="preserve"> </w:t>
      </w:r>
      <w:r>
        <w:t>give thanks to</w:t>
      </w:r>
      <w:r>
        <w:rPr>
          <w:spacing w:val="1"/>
        </w:rPr>
        <w:t xml:space="preserve"> </w:t>
      </w:r>
      <w:r>
        <w:t>all the</w:t>
      </w:r>
      <w:r>
        <w:rPr>
          <w:spacing w:val="1"/>
        </w:rPr>
        <w:t xml:space="preserve"> </w:t>
      </w:r>
      <w:r>
        <w:t>faculty members of department</w:t>
      </w:r>
      <w:r>
        <w:rPr>
          <w:spacing w:val="1"/>
        </w:rPr>
        <w:t xml:space="preserve"> </w:t>
      </w:r>
      <w:r>
        <w:t>of Computer</w:t>
      </w:r>
      <w:r>
        <w:rPr>
          <w:spacing w:val="1"/>
        </w:rPr>
        <w:t xml:space="preserve"> </w:t>
      </w:r>
      <w:r>
        <w:t>Science</w:t>
      </w:r>
      <w:r>
        <w:rPr>
          <w:spacing w:val="1"/>
        </w:rPr>
        <w:t xml:space="preserve"> </w:t>
      </w:r>
      <w:r>
        <w:t>Engineering and my family for their love, support and encouragement during this time. I want to</w:t>
      </w:r>
      <w:r>
        <w:rPr>
          <w:spacing w:val="1"/>
        </w:rPr>
        <w:t xml:space="preserve"> </w:t>
      </w:r>
      <w:r>
        <w:t>thank my dear friends, the ones that remain here and the ones that have already left, for making</w:t>
      </w:r>
      <w:r>
        <w:rPr>
          <w:spacing w:val="1"/>
        </w:rPr>
        <w:t xml:space="preserve"> </w:t>
      </w:r>
      <w:r>
        <w:t>this</w:t>
      </w:r>
      <w:r>
        <w:rPr>
          <w:spacing w:val="-2"/>
        </w:rPr>
        <w:t xml:space="preserve"> </w:t>
      </w:r>
      <w:r>
        <w:t>period</w:t>
      </w:r>
      <w:r>
        <w:rPr>
          <w:spacing w:val="2"/>
        </w:rPr>
        <w:t xml:space="preserve"> </w:t>
      </w:r>
      <w:r>
        <w:t>such</w:t>
      </w:r>
      <w:r>
        <w:rPr>
          <w:spacing w:val="-3"/>
        </w:rPr>
        <w:t xml:space="preserve"> </w:t>
      </w:r>
      <w:r>
        <w:t>an</w:t>
      </w:r>
      <w:r>
        <w:rPr>
          <w:spacing w:val="-4"/>
        </w:rPr>
        <w:t xml:space="preserve"> </w:t>
      </w:r>
      <w:r>
        <w:t>extraordinary</w:t>
      </w:r>
      <w:r>
        <w:rPr>
          <w:spacing w:val="-3"/>
        </w:rPr>
        <w:t xml:space="preserve"> </w:t>
      </w:r>
      <w:r>
        <w:t>experience</w:t>
      </w:r>
      <w:r>
        <w:rPr>
          <w:spacing w:val="6"/>
        </w:rPr>
        <w:t xml:space="preserve"> </w:t>
      </w:r>
      <w:r>
        <w:t>in</w:t>
      </w:r>
      <w:r>
        <w:rPr>
          <w:spacing w:val="1"/>
        </w:rPr>
        <w:t xml:space="preserve"> </w:t>
      </w:r>
      <w:r>
        <w:t>my</w:t>
      </w:r>
      <w:r>
        <w:rPr>
          <w:spacing w:val="2"/>
        </w:rPr>
        <w:t xml:space="preserve"> </w:t>
      </w:r>
      <w:r>
        <w:t>life.</w:t>
      </w:r>
    </w:p>
    <w:p w14:paraId="6D534BFE" w14:textId="77777777" w:rsidR="005E7CE6" w:rsidRDefault="00000000" w:rsidP="00370E76">
      <w:pPr>
        <w:pStyle w:val="BodyText"/>
        <w:spacing w:before="1" w:line="362" w:lineRule="auto"/>
        <w:ind w:left="115" w:right="438" w:hanging="10"/>
        <w:jc w:val="left"/>
      </w:pPr>
      <w:r>
        <w:t>Last but not least, my heartiest thanks to all the persons, who have been a pillar of support during</w:t>
      </w:r>
      <w:r>
        <w:rPr>
          <w:spacing w:val="-57"/>
        </w:rPr>
        <w:t xml:space="preserve"> </w:t>
      </w:r>
      <w:r>
        <w:t>the arduous</w:t>
      </w:r>
      <w:r>
        <w:rPr>
          <w:spacing w:val="-5"/>
        </w:rPr>
        <w:t xml:space="preserve"> </w:t>
      </w:r>
      <w:r>
        <w:t>time</w:t>
      </w:r>
      <w:r>
        <w:rPr>
          <w:spacing w:val="1"/>
        </w:rPr>
        <w:t xml:space="preserve"> </w:t>
      </w:r>
      <w:r>
        <w:t>of</w:t>
      </w:r>
      <w:r>
        <w:rPr>
          <w:spacing w:val="-6"/>
        </w:rPr>
        <w:t xml:space="preserve"> </w:t>
      </w:r>
      <w:r>
        <w:t>research.</w:t>
      </w:r>
    </w:p>
    <w:p w14:paraId="2F9743A3" w14:textId="012BDB0A" w:rsidR="005E7CE6" w:rsidRDefault="00165E91" w:rsidP="00370E76">
      <w:pPr>
        <w:spacing w:before="208"/>
        <w:ind w:left="6785"/>
        <w:rPr>
          <w:b/>
          <w:sz w:val="24"/>
        </w:rPr>
      </w:pPr>
      <w:r>
        <w:rPr>
          <w:noProof/>
        </w:rPr>
        <mc:AlternateContent>
          <mc:Choice Requires="wps">
            <w:drawing>
              <wp:anchor distT="0" distB="0" distL="114300" distR="114300" simplePos="0" relativeHeight="487602688" behindDoc="0" locked="0" layoutInCell="1" allowOverlap="1" wp14:anchorId="0C4D09A6" wp14:editId="6D483F31">
                <wp:simplePos x="0" y="0"/>
                <wp:positionH relativeFrom="page">
                  <wp:posOffset>76200</wp:posOffset>
                </wp:positionH>
                <wp:positionV relativeFrom="paragraph">
                  <wp:posOffset>4947236</wp:posOffset>
                </wp:positionV>
                <wp:extent cx="7772400" cy="398584"/>
                <wp:effectExtent l="0" t="0" r="0" b="1905"/>
                <wp:wrapNone/>
                <wp:docPr id="1317583657" name="Text Box 1"/>
                <wp:cNvGraphicFramePr/>
                <a:graphic xmlns:a="http://schemas.openxmlformats.org/drawingml/2006/main">
                  <a:graphicData uri="http://schemas.microsoft.com/office/word/2010/wordprocessingShape">
                    <wps:wsp>
                      <wps:cNvSpPr txBox="1"/>
                      <wps:spPr>
                        <a:xfrm>
                          <a:off x="0" y="0"/>
                          <a:ext cx="7772400" cy="398584"/>
                        </a:xfrm>
                        <a:prstGeom prst="rect">
                          <a:avLst/>
                        </a:prstGeom>
                        <a:noFill/>
                        <a:ln>
                          <a:noFill/>
                        </a:ln>
                      </wps:spPr>
                      <wps:txbx>
                        <w:txbxContent>
                          <w:p w14:paraId="6E7A33FD" w14:textId="77777777" w:rsidR="00165E91" w:rsidRPr="00683461" w:rsidRDefault="00165E91" w:rsidP="00165E91">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3461">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4D09A6" id="_x0000_t202" coordsize="21600,21600" o:spt="202" path="m,l,21600r21600,l21600,xe">
                <v:stroke joinstyle="miter"/>
                <v:path gradientshapeok="t" o:connecttype="rect"/>
              </v:shapetype>
              <v:shape id="Text Box 1" o:spid="_x0000_s1026" type="#_x0000_t202" style="position:absolute;left:0;text-align:left;margin-left:6pt;margin-top:389.55pt;width:612pt;height:31.4pt;z-index:487602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" filled="f" stroked="f">
                <v:fill o:detectmouseclick="t"/>
                <v:textbox>
                  <w:txbxContent>
                    <w:p w14:paraId="6E7A33FD" w14:textId="77777777" w:rsidR="00165E91" w:rsidRPr="00683461" w:rsidRDefault="00165E91" w:rsidP="00165E91">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3461">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page"/>
              </v:shape>
            </w:pict>
          </mc:Fallback>
        </mc:AlternateContent>
      </w:r>
      <w:r>
        <w:rPr>
          <w:b/>
          <w:sz w:val="24"/>
        </w:rPr>
        <w:t>Submitted</w:t>
      </w:r>
      <w:r>
        <w:rPr>
          <w:b/>
          <w:spacing w:val="8"/>
          <w:sz w:val="24"/>
        </w:rPr>
        <w:t xml:space="preserve"> </w:t>
      </w:r>
      <w:r>
        <w:rPr>
          <w:b/>
          <w:sz w:val="24"/>
        </w:rPr>
        <w:t>By:</w:t>
      </w:r>
      <w:r>
        <w:rPr>
          <w:b/>
          <w:spacing w:val="2"/>
          <w:sz w:val="24"/>
        </w:rPr>
        <w:t xml:space="preserve"> </w:t>
      </w:r>
      <w:r w:rsidR="000D133D">
        <w:rPr>
          <w:b/>
          <w:sz w:val="24"/>
        </w:rPr>
        <w:t>Darshan Nyati</w:t>
      </w:r>
    </w:p>
    <w:p w14:paraId="590AA180" w14:textId="77777777" w:rsidR="005E7CE6" w:rsidRDefault="005E7CE6" w:rsidP="00370E76">
      <w:pPr>
        <w:rPr>
          <w:sz w:val="24"/>
        </w:rPr>
        <w:sectPr w:rsidR="005E7CE6" w:rsidSect="001C3D69">
          <w:footerReference w:type="default" r:id="rId9"/>
          <w:pgSz w:w="12240" w:h="15840"/>
          <w:pgMar w:top="1440" w:right="1020" w:bottom="1240" w:left="1320" w:header="0" w:footer="1056" w:gutter="0"/>
          <w:cols w:space="720"/>
        </w:sectPr>
      </w:pPr>
    </w:p>
    <w:p w14:paraId="07E28AD0" w14:textId="4CD0D3F8" w:rsidR="005E7CE6" w:rsidRDefault="00000000" w:rsidP="00370E76">
      <w:pPr>
        <w:pStyle w:val="Heading1"/>
        <w:ind w:right="1324"/>
      </w:pPr>
      <w:bookmarkStart w:id="3" w:name="DECLARATION"/>
      <w:bookmarkEnd w:id="3"/>
      <w:r>
        <w:lastRenderedPageBreak/>
        <w:t>DECLARATION</w:t>
      </w:r>
    </w:p>
    <w:p w14:paraId="18F402D7" w14:textId="7CD84D99" w:rsidR="005E7CE6" w:rsidRDefault="005E7CE6" w:rsidP="00370E76">
      <w:pPr>
        <w:pStyle w:val="BodyText"/>
        <w:ind w:left="0"/>
        <w:jc w:val="left"/>
        <w:rPr>
          <w:b/>
          <w:sz w:val="12"/>
        </w:rPr>
      </w:pPr>
    </w:p>
    <w:p w14:paraId="641DAB33" w14:textId="77777777" w:rsidR="005E7CE6" w:rsidRDefault="005E7CE6" w:rsidP="00370E76">
      <w:pPr>
        <w:pStyle w:val="BodyText"/>
        <w:ind w:left="0"/>
        <w:jc w:val="left"/>
        <w:rPr>
          <w:b/>
          <w:sz w:val="32"/>
        </w:rPr>
      </w:pPr>
    </w:p>
    <w:p w14:paraId="613DAD19" w14:textId="0444554C" w:rsidR="005E7CE6" w:rsidRPr="00954845" w:rsidRDefault="00000000" w:rsidP="00370E76">
      <w:pPr>
        <w:spacing w:before="10" w:line="241" w:lineRule="auto"/>
        <w:ind w:left="681" w:right="752"/>
        <w:rPr>
          <w:rFonts w:ascii="Calibri" w:eastAsia="Calibri" w:hAnsi="Calibri" w:cs="Calibri"/>
          <w:b/>
          <w:bCs/>
          <w:color w:val="000000"/>
          <w:sz w:val="56"/>
          <w:szCs w:val="56"/>
        </w:rPr>
      </w:pPr>
      <w:r>
        <w:t xml:space="preserve">I hereby declare that the seminar report based on research of </w:t>
      </w:r>
      <w:r>
        <w:rPr>
          <w:b/>
        </w:rPr>
        <w:t>‘</w:t>
      </w:r>
      <w:r w:rsidR="00954845" w:rsidRPr="00954845">
        <w:rPr>
          <w:rFonts w:ascii="Calibri" w:eastAsia="Calibri" w:hAnsi="Calibri" w:cs="Calibri"/>
          <w:b/>
          <w:bCs/>
          <w:color w:val="000000"/>
        </w:rPr>
        <w:t>Deploying</w:t>
      </w:r>
      <w:r w:rsidR="00954845" w:rsidRPr="00954845">
        <w:rPr>
          <w:rFonts w:ascii="Calibri" w:eastAsia="Calibri" w:hAnsi="Calibri" w:cs="Calibri"/>
          <w:color w:val="000000"/>
        </w:rPr>
        <w:t xml:space="preserve"> </w:t>
      </w:r>
      <w:r w:rsidR="00954845" w:rsidRPr="00954845">
        <w:rPr>
          <w:rFonts w:ascii="Calibri" w:eastAsia="Calibri" w:hAnsi="Calibri" w:cs="Calibri"/>
          <w:b/>
          <w:bCs/>
          <w:color w:val="000000"/>
        </w:rPr>
        <w:t>an</w:t>
      </w:r>
      <w:r w:rsidR="00954845" w:rsidRPr="00954845">
        <w:rPr>
          <w:rFonts w:ascii="Calibri" w:eastAsia="Calibri" w:hAnsi="Calibri" w:cs="Calibri"/>
          <w:color w:val="000000"/>
        </w:rPr>
        <w:t xml:space="preserve"> </w:t>
      </w:r>
      <w:r w:rsidR="00954845" w:rsidRPr="00954845">
        <w:rPr>
          <w:rFonts w:ascii="Calibri" w:eastAsia="Calibri" w:hAnsi="Calibri" w:cs="Calibri"/>
          <w:b/>
          <w:bCs/>
          <w:color w:val="000000"/>
        </w:rPr>
        <w:t>Artificial</w:t>
      </w:r>
      <w:r w:rsidR="00954845" w:rsidRPr="00954845">
        <w:rPr>
          <w:rFonts w:ascii="Calibri" w:eastAsia="Calibri" w:hAnsi="Calibri" w:cs="Calibri"/>
          <w:color w:val="000000"/>
        </w:rPr>
        <w:t xml:space="preserve"> </w:t>
      </w:r>
      <w:r w:rsidR="00954845" w:rsidRPr="00954845">
        <w:rPr>
          <w:rFonts w:ascii="Calibri" w:eastAsia="Calibri" w:hAnsi="Calibri" w:cs="Calibri"/>
          <w:b/>
          <w:bCs/>
          <w:color w:val="000000"/>
        </w:rPr>
        <w:t>Intelligence</w:t>
      </w:r>
      <w:r w:rsidR="00954845" w:rsidRPr="00954845">
        <w:rPr>
          <w:rFonts w:ascii="Calibri" w:eastAsia="Calibri" w:hAnsi="Calibri" w:cs="Calibri"/>
          <w:color w:val="000000"/>
        </w:rPr>
        <w:t xml:space="preserve"> </w:t>
      </w:r>
      <w:r w:rsidR="00954845" w:rsidRPr="00954845">
        <w:rPr>
          <w:rFonts w:ascii="Calibri" w:eastAsia="Calibri" w:hAnsi="Calibri" w:cs="Calibri"/>
          <w:b/>
          <w:bCs/>
          <w:color w:val="000000"/>
        </w:rPr>
        <w:t>Application</w:t>
      </w:r>
      <w:r w:rsidR="00954845" w:rsidRPr="00954845">
        <w:rPr>
          <w:rFonts w:ascii="Calibri" w:eastAsia="Calibri" w:hAnsi="Calibri" w:cs="Calibri"/>
          <w:color w:val="000000"/>
        </w:rPr>
        <w:t xml:space="preserve"> </w:t>
      </w:r>
      <w:r w:rsidR="00954845" w:rsidRPr="00954845">
        <w:rPr>
          <w:rFonts w:ascii="Calibri" w:eastAsia="Calibri" w:hAnsi="Calibri" w:cs="Calibri"/>
          <w:b/>
          <w:bCs/>
          <w:color w:val="000000"/>
        </w:rPr>
        <w:t>to</w:t>
      </w:r>
      <w:r w:rsidR="00954845" w:rsidRPr="00954845">
        <w:rPr>
          <w:rFonts w:ascii="Calibri" w:eastAsia="Calibri" w:hAnsi="Calibri" w:cs="Calibri"/>
          <w:color w:val="000000"/>
        </w:rPr>
        <w:t xml:space="preserve"> </w:t>
      </w:r>
      <w:r w:rsidR="00954845" w:rsidRPr="00954845">
        <w:rPr>
          <w:rFonts w:ascii="Calibri" w:eastAsia="Calibri" w:hAnsi="Calibri" w:cs="Calibri"/>
          <w:b/>
          <w:bCs/>
          <w:color w:val="000000"/>
        </w:rPr>
        <w:t>Detect</w:t>
      </w:r>
      <w:r w:rsidR="00954845" w:rsidRPr="00954845">
        <w:rPr>
          <w:rFonts w:ascii="Calibri" w:eastAsia="Calibri" w:hAnsi="Calibri" w:cs="Calibri"/>
          <w:color w:val="000000"/>
        </w:rPr>
        <w:t xml:space="preserve"> </w:t>
      </w:r>
      <w:r w:rsidR="00954845" w:rsidRPr="00954845">
        <w:rPr>
          <w:rFonts w:ascii="Calibri" w:eastAsia="Calibri" w:hAnsi="Calibri" w:cs="Calibri"/>
          <w:b/>
          <w:bCs/>
          <w:color w:val="000000"/>
        </w:rPr>
        <w:t>Flood</w:t>
      </w:r>
      <w:r w:rsidR="00954845" w:rsidRPr="00954845">
        <w:rPr>
          <w:rFonts w:ascii="Calibri" w:eastAsia="Calibri" w:hAnsi="Calibri" w:cs="Calibri"/>
          <w:color w:val="000000"/>
        </w:rPr>
        <w:t xml:space="preserve"> </w:t>
      </w:r>
      <w:r w:rsidR="00954845" w:rsidRPr="00954845">
        <w:rPr>
          <w:rFonts w:ascii="Calibri" w:eastAsia="Calibri" w:hAnsi="Calibri" w:cs="Calibri"/>
          <w:b/>
          <w:bCs/>
          <w:color w:val="000000"/>
        </w:rPr>
        <w:t>from</w:t>
      </w:r>
      <w:r w:rsidR="00954845" w:rsidRPr="00954845">
        <w:rPr>
          <w:rFonts w:ascii="Calibri" w:eastAsia="Calibri" w:hAnsi="Calibri" w:cs="Calibri"/>
          <w:color w:val="000000"/>
        </w:rPr>
        <w:t xml:space="preserve"> </w:t>
      </w:r>
      <w:r w:rsidR="00954845" w:rsidRPr="00954845">
        <w:rPr>
          <w:rFonts w:ascii="Calibri" w:eastAsia="Calibri" w:hAnsi="Calibri" w:cs="Calibri"/>
          <w:b/>
          <w:bCs/>
          <w:color w:val="000000"/>
        </w:rPr>
        <w:t>Sentinel</w:t>
      </w:r>
      <w:r w:rsidR="00954845" w:rsidRPr="00954845">
        <w:rPr>
          <w:rFonts w:ascii="Calibri" w:eastAsia="Calibri" w:hAnsi="Calibri" w:cs="Calibri"/>
          <w:color w:val="000000"/>
        </w:rPr>
        <w:t xml:space="preserve"> </w:t>
      </w:r>
      <w:r w:rsidR="00954845" w:rsidRPr="00954845">
        <w:rPr>
          <w:rFonts w:ascii="Calibri" w:eastAsia="Calibri" w:hAnsi="Calibri" w:cs="Calibri"/>
          <w:b/>
          <w:bCs/>
          <w:color w:val="000000"/>
        </w:rPr>
        <w:t>1</w:t>
      </w:r>
      <w:r w:rsidR="00954845" w:rsidRPr="00954845">
        <w:rPr>
          <w:rFonts w:ascii="Calibri" w:eastAsia="Calibri" w:hAnsi="Calibri" w:cs="Calibri"/>
          <w:color w:val="000000"/>
        </w:rPr>
        <w:t xml:space="preserve"> </w:t>
      </w:r>
      <w:r w:rsidR="00954845" w:rsidRPr="00954845">
        <w:rPr>
          <w:rFonts w:ascii="Calibri" w:eastAsia="Calibri" w:hAnsi="Calibri" w:cs="Calibri"/>
          <w:b/>
          <w:bCs/>
          <w:color w:val="000000"/>
        </w:rPr>
        <w:t>Data</w:t>
      </w:r>
      <w:r>
        <w:rPr>
          <w:b/>
        </w:rPr>
        <w:t xml:space="preserve">’ </w:t>
      </w:r>
      <w:r>
        <w:t>was carried out and written by me with correct and</w:t>
      </w:r>
      <w:r>
        <w:rPr>
          <w:spacing w:val="1"/>
        </w:rPr>
        <w:t xml:space="preserve"> </w:t>
      </w:r>
      <w:r>
        <w:t xml:space="preserve">complete knowledge. </w:t>
      </w:r>
    </w:p>
    <w:p w14:paraId="7506361C" w14:textId="43C0BC6F" w:rsidR="000D133D" w:rsidRDefault="000D133D" w:rsidP="00370E76">
      <w:pPr>
        <w:spacing w:before="208"/>
        <w:ind w:left="7505" w:firstLine="415"/>
        <w:rPr>
          <w:b/>
          <w:sz w:val="24"/>
        </w:rPr>
      </w:pPr>
      <w:r>
        <w:rPr>
          <w:b/>
          <w:sz w:val="24"/>
        </w:rPr>
        <w:t>Darshan Nyati</w:t>
      </w:r>
    </w:p>
    <w:p w14:paraId="162695AA" w14:textId="65395716" w:rsidR="005E7CE6" w:rsidRDefault="00165E91" w:rsidP="00370E76">
      <w:pPr>
        <w:spacing w:before="196"/>
        <w:ind w:left="8331"/>
        <w:rPr>
          <w:b/>
          <w:sz w:val="24"/>
        </w:rPr>
      </w:pPr>
      <w:r>
        <w:rPr>
          <w:noProof/>
        </w:rPr>
        <mc:AlternateContent>
          <mc:Choice Requires="wps">
            <w:drawing>
              <wp:anchor distT="0" distB="0" distL="114300" distR="114300" simplePos="0" relativeHeight="487604736" behindDoc="0" locked="0" layoutInCell="1" allowOverlap="1" wp14:anchorId="63CEE399" wp14:editId="3B19DBD7">
                <wp:simplePos x="0" y="0"/>
                <wp:positionH relativeFrom="margin">
                  <wp:posOffset>-742950</wp:posOffset>
                </wp:positionH>
                <wp:positionV relativeFrom="paragraph">
                  <wp:posOffset>6769540</wp:posOffset>
                </wp:positionV>
                <wp:extent cx="7772400" cy="398584"/>
                <wp:effectExtent l="0" t="0" r="0" b="1905"/>
                <wp:wrapNone/>
                <wp:docPr id="2144138625" name="Text Box 1"/>
                <wp:cNvGraphicFramePr/>
                <a:graphic xmlns:a="http://schemas.openxmlformats.org/drawingml/2006/main">
                  <a:graphicData uri="http://schemas.microsoft.com/office/word/2010/wordprocessingShape">
                    <wps:wsp>
                      <wps:cNvSpPr txBox="1"/>
                      <wps:spPr>
                        <a:xfrm>
                          <a:off x="0" y="0"/>
                          <a:ext cx="7772400" cy="398584"/>
                        </a:xfrm>
                        <a:prstGeom prst="rect">
                          <a:avLst/>
                        </a:prstGeom>
                        <a:noFill/>
                        <a:ln>
                          <a:noFill/>
                        </a:ln>
                      </wps:spPr>
                      <wps:txbx>
                        <w:txbxContent>
                          <w:p w14:paraId="1AF28732" w14:textId="0381488B" w:rsidR="00165E91" w:rsidRPr="00683461" w:rsidRDefault="00165E91" w:rsidP="00165E91">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EE399" id="_x0000_s1027" type="#_x0000_t202" style="position:absolute;left:0;text-align:left;margin-left:-58.5pt;margin-top:533.05pt;width:612pt;height:31.4pt;z-index:48760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" filled="f" stroked="f">
                <v:fill o:detectmouseclick="t"/>
                <v:textbox>
                  <w:txbxContent>
                    <w:p w14:paraId="1AF28732" w14:textId="0381488B" w:rsidR="00165E91" w:rsidRPr="00683461" w:rsidRDefault="00165E91" w:rsidP="00165E91">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shape>
            </w:pict>
          </mc:Fallback>
        </mc:AlternateContent>
      </w:r>
    </w:p>
    <w:p w14:paraId="61485EB7" w14:textId="77777777" w:rsidR="005E7CE6" w:rsidRDefault="005E7CE6" w:rsidP="00370E76">
      <w:pPr>
        <w:rPr>
          <w:sz w:val="24"/>
        </w:rPr>
        <w:sectPr w:rsidR="005E7CE6" w:rsidSect="001C3D69">
          <w:footerReference w:type="default" r:id="rId10"/>
          <w:pgSz w:w="12240" w:h="15840"/>
          <w:pgMar w:top="1440" w:right="1020" w:bottom="1240" w:left="1320" w:header="0" w:footer="1056" w:gutter="0"/>
          <w:cols w:space="720"/>
        </w:sectPr>
      </w:pPr>
    </w:p>
    <w:p w14:paraId="30668905" w14:textId="1759E385" w:rsidR="005E7CE6" w:rsidRDefault="00000000" w:rsidP="00370E76">
      <w:pPr>
        <w:pStyle w:val="Heading1"/>
        <w:ind w:right="1323"/>
      </w:pPr>
      <w:bookmarkStart w:id="4" w:name="PREFACE"/>
      <w:bookmarkEnd w:id="4"/>
      <w:r>
        <w:lastRenderedPageBreak/>
        <w:t>PREFACE</w:t>
      </w:r>
    </w:p>
    <w:p w14:paraId="68A345ED" w14:textId="268CA666" w:rsidR="005E7CE6" w:rsidRDefault="005E7CE6" w:rsidP="00370E76">
      <w:pPr>
        <w:pStyle w:val="BodyText"/>
        <w:ind w:left="0"/>
        <w:jc w:val="center"/>
        <w:rPr>
          <w:b/>
          <w:sz w:val="12"/>
        </w:rPr>
      </w:pPr>
    </w:p>
    <w:p w14:paraId="5ABE8F61" w14:textId="77777777" w:rsidR="005E7CE6" w:rsidRDefault="005E7CE6" w:rsidP="00370E76">
      <w:pPr>
        <w:pStyle w:val="BodyText"/>
        <w:ind w:left="0"/>
        <w:jc w:val="left"/>
        <w:rPr>
          <w:b/>
          <w:sz w:val="32"/>
        </w:rPr>
      </w:pPr>
    </w:p>
    <w:p w14:paraId="6607A2C0" w14:textId="428B4C34" w:rsidR="00954845" w:rsidRPr="00954845" w:rsidRDefault="00000000" w:rsidP="00370E76">
      <w:pPr>
        <w:spacing w:before="10" w:line="241" w:lineRule="auto"/>
        <w:ind w:left="681" w:right="752"/>
        <w:rPr>
          <w:rFonts w:ascii="Calibri" w:eastAsia="Calibri" w:hAnsi="Calibri" w:cs="Calibri"/>
          <w:b/>
          <w:bCs/>
          <w:color w:val="000000"/>
          <w:sz w:val="56"/>
          <w:szCs w:val="56"/>
        </w:rPr>
      </w:pPr>
      <w:r>
        <w:t>This seminar</w:t>
      </w:r>
      <w:r>
        <w:rPr>
          <w:spacing w:val="1"/>
        </w:rPr>
        <w:t xml:space="preserve"> </w:t>
      </w:r>
      <w:r>
        <w:t>report</w:t>
      </w:r>
      <w:r>
        <w:rPr>
          <w:spacing w:val="1"/>
        </w:rPr>
        <w:t xml:space="preserve"> </w:t>
      </w:r>
      <w:r>
        <w:t>reflects that</w:t>
      </w:r>
      <w:r>
        <w:rPr>
          <w:spacing w:val="1"/>
        </w:rPr>
        <w:t xml:space="preserve"> </w:t>
      </w:r>
      <w:r>
        <w:rPr>
          <w:b/>
        </w:rPr>
        <w:t>‘</w:t>
      </w:r>
      <w:r w:rsidR="00954845" w:rsidRPr="00954845">
        <w:rPr>
          <w:rFonts w:ascii="Calibri" w:eastAsia="Calibri" w:hAnsi="Calibri" w:cs="Calibri"/>
          <w:b/>
          <w:bCs/>
          <w:color w:val="000000"/>
        </w:rPr>
        <w:t>Deploying</w:t>
      </w:r>
      <w:r w:rsidR="00954845" w:rsidRPr="00954845">
        <w:rPr>
          <w:rFonts w:ascii="Calibri" w:eastAsia="Calibri" w:hAnsi="Calibri" w:cs="Calibri"/>
          <w:color w:val="000000"/>
        </w:rPr>
        <w:t xml:space="preserve"> </w:t>
      </w:r>
      <w:r w:rsidR="00954845" w:rsidRPr="00954845">
        <w:rPr>
          <w:rFonts w:ascii="Calibri" w:eastAsia="Calibri" w:hAnsi="Calibri" w:cs="Calibri"/>
          <w:b/>
          <w:bCs/>
          <w:color w:val="000000"/>
        </w:rPr>
        <w:t>an</w:t>
      </w:r>
      <w:r w:rsidR="00954845" w:rsidRPr="00954845">
        <w:rPr>
          <w:rFonts w:ascii="Calibri" w:eastAsia="Calibri" w:hAnsi="Calibri" w:cs="Calibri"/>
          <w:color w:val="000000"/>
        </w:rPr>
        <w:t xml:space="preserve"> </w:t>
      </w:r>
      <w:r w:rsidR="00954845" w:rsidRPr="00954845">
        <w:rPr>
          <w:rFonts w:ascii="Calibri" w:eastAsia="Calibri" w:hAnsi="Calibri" w:cs="Calibri"/>
          <w:b/>
          <w:bCs/>
          <w:color w:val="000000"/>
        </w:rPr>
        <w:t>Artificial</w:t>
      </w:r>
      <w:r w:rsidR="00954845" w:rsidRPr="00954845">
        <w:rPr>
          <w:rFonts w:ascii="Calibri" w:eastAsia="Calibri" w:hAnsi="Calibri" w:cs="Calibri"/>
          <w:color w:val="000000"/>
        </w:rPr>
        <w:t xml:space="preserve"> </w:t>
      </w:r>
      <w:r w:rsidR="00954845" w:rsidRPr="00954845">
        <w:rPr>
          <w:rFonts w:ascii="Calibri" w:eastAsia="Calibri" w:hAnsi="Calibri" w:cs="Calibri"/>
          <w:b/>
          <w:bCs/>
          <w:color w:val="000000"/>
        </w:rPr>
        <w:t>Intelligence</w:t>
      </w:r>
      <w:r w:rsidR="00954845" w:rsidRPr="00954845">
        <w:rPr>
          <w:rFonts w:ascii="Calibri" w:eastAsia="Calibri" w:hAnsi="Calibri" w:cs="Calibri"/>
          <w:color w:val="000000"/>
        </w:rPr>
        <w:t xml:space="preserve"> </w:t>
      </w:r>
      <w:r w:rsidR="00954845" w:rsidRPr="00954845">
        <w:rPr>
          <w:rFonts w:ascii="Calibri" w:eastAsia="Calibri" w:hAnsi="Calibri" w:cs="Calibri"/>
          <w:b/>
          <w:bCs/>
          <w:color w:val="000000"/>
        </w:rPr>
        <w:t>Application</w:t>
      </w:r>
      <w:r w:rsidR="00954845" w:rsidRPr="00954845">
        <w:rPr>
          <w:rFonts w:ascii="Calibri" w:eastAsia="Calibri" w:hAnsi="Calibri" w:cs="Calibri"/>
          <w:color w:val="000000"/>
        </w:rPr>
        <w:t xml:space="preserve"> </w:t>
      </w:r>
      <w:r w:rsidR="00954845" w:rsidRPr="00954845">
        <w:rPr>
          <w:rFonts w:ascii="Calibri" w:eastAsia="Calibri" w:hAnsi="Calibri" w:cs="Calibri"/>
          <w:b/>
          <w:bCs/>
          <w:color w:val="000000"/>
        </w:rPr>
        <w:t>to</w:t>
      </w:r>
      <w:r w:rsidR="00954845" w:rsidRPr="00954845">
        <w:rPr>
          <w:rFonts w:ascii="Calibri" w:eastAsia="Calibri" w:hAnsi="Calibri" w:cs="Calibri"/>
          <w:color w:val="000000"/>
        </w:rPr>
        <w:t xml:space="preserve"> </w:t>
      </w:r>
      <w:r w:rsidR="00954845" w:rsidRPr="00954845">
        <w:rPr>
          <w:rFonts w:ascii="Calibri" w:eastAsia="Calibri" w:hAnsi="Calibri" w:cs="Calibri"/>
          <w:b/>
          <w:bCs/>
          <w:color w:val="000000"/>
        </w:rPr>
        <w:t>Detect</w:t>
      </w:r>
      <w:r w:rsidR="00954845" w:rsidRPr="00954845">
        <w:rPr>
          <w:rFonts w:ascii="Calibri" w:eastAsia="Calibri" w:hAnsi="Calibri" w:cs="Calibri"/>
          <w:color w:val="000000"/>
        </w:rPr>
        <w:t xml:space="preserve"> </w:t>
      </w:r>
      <w:r w:rsidR="00954845" w:rsidRPr="00954845">
        <w:rPr>
          <w:rFonts w:ascii="Calibri" w:eastAsia="Calibri" w:hAnsi="Calibri" w:cs="Calibri"/>
          <w:b/>
          <w:bCs/>
          <w:color w:val="000000"/>
        </w:rPr>
        <w:t>Flood</w:t>
      </w:r>
      <w:r w:rsidR="00954845" w:rsidRPr="00954845">
        <w:rPr>
          <w:rFonts w:ascii="Calibri" w:eastAsia="Calibri" w:hAnsi="Calibri" w:cs="Calibri"/>
          <w:color w:val="000000"/>
        </w:rPr>
        <w:t xml:space="preserve"> </w:t>
      </w:r>
      <w:r w:rsidR="00954845" w:rsidRPr="00954845">
        <w:rPr>
          <w:rFonts w:ascii="Calibri" w:eastAsia="Calibri" w:hAnsi="Calibri" w:cs="Calibri"/>
          <w:b/>
          <w:bCs/>
          <w:color w:val="000000"/>
        </w:rPr>
        <w:t>from</w:t>
      </w:r>
      <w:r w:rsidR="00954845" w:rsidRPr="00954845">
        <w:rPr>
          <w:rFonts w:ascii="Calibri" w:eastAsia="Calibri" w:hAnsi="Calibri" w:cs="Calibri"/>
          <w:color w:val="000000"/>
        </w:rPr>
        <w:t xml:space="preserve"> </w:t>
      </w:r>
      <w:r w:rsidR="00954845" w:rsidRPr="00954845">
        <w:rPr>
          <w:rFonts w:ascii="Calibri" w:eastAsia="Calibri" w:hAnsi="Calibri" w:cs="Calibri"/>
          <w:b/>
          <w:bCs/>
          <w:color w:val="000000"/>
        </w:rPr>
        <w:t>Sentinel</w:t>
      </w:r>
      <w:r w:rsidR="00954845" w:rsidRPr="00954845">
        <w:rPr>
          <w:rFonts w:ascii="Calibri" w:eastAsia="Calibri" w:hAnsi="Calibri" w:cs="Calibri"/>
          <w:color w:val="000000"/>
        </w:rPr>
        <w:t xml:space="preserve"> </w:t>
      </w:r>
      <w:r w:rsidR="00954845" w:rsidRPr="00954845">
        <w:rPr>
          <w:rFonts w:ascii="Calibri" w:eastAsia="Calibri" w:hAnsi="Calibri" w:cs="Calibri"/>
          <w:b/>
          <w:bCs/>
          <w:color w:val="000000"/>
        </w:rPr>
        <w:t>1</w:t>
      </w:r>
      <w:r w:rsidR="00954845" w:rsidRPr="00954845">
        <w:rPr>
          <w:rFonts w:ascii="Calibri" w:eastAsia="Calibri" w:hAnsi="Calibri" w:cs="Calibri"/>
          <w:color w:val="000000"/>
        </w:rPr>
        <w:t xml:space="preserve"> </w:t>
      </w:r>
      <w:r w:rsidR="00954845" w:rsidRPr="00954845">
        <w:rPr>
          <w:rFonts w:ascii="Calibri" w:eastAsia="Calibri" w:hAnsi="Calibri" w:cs="Calibri"/>
          <w:b/>
          <w:bCs/>
          <w:color w:val="000000"/>
        </w:rPr>
        <w:t>Data</w:t>
      </w:r>
      <w:r>
        <w:rPr>
          <w:b/>
        </w:rPr>
        <w:t xml:space="preserve">’ </w:t>
      </w:r>
      <w:r>
        <w:t>focuses on the topic of detecting cloud vulnerabilities using AI planning, a</w:t>
      </w:r>
      <w:r>
        <w:rPr>
          <w:spacing w:val="1"/>
        </w:rPr>
        <w:t xml:space="preserve"> </w:t>
      </w:r>
      <w:r>
        <w:t>cutting-edge approach that leverages automated reasoning techniques to analyze and identify</w:t>
      </w:r>
      <w:r>
        <w:rPr>
          <w:spacing w:val="1"/>
        </w:rPr>
        <w:t xml:space="preserve"> </w:t>
      </w:r>
      <w:r>
        <w:t>potential security risks. The report has details of the practical experience and the academic knowledge that I have gained</w:t>
      </w:r>
      <w:r>
        <w:rPr>
          <w:spacing w:val="1"/>
        </w:rPr>
        <w:t xml:space="preserve"> </w:t>
      </w:r>
      <w:r>
        <w:t>from</w:t>
      </w:r>
      <w:r>
        <w:rPr>
          <w:spacing w:val="-11"/>
        </w:rPr>
        <w:t xml:space="preserve"> </w:t>
      </w:r>
      <w:r>
        <w:t>reading</w:t>
      </w:r>
      <w:r>
        <w:rPr>
          <w:spacing w:val="-2"/>
        </w:rPr>
        <w:t xml:space="preserve"> </w:t>
      </w:r>
      <w:r>
        <w:t>and</w:t>
      </w:r>
      <w:r>
        <w:rPr>
          <w:spacing w:val="-1"/>
        </w:rPr>
        <w:t xml:space="preserve"> </w:t>
      </w:r>
      <w:r>
        <w:t>researching</w:t>
      </w:r>
      <w:r>
        <w:rPr>
          <w:spacing w:val="-2"/>
        </w:rPr>
        <w:t xml:space="preserve"> </w:t>
      </w:r>
      <w:r>
        <w:t>about</w:t>
      </w:r>
      <w:r>
        <w:rPr>
          <w:spacing w:val="-2"/>
        </w:rPr>
        <w:t xml:space="preserve"> </w:t>
      </w:r>
      <w:r>
        <w:t>the</w:t>
      </w:r>
      <w:r>
        <w:rPr>
          <w:spacing w:val="-3"/>
        </w:rPr>
        <w:t xml:space="preserve"> </w:t>
      </w:r>
      <w:r>
        <w:t>research</w:t>
      </w:r>
      <w:r>
        <w:rPr>
          <w:spacing w:val="-6"/>
        </w:rPr>
        <w:t xml:space="preserve"> </w:t>
      </w:r>
      <w:r>
        <w:t>papers</w:t>
      </w:r>
      <w:r>
        <w:rPr>
          <w:spacing w:val="-5"/>
        </w:rPr>
        <w:t xml:space="preserve"> </w:t>
      </w:r>
      <w:r>
        <w:t>on</w:t>
      </w:r>
      <w:r>
        <w:rPr>
          <w:spacing w:val="-5"/>
        </w:rPr>
        <w:t xml:space="preserve"> </w:t>
      </w:r>
      <w:r>
        <w:t>Leveraging</w:t>
      </w:r>
      <w:r>
        <w:rPr>
          <w:spacing w:val="-11"/>
        </w:rPr>
        <w:t xml:space="preserve"> </w:t>
      </w:r>
      <w:r>
        <w:t>AI</w:t>
      </w:r>
      <w:r>
        <w:rPr>
          <w:spacing w:val="-1"/>
        </w:rPr>
        <w:t xml:space="preserve"> </w:t>
      </w:r>
      <w:r>
        <w:t>Planning</w:t>
      </w:r>
      <w:r>
        <w:rPr>
          <w:spacing w:val="2"/>
        </w:rPr>
        <w:t xml:space="preserve"> </w:t>
      </w:r>
      <w:r>
        <w:t>For</w:t>
      </w:r>
      <w:r>
        <w:rPr>
          <w:spacing w:val="-1"/>
        </w:rPr>
        <w:t xml:space="preserve"> </w:t>
      </w:r>
      <w:r>
        <w:t>Detecting</w:t>
      </w:r>
      <w:r>
        <w:rPr>
          <w:spacing w:val="-57"/>
        </w:rPr>
        <w:t xml:space="preserve"> </w:t>
      </w:r>
      <w:r>
        <w:t>Cloud</w:t>
      </w:r>
      <w:r>
        <w:rPr>
          <w:spacing w:val="1"/>
        </w:rPr>
        <w:t xml:space="preserve"> </w:t>
      </w:r>
      <w:r>
        <w:t>Security</w:t>
      </w:r>
      <w:r>
        <w:rPr>
          <w:spacing w:val="-12"/>
        </w:rPr>
        <w:t xml:space="preserve"> </w:t>
      </w:r>
      <w:r>
        <w:t>Vulnerabilities</w:t>
      </w:r>
      <w:r>
        <w:rPr>
          <w:spacing w:val="3"/>
        </w:rPr>
        <w:t xml:space="preserve"> </w:t>
      </w:r>
      <w:r>
        <w:t>as</w:t>
      </w:r>
      <w:r>
        <w:rPr>
          <w:spacing w:val="-2"/>
        </w:rPr>
        <w:t xml:space="preserve"> </w:t>
      </w:r>
      <w:r>
        <w:t>a</w:t>
      </w:r>
      <w:r>
        <w:rPr>
          <w:spacing w:val="1"/>
        </w:rPr>
        <w:t xml:space="preserve"> </w:t>
      </w:r>
      <w:proofErr w:type="spellStart"/>
      <w:proofErr w:type="gramStart"/>
      <w:r>
        <w:t>student.I</w:t>
      </w:r>
      <w:proofErr w:type="spellEnd"/>
      <w:proofErr w:type="gramEnd"/>
      <w:r>
        <w:t xml:space="preserve"> have tried my best to elucidate all the relevant details to be included in this report. While in the</w:t>
      </w:r>
      <w:r>
        <w:rPr>
          <w:spacing w:val="1"/>
        </w:rPr>
        <w:t xml:space="preserve"> </w:t>
      </w:r>
      <w:r>
        <w:rPr>
          <w:spacing w:val="-1"/>
        </w:rPr>
        <w:t>beginning</w:t>
      </w:r>
      <w:r>
        <w:rPr>
          <w:spacing w:val="-12"/>
        </w:rPr>
        <w:t xml:space="preserve"> </w:t>
      </w:r>
      <w:r>
        <w:t>I</w:t>
      </w:r>
      <w:r>
        <w:rPr>
          <w:spacing w:val="-9"/>
        </w:rPr>
        <w:t xml:space="preserve"> </w:t>
      </w:r>
      <w:r>
        <w:t>have</w:t>
      </w:r>
      <w:r>
        <w:rPr>
          <w:spacing w:val="-12"/>
        </w:rPr>
        <w:t xml:space="preserve"> </w:t>
      </w:r>
      <w:r>
        <w:t>tried</w:t>
      </w:r>
      <w:r>
        <w:rPr>
          <w:spacing w:val="-11"/>
        </w:rPr>
        <w:t xml:space="preserve"> </w:t>
      </w:r>
      <w:r>
        <w:t>to</w:t>
      </w:r>
      <w:r>
        <w:rPr>
          <w:spacing w:val="-11"/>
        </w:rPr>
        <w:t xml:space="preserve"> </w:t>
      </w:r>
      <w:r>
        <w:t>give</w:t>
      </w:r>
      <w:r>
        <w:rPr>
          <w:spacing w:val="-12"/>
        </w:rPr>
        <w:t xml:space="preserve"> </w:t>
      </w:r>
      <w:r>
        <w:t>a</w:t>
      </w:r>
      <w:r>
        <w:rPr>
          <w:spacing w:val="-12"/>
        </w:rPr>
        <w:t xml:space="preserve"> </w:t>
      </w:r>
      <w:r>
        <w:t>general</w:t>
      </w:r>
      <w:r>
        <w:rPr>
          <w:spacing w:val="-15"/>
        </w:rPr>
        <w:t xml:space="preserve"> </w:t>
      </w:r>
      <w:r>
        <w:t>view</w:t>
      </w:r>
      <w:r>
        <w:rPr>
          <w:spacing w:val="-11"/>
        </w:rPr>
        <w:t xml:space="preserve"> </w:t>
      </w:r>
      <w:r>
        <w:t>about</w:t>
      </w:r>
      <w:r>
        <w:rPr>
          <w:spacing w:val="-10"/>
        </w:rPr>
        <w:t xml:space="preserve"> </w:t>
      </w:r>
      <w:r>
        <w:t>this, later</w:t>
      </w:r>
      <w:r>
        <w:rPr>
          <w:spacing w:val="-10"/>
        </w:rPr>
        <w:t xml:space="preserve"> </w:t>
      </w:r>
      <w:r>
        <w:t>I</w:t>
      </w:r>
      <w:r>
        <w:rPr>
          <w:spacing w:val="-14"/>
        </w:rPr>
        <w:t xml:space="preserve"> </w:t>
      </w:r>
      <w:r>
        <w:t>went</w:t>
      </w:r>
      <w:r>
        <w:rPr>
          <w:spacing w:val="-6"/>
        </w:rPr>
        <w:t xml:space="preserve"> </w:t>
      </w:r>
      <w:r>
        <w:t>in</w:t>
      </w:r>
      <w:r>
        <w:rPr>
          <w:spacing w:val="-15"/>
        </w:rPr>
        <w:t xml:space="preserve"> </w:t>
      </w:r>
      <w:r>
        <w:t>depth</w:t>
      </w:r>
      <w:r>
        <w:rPr>
          <w:spacing w:val="-15"/>
        </w:rPr>
        <w:t xml:space="preserve"> </w:t>
      </w:r>
      <w:r>
        <w:t>about</w:t>
      </w:r>
      <w:r>
        <w:rPr>
          <w:spacing w:val="-15"/>
        </w:rPr>
        <w:t xml:space="preserve"> </w:t>
      </w:r>
      <w:r>
        <w:t>the</w:t>
      </w:r>
      <w:r>
        <w:rPr>
          <w:spacing w:val="-12"/>
        </w:rPr>
        <w:t xml:space="preserve"> </w:t>
      </w:r>
      <w:r>
        <w:t>architecture,</w:t>
      </w:r>
      <w:r>
        <w:rPr>
          <w:spacing w:val="-58"/>
        </w:rPr>
        <w:t xml:space="preserve"> </w:t>
      </w:r>
      <w:r>
        <w:t xml:space="preserve">the advantages and disadvantages of </w:t>
      </w:r>
      <w:bookmarkStart w:id="5" w:name="ABSTRACT"/>
      <w:bookmarkEnd w:id="5"/>
      <w:r w:rsidR="00954845" w:rsidRPr="00954845">
        <w:rPr>
          <w:rFonts w:ascii="Calibri" w:eastAsia="Calibri" w:hAnsi="Calibri" w:cs="Calibri"/>
          <w:color w:val="000000"/>
        </w:rPr>
        <w:t>Deploying an Artificial Intelligence Application to Detect Flood from Sentinel 1 Data.</w:t>
      </w:r>
    </w:p>
    <w:p w14:paraId="7E5269DA" w14:textId="77777777" w:rsidR="00954845" w:rsidRDefault="00954845" w:rsidP="00370E76">
      <w:pPr>
        <w:spacing w:before="10" w:line="241" w:lineRule="auto"/>
        <w:ind w:left="681" w:right="752"/>
        <w:rPr>
          <w:rFonts w:ascii="Calibri" w:eastAsia="Calibri" w:hAnsi="Calibri" w:cs="Calibri"/>
          <w:b/>
          <w:bCs/>
          <w:color w:val="000000"/>
        </w:rPr>
      </w:pPr>
    </w:p>
    <w:p w14:paraId="1FFE02D7" w14:textId="77777777" w:rsidR="00954845" w:rsidRDefault="00954845" w:rsidP="00370E76">
      <w:pPr>
        <w:spacing w:before="10" w:line="241" w:lineRule="auto"/>
        <w:ind w:left="681" w:right="752"/>
        <w:rPr>
          <w:rFonts w:ascii="Calibri" w:eastAsia="Calibri" w:hAnsi="Calibri" w:cs="Calibri"/>
          <w:b/>
          <w:bCs/>
          <w:color w:val="000000"/>
        </w:rPr>
      </w:pPr>
    </w:p>
    <w:p w14:paraId="4BC119F6" w14:textId="77777777" w:rsidR="00954845" w:rsidRDefault="00954845" w:rsidP="00370E76">
      <w:pPr>
        <w:spacing w:before="10" w:line="241" w:lineRule="auto"/>
        <w:ind w:left="681" w:right="752"/>
        <w:rPr>
          <w:rFonts w:ascii="Calibri" w:eastAsia="Calibri" w:hAnsi="Calibri" w:cs="Calibri"/>
          <w:b/>
          <w:bCs/>
          <w:color w:val="000000"/>
        </w:rPr>
      </w:pPr>
    </w:p>
    <w:p w14:paraId="0E939C9A" w14:textId="77777777" w:rsidR="00954845" w:rsidRPr="00954845" w:rsidRDefault="00954845" w:rsidP="00370E76">
      <w:pPr>
        <w:spacing w:before="10" w:line="241" w:lineRule="auto"/>
        <w:ind w:left="681" w:right="752"/>
        <w:rPr>
          <w:rFonts w:ascii="Calibri" w:eastAsia="Calibri" w:hAnsi="Calibri" w:cs="Calibri"/>
          <w:b/>
          <w:bCs/>
          <w:color w:val="000000"/>
        </w:rPr>
      </w:pPr>
    </w:p>
    <w:p w14:paraId="03F9B7D3" w14:textId="77777777" w:rsidR="005E7CE6" w:rsidRDefault="005E7CE6" w:rsidP="00370E76">
      <w:pPr>
        <w:spacing w:line="360" w:lineRule="auto"/>
        <w:sectPr w:rsidR="005E7CE6" w:rsidSect="001C3D69">
          <w:footerReference w:type="default" r:id="rId11"/>
          <w:pgSz w:w="12240" w:h="15840"/>
          <w:pgMar w:top="1440" w:right="1020" w:bottom="1240" w:left="1320" w:header="0" w:footer="1056" w:gutter="0"/>
          <w:cols w:space="720"/>
        </w:sectPr>
      </w:pPr>
    </w:p>
    <w:p w14:paraId="5CC9B373" w14:textId="207F920B" w:rsidR="005E7CE6" w:rsidRDefault="005E7CE6" w:rsidP="00370E76">
      <w:pPr>
        <w:pStyle w:val="ListParagraph"/>
        <w:tabs>
          <w:tab w:val="left" w:leader="dot" w:pos="8989"/>
        </w:tabs>
        <w:spacing w:before="126"/>
        <w:ind w:left="720"/>
        <w:jc w:val="left"/>
        <w:rPr>
          <w:b/>
        </w:rPr>
      </w:pPr>
    </w:p>
    <w:p w14:paraId="403E2255" w14:textId="77777777" w:rsidR="009C72EB" w:rsidRPr="009C72EB" w:rsidRDefault="009C72EB" w:rsidP="00370E76"/>
    <w:p w14:paraId="6E77EA8E" w14:textId="77777777" w:rsidR="009C72EB" w:rsidRPr="009C72EB" w:rsidRDefault="009C72EB" w:rsidP="00370E76"/>
    <w:p w14:paraId="5216F3BE" w14:textId="699893B5" w:rsidR="009C72EB" w:rsidRPr="009C72EB" w:rsidRDefault="00165E91" w:rsidP="00370E76">
      <w:pPr>
        <w:tabs>
          <w:tab w:val="left" w:pos="3408"/>
        </w:tabs>
        <w:sectPr w:rsidR="009C72EB" w:rsidRPr="009C72EB" w:rsidSect="001C3D69">
          <w:footerReference w:type="default" r:id="rId12"/>
          <w:type w:val="continuous"/>
          <w:pgSz w:w="12240" w:h="15840"/>
          <w:pgMar w:top="1500" w:right="1020" w:bottom="1240" w:left="1320" w:header="720" w:footer="720" w:gutter="0"/>
          <w:cols w:space="720"/>
        </w:sectPr>
      </w:pPr>
      <w:r>
        <w:rPr>
          <w:noProof/>
        </w:rPr>
        <mc:AlternateContent>
          <mc:Choice Requires="wps">
            <w:drawing>
              <wp:anchor distT="0" distB="0" distL="114300" distR="114300" simplePos="0" relativeHeight="487606784" behindDoc="0" locked="0" layoutInCell="1" allowOverlap="1" wp14:anchorId="1D678636" wp14:editId="0AF1BE14">
                <wp:simplePos x="0" y="0"/>
                <wp:positionH relativeFrom="margin">
                  <wp:posOffset>-742950</wp:posOffset>
                </wp:positionH>
                <wp:positionV relativeFrom="paragraph">
                  <wp:posOffset>4680097</wp:posOffset>
                </wp:positionV>
                <wp:extent cx="7772400" cy="398584"/>
                <wp:effectExtent l="0" t="0" r="0" b="1905"/>
                <wp:wrapNone/>
                <wp:docPr id="265810278" name="Text Box 1"/>
                <wp:cNvGraphicFramePr/>
                <a:graphic xmlns:a="http://schemas.openxmlformats.org/drawingml/2006/main">
                  <a:graphicData uri="http://schemas.microsoft.com/office/word/2010/wordprocessingShape">
                    <wps:wsp>
                      <wps:cNvSpPr txBox="1"/>
                      <wps:spPr>
                        <a:xfrm>
                          <a:off x="0" y="0"/>
                          <a:ext cx="7772400" cy="398584"/>
                        </a:xfrm>
                        <a:prstGeom prst="rect">
                          <a:avLst/>
                        </a:prstGeom>
                        <a:noFill/>
                        <a:ln>
                          <a:noFill/>
                        </a:ln>
                      </wps:spPr>
                      <wps:txbx>
                        <w:txbxContent>
                          <w:p w14:paraId="6A13A31D" w14:textId="1869006C" w:rsidR="00165E91" w:rsidRPr="00683461" w:rsidRDefault="00165E91" w:rsidP="00165E91">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78636" id="_x0000_s1028" type="#_x0000_t202" style="position:absolute;margin-left:-58.5pt;margin-top:368.5pt;width:612pt;height:31.4pt;z-index:48760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" filled="f" stroked="f">
                <v:fill o:detectmouseclick="t"/>
                <v:textbox>
                  <w:txbxContent>
                    <w:p w14:paraId="6A13A31D" w14:textId="1869006C" w:rsidR="00165E91" w:rsidRPr="00683461" w:rsidRDefault="00165E91" w:rsidP="00165E91">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anchorx="margin"/>
              </v:shape>
            </w:pict>
          </mc:Fallback>
        </mc:AlternateContent>
      </w:r>
      <w:r w:rsidR="009C72EB">
        <w:tab/>
      </w:r>
    </w:p>
    <w:p w14:paraId="4549533B" w14:textId="35726265" w:rsidR="00986156" w:rsidRDefault="00986156" w:rsidP="00370E76">
      <w:pPr>
        <w:tabs>
          <w:tab w:val="left" w:pos="2640"/>
        </w:tabs>
        <w:rPr>
          <w:b/>
          <w:sz w:val="24"/>
        </w:rPr>
      </w:pPr>
    </w:p>
    <w:p w14:paraId="30AB89DD" w14:textId="66744C04" w:rsidR="00986156" w:rsidRDefault="00986156" w:rsidP="00370E76">
      <w:pPr>
        <w:pStyle w:val="Heading1"/>
        <w:ind w:left="0" w:right="1328"/>
      </w:pPr>
      <w:r>
        <w:t>ABSTRACT</w:t>
      </w:r>
    </w:p>
    <w:p w14:paraId="3FD4A1DA" w14:textId="424685ED" w:rsidR="00986156" w:rsidRDefault="00986156" w:rsidP="00370E76">
      <w:pPr>
        <w:pStyle w:val="BodyText"/>
        <w:ind w:left="0"/>
        <w:jc w:val="left"/>
        <w:rPr>
          <w:b/>
          <w:sz w:val="12"/>
        </w:rPr>
      </w:pPr>
    </w:p>
    <w:p w14:paraId="5B51F55F" w14:textId="79254AC0" w:rsidR="00986156" w:rsidRDefault="00165E91" w:rsidP="00370E76">
      <w:pPr>
        <w:pStyle w:val="BodyText"/>
        <w:spacing w:before="262" w:line="360" w:lineRule="auto"/>
        <w:ind w:left="134" w:right="351" w:hanging="15"/>
        <w:jc w:val="left"/>
      </w:pPr>
      <w:r>
        <w:rPr>
          <w:noProof/>
        </w:rPr>
        <mc:AlternateContent>
          <mc:Choice Requires="wps">
            <w:drawing>
              <wp:anchor distT="0" distB="0" distL="114300" distR="114300" simplePos="0" relativeHeight="487608832" behindDoc="0" locked="0" layoutInCell="1" allowOverlap="1" wp14:anchorId="5CD47F04" wp14:editId="1978CEF8">
                <wp:simplePos x="0" y="0"/>
                <wp:positionH relativeFrom="page">
                  <wp:posOffset>167152</wp:posOffset>
                </wp:positionH>
                <wp:positionV relativeFrom="paragraph">
                  <wp:posOffset>7822565</wp:posOffset>
                </wp:positionV>
                <wp:extent cx="7772400" cy="398584"/>
                <wp:effectExtent l="0" t="0" r="0" b="1905"/>
                <wp:wrapNone/>
                <wp:docPr id="1618396073" name="Text Box 1"/>
                <wp:cNvGraphicFramePr/>
                <a:graphic xmlns:a="http://schemas.openxmlformats.org/drawingml/2006/main">
                  <a:graphicData uri="http://schemas.microsoft.com/office/word/2010/wordprocessingShape">
                    <wps:wsp>
                      <wps:cNvSpPr txBox="1"/>
                      <wps:spPr>
                        <a:xfrm>
                          <a:off x="0" y="0"/>
                          <a:ext cx="7772400" cy="398584"/>
                        </a:xfrm>
                        <a:prstGeom prst="rect">
                          <a:avLst/>
                        </a:prstGeom>
                        <a:noFill/>
                        <a:ln>
                          <a:noFill/>
                        </a:ln>
                      </wps:spPr>
                      <wps:txbx>
                        <w:txbxContent>
                          <w:p w14:paraId="7715CD6B" w14:textId="772AFB5D" w:rsidR="00165E91" w:rsidRPr="00683461" w:rsidRDefault="00165E91" w:rsidP="00165E91">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47F04" id="_x0000_s1029" type="#_x0000_t202" style="position:absolute;left:0;text-align:left;margin-left:13.15pt;margin-top:615.95pt;width:612pt;height:31.4pt;z-index:487608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" filled="f" stroked="f">
                <v:fill o:detectmouseclick="t"/>
                <v:textbox>
                  <w:txbxContent>
                    <w:p w14:paraId="7715CD6B" w14:textId="772AFB5D" w:rsidR="00165E91" w:rsidRPr="00683461" w:rsidRDefault="00165E91" w:rsidP="00165E91">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anchorx="page"/>
              </v:shape>
            </w:pict>
          </mc:Fallback>
        </mc:AlternateContent>
      </w:r>
      <w:r w:rsidR="00986156">
        <w:t>This</w:t>
      </w:r>
      <w:r w:rsidR="00986156">
        <w:rPr>
          <w:spacing w:val="1"/>
        </w:rPr>
        <w:t xml:space="preserve"> </w:t>
      </w:r>
      <w:r w:rsidR="00986156">
        <w:t>paper</w:t>
      </w:r>
      <w:r w:rsidR="00986156">
        <w:rPr>
          <w:spacing w:val="1"/>
        </w:rPr>
        <w:t xml:space="preserve"> </w:t>
      </w:r>
      <w:r w:rsidR="00986156">
        <w:t>introduces</w:t>
      </w:r>
      <w:r w:rsidR="00986156">
        <w:rPr>
          <w:spacing w:val="1"/>
        </w:rPr>
        <w:t xml:space="preserve"> </w:t>
      </w:r>
      <w:r w:rsidR="00986156">
        <w:t>an AI</w:t>
      </w:r>
      <w:r w:rsidR="00986156">
        <w:rPr>
          <w:spacing w:val="1"/>
        </w:rPr>
        <w:t xml:space="preserve"> </w:t>
      </w:r>
      <w:r w:rsidR="00986156">
        <w:t>planning-based</w:t>
      </w:r>
      <w:r w:rsidR="00986156">
        <w:rPr>
          <w:spacing w:val="1"/>
        </w:rPr>
        <w:t xml:space="preserve"> </w:t>
      </w:r>
      <w:r w:rsidR="00986156">
        <w:t>approach</w:t>
      </w:r>
      <w:r w:rsidR="00986156">
        <w:rPr>
          <w:spacing w:val="1"/>
        </w:rPr>
        <w:t xml:space="preserve"> </w:t>
      </w:r>
      <w:r w:rsidR="00986156">
        <w:t>for</w:t>
      </w:r>
      <w:r w:rsidR="00986156">
        <w:rPr>
          <w:spacing w:val="1"/>
        </w:rPr>
        <w:t xml:space="preserve"> </w:t>
      </w:r>
      <w:r w:rsidR="00986156">
        <w:t>detecting</w:t>
      </w:r>
      <w:r w:rsidR="00986156">
        <w:rPr>
          <w:spacing w:val="1"/>
        </w:rPr>
        <w:t xml:space="preserve"> </w:t>
      </w:r>
      <w:r w:rsidR="00986156">
        <w:t>vulnerabilities</w:t>
      </w:r>
      <w:r w:rsidR="00986156">
        <w:rPr>
          <w:spacing w:val="1"/>
        </w:rPr>
        <w:t xml:space="preserve"> </w:t>
      </w:r>
      <w:r w:rsidR="00986156">
        <w:t>in</w:t>
      </w:r>
      <w:r w:rsidR="00986156">
        <w:rPr>
          <w:spacing w:val="1"/>
        </w:rPr>
        <w:t xml:space="preserve"> </w:t>
      </w:r>
      <w:r w:rsidR="00986156">
        <w:t>cloud</w:t>
      </w:r>
      <w:r w:rsidR="00986156">
        <w:rPr>
          <w:spacing w:val="1"/>
        </w:rPr>
        <w:t xml:space="preserve"> </w:t>
      </w:r>
      <w:r w:rsidR="00986156">
        <w:t>computing services. A generic framework is proposed to model access control policies in cloud</w:t>
      </w:r>
      <w:r w:rsidR="00986156">
        <w:rPr>
          <w:spacing w:val="1"/>
        </w:rPr>
        <w:t xml:space="preserve"> </w:t>
      </w:r>
      <w:r w:rsidR="00986156">
        <w:t>systems, enabling the identification of misconfigurations that often lead to security breaches.</w:t>
      </w:r>
      <w:r w:rsidR="00986156">
        <w:rPr>
          <w:spacing w:val="1"/>
        </w:rPr>
        <w:t xml:space="preserve"> </w:t>
      </w:r>
      <w:r w:rsidR="00986156">
        <w:t>Additionally, a Planning Domain Definition Language (PDDL) model is developed to detect</w:t>
      </w:r>
      <w:r w:rsidR="00986156">
        <w:rPr>
          <w:spacing w:val="1"/>
        </w:rPr>
        <w:t xml:space="preserve"> </w:t>
      </w:r>
      <w:r w:rsidR="00986156">
        <w:t>vulnerabilities that can result in attacks such as ransomware and data exfiltration. The approach is</w:t>
      </w:r>
      <w:r w:rsidR="00986156">
        <w:rPr>
          <w:spacing w:val="-57"/>
        </w:rPr>
        <w:t xml:space="preserve"> </w:t>
      </w:r>
      <w:r w:rsidR="00986156">
        <w:t>evaluated on real-world cloud configurations, demonstrating its efficacy in detecting a range of</w:t>
      </w:r>
      <w:r w:rsidR="00986156">
        <w:rPr>
          <w:spacing w:val="1"/>
        </w:rPr>
        <w:t xml:space="preserve"> </w:t>
      </w:r>
      <w:r w:rsidR="00986156">
        <w:t>security</w:t>
      </w:r>
      <w:r w:rsidR="00986156">
        <w:rPr>
          <w:spacing w:val="-10"/>
        </w:rPr>
        <w:t xml:space="preserve"> </w:t>
      </w:r>
      <w:r w:rsidR="00986156">
        <w:t>vulnerabilities.</w:t>
      </w:r>
      <w:r w:rsidR="00986156">
        <w:rPr>
          <w:spacing w:val="-3"/>
        </w:rPr>
        <w:t xml:space="preserve"> </w:t>
      </w:r>
      <w:r w:rsidR="00986156">
        <w:t>This</w:t>
      </w:r>
      <w:r w:rsidR="00986156">
        <w:rPr>
          <w:spacing w:val="-7"/>
        </w:rPr>
        <w:t xml:space="preserve"> </w:t>
      </w:r>
      <w:r w:rsidR="00986156">
        <w:t>work</w:t>
      </w:r>
      <w:r w:rsidR="00986156">
        <w:rPr>
          <w:spacing w:val="-5"/>
        </w:rPr>
        <w:t xml:space="preserve"> </w:t>
      </w:r>
      <w:r w:rsidR="00986156">
        <w:t>contributes</w:t>
      </w:r>
      <w:r w:rsidR="00986156">
        <w:rPr>
          <w:spacing w:val="-7"/>
        </w:rPr>
        <w:t xml:space="preserve"> </w:t>
      </w:r>
      <w:r w:rsidR="00986156">
        <w:t>to strengthening</w:t>
      </w:r>
      <w:r w:rsidR="00986156">
        <w:rPr>
          <w:spacing w:val="-5"/>
        </w:rPr>
        <w:t xml:space="preserve"> </w:t>
      </w:r>
      <w:r w:rsidR="00986156">
        <w:t>the</w:t>
      </w:r>
      <w:r w:rsidR="00986156">
        <w:rPr>
          <w:spacing w:val="-6"/>
        </w:rPr>
        <w:t xml:space="preserve"> </w:t>
      </w:r>
      <w:r w:rsidR="00986156">
        <w:t>security</w:t>
      </w:r>
      <w:r w:rsidR="00986156">
        <w:rPr>
          <w:spacing w:val="-13"/>
        </w:rPr>
        <w:t xml:space="preserve"> </w:t>
      </w:r>
      <w:r w:rsidR="00986156">
        <w:t>and</w:t>
      </w:r>
      <w:r w:rsidR="00986156">
        <w:rPr>
          <w:spacing w:val="-5"/>
        </w:rPr>
        <w:t xml:space="preserve"> </w:t>
      </w:r>
      <w:r w:rsidR="00986156">
        <w:t>resilience</w:t>
      </w:r>
      <w:r w:rsidR="00986156">
        <w:rPr>
          <w:spacing w:val="-6"/>
        </w:rPr>
        <w:t xml:space="preserve"> </w:t>
      </w:r>
      <w:r w:rsidR="00986156">
        <w:t>of</w:t>
      </w:r>
      <w:r w:rsidR="00986156">
        <w:rPr>
          <w:spacing w:val="-8"/>
        </w:rPr>
        <w:t xml:space="preserve"> </w:t>
      </w:r>
      <w:r w:rsidR="00986156">
        <w:t>cloud</w:t>
      </w:r>
      <w:r w:rsidR="00986156">
        <w:rPr>
          <w:spacing w:val="-58"/>
        </w:rPr>
        <w:t xml:space="preserve"> </w:t>
      </w:r>
      <w:r w:rsidR="00986156">
        <w:t>computing</w:t>
      </w:r>
      <w:r w:rsidR="00986156">
        <w:rPr>
          <w:spacing w:val="1"/>
        </w:rPr>
        <w:t xml:space="preserve"> </w:t>
      </w:r>
      <w:r w:rsidR="00986156">
        <w:t>services</w:t>
      </w:r>
      <w:r w:rsidR="00986156">
        <w:rPr>
          <w:spacing w:val="-1"/>
        </w:rPr>
        <w:t xml:space="preserve"> </w:t>
      </w:r>
      <w:r w:rsidR="00986156">
        <w:t>using</w:t>
      </w:r>
      <w:r w:rsidR="00986156">
        <w:rPr>
          <w:spacing w:val="-9"/>
        </w:rPr>
        <w:t xml:space="preserve"> </w:t>
      </w:r>
      <w:r w:rsidR="00986156">
        <w:t>AI</w:t>
      </w:r>
      <w:r w:rsidR="00986156">
        <w:rPr>
          <w:spacing w:val="3"/>
        </w:rPr>
        <w:t xml:space="preserve"> </w:t>
      </w:r>
      <w:r w:rsidR="00986156">
        <w:t>planning</w:t>
      </w:r>
      <w:r w:rsidR="00986156">
        <w:rPr>
          <w:spacing w:val="1"/>
        </w:rPr>
        <w:t xml:space="preserve"> </w:t>
      </w:r>
      <w:r w:rsidR="00986156">
        <w:t>techniques.</w:t>
      </w:r>
    </w:p>
    <w:p w14:paraId="0BD298BD" w14:textId="7C343013" w:rsidR="00986156" w:rsidRPr="00986156" w:rsidRDefault="00986156" w:rsidP="00370E76">
      <w:pPr>
        <w:tabs>
          <w:tab w:val="left" w:pos="2640"/>
        </w:tabs>
        <w:rPr>
          <w:sz w:val="24"/>
        </w:rPr>
        <w:sectPr w:rsidR="00986156" w:rsidRPr="00986156" w:rsidSect="001C3D69">
          <w:footerReference w:type="default" r:id="rId13"/>
          <w:pgSz w:w="12240" w:h="15840"/>
          <w:pgMar w:top="1440" w:right="1020" w:bottom="1240" w:left="1320" w:header="0" w:footer="1056" w:gutter="0"/>
          <w:pgNumType w:start="2"/>
          <w:cols w:space="720"/>
        </w:sectPr>
      </w:pPr>
    </w:p>
    <w:p w14:paraId="6948581A" w14:textId="414B12E9" w:rsidR="00986156" w:rsidRPr="00986156" w:rsidRDefault="00986156" w:rsidP="00370E76"/>
    <w:p w14:paraId="38898A19" w14:textId="1FF48872" w:rsidR="00986156" w:rsidRPr="003D6CDE" w:rsidRDefault="00986156" w:rsidP="00370E76">
      <w:pPr>
        <w:pStyle w:val="Heading1"/>
        <w:ind w:left="0"/>
        <w:rPr>
          <w:sz w:val="52"/>
          <w:szCs w:val="52"/>
        </w:rPr>
        <w:sectPr w:rsidR="00986156" w:rsidRPr="003D6CDE" w:rsidSect="001C3D69">
          <w:footerReference w:type="default" r:id="rId14"/>
          <w:pgSz w:w="12240" w:h="15840"/>
          <w:pgMar w:top="1440" w:right="1021" w:bottom="1015" w:left="1321" w:header="0" w:footer="1055" w:gutter="0"/>
          <w:cols w:space="720"/>
        </w:sectPr>
      </w:pPr>
      <w:bookmarkStart w:id="6" w:name="CONTENTS"/>
      <w:bookmarkEnd w:id="6"/>
      <w:r w:rsidRPr="003D6CDE">
        <w:rPr>
          <w:sz w:val="52"/>
          <w:szCs w:val="52"/>
        </w:rPr>
        <w:t>Contents</w:t>
      </w:r>
    </w:p>
    <w:p w14:paraId="0F83A81E" w14:textId="6E1F7ADE" w:rsidR="00986156" w:rsidRPr="003D6CDE" w:rsidRDefault="00165E91" w:rsidP="00370E76">
      <w:pPr>
        <w:pStyle w:val="TOCHeading"/>
        <w:tabs>
          <w:tab w:val="left" w:pos="1176"/>
        </w:tabs>
        <w:ind w:left="720"/>
        <w:sectPr w:rsidR="00986156" w:rsidRPr="003D6CDE" w:rsidSect="001C3D69">
          <w:type w:val="continuous"/>
          <w:pgSz w:w="12240" w:h="15840"/>
          <w:pgMar w:top="1500" w:right="1020" w:bottom="1014" w:left="1320" w:header="720" w:footer="720" w:gutter="0"/>
          <w:cols w:space="720"/>
        </w:sectPr>
      </w:pPr>
      <w:r>
        <w:rPr>
          <w:noProof/>
        </w:rPr>
        <mc:AlternateContent>
          <mc:Choice Requires="wps">
            <w:drawing>
              <wp:anchor distT="0" distB="0" distL="114300" distR="114300" simplePos="0" relativeHeight="487610880" behindDoc="0" locked="0" layoutInCell="1" allowOverlap="1" wp14:anchorId="48B99A72" wp14:editId="78DB10F8">
                <wp:simplePos x="0" y="0"/>
                <wp:positionH relativeFrom="page">
                  <wp:posOffset>163830</wp:posOffset>
                </wp:positionH>
                <wp:positionV relativeFrom="paragraph">
                  <wp:posOffset>7820807</wp:posOffset>
                </wp:positionV>
                <wp:extent cx="7772400" cy="398584"/>
                <wp:effectExtent l="0" t="0" r="0" b="1905"/>
                <wp:wrapNone/>
                <wp:docPr id="409311032" name="Text Box 1"/>
                <wp:cNvGraphicFramePr/>
                <a:graphic xmlns:a="http://schemas.openxmlformats.org/drawingml/2006/main">
                  <a:graphicData uri="http://schemas.microsoft.com/office/word/2010/wordprocessingShape">
                    <wps:wsp>
                      <wps:cNvSpPr txBox="1"/>
                      <wps:spPr>
                        <a:xfrm>
                          <a:off x="0" y="0"/>
                          <a:ext cx="7772400" cy="398584"/>
                        </a:xfrm>
                        <a:prstGeom prst="rect">
                          <a:avLst/>
                        </a:prstGeom>
                        <a:noFill/>
                        <a:ln>
                          <a:noFill/>
                        </a:ln>
                      </wps:spPr>
                      <wps:txbx>
                        <w:txbxContent>
                          <w:p w14:paraId="4AA8BE49" w14:textId="114B7056" w:rsidR="00165E91" w:rsidRPr="00683461" w:rsidRDefault="00165E91" w:rsidP="00165E91">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99A72" id="_x0000_s1030" type="#_x0000_t202" style="position:absolute;left:0;text-align:left;margin-left:12.9pt;margin-top:615.8pt;width:612pt;height:31.4pt;z-index:487610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" filled="f" stroked="f">
                <v:fill o:detectmouseclick="t"/>
                <v:textbox>
                  <w:txbxContent>
                    <w:p w14:paraId="4AA8BE49" w14:textId="114B7056" w:rsidR="00165E91" w:rsidRPr="00683461" w:rsidRDefault="00165E91" w:rsidP="00165E91">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anchorx="page"/>
              </v:shape>
            </w:pict>
          </mc:Fallback>
        </mc:AlternateContent>
      </w:r>
      <w:r w:rsidR="00986156">
        <w:rPr>
          <w:b/>
          <w:noProof/>
        </w:rPr>
        <mc:AlternateContent>
          <mc:Choice Requires="wps">
            <w:drawing>
              <wp:anchor distT="0" distB="0" distL="114300" distR="114300" simplePos="0" relativeHeight="487600640" behindDoc="0" locked="0" layoutInCell="1" allowOverlap="1" wp14:anchorId="3EE1B3C1" wp14:editId="73B9B7F8">
                <wp:simplePos x="0" y="0"/>
                <wp:positionH relativeFrom="page">
                  <wp:align>right</wp:align>
                </wp:positionH>
                <wp:positionV relativeFrom="paragraph">
                  <wp:posOffset>588645</wp:posOffset>
                </wp:positionV>
                <wp:extent cx="815340" cy="4815840"/>
                <wp:effectExtent l="0" t="0" r="22860" b="22860"/>
                <wp:wrapNone/>
                <wp:docPr id="90566905" name="Text Box 1"/>
                <wp:cNvGraphicFramePr/>
                <a:graphic xmlns:a="http://schemas.openxmlformats.org/drawingml/2006/main">
                  <a:graphicData uri="http://schemas.microsoft.com/office/word/2010/wordprocessingShape">
                    <wps:wsp>
                      <wps:cNvSpPr txBox="1"/>
                      <wps:spPr>
                        <a:xfrm>
                          <a:off x="0" y="0"/>
                          <a:ext cx="815340" cy="4815840"/>
                        </a:xfrm>
                        <a:prstGeom prst="rect">
                          <a:avLst/>
                        </a:prstGeom>
                        <a:solidFill>
                          <a:schemeClr val="bg1"/>
                        </a:solidFill>
                        <a:ln w="6350">
                          <a:solidFill>
                            <a:schemeClr val="bg1"/>
                          </a:solidFill>
                        </a:ln>
                      </wps:spPr>
                      <wps:txbx>
                        <w:txbxContent>
                          <w:p w14:paraId="2592C22A" w14:textId="77CB0E42" w:rsidR="00986156" w:rsidRPr="009C72EB" w:rsidRDefault="00E24357" w:rsidP="00986156">
                            <w:pPr>
                              <w:rPr>
                                <w:sz w:val="36"/>
                                <w:szCs w:val="36"/>
                                <w:lang w:val="en-IN"/>
                              </w:rPr>
                            </w:pPr>
                            <w:r>
                              <w:rPr>
                                <w:sz w:val="36"/>
                                <w:szCs w:val="36"/>
                                <w:lang w:val="en-IN"/>
                              </w:rPr>
                              <w:t>7</w:t>
                            </w:r>
                          </w:p>
                          <w:p w14:paraId="0A2F9536" w14:textId="43313AC0" w:rsidR="00986156" w:rsidRPr="009C72EB" w:rsidRDefault="00E24357" w:rsidP="00986156">
                            <w:pPr>
                              <w:rPr>
                                <w:sz w:val="36"/>
                                <w:szCs w:val="36"/>
                                <w:lang w:val="en-IN"/>
                              </w:rPr>
                            </w:pPr>
                            <w:r>
                              <w:rPr>
                                <w:sz w:val="36"/>
                                <w:szCs w:val="36"/>
                                <w:lang w:val="en-IN"/>
                              </w:rPr>
                              <w:t>8</w:t>
                            </w:r>
                          </w:p>
                          <w:p w14:paraId="5E7BE4D3" w14:textId="2BBC8D92" w:rsidR="00986156" w:rsidRDefault="00E24357" w:rsidP="00986156">
                            <w:pPr>
                              <w:rPr>
                                <w:sz w:val="36"/>
                                <w:szCs w:val="36"/>
                                <w:lang w:val="en-IN"/>
                              </w:rPr>
                            </w:pPr>
                            <w:r>
                              <w:rPr>
                                <w:sz w:val="36"/>
                                <w:szCs w:val="36"/>
                                <w:lang w:val="en-IN"/>
                              </w:rPr>
                              <w:t>11</w:t>
                            </w:r>
                          </w:p>
                          <w:p w14:paraId="520652EF" w14:textId="5A52AA04" w:rsidR="00986156" w:rsidRDefault="00986156" w:rsidP="00986156">
                            <w:pPr>
                              <w:rPr>
                                <w:sz w:val="36"/>
                                <w:szCs w:val="36"/>
                                <w:lang w:val="en-IN"/>
                              </w:rPr>
                            </w:pPr>
                            <w:r>
                              <w:rPr>
                                <w:sz w:val="36"/>
                                <w:szCs w:val="36"/>
                                <w:lang w:val="en-IN"/>
                              </w:rPr>
                              <w:t>1</w:t>
                            </w:r>
                            <w:r w:rsidR="00E24357">
                              <w:rPr>
                                <w:sz w:val="36"/>
                                <w:szCs w:val="36"/>
                                <w:lang w:val="en-IN"/>
                              </w:rPr>
                              <w:t>3</w:t>
                            </w:r>
                          </w:p>
                          <w:p w14:paraId="57A88452" w14:textId="683B4202" w:rsidR="00986156" w:rsidRDefault="00986156" w:rsidP="00986156">
                            <w:pPr>
                              <w:rPr>
                                <w:sz w:val="36"/>
                                <w:szCs w:val="36"/>
                                <w:lang w:val="en-IN"/>
                              </w:rPr>
                            </w:pPr>
                            <w:r>
                              <w:rPr>
                                <w:sz w:val="36"/>
                                <w:szCs w:val="36"/>
                                <w:lang w:val="en-IN"/>
                              </w:rPr>
                              <w:t>1</w:t>
                            </w:r>
                            <w:r w:rsidR="008D4694">
                              <w:rPr>
                                <w:sz w:val="36"/>
                                <w:szCs w:val="36"/>
                                <w:lang w:val="en-IN"/>
                              </w:rPr>
                              <w:t>5</w:t>
                            </w:r>
                          </w:p>
                          <w:p w14:paraId="76E93466" w14:textId="3667917E" w:rsidR="00986156" w:rsidRDefault="00986156" w:rsidP="00986156">
                            <w:pPr>
                              <w:rPr>
                                <w:sz w:val="36"/>
                                <w:szCs w:val="36"/>
                                <w:lang w:val="en-IN"/>
                              </w:rPr>
                            </w:pPr>
                            <w:r>
                              <w:rPr>
                                <w:sz w:val="36"/>
                                <w:szCs w:val="36"/>
                                <w:lang w:val="en-IN"/>
                              </w:rPr>
                              <w:t>1</w:t>
                            </w:r>
                            <w:r w:rsidR="008D4694">
                              <w:rPr>
                                <w:sz w:val="36"/>
                                <w:szCs w:val="36"/>
                                <w:lang w:val="en-IN"/>
                              </w:rPr>
                              <w:t>6</w:t>
                            </w:r>
                          </w:p>
                          <w:p w14:paraId="6B8C1B7F" w14:textId="3CBBE810" w:rsidR="00986156" w:rsidRDefault="00986156" w:rsidP="00986156">
                            <w:pPr>
                              <w:rPr>
                                <w:sz w:val="36"/>
                                <w:szCs w:val="36"/>
                                <w:lang w:val="en-IN"/>
                              </w:rPr>
                            </w:pPr>
                            <w:r>
                              <w:rPr>
                                <w:sz w:val="36"/>
                                <w:szCs w:val="36"/>
                                <w:lang w:val="en-IN"/>
                              </w:rPr>
                              <w:t>1</w:t>
                            </w:r>
                            <w:r w:rsidR="008D4694">
                              <w:rPr>
                                <w:sz w:val="36"/>
                                <w:szCs w:val="36"/>
                                <w:lang w:val="en-IN"/>
                              </w:rPr>
                              <w:t>7</w:t>
                            </w:r>
                          </w:p>
                          <w:p w14:paraId="7907CD72" w14:textId="77777777" w:rsidR="00986156" w:rsidRDefault="00986156" w:rsidP="00986156">
                            <w:pPr>
                              <w:rPr>
                                <w:sz w:val="36"/>
                                <w:szCs w:val="36"/>
                                <w:lang w:val="en-IN"/>
                              </w:rPr>
                            </w:pPr>
                            <w:r>
                              <w:rPr>
                                <w:sz w:val="36"/>
                                <w:szCs w:val="36"/>
                                <w:lang w:val="en-IN"/>
                              </w:rPr>
                              <w:t>18</w:t>
                            </w:r>
                          </w:p>
                          <w:p w14:paraId="3B61876D" w14:textId="77777777" w:rsidR="00986156" w:rsidRDefault="00986156" w:rsidP="00986156">
                            <w:pPr>
                              <w:rPr>
                                <w:sz w:val="36"/>
                                <w:szCs w:val="36"/>
                                <w:lang w:val="en-IN"/>
                              </w:rPr>
                            </w:pPr>
                            <w:r>
                              <w:rPr>
                                <w:sz w:val="36"/>
                                <w:szCs w:val="36"/>
                                <w:lang w:val="en-IN"/>
                              </w:rPr>
                              <w:t>19</w:t>
                            </w:r>
                          </w:p>
                          <w:p w14:paraId="27952190" w14:textId="77777777" w:rsidR="00986156" w:rsidRPr="009C72EB" w:rsidRDefault="00986156" w:rsidP="00986156">
                            <w:pPr>
                              <w:rPr>
                                <w:sz w:val="36"/>
                                <w:szCs w:val="36"/>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1B3C1" id="_x0000_s1031" type="#_x0000_t202" style="position:absolute;left:0;text-align:left;margin-left:13pt;margin-top:46.35pt;width:64.2pt;height:379.2pt;z-index:4876006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" fillcolor="white [3212]" strokecolor="white [3212]" strokeweight=".5pt">
                <v:textbox>
                  <w:txbxContent>
                    <w:p w14:paraId="2592C22A" w14:textId="77CB0E42" w:rsidR="00986156" w:rsidRPr="009C72EB" w:rsidRDefault="00E24357" w:rsidP="00986156">
                      <w:pPr>
                        <w:rPr>
                          <w:sz w:val="36"/>
                          <w:szCs w:val="36"/>
                          <w:lang w:val="en-IN"/>
                        </w:rPr>
                      </w:pPr>
                      <w:r>
                        <w:rPr>
                          <w:sz w:val="36"/>
                          <w:szCs w:val="36"/>
                          <w:lang w:val="en-IN"/>
                        </w:rPr>
                        <w:t>7</w:t>
                      </w:r>
                    </w:p>
                    <w:p w14:paraId="0A2F9536" w14:textId="43313AC0" w:rsidR="00986156" w:rsidRPr="009C72EB" w:rsidRDefault="00E24357" w:rsidP="00986156">
                      <w:pPr>
                        <w:rPr>
                          <w:sz w:val="36"/>
                          <w:szCs w:val="36"/>
                          <w:lang w:val="en-IN"/>
                        </w:rPr>
                      </w:pPr>
                      <w:r>
                        <w:rPr>
                          <w:sz w:val="36"/>
                          <w:szCs w:val="36"/>
                          <w:lang w:val="en-IN"/>
                        </w:rPr>
                        <w:t>8</w:t>
                      </w:r>
                    </w:p>
                    <w:p w14:paraId="5E7BE4D3" w14:textId="2BBC8D92" w:rsidR="00986156" w:rsidRDefault="00E24357" w:rsidP="00986156">
                      <w:pPr>
                        <w:rPr>
                          <w:sz w:val="36"/>
                          <w:szCs w:val="36"/>
                          <w:lang w:val="en-IN"/>
                        </w:rPr>
                      </w:pPr>
                      <w:r>
                        <w:rPr>
                          <w:sz w:val="36"/>
                          <w:szCs w:val="36"/>
                          <w:lang w:val="en-IN"/>
                        </w:rPr>
                        <w:t>11</w:t>
                      </w:r>
                    </w:p>
                    <w:p w14:paraId="520652EF" w14:textId="5A52AA04" w:rsidR="00986156" w:rsidRDefault="00986156" w:rsidP="00986156">
                      <w:pPr>
                        <w:rPr>
                          <w:sz w:val="36"/>
                          <w:szCs w:val="36"/>
                          <w:lang w:val="en-IN"/>
                        </w:rPr>
                      </w:pPr>
                      <w:r>
                        <w:rPr>
                          <w:sz w:val="36"/>
                          <w:szCs w:val="36"/>
                          <w:lang w:val="en-IN"/>
                        </w:rPr>
                        <w:t>1</w:t>
                      </w:r>
                      <w:r w:rsidR="00E24357">
                        <w:rPr>
                          <w:sz w:val="36"/>
                          <w:szCs w:val="36"/>
                          <w:lang w:val="en-IN"/>
                        </w:rPr>
                        <w:t>3</w:t>
                      </w:r>
                    </w:p>
                    <w:p w14:paraId="57A88452" w14:textId="683B4202" w:rsidR="00986156" w:rsidRDefault="00986156" w:rsidP="00986156">
                      <w:pPr>
                        <w:rPr>
                          <w:sz w:val="36"/>
                          <w:szCs w:val="36"/>
                          <w:lang w:val="en-IN"/>
                        </w:rPr>
                      </w:pPr>
                      <w:r>
                        <w:rPr>
                          <w:sz w:val="36"/>
                          <w:szCs w:val="36"/>
                          <w:lang w:val="en-IN"/>
                        </w:rPr>
                        <w:t>1</w:t>
                      </w:r>
                      <w:r w:rsidR="008D4694">
                        <w:rPr>
                          <w:sz w:val="36"/>
                          <w:szCs w:val="36"/>
                          <w:lang w:val="en-IN"/>
                        </w:rPr>
                        <w:t>5</w:t>
                      </w:r>
                    </w:p>
                    <w:p w14:paraId="76E93466" w14:textId="3667917E" w:rsidR="00986156" w:rsidRDefault="00986156" w:rsidP="00986156">
                      <w:pPr>
                        <w:rPr>
                          <w:sz w:val="36"/>
                          <w:szCs w:val="36"/>
                          <w:lang w:val="en-IN"/>
                        </w:rPr>
                      </w:pPr>
                      <w:r>
                        <w:rPr>
                          <w:sz w:val="36"/>
                          <w:szCs w:val="36"/>
                          <w:lang w:val="en-IN"/>
                        </w:rPr>
                        <w:t>1</w:t>
                      </w:r>
                      <w:r w:rsidR="008D4694">
                        <w:rPr>
                          <w:sz w:val="36"/>
                          <w:szCs w:val="36"/>
                          <w:lang w:val="en-IN"/>
                        </w:rPr>
                        <w:t>6</w:t>
                      </w:r>
                    </w:p>
                    <w:p w14:paraId="6B8C1B7F" w14:textId="3CBBE810" w:rsidR="00986156" w:rsidRDefault="00986156" w:rsidP="00986156">
                      <w:pPr>
                        <w:rPr>
                          <w:sz w:val="36"/>
                          <w:szCs w:val="36"/>
                          <w:lang w:val="en-IN"/>
                        </w:rPr>
                      </w:pPr>
                      <w:r>
                        <w:rPr>
                          <w:sz w:val="36"/>
                          <w:szCs w:val="36"/>
                          <w:lang w:val="en-IN"/>
                        </w:rPr>
                        <w:t>1</w:t>
                      </w:r>
                      <w:r w:rsidR="008D4694">
                        <w:rPr>
                          <w:sz w:val="36"/>
                          <w:szCs w:val="36"/>
                          <w:lang w:val="en-IN"/>
                        </w:rPr>
                        <w:t>7</w:t>
                      </w:r>
                    </w:p>
                    <w:p w14:paraId="7907CD72" w14:textId="77777777" w:rsidR="00986156" w:rsidRDefault="00986156" w:rsidP="00986156">
                      <w:pPr>
                        <w:rPr>
                          <w:sz w:val="36"/>
                          <w:szCs w:val="36"/>
                          <w:lang w:val="en-IN"/>
                        </w:rPr>
                      </w:pPr>
                      <w:r>
                        <w:rPr>
                          <w:sz w:val="36"/>
                          <w:szCs w:val="36"/>
                          <w:lang w:val="en-IN"/>
                        </w:rPr>
                        <w:t>18</w:t>
                      </w:r>
                    </w:p>
                    <w:p w14:paraId="3B61876D" w14:textId="77777777" w:rsidR="00986156" w:rsidRDefault="00986156" w:rsidP="00986156">
                      <w:pPr>
                        <w:rPr>
                          <w:sz w:val="36"/>
                          <w:szCs w:val="36"/>
                          <w:lang w:val="en-IN"/>
                        </w:rPr>
                      </w:pPr>
                      <w:r>
                        <w:rPr>
                          <w:sz w:val="36"/>
                          <w:szCs w:val="36"/>
                          <w:lang w:val="en-IN"/>
                        </w:rPr>
                        <w:t>19</w:t>
                      </w:r>
                    </w:p>
                    <w:p w14:paraId="27952190" w14:textId="77777777" w:rsidR="00986156" w:rsidRPr="009C72EB" w:rsidRDefault="00986156" w:rsidP="00986156">
                      <w:pPr>
                        <w:rPr>
                          <w:sz w:val="36"/>
                          <w:szCs w:val="36"/>
                          <w:lang w:val="en-IN"/>
                        </w:rPr>
                      </w:pPr>
                    </w:p>
                  </w:txbxContent>
                </v:textbox>
                <w10:wrap anchorx="page"/>
              </v:shape>
            </w:pict>
          </mc:Fallback>
        </mc:AlternateContent>
      </w:r>
      <w:r w:rsidR="00986156" w:rsidRPr="003D6CDE">
        <w:rPr>
          <w:b/>
          <w:noProof/>
        </w:rPr>
        <mc:AlternateContent>
          <mc:Choice Requires="wps">
            <w:drawing>
              <wp:anchor distT="45720" distB="45720" distL="114300" distR="114300" simplePos="0" relativeHeight="487599616" behindDoc="0" locked="0" layoutInCell="1" allowOverlap="1" wp14:anchorId="36D3A286" wp14:editId="700ECB37">
                <wp:simplePos x="0" y="0"/>
                <wp:positionH relativeFrom="column">
                  <wp:posOffset>-205740</wp:posOffset>
                </wp:positionH>
                <wp:positionV relativeFrom="paragraph">
                  <wp:posOffset>588645</wp:posOffset>
                </wp:positionV>
                <wp:extent cx="6294120" cy="479298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4120" cy="4792980"/>
                        </a:xfrm>
                        <a:prstGeom prst="rect">
                          <a:avLst/>
                        </a:prstGeom>
                        <a:solidFill>
                          <a:srgbClr val="FFFFFF"/>
                        </a:solidFill>
                        <a:ln w="9525">
                          <a:solidFill>
                            <a:schemeClr val="bg1"/>
                          </a:solidFill>
                          <a:miter lim="800000"/>
                          <a:headEnd/>
                          <a:tailEnd/>
                        </a:ln>
                      </wps:spPr>
                      <wps:txbx>
                        <w:txbxContent>
                          <w:p w14:paraId="1F35574C" w14:textId="77777777" w:rsidR="00986156" w:rsidRPr="009C72EB" w:rsidRDefault="00986156" w:rsidP="00986156">
                            <w:pPr>
                              <w:pStyle w:val="ListParagraph"/>
                              <w:numPr>
                                <w:ilvl w:val="0"/>
                                <w:numId w:val="28"/>
                              </w:numPr>
                              <w:jc w:val="left"/>
                              <w:rPr>
                                <w:sz w:val="36"/>
                                <w:szCs w:val="36"/>
                                <w:lang w:val="en-IN"/>
                              </w:rPr>
                            </w:pPr>
                            <w:r w:rsidRPr="009C72EB">
                              <w:rPr>
                                <w:sz w:val="36"/>
                                <w:szCs w:val="36"/>
                                <w:lang w:val="en-IN"/>
                              </w:rPr>
                              <w:t>Introduction……………………………………...……</w:t>
                            </w:r>
                            <w:r>
                              <w:rPr>
                                <w:sz w:val="36"/>
                                <w:szCs w:val="36"/>
                                <w:lang w:val="en-IN"/>
                              </w:rPr>
                              <w:t>………</w:t>
                            </w:r>
                          </w:p>
                          <w:p w14:paraId="5C62CB1C" w14:textId="77777777" w:rsidR="00986156" w:rsidRPr="009C72EB" w:rsidRDefault="00986156" w:rsidP="00986156">
                            <w:pPr>
                              <w:pStyle w:val="ListParagraph"/>
                              <w:numPr>
                                <w:ilvl w:val="0"/>
                                <w:numId w:val="28"/>
                              </w:numPr>
                              <w:rPr>
                                <w:sz w:val="36"/>
                                <w:szCs w:val="36"/>
                                <w:lang w:val="en-IN"/>
                              </w:rPr>
                            </w:pPr>
                            <w:r w:rsidRPr="009C72EB">
                              <w:rPr>
                                <w:sz w:val="36"/>
                                <w:szCs w:val="36"/>
                                <w:lang w:val="en-IN"/>
                              </w:rPr>
                              <w:t>Literature Review……</w:t>
                            </w:r>
                            <w:r>
                              <w:rPr>
                                <w:sz w:val="36"/>
                                <w:szCs w:val="36"/>
                                <w:lang w:val="en-IN"/>
                              </w:rPr>
                              <w:t>…………………………….</w:t>
                            </w:r>
                            <w:r w:rsidRPr="009C72EB">
                              <w:rPr>
                                <w:sz w:val="36"/>
                                <w:szCs w:val="36"/>
                                <w:lang w:val="en-IN"/>
                              </w:rPr>
                              <w:t>…………</w:t>
                            </w:r>
                            <w:r>
                              <w:rPr>
                                <w:sz w:val="36"/>
                                <w:szCs w:val="36"/>
                                <w:lang w:val="en-IN"/>
                              </w:rPr>
                              <w:t>.</w:t>
                            </w:r>
                          </w:p>
                          <w:p w14:paraId="5516DC78" w14:textId="77777777" w:rsidR="00986156" w:rsidRPr="009C72EB" w:rsidRDefault="00986156" w:rsidP="00986156">
                            <w:pPr>
                              <w:pStyle w:val="ListParagraph"/>
                              <w:numPr>
                                <w:ilvl w:val="0"/>
                                <w:numId w:val="28"/>
                              </w:numPr>
                              <w:rPr>
                                <w:sz w:val="36"/>
                                <w:szCs w:val="36"/>
                                <w:lang w:val="en-IN"/>
                              </w:rPr>
                            </w:pPr>
                            <w:r w:rsidRPr="009C72EB">
                              <w:rPr>
                                <w:sz w:val="36"/>
                                <w:szCs w:val="36"/>
                                <w:lang w:val="en-IN"/>
                              </w:rPr>
                              <w:t>Methodology…</w:t>
                            </w:r>
                            <w:r>
                              <w:rPr>
                                <w:sz w:val="36"/>
                                <w:szCs w:val="36"/>
                                <w:lang w:val="en-IN"/>
                              </w:rPr>
                              <w:t>……………………………...</w:t>
                            </w:r>
                            <w:r w:rsidRPr="009C72EB">
                              <w:rPr>
                                <w:sz w:val="36"/>
                                <w:szCs w:val="36"/>
                                <w:lang w:val="en-IN"/>
                              </w:rPr>
                              <w:t>………</w:t>
                            </w:r>
                            <w:r>
                              <w:rPr>
                                <w:sz w:val="36"/>
                                <w:szCs w:val="36"/>
                                <w:lang w:val="en-IN"/>
                              </w:rPr>
                              <w:t>……</w:t>
                            </w:r>
                            <w:proofErr w:type="gramStart"/>
                            <w:r>
                              <w:rPr>
                                <w:sz w:val="36"/>
                                <w:szCs w:val="36"/>
                                <w:lang w:val="en-IN"/>
                              </w:rPr>
                              <w:t>…..</w:t>
                            </w:r>
                            <w:proofErr w:type="gramEnd"/>
                          </w:p>
                          <w:p w14:paraId="6914C5A0" w14:textId="77777777" w:rsidR="00986156" w:rsidRPr="009C72EB" w:rsidRDefault="00986156" w:rsidP="00986156">
                            <w:pPr>
                              <w:pStyle w:val="ListParagraph"/>
                              <w:numPr>
                                <w:ilvl w:val="0"/>
                                <w:numId w:val="28"/>
                              </w:numPr>
                              <w:rPr>
                                <w:sz w:val="36"/>
                                <w:szCs w:val="36"/>
                                <w:lang w:val="en-IN"/>
                              </w:rPr>
                            </w:pPr>
                            <w:r w:rsidRPr="009C72EB">
                              <w:rPr>
                                <w:sz w:val="36"/>
                                <w:szCs w:val="36"/>
                                <w:lang w:val="en-IN"/>
                              </w:rPr>
                              <w:t>Implementation Details………</w:t>
                            </w:r>
                            <w:r>
                              <w:rPr>
                                <w:sz w:val="36"/>
                                <w:szCs w:val="36"/>
                                <w:lang w:val="en-IN"/>
                              </w:rPr>
                              <w:t>…………………</w:t>
                            </w:r>
                            <w:proofErr w:type="gramStart"/>
                            <w:r>
                              <w:rPr>
                                <w:sz w:val="36"/>
                                <w:szCs w:val="36"/>
                                <w:lang w:val="en-IN"/>
                              </w:rPr>
                              <w:t>…..</w:t>
                            </w:r>
                            <w:proofErr w:type="gramEnd"/>
                            <w:r w:rsidRPr="009C72EB">
                              <w:rPr>
                                <w:sz w:val="36"/>
                                <w:szCs w:val="36"/>
                                <w:lang w:val="en-IN"/>
                              </w:rPr>
                              <w:t>……</w:t>
                            </w:r>
                            <w:r>
                              <w:rPr>
                                <w:sz w:val="36"/>
                                <w:szCs w:val="36"/>
                                <w:lang w:val="en-IN"/>
                              </w:rPr>
                              <w:t>…...</w:t>
                            </w:r>
                          </w:p>
                          <w:p w14:paraId="5CEE89C1" w14:textId="77777777" w:rsidR="00986156" w:rsidRDefault="00986156" w:rsidP="00986156">
                            <w:pPr>
                              <w:pStyle w:val="ListParagraph"/>
                              <w:numPr>
                                <w:ilvl w:val="0"/>
                                <w:numId w:val="28"/>
                              </w:numPr>
                              <w:rPr>
                                <w:sz w:val="36"/>
                                <w:szCs w:val="36"/>
                                <w:lang w:val="en-IN"/>
                              </w:rPr>
                            </w:pPr>
                            <w:r>
                              <w:rPr>
                                <w:sz w:val="36"/>
                                <w:szCs w:val="36"/>
                                <w:lang w:val="en-IN"/>
                              </w:rPr>
                              <w:t>Results……………………………………………………</w:t>
                            </w:r>
                            <w:proofErr w:type="gramStart"/>
                            <w:r>
                              <w:rPr>
                                <w:sz w:val="36"/>
                                <w:szCs w:val="36"/>
                                <w:lang w:val="en-IN"/>
                              </w:rPr>
                              <w:t>…..</w:t>
                            </w:r>
                            <w:proofErr w:type="gramEnd"/>
                          </w:p>
                          <w:p w14:paraId="462789E7" w14:textId="77777777" w:rsidR="00986156" w:rsidRDefault="00986156" w:rsidP="00986156">
                            <w:pPr>
                              <w:pStyle w:val="ListParagraph"/>
                              <w:numPr>
                                <w:ilvl w:val="0"/>
                                <w:numId w:val="28"/>
                              </w:numPr>
                              <w:rPr>
                                <w:sz w:val="36"/>
                                <w:szCs w:val="36"/>
                                <w:lang w:val="en-IN"/>
                              </w:rPr>
                            </w:pPr>
                            <w:r>
                              <w:rPr>
                                <w:sz w:val="36"/>
                                <w:szCs w:val="36"/>
                                <w:lang w:val="en-IN"/>
                              </w:rPr>
                              <w:t>Model Deployment Infrastructure…………………….………</w:t>
                            </w:r>
                          </w:p>
                          <w:p w14:paraId="75E2461F" w14:textId="77777777" w:rsidR="00986156" w:rsidRDefault="00986156" w:rsidP="00986156">
                            <w:pPr>
                              <w:pStyle w:val="ListParagraph"/>
                              <w:numPr>
                                <w:ilvl w:val="0"/>
                                <w:numId w:val="28"/>
                              </w:numPr>
                              <w:rPr>
                                <w:sz w:val="36"/>
                                <w:szCs w:val="36"/>
                                <w:lang w:val="en-IN"/>
                              </w:rPr>
                            </w:pPr>
                            <w:r>
                              <w:rPr>
                                <w:sz w:val="36"/>
                                <w:szCs w:val="36"/>
                                <w:lang w:val="en-IN"/>
                              </w:rPr>
                              <w:t>Discussion…………………………………………………….</w:t>
                            </w:r>
                          </w:p>
                          <w:p w14:paraId="04A8FFFD" w14:textId="77777777" w:rsidR="00986156" w:rsidRDefault="00986156" w:rsidP="00986156">
                            <w:pPr>
                              <w:pStyle w:val="ListParagraph"/>
                              <w:numPr>
                                <w:ilvl w:val="0"/>
                                <w:numId w:val="28"/>
                              </w:numPr>
                              <w:rPr>
                                <w:sz w:val="36"/>
                                <w:szCs w:val="36"/>
                                <w:lang w:val="en-IN"/>
                              </w:rPr>
                            </w:pPr>
                            <w:r>
                              <w:rPr>
                                <w:sz w:val="36"/>
                                <w:szCs w:val="36"/>
                                <w:lang w:val="en-IN"/>
                              </w:rPr>
                              <w:t>Conclusion……………………………………………</w:t>
                            </w:r>
                            <w:proofErr w:type="gramStart"/>
                            <w:r>
                              <w:rPr>
                                <w:sz w:val="36"/>
                                <w:szCs w:val="36"/>
                                <w:lang w:val="en-IN"/>
                              </w:rPr>
                              <w:t>…..</w:t>
                            </w:r>
                            <w:proofErr w:type="gramEnd"/>
                            <w:r>
                              <w:rPr>
                                <w:sz w:val="36"/>
                                <w:szCs w:val="36"/>
                                <w:lang w:val="en-IN"/>
                              </w:rPr>
                              <w:t>…..</w:t>
                            </w:r>
                          </w:p>
                          <w:p w14:paraId="62712F9A" w14:textId="77777777" w:rsidR="00986156" w:rsidRDefault="00986156" w:rsidP="00986156">
                            <w:pPr>
                              <w:pStyle w:val="ListParagraph"/>
                              <w:numPr>
                                <w:ilvl w:val="0"/>
                                <w:numId w:val="28"/>
                              </w:numPr>
                              <w:rPr>
                                <w:sz w:val="36"/>
                                <w:szCs w:val="36"/>
                                <w:lang w:val="en-IN"/>
                              </w:rPr>
                            </w:pPr>
                            <w:r w:rsidRPr="009C72EB">
                              <w:rPr>
                                <w:sz w:val="36"/>
                                <w:szCs w:val="36"/>
                                <w:lang w:val="en-IN"/>
                              </w:rPr>
                              <w:t>References</w:t>
                            </w:r>
                            <w:r>
                              <w:rPr>
                                <w:sz w:val="36"/>
                                <w:szCs w:val="36"/>
                                <w:lang w:val="en-IN"/>
                              </w:rPr>
                              <w:t>…………………………………………………….</w:t>
                            </w:r>
                          </w:p>
                          <w:p w14:paraId="2B3C049B" w14:textId="77777777" w:rsidR="00986156" w:rsidRPr="00986156" w:rsidRDefault="00986156" w:rsidP="00986156">
                            <w:pPr>
                              <w:rPr>
                                <w:sz w:val="36"/>
                                <w:szCs w:val="36"/>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D3A286" id="_x0000_t202" coordsize="21600,21600" o:spt="202" path="m,l,21600r21600,l21600,xe">
                <v:stroke joinstyle="miter"/>
                <v:path gradientshapeok="t" o:connecttype="rect"/>
              </v:shapetype>
              <v:shape id="Text Box 2" o:spid="_x0000_s1032" type="#_x0000_t202" style="position:absolute;left:0;text-align:left;margin-left:-16.2pt;margin-top:46.35pt;width:495.6pt;height:377.4pt;z-index:48759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" strokecolor="white [3212]">
                <v:textbox>
                  <w:txbxContent>
                    <w:p w14:paraId="1F35574C" w14:textId="77777777" w:rsidR="00986156" w:rsidRPr="009C72EB" w:rsidRDefault="00986156" w:rsidP="00986156">
                      <w:pPr>
                        <w:pStyle w:val="ListParagraph"/>
                        <w:numPr>
                          <w:ilvl w:val="0"/>
                          <w:numId w:val="28"/>
                        </w:numPr>
                        <w:jc w:val="left"/>
                        <w:rPr>
                          <w:sz w:val="36"/>
                          <w:szCs w:val="36"/>
                          <w:lang w:val="en-IN"/>
                        </w:rPr>
                      </w:pPr>
                      <w:r w:rsidRPr="009C72EB">
                        <w:rPr>
                          <w:sz w:val="36"/>
                          <w:szCs w:val="36"/>
                          <w:lang w:val="en-IN"/>
                        </w:rPr>
                        <w:t>Introduction……………………………………...……</w:t>
                      </w:r>
                      <w:r>
                        <w:rPr>
                          <w:sz w:val="36"/>
                          <w:szCs w:val="36"/>
                          <w:lang w:val="en-IN"/>
                        </w:rPr>
                        <w:t>………</w:t>
                      </w:r>
                    </w:p>
                    <w:p w14:paraId="5C62CB1C" w14:textId="77777777" w:rsidR="00986156" w:rsidRPr="009C72EB" w:rsidRDefault="00986156" w:rsidP="00986156">
                      <w:pPr>
                        <w:pStyle w:val="ListParagraph"/>
                        <w:numPr>
                          <w:ilvl w:val="0"/>
                          <w:numId w:val="28"/>
                        </w:numPr>
                        <w:rPr>
                          <w:sz w:val="36"/>
                          <w:szCs w:val="36"/>
                          <w:lang w:val="en-IN"/>
                        </w:rPr>
                      </w:pPr>
                      <w:r w:rsidRPr="009C72EB">
                        <w:rPr>
                          <w:sz w:val="36"/>
                          <w:szCs w:val="36"/>
                          <w:lang w:val="en-IN"/>
                        </w:rPr>
                        <w:t>Literature Review……</w:t>
                      </w:r>
                      <w:r>
                        <w:rPr>
                          <w:sz w:val="36"/>
                          <w:szCs w:val="36"/>
                          <w:lang w:val="en-IN"/>
                        </w:rPr>
                        <w:t>…………………………….</w:t>
                      </w:r>
                      <w:r w:rsidRPr="009C72EB">
                        <w:rPr>
                          <w:sz w:val="36"/>
                          <w:szCs w:val="36"/>
                          <w:lang w:val="en-IN"/>
                        </w:rPr>
                        <w:t>…………</w:t>
                      </w:r>
                      <w:r>
                        <w:rPr>
                          <w:sz w:val="36"/>
                          <w:szCs w:val="36"/>
                          <w:lang w:val="en-IN"/>
                        </w:rPr>
                        <w:t>.</w:t>
                      </w:r>
                    </w:p>
                    <w:p w14:paraId="5516DC78" w14:textId="77777777" w:rsidR="00986156" w:rsidRPr="009C72EB" w:rsidRDefault="00986156" w:rsidP="00986156">
                      <w:pPr>
                        <w:pStyle w:val="ListParagraph"/>
                        <w:numPr>
                          <w:ilvl w:val="0"/>
                          <w:numId w:val="28"/>
                        </w:numPr>
                        <w:rPr>
                          <w:sz w:val="36"/>
                          <w:szCs w:val="36"/>
                          <w:lang w:val="en-IN"/>
                        </w:rPr>
                      </w:pPr>
                      <w:r w:rsidRPr="009C72EB">
                        <w:rPr>
                          <w:sz w:val="36"/>
                          <w:szCs w:val="36"/>
                          <w:lang w:val="en-IN"/>
                        </w:rPr>
                        <w:t>Methodology…</w:t>
                      </w:r>
                      <w:r>
                        <w:rPr>
                          <w:sz w:val="36"/>
                          <w:szCs w:val="36"/>
                          <w:lang w:val="en-IN"/>
                        </w:rPr>
                        <w:t>……………………………...</w:t>
                      </w:r>
                      <w:r w:rsidRPr="009C72EB">
                        <w:rPr>
                          <w:sz w:val="36"/>
                          <w:szCs w:val="36"/>
                          <w:lang w:val="en-IN"/>
                        </w:rPr>
                        <w:t>………</w:t>
                      </w:r>
                      <w:r>
                        <w:rPr>
                          <w:sz w:val="36"/>
                          <w:szCs w:val="36"/>
                          <w:lang w:val="en-IN"/>
                        </w:rPr>
                        <w:t>……</w:t>
                      </w:r>
                      <w:proofErr w:type="gramStart"/>
                      <w:r>
                        <w:rPr>
                          <w:sz w:val="36"/>
                          <w:szCs w:val="36"/>
                          <w:lang w:val="en-IN"/>
                        </w:rPr>
                        <w:t>…..</w:t>
                      </w:r>
                      <w:proofErr w:type="gramEnd"/>
                    </w:p>
                    <w:p w14:paraId="6914C5A0" w14:textId="77777777" w:rsidR="00986156" w:rsidRPr="009C72EB" w:rsidRDefault="00986156" w:rsidP="00986156">
                      <w:pPr>
                        <w:pStyle w:val="ListParagraph"/>
                        <w:numPr>
                          <w:ilvl w:val="0"/>
                          <w:numId w:val="28"/>
                        </w:numPr>
                        <w:rPr>
                          <w:sz w:val="36"/>
                          <w:szCs w:val="36"/>
                          <w:lang w:val="en-IN"/>
                        </w:rPr>
                      </w:pPr>
                      <w:r w:rsidRPr="009C72EB">
                        <w:rPr>
                          <w:sz w:val="36"/>
                          <w:szCs w:val="36"/>
                          <w:lang w:val="en-IN"/>
                        </w:rPr>
                        <w:t>Implementation Details………</w:t>
                      </w:r>
                      <w:r>
                        <w:rPr>
                          <w:sz w:val="36"/>
                          <w:szCs w:val="36"/>
                          <w:lang w:val="en-IN"/>
                        </w:rPr>
                        <w:t>…………………</w:t>
                      </w:r>
                      <w:proofErr w:type="gramStart"/>
                      <w:r>
                        <w:rPr>
                          <w:sz w:val="36"/>
                          <w:szCs w:val="36"/>
                          <w:lang w:val="en-IN"/>
                        </w:rPr>
                        <w:t>…..</w:t>
                      </w:r>
                      <w:proofErr w:type="gramEnd"/>
                      <w:r w:rsidRPr="009C72EB">
                        <w:rPr>
                          <w:sz w:val="36"/>
                          <w:szCs w:val="36"/>
                          <w:lang w:val="en-IN"/>
                        </w:rPr>
                        <w:t>……</w:t>
                      </w:r>
                      <w:r>
                        <w:rPr>
                          <w:sz w:val="36"/>
                          <w:szCs w:val="36"/>
                          <w:lang w:val="en-IN"/>
                        </w:rPr>
                        <w:t>…...</w:t>
                      </w:r>
                    </w:p>
                    <w:p w14:paraId="5CEE89C1" w14:textId="77777777" w:rsidR="00986156" w:rsidRDefault="00986156" w:rsidP="00986156">
                      <w:pPr>
                        <w:pStyle w:val="ListParagraph"/>
                        <w:numPr>
                          <w:ilvl w:val="0"/>
                          <w:numId w:val="28"/>
                        </w:numPr>
                        <w:rPr>
                          <w:sz w:val="36"/>
                          <w:szCs w:val="36"/>
                          <w:lang w:val="en-IN"/>
                        </w:rPr>
                      </w:pPr>
                      <w:r>
                        <w:rPr>
                          <w:sz w:val="36"/>
                          <w:szCs w:val="36"/>
                          <w:lang w:val="en-IN"/>
                        </w:rPr>
                        <w:t>Results……………………………………………………</w:t>
                      </w:r>
                      <w:proofErr w:type="gramStart"/>
                      <w:r>
                        <w:rPr>
                          <w:sz w:val="36"/>
                          <w:szCs w:val="36"/>
                          <w:lang w:val="en-IN"/>
                        </w:rPr>
                        <w:t>…..</w:t>
                      </w:r>
                      <w:proofErr w:type="gramEnd"/>
                    </w:p>
                    <w:p w14:paraId="462789E7" w14:textId="77777777" w:rsidR="00986156" w:rsidRDefault="00986156" w:rsidP="00986156">
                      <w:pPr>
                        <w:pStyle w:val="ListParagraph"/>
                        <w:numPr>
                          <w:ilvl w:val="0"/>
                          <w:numId w:val="28"/>
                        </w:numPr>
                        <w:rPr>
                          <w:sz w:val="36"/>
                          <w:szCs w:val="36"/>
                          <w:lang w:val="en-IN"/>
                        </w:rPr>
                      </w:pPr>
                      <w:r>
                        <w:rPr>
                          <w:sz w:val="36"/>
                          <w:szCs w:val="36"/>
                          <w:lang w:val="en-IN"/>
                        </w:rPr>
                        <w:t>Model Deployment Infrastructure…………………….………</w:t>
                      </w:r>
                    </w:p>
                    <w:p w14:paraId="75E2461F" w14:textId="77777777" w:rsidR="00986156" w:rsidRDefault="00986156" w:rsidP="00986156">
                      <w:pPr>
                        <w:pStyle w:val="ListParagraph"/>
                        <w:numPr>
                          <w:ilvl w:val="0"/>
                          <w:numId w:val="28"/>
                        </w:numPr>
                        <w:rPr>
                          <w:sz w:val="36"/>
                          <w:szCs w:val="36"/>
                          <w:lang w:val="en-IN"/>
                        </w:rPr>
                      </w:pPr>
                      <w:r>
                        <w:rPr>
                          <w:sz w:val="36"/>
                          <w:szCs w:val="36"/>
                          <w:lang w:val="en-IN"/>
                        </w:rPr>
                        <w:t>Discussion…………………………………………………….</w:t>
                      </w:r>
                    </w:p>
                    <w:p w14:paraId="04A8FFFD" w14:textId="77777777" w:rsidR="00986156" w:rsidRDefault="00986156" w:rsidP="00986156">
                      <w:pPr>
                        <w:pStyle w:val="ListParagraph"/>
                        <w:numPr>
                          <w:ilvl w:val="0"/>
                          <w:numId w:val="28"/>
                        </w:numPr>
                        <w:rPr>
                          <w:sz w:val="36"/>
                          <w:szCs w:val="36"/>
                          <w:lang w:val="en-IN"/>
                        </w:rPr>
                      </w:pPr>
                      <w:r>
                        <w:rPr>
                          <w:sz w:val="36"/>
                          <w:szCs w:val="36"/>
                          <w:lang w:val="en-IN"/>
                        </w:rPr>
                        <w:t>Conclusion……………………………………………</w:t>
                      </w:r>
                      <w:proofErr w:type="gramStart"/>
                      <w:r>
                        <w:rPr>
                          <w:sz w:val="36"/>
                          <w:szCs w:val="36"/>
                          <w:lang w:val="en-IN"/>
                        </w:rPr>
                        <w:t>…..</w:t>
                      </w:r>
                      <w:proofErr w:type="gramEnd"/>
                      <w:r>
                        <w:rPr>
                          <w:sz w:val="36"/>
                          <w:szCs w:val="36"/>
                          <w:lang w:val="en-IN"/>
                        </w:rPr>
                        <w:t>…..</w:t>
                      </w:r>
                    </w:p>
                    <w:p w14:paraId="62712F9A" w14:textId="77777777" w:rsidR="00986156" w:rsidRDefault="00986156" w:rsidP="00986156">
                      <w:pPr>
                        <w:pStyle w:val="ListParagraph"/>
                        <w:numPr>
                          <w:ilvl w:val="0"/>
                          <w:numId w:val="28"/>
                        </w:numPr>
                        <w:rPr>
                          <w:sz w:val="36"/>
                          <w:szCs w:val="36"/>
                          <w:lang w:val="en-IN"/>
                        </w:rPr>
                      </w:pPr>
                      <w:r w:rsidRPr="009C72EB">
                        <w:rPr>
                          <w:sz w:val="36"/>
                          <w:szCs w:val="36"/>
                          <w:lang w:val="en-IN"/>
                        </w:rPr>
                        <w:t>References</w:t>
                      </w:r>
                      <w:r>
                        <w:rPr>
                          <w:sz w:val="36"/>
                          <w:szCs w:val="36"/>
                          <w:lang w:val="en-IN"/>
                        </w:rPr>
                        <w:t>…………………………………………………….</w:t>
                      </w:r>
                    </w:p>
                    <w:p w14:paraId="2B3C049B" w14:textId="77777777" w:rsidR="00986156" w:rsidRPr="00986156" w:rsidRDefault="00986156" w:rsidP="00986156">
                      <w:pPr>
                        <w:rPr>
                          <w:sz w:val="36"/>
                          <w:szCs w:val="36"/>
                          <w:lang w:val="en-IN"/>
                        </w:rPr>
                      </w:pPr>
                    </w:p>
                  </w:txbxContent>
                </v:textbox>
                <w10:wrap type="square"/>
              </v:shape>
            </w:pict>
          </mc:Fallback>
        </mc:AlternateContent>
      </w:r>
    </w:p>
    <w:p w14:paraId="26756BF7" w14:textId="48D541DE" w:rsidR="00986156" w:rsidRPr="00986156" w:rsidRDefault="00986156" w:rsidP="00370E76">
      <w:pPr>
        <w:tabs>
          <w:tab w:val="center" w:pos="4950"/>
        </w:tabs>
        <w:sectPr w:rsidR="00986156" w:rsidRPr="00986156" w:rsidSect="001C3D69">
          <w:footerReference w:type="default" r:id="rId15"/>
          <w:pgSz w:w="12240" w:h="15840"/>
          <w:pgMar w:top="1440" w:right="1020" w:bottom="1260" w:left="1320" w:header="0" w:footer="1036" w:gutter="0"/>
          <w:cols w:space="720"/>
        </w:sectPr>
      </w:pPr>
    </w:p>
    <w:p w14:paraId="3E55F389" w14:textId="06B8866D" w:rsidR="00196E40" w:rsidRDefault="00196E40" w:rsidP="00370E76"/>
    <w:p w14:paraId="026C925C" w14:textId="77777777" w:rsidR="00196E40" w:rsidRPr="0082242E" w:rsidRDefault="00196E40" w:rsidP="00370E76">
      <w:pPr>
        <w:rPr>
          <w:b/>
          <w:bCs/>
          <w:sz w:val="24"/>
          <w:szCs w:val="24"/>
        </w:rPr>
      </w:pPr>
      <w:r w:rsidRPr="0082242E">
        <w:rPr>
          <w:b/>
          <w:bCs/>
          <w:sz w:val="24"/>
          <w:szCs w:val="24"/>
        </w:rPr>
        <w:t>Chapter 1: Introduction</w:t>
      </w:r>
    </w:p>
    <w:p w14:paraId="1A3780C2" w14:textId="77777777" w:rsidR="00196E40" w:rsidRDefault="00196E40" w:rsidP="00370E76"/>
    <w:p w14:paraId="5E5341D5" w14:textId="77777777" w:rsidR="00196E40" w:rsidRDefault="00196E40" w:rsidP="00370E76">
      <w:r>
        <w:t>1.1 Background</w:t>
      </w:r>
    </w:p>
    <w:p w14:paraId="3B11716E" w14:textId="77777777" w:rsidR="00196E40" w:rsidRDefault="00196E40" w:rsidP="00370E76">
      <w:r>
        <w:t xml:space="preserve">   Climate change has exacerbated the frequency and severity of natural disasters, particularly flooding, posing significant challenges to communities worldwide. The detrimental impact of floods on human lives, infrastructure, and the environment underscores the urgent need for effective flood detection and monitoring systems. Traditional methods, while useful, often fall short in terms of timeliness and accuracy, prompting the exploration of innovative approaches, including the utilization of satellite imagery and artificial intelligence (AI) techniques.</w:t>
      </w:r>
    </w:p>
    <w:p w14:paraId="273955C4" w14:textId="77777777" w:rsidR="00196E40" w:rsidRDefault="00196E40" w:rsidP="00370E76"/>
    <w:p w14:paraId="5D9BFAA5" w14:textId="77777777" w:rsidR="00196E40" w:rsidRDefault="00196E40" w:rsidP="00370E76">
      <w:r>
        <w:t>1.2 Problem Statement</w:t>
      </w:r>
    </w:p>
    <w:p w14:paraId="43EB7FDB" w14:textId="77777777" w:rsidR="00196E40" w:rsidRDefault="00196E40" w:rsidP="00370E76">
      <w:r>
        <w:t xml:space="preserve">   Accurate and timely flood detection remains a critical challenge, particularly in regions prone to flooding, where early warning systems can save lives and mitigate damages. Existing flood detection methods, reliant on ground-based sensors and manual assessment, are often limited in scalability and coverage. Therefore, there is a pressing need to develop automated flood detection systems capable of leveraging satellite data for comprehensive and real-time monitoring.</w:t>
      </w:r>
    </w:p>
    <w:p w14:paraId="3C94CE53" w14:textId="77777777" w:rsidR="00196E40" w:rsidRDefault="00196E40" w:rsidP="00370E76"/>
    <w:p w14:paraId="33BC10DB" w14:textId="77777777" w:rsidR="00196E40" w:rsidRDefault="00196E40" w:rsidP="00370E76">
      <w:r>
        <w:t>1.3 Objective</w:t>
      </w:r>
    </w:p>
    <w:p w14:paraId="50DF7F12" w14:textId="77777777" w:rsidR="00196E40" w:rsidRDefault="00196E40" w:rsidP="00370E76">
      <w:r>
        <w:t xml:space="preserve">   The primary objective of this study is to develop an AI-based application for flood detection using Sentinel-1 radar satellite data. The application aims to provide accurate and timely detection of flood events, enabling proactive response measures and enhancing disaster management efforts. By harnessing the power of AI and remote sensing technology, the proposed solution seeks to overcome the limitations of traditional flood detection methods and contribute to more effective disaster preparedness and response strategies.</w:t>
      </w:r>
    </w:p>
    <w:p w14:paraId="291AA364" w14:textId="77777777" w:rsidR="00196E40" w:rsidRDefault="00196E40" w:rsidP="00370E76"/>
    <w:p w14:paraId="7DFB0299" w14:textId="77777777" w:rsidR="00196E40" w:rsidRDefault="00196E40" w:rsidP="00370E76">
      <w:r>
        <w:t>1.4 Scope of the Study</w:t>
      </w:r>
    </w:p>
    <w:p w14:paraId="219FAE88" w14:textId="77777777" w:rsidR="00196E40" w:rsidRDefault="00196E40" w:rsidP="00370E76">
      <w:r>
        <w:t xml:space="preserve">   This study focuses specifically on the utilization of Sentinel-1 radar satellite data for flood detection purposes. The research encompasses the development and implementation of AI algorithms capable of analysing radar imagery to identify inundated areas accurately. Additionally, the study investigates the feasibility of deploying the developed application in real-world scenarios, considering factors such as scalability, performance, and integration with existing flood monitoring systems.</w:t>
      </w:r>
    </w:p>
    <w:p w14:paraId="05F75021" w14:textId="77777777" w:rsidR="00196E40" w:rsidRDefault="00196E40" w:rsidP="00370E76"/>
    <w:p w14:paraId="7BC9C8B8" w14:textId="77777777" w:rsidR="00196E40" w:rsidRDefault="00196E40" w:rsidP="00370E76">
      <w:r>
        <w:t>1.5 Structure of the Report</w:t>
      </w:r>
    </w:p>
    <w:p w14:paraId="072626AB" w14:textId="77777777" w:rsidR="00196E40" w:rsidRDefault="00196E40" w:rsidP="00370E76">
      <w:r>
        <w:t xml:space="preserve">   The remainder of this report is organized as follows: </w:t>
      </w:r>
    </w:p>
    <w:p w14:paraId="5DA63048" w14:textId="77777777" w:rsidR="00196E40" w:rsidRDefault="00196E40" w:rsidP="00370E76">
      <w:r>
        <w:t xml:space="preserve">   - Chapter 2 provides a comprehensive review of existing literature on flood detection methods, with a particular focus on the use of satellite imagery and AI techniques.</w:t>
      </w:r>
    </w:p>
    <w:p w14:paraId="4B9722E8" w14:textId="77777777" w:rsidR="00196E40" w:rsidRDefault="00196E40" w:rsidP="00370E76">
      <w:r>
        <w:t xml:space="preserve">   - Chapter 3 outlines the methodology adopted in this study, including data acquisition, preprocessing, and model development.</w:t>
      </w:r>
    </w:p>
    <w:p w14:paraId="0022F594" w14:textId="77777777" w:rsidR="00196E40" w:rsidRDefault="00196E40" w:rsidP="00370E76">
      <w:r>
        <w:t xml:space="preserve">   - Chapter 4 presents the implementation details of the AI-based flood detection application, including model architecture and training procedures.</w:t>
      </w:r>
    </w:p>
    <w:p w14:paraId="5833D354" w14:textId="77777777" w:rsidR="00196E40" w:rsidRDefault="00196E40" w:rsidP="00370E76">
      <w:r>
        <w:t xml:space="preserve">   - Chapter 5 discusses the results obtained from the experiments conducted, evaluating the performance of the developed application.</w:t>
      </w:r>
    </w:p>
    <w:p w14:paraId="573F2FEE" w14:textId="77777777" w:rsidR="00196E40" w:rsidRDefault="00196E40" w:rsidP="00370E76">
      <w:r>
        <w:t xml:space="preserve">   - Chapter 6 elaborates on the infrastructure and considerations for deploying the application in operational environments.</w:t>
      </w:r>
    </w:p>
    <w:p w14:paraId="2E1EB3B3" w14:textId="77777777" w:rsidR="00196E40" w:rsidRDefault="00196E40" w:rsidP="00370E76">
      <w:r>
        <w:t xml:space="preserve">   - Chapter 7 offers a critical discussion of the study findings, highlighting insights, limitations, and future research directions.</w:t>
      </w:r>
    </w:p>
    <w:p w14:paraId="6AE0A5A1" w14:textId="712E7192" w:rsidR="00196E40" w:rsidRDefault="00196E40" w:rsidP="00370E76">
      <w:r>
        <w:t xml:space="preserve">   - Finally, Chapter 8 concludes the report, summarizing key findings and emphasizing the significance of AI-based flood detection for disaster management.</w:t>
      </w:r>
    </w:p>
    <w:p w14:paraId="473EF5E4" w14:textId="0BD3F6BC" w:rsidR="00196E40" w:rsidRDefault="00196E40" w:rsidP="00370E76"/>
    <w:p w14:paraId="04F4FC0D" w14:textId="1DC7D3B8" w:rsidR="00165E91" w:rsidRDefault="00165E91" w:rsidP="00370E76">
      <w:r>
        <w:rPr>
          <w:noProof/>
        </w:rPr>
        <mc:AlternateContent>
          <mc:Choice Requires="wps">
            <w:drawing>
              <wp:anchor distT="0" distB="0" distL="114300" distR="114300" simplePos="0" relativeHeight="487612928" behindDoc="0" locked="0" layoutInCell="1" allowOverlap="1" wp14:anchorId="6919287C" wp14:editId="539A4DCD">
                <wp:simplePos x="0" y="0"/>
                <wp:positionH relativeFrom="margin">
                  <wp:posOffset>-754380</wp:posOffset>
                </wp:positionH>
                <wp:positionV relativeFrom="paragraph">
                  <wp:posOffset>197191</wp:posOffset>
                </wp:positionV>
                <wp:extent cx="7772400" cy="398584"/>
                <wp:effectExtent l="0" t="0" r="0" b="1905"/>
                <wp:wrapNone/>
                <wp:docPr id="1872360184" name="Text Box 1"/>
                <wp:cNvGraphicFramePr/>
                <a:graphic xmlns:a="http://schemas.openxmlformats.org/drawingml/2006/main">
                  <a:graphicData uri="http://schemas.microsoft.com/office/word/2010/wordprocessingShape">
                    <wps:wsp>
                      <wps:cNvSpPr txBox="1"/>
                      <wps:spPr>
                        <a:xfrm>
                          <a:off x="0" y="0"/>
                          <a:ext cx="7772400" cy="398584"/>
                        </a:xfrm>
                        <a:prstGeom prst="rect">
                          <a:avLst/>
                        </a:prstGeom>
                        <a:noFill/>
                        <a:ln>
                          <a:noFill/>
                        </a:ln>
                      </wps:spPr>
                      <wps:txbx>
                        <w:txbxContent>
                          <w:p w14:paraId="0726FF9F" w14:textId="15F8655C" w:rsidR="00165E91" w:rsidRPr="00683461" w:rsidRDefault="00165E91" w:rsidP="00165E91">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9287C" id="_x0000_s1033" type="#_x0000_t202" style="position:absolute;margin-left:-59.4pt;margin-top:15.55pt;width:612pt;height:31.4pt;z-index:48761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" filled="f" stroked="f">
                <v:fill o:detectmouseclick="t"/>
                <v:textbox>
                  <w:txbxContent>
                    <w:p w14:paraId="0726FF9F" w14:textId="15F8655C" w:rsidR="00165E91" w:rsidRPr="00683461" w:rsidRDefault="00165E91" w:rsidP="00165E91">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w10:wrap anchorx="margin"/>
              </v:shape>
            </w:pict>
          </mc:Fallback>
        </mc:AlternateContent>
      </w:r>
    </w:p>
    <w:p w14:paraId="6295FE84" w14:textId="77777777" w:rsidR="00165E91" w:rsidRDefault="00165E91" w:rsidP="00370E76"/>
    <w:p w14:paraId="556C14F4" w14:textId="77777777" w:rsidR="00196E40" w:rsidRPr="0082242E" w:rsidRDefault="00196E40" w:rsidP="00370E76">
      <w:pPr>
        <w:rPr>
          <w:b/>
          <w:bCs/>
          <w:sz w:val="28"/>
          <w:szCs w:val="28"/>
        </w:rPr>
      </w:pPr>
      <w:r w:rsidRPr="0082242E">
        <w:rPr>
          <w:b/>
          <w:bCs/>
          <w:sz w:val="28"/>
          <w:szCs w:val="28"/>
        </w:rPr>
        <w:lastRenderedPageBreak/>
        <w:t>Chapter 2: Literature Review</w:t>
      </w:r>
    </w:p>
    <w:p w14:paraId="2E6CA869" w14:textId="77777777" w:rsidR="00196E40" w:rsidRDefault="00196E40" w:rsidP="00370E76"/>
    <w:p w14:paraId="1985A0D5" w14:textId="77777777" w:rsidR="00196E40" w:rsidRDefault="00196E40" w:rsidP="00370E76">
      <w:r>
        <w:t>2.1 Introduction</w:t>
      </w:r>
    </w:p>
    <w:p w14:paraId="3677D94E" w14:textId="77777777" w:rsidR="00196E40" w:rsidRDefault="00196E40" w:rsidP="00370E76">
      <w:r>
        <w:t xml:space="preserve">   This chapter presents a comprehensive review of existing literature related to flood detection methods, focusing on the integration of satellite imagery and artificial intelligence (AI) techniques. The review encompasses studies exploring various remote sensing data sources, including radar and optical satellites, as well as advanced machine learning algorithms for flood detection and monitoring.</w:t>
      </w:r>
    </w:p>
    <w:p w14:paraId="2ED85B94" w14:textId="77777777" w:rsidR="00196E40" w:rsidRDefault="00196E40" w:rsidP="00370E76"/>
    <w:p w14:paraId="3D3E193A" w14:textId="77777777" w:rsidR="00196E40" w:rsidRDefault="00196E40" w:rsidP="00370E76">
      <w:r>
        <w:t>2.2 Traditional Flood Detection Methods</w:t>
      </w:r>
    </w:p>
    <w:p w14:paraId="125AA575" w14:textId="77777777" w:rsidR="00196E40" w:rsidRDefault="00196E40" w:rsidP="00370E76">
      <w:r>
        <w:t xml:space="preserve">   Traditional flood detection methods typically rely on ground-based sensors, river gauges, and manual observation, which have inherent limitations in terms of coverage, scalability, and timeliness. While these methods are useful for localized monitoring, they may not provide comprehensive coverage, especially in remote or inaccessible areas. Moreover, manual assessment is labor-intensive and often prone to errors, highlighting the need for automated and remote sensing-based approaches.</w:t>
      </w:r>
    </w:p>
    <w:p w14:paraId="3A8A35BF" w14:textId="77777777" w:rsidR="00196E40" w:rsidRDefault="00196E40" w:rsidP="00370E76"/>
    <w:p w14:paraId="633CBBB9" w14:textId="77777777" w:rsidR="00196E40" w:rsidRDefault="00196E40" w:rsidP="00370E76">
      <w:r>
        <w:t>2.3 Satellite Imagery for Flood Detection</w:t>
      </w:r>
    </w:p>
    <w:p w14:paraId="2BFA9228" w14:textId="77777777" w:rsidR="00196E40" w:rsidRDefault="00196E40" w:rsidP="00370E76">
      <w:r>
        <w:t xml:space="preserve">   Remote sensing satellites, equipped with various sensors such as radar and optical instruments, offer valuable data for flood detection and monitoring. Synthetic Aperture Radar (SAR) sensors, such as those onboard the Sentinel-1 satellite, are particularly effective for flood mapping due to their ability to penetrate cloud cover and operate in all weather conditions. Optical satellites, such as Landsat and Sentinel-2, provide high-resolution imagery suitable for flood extent mapping and damage assessment. Several studies have demonstrated the utility of satellite imagery for detecting flood events at different spatial and temporal scales.</w:t>
      </w:r>
    </w:p>
    <w:p w14:paraId="46C5DC3A" w14:textId="77777777" w:rsidR="00196E40" w:rsidRDefault="00196E40" w:rsidP="00370E76"/>
    <w:p w14:paraId="2F9E72CA" w14:textId="77777777" w:rsidR="00196E40" w:rsidRDefault="00196E40" w:rsidP="00370E76">
      <w:r>
        <w:t>2.4 Artificial Intelligence Techniques</w:t>
      </w:r>
    </w:p>
    <w:p w14:paraId="6CA6816D" w14:textId="77777777" w:rsidR="00196E40" w:rsidRDefault="00196E40" w:rsidP="00370E76">
      <w:r>
        <w:t xml:space="preserve">   AI techniques, including machine learning (ML) and deep learning (DL), have gained prominence in recent years for their ability to analyze large volumes of remote sensing data and extract meaningful information. ML algorithms, such as support vector machines (SVM) and random forests, have been widely used for flood detection tasks, leveraging features derived from satellite imagery. DL approaches, particularly convolutional neural networks (CNNs), have shown remarkable performance in image classification and segmentation tasks, including flood mapping. These techniques enable automated and accurate detection of flood extents from satellite imagery, enhancing the capabilities of flood monitoring systems.</w:t>
      </w:r>
    </w:p>
    <w:p w14:paraId="4AC02ED4" w14:textId="77777777" w:rsidR="00196E40" w:rsidRDefault="00196E40" w:rsidP="00370E76"/>
    <w:p w14:paraId="49D15B26" w14:textId="77777777" w:rsidR="00196E40" w:rsidRDefault="00196E40" w:rsidP="00370E76">
      <w:r>
        <w:t>2.5 Integration of Satellite Data and AI</w:t>
      </w:r>
    </w:p>
    <w:p w14:paraId="7FA29C5D" w14:textId="77777777" w:rsidR="00196E40" w:rsidRDefault="00196E40" w:rsidP="00370E76">
      <w:r>
        <w:t xml:space="preserve">   The integration of satellite data with AI techniques holds promise for improving the accuracy and efficiency of flood detection systems. By combining the advantages of remote sensing technology and advanced algorithms, researchers have developed innovative approaches for real-time flood monitoring and early warning. The utilization of SAR data for flood mapping, coupled with CNN-based algorithms, has shown significant potential in providing timely information to emergency responders and decision-makers.</w:t>
      </w:r>
    </w:p>
    <w:p w14:paraId="1C559AA4" w14:textId="77777777" w:rsidR="00196E40" w:rsidRDefault="00196E40" w:rsidP="00370E76"/>
    <w:p w14:paraId="1B1A4CFD" w14:textId="77777777" w:rsidR="00196E40" w:rsidRDefault="00196E40" w:rsidP="00370E76">
      <w:r>
        <w:t>2.6 Challenges and Opportunities</w:t>
      </w:r>
    </w:p>
    <w:p w14:paraId="5B083D5B" w14:textId="77777777" w:rsidR="00196E40" w:rsidRDefault="00196E40" w:rsidP="00370E76">
      <w:r>
        <w:t xml:space="preserve">   Despite the advancements in satellite-based flood detection methods, several challenges remain, including data availability, processing complexity, and model generalization. Addressing these challenges requires collaborative efforts from the remote sensing and AI communities, along with investments in data infrastructure and algorithm development. Furthermore, there are opportunities to enhance the capabilities of flood detection systems through the integration of emerging technologies, such as unmanned aerial vehicles (UAVs) and crowdsourced data.</w:t>
      </w:r>
    </w:p>
    <w:p w14:paraId="33DDDBB8" w14:textId="77777777" w:rsidR="00152805" w:rsidRDefault="00152805" w:rsidP="00370E76"/>
    <w:p w14:paraId="6626B5C8" w14:textId="77777777" w:rsidR="00196E40" w:rsidRDefault="00196E40" w:rsidP="00370E76"/>
    <w:p w14:paraId="1F89C0F1" w14:textId="77777777" w:rsidR="00152805" w:rsidRDefault="00152805" w:rsidP="00370E76"/>
    <w:p w14:paraId="71A3409B" w14:textId="77777777" w:rsidR="00152805" w:rsidRDefault="00152805" w:rsidP="00370E76"/>
    <w:p w14:paraId="585B505E" w14:textId="383A3BCD" w:rsidR="00152805" w:rsidRDefault="00165E91" w:rsidP="00370E76">
      <w:r>
        <w:rPr>
          <w:noProof/>
        </w:rPr>
        <mc:AlternateContent>
          <mc:Choice Requires="wps">
            <w:drawing>
              <wp:anchor distT="0" distB="0" distL="114300" distR="114300" simplePos="0" relativeHeight="487614976" behindDoc="0" locked="0" layoutInCell="1" allowOverlap="1" wp14:anchorId="2D14EEA8" wp14:editId="209BC723">
                <wp:simplePos x="0" y="0"/>
                <wp:positionH relativeFrom="margin">
                  <wp:align>center</wp:align>
                </wp:positionH>
                <wp:positionV relativeFrom="paragraph">
                  <wp:posOffset>198657</wp:posOffset>
                </wp:positionV>
                <wp:extent cx="7772400" cy="398584"/>
                <wp:effectExtent l="0" t="0" r="0" b="1905"/>
                <wp:wrapNone/>
                <wp:docPr id="350667407" name="Text Box 1"/>
                <wp:cNvGraphicFramePr/>
                <a:graphic xmlns:a="http://schemas.openxmlformats.org/drawingml/2006/main">
                  <a:graphicData uri="http://schemas.microsoft.com/office/word/2010/wordprocessingShape">
                    <wps:wsp>
                      <wps:cNvSpPr txBox="1"/>
                      <wps:spPr>
                        <a:xfrm>
                          <a:off x="0" y="0"/>
                          <a:ext cx="7772400" cy="398584"/>
                        </a:xfrm>
                        <a:prstGeom prst="rect">
                          <a:avLst/>
                        </a:prstGeom>
                        <a:noFill/>
                        <a:ln>
                          <a:noFill/>
                        </a:ln>
                      </wps:spPr>
                      <wps:txbx>
                        <w:txbxContent>
                          <w:p w14:paraId="49D6389B" w14:textId="32153793" w:rsidR="00165E91" w:rsidRPr="00683461" w:rsidRDefault="00165E91" w:rsidP="00165E91">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4EEA8" id="_x0000_s1034" type="#_x0000_t202" style="position:absolute;margin-left:0;margin-top:15.65pt;width:612pt;height:31.4pt;z-index:487614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" filled="f" stroked="f">
                <v:fill o:detectmouseclick="t"/>
                <v:textbox>
                  <w:txbxContent>
                    <w:p w14:paraId="49D6389B" w14:textId="32153793" w:rsidR="00165E91" w:rsidRPr="00683461" w:rsidRDefault="00165E91" w:rsidP="00165E91">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w10:wrap anchorx="margin"/>
              </v:shape>
            </w:pict>
          </mc:Fallback>
        </mc:AlternateContent>
      </w:r>
    </w:p>
    <w:p w14:paraId="76189ECE" w14:textId="77777777" w:rsidR="00196E40" w:rsidRDefault="00196E40" w:rsidP="00370E76">
      <w:r>
        <w:lastRenderedPageBreak/>
        <w:t>2.7 Conclusion</w:t>
      </w:r>
    </w:p>
    <w:p w14:paraId="29914D48" w14:textId="77777777" w:rsidR="00196E40" w:rsidRDefault="00196E40" w:rsidP="00370E76">
      <w:r>
        <w:t xml:space="preserve">   The literature review highlights the significance of integrating satellite imagery and AI techniques for flood detection and monitoring. Building upon the foundation of existing research, this study aims to develop an AI-based application utilizing Sentinel-1 radar satellite data for accurate and timely detection of flood events. By leveraging the synergy between remote sensing technology and advanced algorithms, the proposed solution seeks to address the challenges associated with traditional flood detection methods and contribute to more effective disaster management strategies.</w:t>
      </w:r>
    </w:p>
    <w:p w14:paraId="464E9427" w14:textId="2416F774" w:rsidR="00196E40" w:rsidRDefault="00165E91" w:rsidP="00370E76">
      <w:r>
        <w:rPr>
          <w:noProof/>
        </w:rPr>
        <mc:AlternateContent>
          <mc:Choice Requires="wps">
            <w:drawing>
              <wp:anchor distT="0" distB="0" distL="114300" distR="114300" simplePos="0" relativeHeight="487617024" behindDoc="0" locked="0" layoutInCell="1" allowOverlap="1" wp14:anchorId="201FF3E9" wp14:editId="521D036C">
                <wp:simplePos x="0" y="0"/>
                <wp:positionH relativeFrom="margin">
                  <wp:align>center</wp:align>
                </wp:positionH>
                <wp:positionV relativeFrom="paragraph">
                  <wp:posOffset>7208520</wp:posOffset>
                </wp:positionV>
                <wp:extent cx="7772400" cy="398584"/>
                <wp:effectExtent l="0" t="0" r="0" b="1905"/>
                <wp:wrapNone/>
                <wp:docPr id="1442526373" name="Text Box 1"/>
                <wp:cNvGraphicFramePr/>
                <a:graphic xmlns:a="http://schemas.openxmlformats.org/drawingml/2006/main">
                  <a:graphicData uri="http://schemas.microsoft.com/office/word/2010/wordprocessingShape">
                    <wps:wsp>
                      <wps:cNvSpPr txBox="1"/>
                      <wps:spPr>
                        <a:xfrm>
                          <a:off x="0" y="0"/>
                          <a:ext cx="7772400" cy="398584"/>
                        </a:xfrm>
                        <a:prstGeom prst="rect">
                          <a:avLst/>
                        </a:prstGeom>
                        <a:noFill/>
                        <a:ln>
                          <a:noFill/>
                        </a:ln>
                      </wps:spPr>
                      <wps:txbx>
                        <w:txbxContent>
                          <w:p w14:paraId="7301CE9A" w14:textId="66579A68" w:rsidR="00165E91" w:rsidRPr="00683461" w:rsidRDefault="00165E91" w:rsidP="00165E91">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FF3E9" id="_x0000_s1035" type="#_x0000_t202" style="position:absolute;margin-left:0;margin-top:567.6pt;width:612pt;height:31.4pt;z-index:487617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" filled="f" stroked="f">
                <v:fill o:detectmouseclick="t"/>
                <v:textbox>
                  <w:txbxContent>
                    <w:p w14:paraId="7301CE9A" w14:textId="66579A68" w:rsidR="00165E91" w:rsidRPr="00683461" w:rsidRDefault="00165E91" w:rsidP="00165E91">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v:textbox>
                <w10:wrap anchorx="margin"/>
              </v:shape>
            </w:pict>
          </mc:Fallback>
        </mc:AlternateContent>
      </w:r>
      <w:r w:rsidR="00196E40">
        <w:br w:type="page"/>
      </w:r>
      <w:r w:rsidR="00196E40">
        <w:rPr>
          <w:noProof/>
        </w:rPr>
        <w:lastRenderedPageBreak/>
        <w:drawing>
          <wp:inline distT="0" distB="0" distL="0" distR="0" wp14:anchorId="033F21AA" wp14:editId="27FB35D9">
            <wp:extent cx="5715000" cy="6407785"/>
            <wp:effectExtent l="0" t="0" r="0" b="0"/>
            <wp:docPr id="17774904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6407785"/>
                    </a:xfrm>
                    <a:prstGeom prst="rect">
                      <a:avLst/>
                    </a:prstGeom>
                    <a:noFill/>
                    <a:ln>
                      <a:noFill/>
                    </a:ln>
                  </pic:spPr>
                </pic:pic>
              </a:graphicData>
            </a:graphic>
          </wp:inline>
        </w:drawing>
      </w:r>
    </w:p>
    <w:p w14:paraId="4F968392" w14:textId="77777777" w:rsidR="00196E40" w:rsidRDefault="00196E40" w:rsidP="00370E76"/>
    <w:p w14:paraId="5C4244FD" w14:textId="77777777" w:rsidR="00196E40" w:rsidRDefault="00196E40" w:rsidP="00370E76"/>
    <w:p w14:paraId="755D8CA7" w14:textId="77777777" w:rsidR="00196E40" w:rsidRDefault="00196E40" w:rsidP="00370E76"/>
    <w:p w14:paraId="20E9CE58" w14:textId="77777777" w:rsidR="00196E40" w:rsidRDefault="00196E40" w:rsidP="00370E76"/>
    <w:p w14:paraId="449DBA32" w14:textId="77777777" w:rsidR="00196E40" w:rsidRDefault="00196E40" w:rsidP="00370E76"/>
    <w:p w14:paraId="71FCDACA" w14:textId="77777777" w:rsidR="00196E40" w:rsidRDefault="00196E40" w:rsidP="00370E76"/>
    <w:p w14:paraId="0C62744B" w14:textId="77777777" w:rsidR="00196E40" w:rsidRDefault="00196E40" w:rsidP="00370E76"/>
    <w:p w14:paraId="38140CEE" w14:textId="77777777" w:rsidR="00196E40" w:rsidRDefault="00196E40" w:rsidP="00370E76"/>
    <w:p w14:paraId="30A8C464" w14:textId="20A886F4" w:rsidR="0082242E" w:rsidRDefault="0082242E" w:rsidP="00370E76"/>
    <w:p w14:paraId="1F1E65D0" w14:textId="5B3923E4" w:rsidR="0082242E" w:rsidRDefault="0082242E" w:rsidP="00370E76"/>
    <w:p w14:paraId="75C4E72F" w14:textId="5E127572" w:rsidR="0082242E" w:rsidRDefault="00165E91" w:rsidP="00370E76">
      <w:r>
        <w:rPr>
          <w:noProof/>
        </w:rPr>
        <mc:AlternateContent>
          <mc:Choice Requires="wps">
            <w:drawing>
              <wp:anchor distT="0" distB="0" distL="114300" distR="114300" simplePos="0" relativeHeight="487619072" behindDoc="0" locked="0" layoutInCell="1" allowOverlap="1" wp14:anchorId="480545E6" wp14:editId="592DEDF4">
                <wp:simplePos x="0" y="0"/>
                <wp:positionH relativeFrom="margin">
                  <wp:align>center</wp:align>
                </wp:positionH>
                <wp:positionV relativeFrom="paragraph">
                  <wp:posOffset>416609</wp:posOffset>
                </wp:positionV>
                <wp:extent cx="7772400" cy="398584"/>
                <wp:effectExtent l="0" t="0" r="0" b="1905"/>
                <wp:wrapNone/>
                <wp:docPr id="1780907784" name="Text Box 1"/>
                <wp:cNvGraphicFramePr/>
                <a:graphic xmlns:a="http://schemas.openxmlformats.org/drawingml/2006/main">
                  <a:graphicData uri="http://schemas.microsoft.com/office/word/2010/wordprocessingShape">
                    <wps:wsp>
                      <wps:cNvSpPr txBox="1"/>
                      <wps:spPr>
                        <a:xfrm>
                          <a:off x="0" y="0"/>
                          <a:ext cx="7772400" cy="398584"/>
                        </a:xfrm>
                        <a:prstGeom prst="rect">
                          <a:avLst/>
                        </a:prstGeom>
                        <a:noFill/>
                        <a:ln>
                          <a:noFill/>
                        </a:ln>
                      </wps:spPr>
                      <wps:txbx>
                        <w:txbxContent>
                          <w:p w14:paraId="49CB7720" w14:textId="312C21B8" w:rsidR="00165E91" w:rsidRPr="00683461" w:rsidRDefault="00165E91" w:rsidP="00165E91">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545E6" id="_x0000_s1036" type="#_x0000_t202" style="position:absolute;margin-left:0;margin-top:32.8pt;width:612pt;height:31.4pt;z-index:487619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" filled="f" stroked="f">
                <v:fill o:detectmouseclick="t"/>
                <v:textbox>
                  <w:txbxContent>
                    <w:p w14:paraId="49CB7720" w14:textId="312C21B8" w:rsidR="00165E91" w:rsidRPr="00683461" w:rsidRDefault="00165E91" w:rsidP="00165E91">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xbxContent>
                </v:textbox>
                <w10:wrap anchorx="margin"/>
              </v:shape>
            </w:pict>
          </mc:Fallback>
        </mc:AlternateContent>
      </w:r>
    </w:p>
    <w:p w14:paraId="7440DC53" w14:textId="71C38B53" w:rsidR="00196E40" w:rsidRPr="0082242E" w:rsidRDefault="00196E40" w:rsidP="00370E76">
      <w:pPr>
        <w:rPr>
          <w:b/>
          <w:bCs/>
          <w:sz w:val="28"/>
          <w:szCs w:val="28"/>
        </w:rPr>
      </w:pPr>
      <w:r w:rsidRPr="0082242E">
        <w:rPr>
          <w:b/>
          <w:bCs/>
          <w:sz w:val="28"/>
          <w:szCs w:val="28"/>
        </w:rPr>
        <w:lastRenderedPageBreak/>
        <w:t>Chapter 3: Methodology</w:t>
      </w:r>
    </w:p>
    <w:p w14:paraId="7751627F" w14:textId="77777777" w:rsidR="00196E40" w:rsidRDefault="00196E40" w:rsidP="00370E76"/>
    <w:p w14:paraId="083C9634" w14:textId="77777777" w:rsidR="00196E40" w:rsidRDefault="00196E40" w:rsidP="00370E76">
      <w:r>
        <w:t>3.1 Overview</w:t>
      </w:r>
    </w:p>
    <w:p w14:paraId="175B0A4E" w14:textId="77777777" w:rsidR="00196E40" w:rsidRDefault="00196E40" w:rsidP="00370E76">
      <w:r>
        <w:t xml:space="preserve">   This chapter outlines the methodology employed in developing the artificial intelligence (AI) application for flood detection using Sentinel-1 radar satellite data. The methodology encompasses data acquisition, preprocessing, feature extraction, model development, and evaluation procedures.</w:t>
      </w:r>
    </w:p>
    <w:p w14:paraId="1AA71BC5" w14:textId="77777777" w:rsidR="00196E40" w:rsidRDefault="00196E40" w:rsidP="00370E76"/>
    <w:p w14:paraId="17E10858" w14:textId="77777777" w:rsidR="00196E40" w:rsidRDefault="00196E40" w:rsidP="00370E76">
      <w:r>
        <w:t>3.2 Data Acquisition</w:t>
      </w:r>
    </w:p>
    <w:p w14:paraId="2F09DF27" w14:textId="77777777" w:rsidR="00196E40" w:rsidRDefault="00196E40" w:rsidP="00370E76">
      <w:r>
        <w:t xml:space="preserve">   The primary data source for this study is Sentinel-1 satellite imagery, acquired through the European Space Agency's (ESA) Copernicus program. Sentinel-1 provides synthetic aperture radar (SAR) data, offering all-weather, day-and-night imagery suitable for flood detection. Historical Sentinel-1 data covering the study area are obtained from the ESA archives, spanning multiple flood events and non-flood periods.</w:t>
      </w:r>
    </w:p>
    <w:p w14:paraId="06C9FF93" w14:textId="77777777" w:rsidR="00196E40" w:rsidRDefault="00196E40" w:rsidP="00370E76"/>
    <w:p w14:paraId="0E5E6047" w14:textId="77777777" w:rsidR="00196E40" w:rsidRDefault="00196E40" w:rsidP="00370E76">
      <w:r>
        <w:t>3.3 Preprocessing</w:t>
      </w:r>
    </w:p>
    <w:p w14:paraId="55A04E45" w14:textId="7AC4C518" w:rsidR="00196E40" w:rsidRDefault="00196E40" w:rsidP="00370E76">
      <w:r>
        <w:t xml:space="preserve">   Before further analysis, the Sentinel-1 SAR data undergo preprocessing to enhance quality and remove noise. Preprocessing steps include radiometric calibration, speckle filtering, and terrain correction to ensure consistency and accuracy in the data.</w:t>
      </w:r>
    </w:p>
    <w:p w14:paraId="01E79C0A" w14:textId="77777777" w:rsidR="00196E40" w:rsidRDefault="00196E40" w:rsidP="00370E76"/>
    <w:p w14:paraId="2D59DF7C" w14:textId="77777777" w:rsidR="00196E40" w:rsidRDefault="00196E40" w:rsidP="00370E76">
      <w:r>
        <w:t>3.4 Feature Extraction</w:t>
      </w:r>
    </w:p>
    <w:p w14:paraId="6BDF6632" w14:textId="1DE5F5FB" w:rsidR="00196E40" w:rsidRDefault="00196E40" w:rsidP="00370E76">
      <w:r>
        <w:t xml:space="preserve">   Feature extraction plays a crucial role in capturing relevant information from the SAR imagery for flood detection. Various statistical, textural, and morphological features are extracted from the preprocessed SAR images to characterize flood extent and dynamics</w:t>
      </w:r>
    </w:p>
    <w:p w14:paraId="74608E50" w14:textId="77777777" w:rsidR="00196E40" w:rsidRDefault="00196E40" w:rsidP="00370E76"/>
    <w:p w14:paraId="37408089" w14:textId="77777777" w:rsidR="00196E40" w:rsidRDefault="00196E40" w:rsidP="00370E76">
      <w:r>
        <w:t>3.5 Model Development</w:t>
      </w:r>
    </w:p>
    <w:p w14:paraId="408FC9C8" w14:textId="77777777" w:rsidR="00196E40" w:rsidRDefault="00196E40" w:rsidP="00370E76">
      <w:r>
        <w:t xml:space="preserve">   The flood detection model is developed using machine learning algorithms, with a focus on convolutional neural networks (CNNs) due to their effectiveness in image classification tasks. The input to the CNN model consists of the extracted features from Sentinel-1 SAR data, along with corresponding ground truth labels indicating flooded and non-flooded areas. The CNN architecture is designed to learn discriminative features and classify image patches into flood and non-flood classes.</w:t>
      </w:r>
    </w:p>
    <w:p w14:paraId="673CD878" w14:textId="77777777" w:rsidR="00196E40" w:rsidRDefault="00196E40" w:rsidP="00370E76"/>
    <w:p w14:paraId="24495321" w14:textId="77777777" w:rsidR="00196E40" w:rsidRDefault="00196E40" w:rsidP="00370E76">
      <w:r>
        <w:t>3.6 Training and Validation</w:t>
      </w:r>
    </w:p>
    <w:p w14:paraId="12C0423D" w14:textId="6B79BB31" w:rsidR="00370E76" w:rsidRDefault="00196E40" w:rsidP="00370E76">
      <w:r>
        <w:t xml:space="preserve">   The CNN model is trained using a dataset comprising labeled SAR images, where flood extents are delineated based on reference data such as flood maps or high-resolution optical imagery. The training process involves iterative optimization of the model parameters using stochastic gradient descent or similar optimization algorithms. Cross-validation techniques may be employed to assess the model's performance and prevent overfitting.</w:t>
      </w:r>
    </w:p>
    <w:p w14:paraId="1F45BBB8" w14:textId="77777777" w:rsidR="00196E40" w:rsidRDefault="00196E40" w:rsidP="00370E76"/>
    <w:p w14:paraId="513F462D" w14:textId="77777777" w:rsidR="00196E40" w:rsidRDefault="00196E40" w:rsidP="00370E76">
      <w:r>
        <w:t>3.7 Evaluation</w:t>
      </w:r>
    </w:p>
    <w:p w14:paraId="03741F5E" w14:textId="77777777" w:rsidR="00196E40" w:rsidRDefault="00196E40" w:rsidP="00370E76">
      <w:r>
        <w:t xml:space="preserve">   The trained CNN model is evaluated using independent test datasets to assess its accuracy and robustness in flood detection. Performance metrics such as accuracy, precision, recall, and F1-score are calculated to quantify the model's ability to correctly identify flooded areas while minimizing false positives and false negatives. Comparative analysis may be conducted against existing flood detection methods to validate the proposed approach.</w:t>
      </w:r>
    </w:p>
    <w:p w14:paraId="18E405A9" w14:textId="77777777" w:rsidR="00196E40" w:rsidRDefault="00196E40" w:rsidP="00370E76"/>
    <w:p w14:paraId="7EB9D3D2" w14:textId="77777777" w:rsidR="00196E40" w:rsidRDefault="00196E40" w:rsidP="00370E76">
      <w:r>
        <w:t>3.8 Implementation</w:t>
      </w:r>
    </w:p>
    <w:p w14:paraId="3A001EAB" w14:textId="203E42A2" w:rsidR="00196E40" w:rsidRDefault="00196E40" w:rsidP="00370E76">
      <w:r>
        <w:t xml:space="preserve">   The developed AI-based flood detection application is implemented as a software tool or web-based platform, allowing users to upload Sentinel-1 SAR images and obtain automated flood detection results in real-time. The application may include interactive visualization features and integration with geographic information systems (GIS) for enhanced usability and decision support.</w:t>
      </w:r>
    </w:p>
    <w:p w14:paraId="07BE99FC" w14:textId="16C531E9" w:rsidR="00370E76" w:rsidRDefault="00370E76" w:rsidP="00370E76"/>
    <w:p w14:paraId="31A557DE" w14:textId="380F2F8E" w:rsidR="00196E40" w:rsidRDefault="00370E76" w:rsidP="00370E76">
      <w:r>
        <w:rPr>
          <w:noProof/>
        </w:rPr>
        <mc:AlternateContent>
          <mc:Choice Requires="wps">
            <w:drawing>
              <wp:anchor distT="0" distB="0" distL="114300" distR="114300" simplePos="0" relativeHeight="487621120" behindDoc="0" locked="0" layoutInCell="1" allowOverlap="1" wp14:anchorId="72D39DB3" wp14:editId="171FE4C6">
                <wp:simplePos x="0" y="0"/>
                <wp:positionH relativeFrom="page">
                  <wp:posOffset>-38100</wp:posOffset>
                </wp:positionH>
                <wp:positionV relativeFrom="paragraph">
                  <wp:posOffset>262890</wp:posOffset>
                </wp:positionV>
                <wp:extent cx="7772400" cy="398584"/>
                <wp:effectExtent l="0" t="0" r="0" b="1905"/>
                <wp:wrapNone/>
                <wp:docPr id="1610583506" name="Text Box 1"/>
                <wp:cNvGraphicFramePr/>
                <a:graphic xmlns:a="http://schemas.openxmlformats.org/drawingml/2006/main">
                  <a:graphicData uri="http://schemas.microsoft.com/office/word/2010/wordprocessingShape">
                    <wps:wsp>
                      <wps:cNvSpPr txBox="1"/>
                      <wps:spPr>
                        <a:xfrm>
                          <a:off x="0" y="0"/>
                          <a:ext cx="7772400" cy="398584"/>
                        </a:xfrm>
                        <a:prstGeom prst="rect">
                          <a:avLst/>
                        </a:prstGeom>
                        <a:noFill/>
                        <a:ln>
                          <a:noFill/>
                        </a:ln>
                      </wps:spPr>
                      <wps:txbx>
                        <w:txbxContent>
                          <w:p w14:paraId="520E80C8" w14:textId="64B710F5" w:rsidR="00165E91" w:rsidRPr="00683461" w:rsidRDefault="00165E91" w:rsidP="00165E91">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39DB3" id="_x0000_s1037" type="#_x0000_t202" style="position:absolute;margin-left:-3pt;margin-top:20.7pt;width:612pt;height:31.4pt;z-index:487621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" filled="f" stroked="f">
                <v:textbox>
                  <w:txbxContent>
                    <w:p w14:paraId="520E80C8" w14:textId="64B710F5" w:rsidR="00165E91" w:rsidRPr="00683461" w:rsidRDefault="00165E91" w:rsidP="00165E91">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xbxContent>
                </v:textbox>
                <w10:wrap anchorx="page"/>
              </v:shape>
            </w:pict>
          </mc:Fallback>
        </mc:AlternateContent>
      </w:r>
    </w:p>
    <w:p w14:paraId="2F28C002" w14:textId="77777777" w:rsidR="00196E40" w:rsidRDefault="00196E40" w:rsidP="00370E76">
      <w:r>
        <w:lastRenderedPageBreak/>
        <w:t>3.9 Limitations and Assumptions</w:t>
      </w:r>
    </w:p>
    <w:p w14:paraId="495AD6D5" w14:textId="77777777" w:rsidR="00196E40" w:rsidRDefault="00196E40" w:rsidP="00370E76">
      <w:r>
        <w:t xml:space="preserve">   It is essential to acknowledge the limitations and assumptions associated with the proposed methodology, including data availability, processing constraints, and uncertainties inherent in SAR imagery. Assumptions regarding flood dynamics and terrain characteristics may also influence the accuracy of the flood detection model and its applicability to different environmental conditions.</w:t>
      </w:r>
    </w:p>
    <w:p w14:paraId="3CF07582" w14:textId="77777777" w:rsidR="00196E40" w:rsidRDefault="00196E40" w:rsidP="00370E76"/>
    <w:p w14:paraId="6FD8C4AE" w14:textId="77777777" w:rsidR="00196E40" w:rsidRDefault="00196E40" w:rsidP="00370E76">
      <w:r>
        <w:t>3.10 Conclusion</w:t>
      </w:r>
    </w:p>
    <w:p w14:paraId="69FE39D9" w14:textId="77777777" w:rsidR="00196E40" w:rsidRDefault="00196E40" w:rsidP="00370E76">
      <w:r>
        <w:t xml:space="preserve">   The methodology outlined in this chapter provides a systematic framework for developing an AI-based flood detection application using Sentinel-1 SAR data. By integrating data preprocessing, feature extraction, model development, and evaluation procedures, the proposed methodology aims to facilitate accurate and timely detection of flood events, contributing to improved disaster management and resilience strategies.</w:t>
      </w:r>
    </w:p>
    <w:p w14:paraId="58FE36BC" w14:textId="4BE65FF4" w:rsidR="00196E40" w:rsidRDefault="00165E91" w:rsidP="00370E76">
      <w:r>
        <w:rPr>
          <w:noProof/>
        </w:rPr>
        <mc:AlternateContent>
          <mc:Choice Requires="wps">
            <w:drawing>
              <wp:anchor distT="0" distB="0" distL="114300" distR="114300" simplePos="0" relativeHeight="487623168" behindDoc="0" locked="0" layoutInCell="1" allowOverlap="1" wp14:anchorId="5FFBEF93" wp14:editId="0A358B04">
                <wp:simplePos x="0" y="0"/>
                <wp:positionH relativeFrom="page">
                  <wp:posOffset>128563</wp:posOffset>
                </wp:positionH>
                <wp:positionV relativeFrom="paragraph">
                  <wp:posOffset>4477385</wp:posOffset>
                </wp:positionV>
                <wp:extent cx="7772400" cy="398584"/>
                <wp:effectExtent l="0" t="0" r="0" b="1905"/>
                <wp:wrapNone/>
                <wp:docPr id="961339350" name="Text Box 1"/>
                <wp:cNvGraphicFramePr/>
                <a:graphic xmlns:a="http://schemas.openxmlformats.org/drawingml/2006/main">
                  <a:graphicData uri="http://schemas.microsoft.com/office/word/2010/wordprocessingShape">
                    <wps:wsp>
                      <wps:cNvSpPr txBox="1"/>
                      <wps:spPr>
                        <a:xfrm>
                          <a:off x="0" y="0"/>
                          <a:ext cx="7772400" cy="398584"/>
                        </a:xfrm>
                        <a:prstGeom prst="rect">
                          <a:avLst/>
                        </a:prstGeom>
                        <a:noFill/>
                        <a:ln>
                          <a:noFill/>
                        </a:ln>
                      </wps:spPr>
                      <wps:txbx>
                        <w:txbxContent>
                          <w:p w14:paraId="6CA7D593" w14:textId="3AC394C3" w:rsidR="00165E91" w:rsidRPr="00683461" w:rsidRDefault="00165E91" w:rsidP="00165E91">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BEF93" id="_x0000_s1038" type="#_x0000_t202" style="position:absolute;margin-left:10.1pt;margin-top:352.55pt;width:612pt;height:31.4pt;z-index:487623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" filled="f" stroked="f">
                <v:fill o:detectmouseclick="t"/>
                <v:textbox>
                  <w:txbxContent>
                    <w:p w14:paraId="6CA7D593" w14:textId="3AC394C3" w:rsidR="00165E91" w:rsidRPr="00683461" w:rsidRDefault="00165E91" w:rsidP="00165E91">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page"/>
              </v:shape>
            </w:pict>
          </mc:Fallback>
        </mc:AlternateContent>
      </w:r>
      <w:r w:rsidR="00196E40">
        <w:br w:type="page"/>
      </w:r>
    </w:p>
    <w:p w14:paraId="2B86C2A2" w14:textId="77777777" w:rsidR="00196E40" w:rsidRPr="0082242E" w:rsidRDefault="00196E40" w:rsidP="00370E76">
      <w:pPr>
        <w:rPr>
          <w:b/>
          <w:bCs/>
          <w:sz w:val="24"/>
          <w:szCs w:val="24"/>
        </w:rPr>
      </w:pPr>
      <w:r w:rsidRPr="0082242E">
        <w:rPr>
          <w:b/>
          <w:bCs/>
          <w:sz w:val="24"/>
          <w:szCs w:val="24"/>
        </w:rPr>
        <w:lastRenderedPageBreak/>
        <w:t>Chapter 4: Implementation Details*</w:t>
      </w:r>
    </w:p>
    <w:p w14:paraId="6BE58FC0" w14:textId="77777777" w:rsidR="00196E40" w:rsidRDefault="00196E40" w:rsidP="00370E76"/>
    <w:p w14:paraId="60C89CDA" w14:textId="77777777" w:rsidR="00196E40" w:rsidRDefault="00196E40" w:rsidP="00370E76">
      <w:r>
        <w:t>4.1 Software and Tools</w:t>
      </w:r>
    </w:p>
    <w:p w14:paraId="0B364AD0" w14:textId="77777777" w:rsidR="00196E40" w:rsidRDefault="00196E40" w:rsidP="00370E76">
      <w:r>
        <w:t xml:space="preserve">   The implementation of the flood detection application is carried out using a combination of programming languages, libraries, and frameworks. Python serves as the primary programming language due to its versatility and extensive support for machine learning and image processing tasks. Key libraries utilized include TensorFlow or </w:t>
      </w:r>
      <w:proofErr w:type="spellStart"/>
      <w:r>
        <w:t>PyTorch</w:t>
      </w:r>
      <w:proofErr w:type="spellEnd"/>
      <w:r>
        <w:t xml:space="preserve"> for deep learning, scikit-learn for machine learning algorithms, and GDAL (Geospatial Data Abstraction Library) for geospatial data processing. Additionally, web development frameworks such as Flask or Django may be employed for building the application's user interface and backend functionality.</w:t>
      </w:r>
    </w:p>
    <w:p w14:paraId="3CE0CB74" w14:textId="77777777" w:rsidR="00196E40" w:rsidRDefault="00196E40" w:rsidP="00370E76"/>
    <w:p w14:paraId="16E9FC55" w14:textId="77777777" w:rsidR="00196E40" w:rsidRDefault="00196E40" w:rsidP="00370E76">
      <w:r>
        <w:t>4.2 Architecture Overview</w:t>
      </w:r>
    </w:p>
    <w:p w14:paraId="2981FE87" w14:textId="77777777" w:rsidR="00196E40" w:rsidRDefault="00196E40" w:rsidP="00370E76">
      <w:r>
        <w:t xml:space="preserve">   The flood detection application follows a modular architecture consisting of frontend and backend components. The frontend interface provides users with the ability to upload Sentinel-1 SAR images, configure detection parameters, and visualize the results. The backend system handles image processing, feature extraction, model inference, and result generation. Communication between the frontend and backend components is facilitated through RESTful APIs or similar communication protocols.</w:t>
      </w:r>
    </w:p>
    <w:p w14:paraId="7B0E5CFA" w14:textId="77777777" w:rsidR="00196E40" w:rsidRDefault="00196E40" w:rsidP="00370E76"/>
    <w:p w14:paraId="7111DE26" w14:textId="77777777" w:rsidR="00196E40" w:rsidRDefault="00196E40" w:rsidP="00370E76">
      <w:r>
        <w:t>4.3 Data Input and Preprocessing</w:t>
      </w:r>
    </w:p>
    <w:p w14:paraId="55845768" w14:textId="77777777" w:rsidR="00196E40" w:rsidRDefault="00196E40" w:rsidP="00370E76">
      <w:r>
        <w:t xml:space="preserve">   Users upload Sentinel-1 SAR images to the application, which are then preprocessed to enhance quality and remove noise. Preprocessing steps, including radiometric calibration, speckle filtering, and terrain correction, are implemented using appropriate algorithms and libraries. Additionally, the application supports data fusion techniques to combine multiple SAR acquisitions and improve temporal resolution.</w:t>
      </w:r>
    </w:p>
    <w:p w14:paraId="511A1782" w14:textId="77777777" w:rsidR="00196E40" w:rsidRDefault="00196E40" w:rsidP="00370E76"/>
    <w:p w14:paraId="7104B130" w14:textId="77777777" w:rsidR="00196E40" w:rsidRDefault="00196E40" w:rsidP="00370E76">
      <w:r>
        <w:t>4.4 Feature Extraction</w:t>
      </w:r>
    </w:p>
    <w:p w14:paraId="5C0E6BE8" w14:textId="3E6F6A1C" w:rsidR="00196E40" w:rsidRDefault="00196E40" w:rsidP="00370E76">
      <w:r>
        <w:t xml:space="preserve">   Feature extraction is performed on the preprocessed SAR images to capture relevant information for flood detection. Extracted features, such as backscatter coefficients, texture measures, and water index values, are computed using specialized algorithms and techniques. </w:t>
      </w:r>
    </w:p>
    <w:p w14:paraId="304E8BA8" w14:textId="77777777" w:rsidR="00196E40" w:rsidRDefault="00196E40" w:rsidP="00370E76"/>
    <w:p w14:paraId="505086D8" w14:textId="77777777" w:rsidR="00196E40" w:rsidRDefault="00196E40" w:rsidP="00370E76">
      <w:r>
        <w:t>4.5 Model Inference</w:t>
      </w:r>
    </w:p>
    <w:p w14:paraId="3C51EC01" w14:textId="77777777" w:rsidR="00196E40" w:rsidRDefault="00196E40" w:rsidP="00370E76">
      <w:r>
        <w:t xml:space="preserve">   The flood detection model, typically a convolutional neural network (CNN), is loaded and utilized to classify image patches into flood and non-flood classes. Model inference involves passing the extracted features through the CNN architecture to generate predictions. The model's output probabilities are </w:t>
      </w:r>
      <w:proofErr w:type="spellStart"/>
      <w:r>
        <w:t>thresholded</w:t>
      </w:r>
      <w:proofErr w:type="spellEnd"/>
      <w:r>
        <w:t xml:space="preserve"> to obtain binary flood maps indicating the presence or absence of floods in the input images.</w:t>
      </w:r>
    </w:p>
    <w:p w14:paraId="2DD7AC8B" w14:textId="77777777" w:rsidR="00196E40" w:rsidRDefault="00196E40" w:rsidP="00370E76"/>
    <w:p w14:paraId="46032397" w14:textId="77777777" w:rsidR="00196E40" w:rsidRDefault="00196E40" w:rsidP="00370E76">
      <w:r>
        <w:t>4.6 Result Visualization</w:t>
      </w:r>
    </w:p>
    <w:p w14:paraId="0179428F" w14:textId="0AA2E312" w:rsidR="00196E40" w:rsidRDefault="00196E40" w:rsidP="00370E76">
      <w:r>
        <w:t xml:space="preserve">   The application visualizes the flood detection results using interactive maps or graphical overlays overlaid on the input SAR images. Users can explore the detected flood extents, zoom in/out for detailed analysis, and compare results across different time periods or geographic regions. </w:t>
      </w:r>
    </w:p>
    <w:p w14:paraId="23FB0E3D" w14:textId="77777777" w:rsidR="00196E40" w:rsidRDefault="00196E40" w:rsidP="00370E76"/>
    <w:p w14:paraId="715E0D08" w14:textId="77777777" w:rsidR="00196E40" w:rsidRDefault="00196E40" w:rsidP="00370E76">
      <w:r>
        <w:t>4.7 Performance Optimization</w:t>
      </w:r>
    </w:p>
    <w:p w14:paraId="4026CD33" w14:textId="7F178DED" w:rsidR="00196E40" w:rsidRDefault="00196E40" w:rsidP="00370E76">
      <w:r>
        <w:t xml:space="preserve">   Various optimization techniques are employed to enhance the application's performance and scalability. This includes parallelization of processing tasks, optimization of deep learning model inference using GPU acceleration, and caching of intermediate results to reduce computation overhead.</w:t>
      </w:r>
    </w:p>
    <w:p w14:paraId="2B9B054E" w14:textId="77777777" w:rsidR="00196E40" w:rsidRDefault="00196E40" w:rsidP="00370E76"/>
    <w:p w14:paraId="75274AC3" w14:textId="77777777" w:rsidR="00196E40" w:rsidRDefault="00196E40" w:rsidP="00370E76">
      <w:r>
        <w:t>4.8 User Interface and Interaction</w:t>
      </w:r>
    </w:p>
    <w:p w14:paraId="7161C639" w14:textId="26799CEA" w:rsidR="00196E40" w:rsidRDefault="00196E40" w:rsidP="00370E76">
      <w:r>
        <w:t xml:space="preserve">   The user interface is designed to be intuitive and user-friendly, allowing users to interact with the application seamlessly. Features such as drag-and-drop file upload, parameter configuration sliders, and real-time result updates enhance the user experience. Error handling and informative feedback messages are incorporated to guide users through the application workflow and troubleshoot issues.</w:t>
      </w:r>
    </w:p>
    <w:p w14:paraId="316FD230" w14:textId="08860F76" w:rsidR="000F351B" w:rsidRDefault="000F351B" w:rsidP="00370E76"/>
    <w:p w14:paraId="42D89A43" w14:textId="2285834B" w:rsidR="000F351B" w:rsidRDefault="000F351B" w:rsidP="00370E76">
      <w:r>
        <w:rPr>
          <w:noProof/>
        </w:rPr>
        <mc:AlternateContent>
          <mc:Choice Requires="wps">
            <w:drawing>
              <wp:anchor distT="0" distB="0" distL="114300" distR="114300" simplePos="0" relativeHeight="487625216" behindDoc="0" locked="0" layoutInCell="1" allowOverlap="1" wp14:anchorId="5BCBED59" wp14:editId="770A9641">
                <wp:simplePos x="0" y="0"/>
                <wp:positionH relativeFrom="page">
                  <wp:align>right</wp:align>
                </wp:positionH>
                <wp:positionV relativeFrom="paragraph">
                  <wp:posOffset>151081</wp:posOffset>
                </wp:positionV>
                <wp:extent cx="7772400" cy="398584"/>
                <wp:effectExtent l="0" t="0" r="0" b="1905"/>
                <wp:wrapNone/>
                <wp:docPr id="1058267510" name="Text Box 1"/>
                <wp:cNvGraphicFramePr/>
                <a:graphic xmlns:a="http://schemas.openxmlformats.org/drawingml/2006/main">
                  <a:graphicData uri="http://schemas.microsoft.com/office/word/2010/wordprocessingShape">
                    <wps:wsp>
                      <wps:cNvSpPr txBox="1"/>
                      <wps:spPr>
                        <a:xfrm>
                          <a:off x="0" y="0"/>
                          <a:ext cx="7772400" cy="398584"/>
                        </a:xfrm>
                        <a:prstGeom prst="rect">
                          <a:avLst/>
                        </a:prstGeom>
                        <a:noFill/>
                        <a:ln>
                          <a:noFill/>
                        </a:ln>
                      </wps:spPr>
                      <wps:txbx>
                        <w:txbxContent>
                          <w:p w14:paraId="0FBD66A3" w14:textId="5508674A" w:rsidR="000F351B" w:rsidRPr="00683461" w:rsidRDefault="000F351B" w:rsidP="000F351B">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BED59" id="_x0000_s1039" type="#_x0000_t202" style="position:absolute;margin-left:560.8pt;margin-top:11.9pt;width:612pt;height:31.4pt;z-index:487625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" filled="f" stroked="f">
                <v:fill o:detectmouseclick="t"/>
                <v:textbox>
                  <w:txbxContent>
                    <w:p w14:paraId="0FBD66A3" w14:textId="5508674A" w:rsidR="000F351B" w:rsidRPr="00683461" w:rsidRDefault="000F351B" w:rsidP="000F351B">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page"/>
              </v:shape>
            </w:pict>
          </mc:Fallback>
        </mc:AlternateContent>
      </w:r>
    </w:p>
    <w:p w14:paraId="4EFE6F05" w14:textId="77777777" w:rsidR="00196E40" w:rsidRDefault="00196E40" w:rsidP="00370E76">
      <w:r>
        <w:lastRenderedPageBreak/>
        <w:t>4.9 Deployment</w:t>
      </w:r>
    </w:p>
    <w:p w14:paraId="11F5E577" w14:textId="77777777" w:rsidR="00196E40" w:rsidRDefault="00196E40" w:rsidP="00370E76">
      <w:r>
        <w:t xml:space="preserve">   The flood detection application is deployed either as a standalone software tool or a web-based platform accessible through standard web browsers. Deployment options include on-premises installation, cloud-based deployment using services like AWS or Google Cloud Platform, or integration with existing GIS infrastructure. Continuous monitoring and updates ensure the application remains functional and up-to-date with the latest advancements in AI and remote sensing technologies.</w:t>
      </w:r>
    </w:p>
    <w:p w14:paraId="0585B984" w14:textId="77777777" w:rsidR="00196E40" w:rsidRDefault="00196E40" w:rsidP="00370E76"/>
    <w:p w14:paraId="762A9D52" w14:textId="77777777" w:rsidR="00196E40" w:rsidRDefault="00196E40" w:rsidP="00370E76">
      <w:r>
        <w:t>4.10 Validation and Testing</w:t>
      </w:r>
    </w:p>
    <w:p w14:paraId="7F2DAB9D" w14:textId="77777777" w:rsidR="00370E76" w:rsidRDefault="00196E40" w:rsidP="00370E76">
      <w:r>
        <w:t xml:space="preserve">   The implemented application undergoes rigorous validation and testing to ensure reliability, accuracy, and robustness in flood detection. Test datasets comprising diverse flood scenarios and environmental conditions are used to evaluate the application's performance against ground truth data. User feedback and usability testing are also conducted to refine the application interfac</w:t>
      </w:r>
      <w:r w:rsidR="00370E76">
        <w:t xml:space="preserve">e and </w:t>
      </w:r>
      <w:r w:rsidR="00370E76">
        <w:t>functionality based on user requirements and preferences.</w:t>
      </w:r>
    </w:p>
    <w:p w14:paraId="4BE9AAF6" w14:textId="77777777" w:rsidR="00370E76" w:rsidRDefault="00370E76" w:rsidP="00370E76"/>
    <w:p w14:paraId="5BE23E9C" w14:textId="5E507CA7" w:rsidR="00196E40" w:rsidRDefault="0082242E" w:rsidP="00370E76">
      <w:r>
        <w:rPr>
          <w:noProof/>
        </w:rPr>
        <w:drawing>
          <wp:inline distT="0" distB="0" distL="0" distR="0" wp14:anchorId="25826FE0" wp14:editId="180A99A7">
            <wp:extent cx="5731510" cy="3380105"/>
            <wp:effectExtent l="0" t="0" r="2540" b="0"/>
            <wp:docPr id="16219400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40030"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5731510" cy="3380105"/>
                    </a:xfrm>
                    <a:prstGeom prst="rect">
                      <a:avLst/>
                    </a:prstGeom>
                  </pic:spPr>
                </pic:pic>
              </a:graphicData>
            </a:graphic>
          </wp:inline>
        </w:drawing>
      </w:r>
      <w:r w:rsidR="00196E40">
        <w:t xml:space="preserve"> </w:t>
      </w:r>
    </w:p>
    <w:p w14:paraId="1188CF33" w14:textId="1DA692AB" w:rsidR="00196E40" w:rsidRDefault="000F351B" w:rsidP="00370E76">
      <w:r>
        <w:rPr>
          <w:noProof/>
        </w:rPr>
        <mc:AlternateContent>
          <mc:Choice Requires="wps">
            <w:drawing>
              <wp:anchor distT="0" distB="0" distL="114300" distR="114300" simplePos="0" relativeHeight="487627264" behindDoc="0" locked="0" layoutInCell="1" allowOverlap="1" wp14:anchorId="1A555FC6" wp14:editId="3D36FBE1">
                <wp:simplePos x="0" y="0"/>
                <wp:positionH relativeFrom="page">
                  <wp:align>right</wp:align>
                </wp:positionH>
                <wp:positionV relativeFrom="paragraph">
                  <wp:posOffset>2883877</wp:posOffset>
                </wp:positionV>
                <wp:extent cx="7772400" cy="398584"/>
                <wp:effectExtent l="0" t="0" r="0" b="1905"/>
                <wp:wrapNone/>
                <wp:docPr id="2104016358" name="Text Box 1"/>
                <wp:cNvGraphicFramePr/>
                <a:graphic xmlns:a="http://schemas.openxmlformats.org/drawingml/2006/main">
                  <a:graphicData uri="http://schemas.microsoft.com/office/word/2010/wordprocessingShape">
                    <wps:wsp>
                      <wps:cNvSpPr txBox="1"/>
                      <wps:spPr>
                        <a:xfrm>
                          <a:off x="0" y="0"/>
                          <a:ext cx="7772400" cy="398584"/>
                        </a:xfrm>
                        <a:prstGeom prst="rect">
                          <a:avLst/>
                        </a:prstGeom>
                        <a:noFill/>
                        <a:ln>
                          <a:noFill/>
                        </a:ln>
                      </wps:spPr>
                      <wps:txbx>
                        <w:txbxContent>
                          <w:p w14:paraId="33ACA176" w14:textId="514FDC76" w:rsidR="000F351B" w:rsidRPr="00683461" w:rsidRDefault="000F351B" w:rsidP="000F351B">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55FC6" id="_x0000_s1040" type="#_x0000_t202" style="position:absolute;margin-left:560.8pt;margin-top:227.1pt;width:612pt;height:31.4pt;z-index:487627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" filled="f" stroked="f">
                <v:fill o:detectmouseclick="t"/>
                <v:textbox>
                  <w:txbxContent>
                    <w:p w14:paraId="33ACA176" w14:textId="514FDC76" w:rsidR="000F351B" w:rsidRPr="00683461" w:rsidRDefault="000F351B" w:rsidP="000F351B">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anchorx="page"/>
              </v:shape>
            </w:pict>
          </mc:Fallback>
        </mc:AlternateContent>
      </w:r>
      <w:r w:rsidR="00196E40">
        <w:br w:type="page"/>
      </w:r>
    </w:p>
    <w:p w14:paraId="488199EA" w14:textId="77777777" w:rsidR="00196E40" w:rsidRPr="0082242E" w:rsidRDefault="00196E40" w:rsidP="00370E76">
      <w:pPr>
        <w:rPr>
          <w:b/>
          <w:bCs/>
          <w:sz w:val="28"/>
          <w:szCs w:val="28"/>
        </w:rPr>
      </w:pPr>
      <w:r w:rsidRPr="0082242E">
        <w:rPr>
          <w:b/>
          <w:bCs/>
          <w:sz w:val="28"/>
          <w:szCs w:val="28"/>
        </w:rPr>
        <w:lastRenderedPageBreak/>
        <w:t>Chapter 5: Results</w:t>
      </w:r>
    </w:p>
    <w:p w14:paraId="2EFA7D4D" w14:textId="77777777" w:rsidR="00196E40" w:rsidRDefault="00196E40" w:rsidP="00370E76"/>
    <w:p w14:paraId="5AA5BDE6" w14:textId="77777777" w:rsidR="00196E40" w:rsidRDefault="00196E40" w:rsidP="00370E76">
      <w:r>
        <w:t>5.1 Performance Metrics</w:t>
      </w:r>
    </w:p>
    <w:p w14:paraId="237312F9" w14:textId="77777777" w:rsidR="00196E40" w:rsidRDefault="00196E40" w:rsidP="00370E76">
      <w:r>
        <w:t xml:space="preserve">   The performance of the flood detection application is evaluated using standard metrics such as accuracy, precision, recall, and F1-score. These metrics quantify the application's ability to correctly identify flooded areas while minimizing false positives and false negatives. Performance is assessed across different test datasets representing various flood scenarios, including urban floods, riverine floods, and coastal inundation.</w:t>
      </w:r>
    </w:p>
    <w:p w14:paraId="10AB9BF3" w14:textId="77777777" w:rsidR="00196E40" w:rsidRDefault="00196E40" w:rsidP="00370E76"/>
    <w:p w14:paraId="228A6350" w14:textId="77777777" w:rsidR="00196E40" w:rsidRDefault="00196E40" w:rsidP="00370E76">
      <w:r>
        <w:t>5.2 Accuracy Assessment</w:t>
      </w:r>
    </w:p>
    <w:p w14:paraId="3210CA15" w14:textId="77777777" w:rsidR="00196E40" w:rsidRDefault="00196E40" w:rsidP="00370E76">
      <w:r>
        <w:t xml:space="preserve">   Quantitative analysis is conducted to assess the accuracy of flood detection results generated by the application. Ground truth data, obtained from authoritative sources or field surveys, is used to validate the detected flood extents. Discrepancies between the detected and ground truth flood maps are analyzed, and error matrices are generated to measure omission and commission errors.</w:t>
      </w:r>
    </w:p>
    <w:p w14:paraId="49254F2F" w14:textId="77777777" w:rsidR="00196E40" w:rsidRDefault="00196E40" w:rsidP="00370E76"/>
    <w:p w14:paraId="375BA9D2" w14:textId="77777777" w:rsidR="00196E40" w:rsidRDefault="00196E40" w:rsidP="00370E76">
      <w:r>
        <w:t>5.3 Case Studies</w:t>
      </w:r>
    </w:p>
    <w:p w14:paraId="528EBEC5" w14:textId="77777777" w:rsidR="00196E40" w:rsidRDefault="00196E40" w:rsidP="00370E76">
      <w:r>
        <w:t xml:space="preserve">   The flood detection application is applied to real-world case studies encompassing different geographical regions and flood events. Case studies may include recent flood disasters or historical flood events for which SAR imagery is available. The application's performance in detecting floods of varying magnitudes, durations, and spatial extents is demonstrated through detailed case study analyses.</w:t>
      </w:r>
    </w:p>
    <w:p w14:paraId="49397178" w14:textId="77777777" w:rsidR="00196E40" w:rsidRDefault="00196E40" w:rsidP="00370E76"/>
    <w:p w14:paraId="3BC2E3A2" w14:textId="77777777" w:rsidR="00196E40" w:rsidRDefault="00196E40" w:rsidP="00370E76">
      <w:r>
        <w:t>5.4 Comparative Analysis</w:t>
      </w:r>
    </w:p>
    <w:p w14:paraId="3EA38BED" w14:textId="77777777" w:rsidR="00196E40" w:rsidRDefault="00196E40" w:rsidP="00370E76">
      <w:r>
        <w:t xml:space="preserve">   Comparative analysis is conducted to compare the performance of the flood detection application with existing methods or alternative approaches. Benchmarking experiments may involve comparing the application's results with manually interpreted flood maps, results obtained from traditional remote sensing techniques, or outputs from other flood detection algorithms.</w:t>
      </w:r>
    </w:p>
    <w:p w14:paraId="233BE747" w14:textId="77777777" w:rsidR="00196E40" w:rsidRDefault="00196E40" w:rsidP="00370E76"/>
    <w:p w14:paraId="4C246303" w14:textId="77777777" w:rsidR="00196E40" w:rsidRDefault="00196E40" w:rsidP="00370E76">
      <w:r>
        <w:t>5.5 Sensitivity Analysis</w:t>
      </w:r>
    </w:p>
    <w:p w14:paraId="2AF74A39" w14:textId="77777777" w:rsidR="00196E40" w:rsidRDefault="00196E40" w:rsidP="00370E76">
      <w:r>
        <w:t xml:space="preserve">   Sensitivity analysis is performed to evaluate the impact of input parameters, such as threshold values, feature selection criteria, and model architecture, on the accuracy of flood detection results. Sensitivity analysis helps identify optimal parameter settings and assesses the robustness of the application across different environmental conditions and flood characteristics.</w:t>
      </w:r>
    </w:p>
    <w:p w14:paraId="6BE74844" w14:textId="77777777" w:rsidR="00196E40" w:rsidRDefault="00196E40" w:rsidP="00370E76"/>
    <w:p w14:paraId="22CC578F" w14:textId="77777777" w:rsidR="00196E40" w:rsidRDefault="00196E40" w:rsidP="00370E76">
      <w:r>
        <w:t>5.6 Scalability and Efficiency</w:t>
      </w:r>
    </w:p>
    <w:p w14:paraId="1447D05C" w14:textId="77777777" w:rsidR="00196E40" w:rsidRDefault="00196E40" w:rsidP="00370E76">
      <w:r>
        <w:t xml:space="preserve">   The scalability and efficiency of the flood detection application are assessed in terms of computational performance and resource utilization. Benchmark tests measure the application's processing speed, memory usage, and scalability with increasing dataset sizes. Performance profiling helps identify potential bottlenecks and optimize critical components for improved efficiency.</w:t>
      </w:r>
    </w:p>
    <w:p w14:paraId="221110DF" w14:textId="77777777" w:rsidR="00196E40" w:rsidRDefault="00196E40" w:rsidP="00370E76"/>
    <w:p w14:paraId="03C0FE60" w14:textId="77777777" w:rsidR="00196E40" w:rsidRDefault="00196E40" w:rsidP="00370E76">
      <w:r>
        <w:t>5.7 User Feedback</w:t>
      </w:r>
    </w:p>
    <w:p w14:paraId="1DEB67AB" w14:textId="77777777" w:rsidR="00196E40" w:rsidRDefault="00196E40" w:rsidP="00370E76">
      <w:r>
        <w:t xml:space="preserve">   User feedback is solicited from stakeholders, including emergency responders, government agencies, and research communities, to assess the usability, usefulness, and practicality of the flood detection application. Feedback surveys, user interviews, and usability studies provide valuable insights for refining the application's features, interface, and functionality based on user needs and preferences.</w:t>
      </w:r>
    </w:p>
    <w:p w14:paraId="6AF4C6D6" w14:textId="77777777" w:rsidR="00196E40" w:rsidRDefault="00196E40" w:rsidP="00370E76"/>
    <w:p w14:paraId="4B7CF707" w14:textId="77777777" w:rsidR="00196E40" w:rsidRDefault="00196E40" w:rsidP="00370E76">
      <w:r>
        <w:t>5.8 Limitations and Challenges</w:t>
      </w:r>
    </w:p>
    <w:p w14:paraId="141DA7FB" w14:textId="77777777" w:rsidR="00196E40" w:rsidRDefault="00196E40" w:rsidP="00370E76">
      <w:r>
        <w:t xml:space="preserve">   The limitations and challenges encountered during the implementation and evaluation of the flood detection application are discussed. Factors such as data availability, sensor limitations, cloud cover, and image artifacts may affect the application's performance and reliability. Addressing these challenges and mitigating limitations are essential for enhancing the application's effectiveness in real-world flood monitoring and response efforts.</w:t>
      </w:r>
    </w:p>
    <w:p w14:paraId="50C1F2E4" w14:textId="2AD1393A" w:rsidR="00196E40" w:rsidRDefault="000F351B" w:rsidP="00370E76">
      <w:r>
        <w:rPr>
          <w:noProof/>
        </w:rPr>
        <mc:AlternateContent>
          <mc:Choice Requires="wps">
            <w:drawing>
              <wp:anchor distT="0" distB="0" distL="114300" distR="114300" simplePos="0" relativeHeight="487629312" behindDoc="0" locked="0" layoutInCell="1" allowOverlap="1" wp14:anchorId="378D3A37" wp14:editId="202FF0ED">
                <wp:simplePos x="0" y="0"/>
                <wp:positionH relativeFrom="page">
                  <wp:align>right</wp:align>
                </wp:positionH>
                <wp:positionV relativeFrom="paragraph">
                  <wp:posOffset>532765</wp:posOffset>
                </wp:positionV>
                <wp:extent cx="7772400" cy="398584"/>
                <wp:effectExtent l="0" t="0" r="0" b="1905"/>
                <wp:wrapNone/>
                <wp:docPr id="1527210146" name="Text Box 1"/>
                <wp:cNvGraphicFramePr/>
                <a:graphic xmlns:a="http://schemas.openxmlformats.org/drawingml/2006/main">
                  <a:graphicData uri="http://schemas.microsoft.com/office/word/2010/wordprocessingShape">
                    <wps:wsp>
                      <wps:cNvSpPr txBox="1"/>
                      <wps:spPr>
                        <a:xfrm>
                          <a:off x="0" y="0"/>
                          <a:ext cx="7772400" cy="398584"/>
                        </a:xfrm>
                        <a:prstGeom prst="rect">
                          <a:avLst/>
                        </a:prstGeom>
                        <a:noFill/>
                        <a:ln>
                          <a:noFill/>
                        </a:ln>
                      </wps:spPr>
                      <wps:txbx>
                        <w:txbxContent>
                          <w:p w14:paraId="7FC9888F" w14:textId="5DA16434" w:rsidR="000F351B" w:rsidRPr="00683461" w:rsidRDefault="000F351B" w:rsidP="000F351B">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D3A37" id="_x0000_s1041" type="#_x0000_t202" style="position:absolute;margin-left:560.8pt;margin-top:41.95pt;width:612pt;height:31.4pt;z-index:487629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" filled="f" stroked="f">
                <v:fill o:detectmouseclick="t"/>
                <v:textbox>
                  <w:txbxContent>
                    <w:p w14:paraId="7FC9888F" w14:textId="5DA16434" w:rsidR="000F351B" w:rsidRPr="00683461" w:rsidRDefault="000F351B" w:rsidP="000F351B">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anchorx="page"/>
              </v:shape>
            </w:pict>
          </mc:Fallback>
        </mc:AlternateContent>
      </w:r>
      <w:r w:rsidR="00196E40">
        <w:br w:type="page"/>
      </w:r>
    </w:p>
    <w:p w14:paraId="3B900333" w14:textId="77777777" w:rsidR="00196E40" w:rsidRPr="0082242E" w:rsidRDefault="00196E40" w:rsidP="00370E76">
      <w:pPr>
        <w:rPr>
          <w:b/>
          <w:sz w:val="28"/>
          <w:szCs w:val="28"/>
        </w:rPr>
      </w:pPr>
      <w:r w:rsidRPr="0082242E">
        <w:rPr>
          <w:b/>
          <w:sz w:val="28"/>
          <w:szCs w:val="28"/>
        </w:rPr>
        <w:lastRenderedPageBreak/>
        <w:t>Chapter 6: Model Deployment Infrastructure</w:t>
      </w:r>
    </w:p>
    <w:p w14:paraId="1ED7845C" w14:textId="77777777" w:rsidR="00196E40" w:rsidRDefault="00196E40" w:rsidP="00370E76"/>
    <w:p w14:paraId="4CFD862D" w14:textId="77777777" w:rsidR="00196E40" w:rsidRDefault="00196E40" w:rsidP="00370E76">
      <w:r>
        <w:t>6.1 Cloud Computing Platforms</w:t>
      </w:r>
    </w:p>
    <w:p w14:paraId="35115480" w14:textId="77777777" w:rsidR="00196E40" w:rsidRDefault="00196E40" w:rsidP="00370E76">
      <w:r>
        <w:t xml:space="preserve">   The flood detection model is deployed on cloud computing platforms such as Amazon Web Services (AWS), Microsoft Azure, or Google Cloud Platform (GCP). The choice of platform depends on factors such as scalability, cost-effectiveness, and integration with existing infrastructure. Virtual machines or containerized solutions are utilized for deploying the model on cloud platforms, enabling on-demand resource allocation and flexible scaling.</w:t>
      </w:r>
    </w:p>
    <w:p w14:paraId="74E37868" w14:textId="77777777" w:rsidR="00196E40" w:rsidRDefault="00196E40" w:rsidP="00370E76"/>
    <w:p w14:paraId="558F19AD" w14:textId="77777777" w:rsidR="00196E40" w:rsidRDefault="00196E40" w:rsidP="00370E76">
      <w:r>
        <w:t>6.2 Containerization and Orchestration</w:t>
      </w:r>
    </w:p>
    <w:p w14:paraId="6DD8F143" w14:textId="77777777" w:rsidR="00196E40" w:rsidRDefault="00196E40" w:rsidP="00370E76">
      <w:r>
        <w:t xml:space="preserve">   Docker containers are used to package the flood detection application along with its dependencies and runtime environment. Container orchestration tools such as Kubernetes or Docker Swarm are employed to manage and deploy containers across distributed clusters. Containerization ensures consistency in deployment environments and facilitates seamless scaling and management of application instances.</w:t>
      </w:r>
    </w:p>
    <w:p w14:paraId="36AC9B5D" w14:textId="77777777" w:rsidR="00196E40" w:rsidRDefault="00196E40" w:rsidP="00370E76"/>
    <w:p w14:paraId="16D11ABA" w14:textId="77777777" w:rsidR="00196E40" w:rsidRDefault="00196E40" w:rsidP="00370E76">
      <w:r>
        <w:t>6.3 Microservices Architecture</w:t>
      </w:r>
    </w:p>
    <w:p w14:paraId="6EFB002C" w14:textId="77777777" w:rsidR="00196E40" w:rsidRDefault="00196E40" w:rsidP="00370E76">
      <w:r>
        <w:t xml:space="preserve">   The flood detection application is decomposed into microservices, each responsible for specific functionalities such as data ingestion, processing, and visualization. Microservices architecture enables modularity, scalability, and fault isolation, allowing independent scaling and deployment of individual components. Communication between microservices is facilitated through lightweight protocols such as RESTful APIs or message queues.</w:t>
      </w:r>
    </w:p>
    <w:p w14:paraId="2E429770" w14:textId="77777777" w:rsidR="00196E40" w:rsidRDefault="00196E40" w:rsidP="00370E76"/>
    <w:p w14:paraId="4BB87C7A" w14:textId="77777777" w:rsidR="00196E40" w:rsidRDefault="00196E40" w:rsidP="00370E76">
      <w:r>
        <w:t>6.4 Serverless Computing</w:t>
      </w:r>
    </w:p>
    <w:p w14:paraId="7F8C3786" w14:textId="77777777" w:rsidR="00196E40" w:rsidRDefault="00196E40" w:rsidP="00370E76">
      <w:r>
        <w:t xml:space="preserve">   Serverless computing platforms like AWS Lambda or Azure Functions are leveraged for deploying serverless components of the flood detection application. Serverless architectures eliminate the need for managing infrastructure and enable automatic scaling based on workload demands. Functions are triggered by events such as incoming data streams or user requests, providing a cost-effective and scalable deployment option.</w:t>
      </w:r>
    </w:p>
    <w:p w14:paraId="413AFC67" w14:textId="77777777" w:rsidR="00196E40" w:rsidRDefault="00196E40" w:rsidP="00370E76"/>
    <w:p w14:paraId="0EF1C47A" w14:textId="77777777" w:rsidR="00196E40" w:rsidRDefault="00196E40" w:rsidP="00370E76">
      <w:r>
        <w:t>6.5 Data Storage and Management</w:t>
      </w:r>
    </w:p>
    <w:p w14:paraId="6C0B339D" w14:textId="77777777" w:rsidR="00196E40" w:rsidRDefault="00196E40" w:rsidP="00370E76">
      <w:r>
        <w:t xml:space="preserve">   Persistent storage solutions such as Amazon S3, Azure Blob Storage, or Google Cloud Storage are used for storing input data, model artifacts, and intermediate results. Distributed databases or data lakes are employed for efficient management and querying of large-scale geospatial datasets. Data storage architecture is designed to support high availability, durability, and low-latency access for real-time processing.</w:t>
      </w:r>
    </w:p>
    <w:p w14:paraId="04C81031" w14:textId="77777777" w:rsidR="00196E40" w:rsidRDefault="00196E40" w:rsidP="00370E76"/>
    <w:p w14:paraId="0A21C88C" w14:textId="77777777" w:rsidR="00196E40" w:rsidRDefault="00196E40" w:rsidP="00370E76">
      <w:r>
        <w:t xml:space="preserve">  </w:t>
      </w:r>
    </w:p>
    <w:p w14:paraId="4D1764CC" w14:textId="77777777" w:rsidR="00196E40" w:rsidRDefault="00196E40" w:rsidP="00370E76">
      <w:r>
        <w:t>6.6 Security and Compliance</w:t>
      </w:r>
    </w:p>
    <w:p w14:paraId="1582B9F5" w14:textId="77777777" w:rsidR="00196E40" w:rsidRDefault="00196E40" w:rsidP="00370E76">
      <w:r>
        <w:t xml:space="preserve"> Security best practices are implemented to ensure data confidentiality, integrity, and availability throughout the deployment infrastructure. Encryption techniques are applied for data transmission and storage, and access control mechanisms are enforced to restrict unauthorized access to sensitive resources. Compliance with regulatory requirements such as GDPR or HIPAA is addressed to maintain data privacy and regulatory compliance.</w:t>
      </w:r>
    </w:p>
    <w:p w14:paraId="5324A94B" w14:textId="77777777" w:rsidR="00196E40" w:rsidRDefault="00196E40" w:rsidP="00370E76"/>
    <w:p w14:paraId="407F926A" w14:textId="77777777" w:rsidR="00196E40" w:rsidRDefault="00196E40" w:rsidP="00370E76">
      <w:r>
        <w:t>6.7 Monitoring and Logging</w:t>
      </w:r>
    </w:p>
    <w:p w14:paraId="7920C31F" w14:textId="77777777" w:rsidR="00196E40" w:rsidRDefault="00196E40" w:rsidP="00370E76">
      <w:r>
        <w:t xml:space="preserve">   Comprehensive monitoring and logging mechanisms are integrated into the deployment infrastructure to track system performance, resource utilization, and application health. Metrics such as CPU usage, memory consumption, and request latency are monitored in real-time, enabling proactive detection of anomalies and performance bottlenecks. Centralized logging solutions aggregate logs from various components for troubleshooting and analysis.</w:t>
      </w:r>
    </w:p>
    <w:p w14:paraId="78EA7B90" w14:textId="77777777" w:rsidR="00196E40" w:rsidRDefault="00196E40" w:rsidP="00370E76"/>
    <w:p w14:paraId="56933487" w14:textId="77777777" w:rsidR="00196E40" w:rsidRDefault="00196E40" w:rsidP="00370E76">
      <w:r>
        <w:t>6.8 Continuous Integration and Deployment (CI/CD)</w:t>
      </w:r>
    </w:p>
    <w:p w14:paraId="68530A90" w14:textId="56EE2B57" w:rsidR="00196E40" w:rsidRDefault="000F351B" w:rsidP="00370E76">
      <w:r>
        <w:rPr>
          <w:noProof/>
        </w:rPr>
        <mc:AlternateContent>
          <mc:Choice Requires="wps">
            <w:drawing>
              <wp:anchor distT="0" distB="0" distL="114300" distR="114300" simplePos="0" relativeHeight="487631360" behindDoc="0" locked="0" layoutInCell="1" allowOverlap="1" wp14:anchorId="0A018931" wp14:editId="71DFEED3">
                <wp:simplePos x="0" y="0"/>
                <wp:positionH relativeFrom="page">
                  <wp:align>right</wp:align>
                </wp:positionH>
                <wp:positionV relativeFrom="paragraph">
                  <wp:posOffset>503457</wp:posOffset>
                </wp:positionV>
                <wp:extent cx="7772400" cy="398584"/>
                <wp:effectExtent l="0" t="0" r="0" b="1905"/>
                <wp:wrapNone/>
                <wp:docPr id="1381075865" name="Text Box 1"/>
                <wp:cNvGraphicFramePr/>
                <a:graphic xmlns:a="http://schemas.openxmlformats.org/drawingml/2006/main">
                  <a:graphicData uri="http://schemas.microsoft.com/office/word/2010/wordprocessingShape">
                    <wps:wsp>
                      <wps:cNvSpPr txBox="1"/>
                      <wps:spPr>
                        <a:xfrm>
                          <a:off x="0" y="0"/>
                          <a:ext cx="7772400" cy="398584"/>
                        </a:xfrm>
                        <a:prstGeom prst="rect">
                          <a:avLst/>
                        </a:prstGeom>
                        <a:noFill/>
                        <a:ln>
                          <a:noFill/>
                        </a:ln>
                      </wps:spPr>
                      <wps:txbx>
                        <w:txbxContent>
                          <w:p w14:paraId="138DFC67" w14:textId="6784458C" w:rsidR="000F351B" w:rsidRPr="00683461" w:rsidRDefault="000F351B" w:rsidP="000F351B">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18931" id="_x0000_s1042" type="#_x0000_t202" style="position:absolute;margin-left:560.8pt;margin-top:39.65pt;width:612pt;height:31.4pt;z-index:487631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" filled="f" stroked="f">
                <v:fill o:detectmouseclick="t"/>
                <v:textbox>
                  <w:txbxContent>
                    <w:p w14:paraId="138DFC67" w14:textId="6784458C" w:rsidR="000F351B" w:rsidRPr="00683461" w:rsidRDefault="000F351B" w:rsidP="000F351B">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anchorx="page"/>
              </v:shape>
            </w:pict>
          </mc:Fallback>
        </mc:AlternateContent>
      </w:r>
      <w:r w:rsidR="00196E40">
        <w:t xml:space="preserve">   CI/CD pipelines are established to automate the deployment process and streamline the integration of new features or updates to the flood detection application. Version control systems such as Git are used for </w:t>
      </w:r>
      <w:r w:rsidR="00196E40">
        <w:lastRenderedPageBreak/>
        <w:t>managing code repositories, and automated testing frameworks ensure the reliability and stability of deployed releases. Continuous integration and deployment practices enable rapid iteration and delivery of improvements to end-users.</w:t>
      </w:r>
    </w:p>
    <w:p w14:paraId="400B40D5" w14:textId="77777777" w:rsidR="0082242E" w:rsidRDefault="0082242E" w:rsidP="00370E76"/>
    <w:p w14:paraId="38273C9A" w14:textId="77777777" w:rsidR="0082242E" w:rsidRDefault="0082242E" w:rsidP="00370E76"/>
    <w:p w14:paraId="1C5B1E65" w14:textId="77777777" w:rsidR="0082242E" w:rsidRDefault="0082242E" w:rsidP="00370E76"/>
    <w:p w14:paraId="757A7B67" w14:textId="77777777" w:rsidR="0082242E" w:rsidRDefault="0082242E" w:rsidP="00370E76"/>
    <w:p w14:paraId="54C92940" w14:textId="0DCE624B" w:rsidR="00196E40" w:rsidRDefault="000F351B" w:rsidP="00370E76">
      <w:r>
        <w:rPr>
          <w:noProof/>
        </w:rPr>
        <mc:AlternateContent>
          <mc:Choice Requires="wps">
            <w:drawing>
              <wp:anchor distT="0" distB="0" distL="114300" distR="114300" simplePos="0" relativeHeight="487633408" behindDoc="0" locked="0" layoutInCell="1" allowOverlap="1" wp14:anchorId="419D7D89" wp14:editId="19957373">
                <wp:simplePos x="0" y="0"/>
                <wp:positionH relativeFrom="page">
                  <wp:align>right</wp:align>
                </wp:positionH>
                <wp:positionV relativeFrom="paragraph">
                  <wp:posOffset>7210279</wp:posOffset>
                </wp:positionV>
                <wp:extent cx="7772400" cy="398584"/>
                <wp:effectExtent l="0" t="0" r="0" b="1905"/>
                <wp:wrapNone/>
                <wp:docPr id="646390888" name="Text Box 1"/>
                <wp:cNvGraphicFramePr/>
                <a:graphic xmlns:a="http://schemas.openxmlformats.org/drawingml/2006/main">
                  <a:graphicData uri="http://schemas.microsoft.com/office/word/2010/wordprocessingShape">
                    <wps:wsp>
                      <wps:cNvSpPr txBox="1"/>
                      <wps:spPr>
                        <a:xfrm>
                          <a:off x="0" y="0"/>
                          <a:ext cx="7772400" cy="398584"/>
                        </a:xfrm>
                        <a:prstGeom prst="rect">
                          <a:avLst/>
                        </a:prstGeom>
                        <a:noFill/>
                        <a:ln>
                          <a:noFill/>
                        </a:ln>
                      </wps:spPr>
                      <wps:txbx>
                        <w:txbxContent>
                          <w:p w14:paraId="586CFC67" w14:textId="1F91EE95" w:rsidR="000F351B" w:rsidRPr="00683461" w:rsidRDefault="000F351B" w:rsidP="000F351B">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D7D89" id="_x0000_s1043" type="#_x0000_t202" style="position:absolute;margin-left:560.8pt;margin-top:567.75pt;width:612pt;height:31.4pt;z-index:487633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" filled="f" stroked="f">
                <v:fill o:detectmouseclick="t"/>
                <v:textbox>
                  <w:txbxContent>
                    <w:p w14:paraId="586CFC67" w14:textId="1F91EE95" w:rsidR="000F351B" w:rsidRPr="00683461" w:rsidRDefault="000F351B" w:rsidP="000F351B">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w10:wrap anchorx="page"/>
              </v:shape>
            </w:pict>
          </mc:Fallback>
        </mc:AlternateContent>
      </w:r>
      <w:r w:rsidR="0082242E">
        <w:rPr>
          <w:noProof/>
        </w:rPr>
        <w:drawing>
          <wp:inline distT="0" distB="0" distL="0" distR="0" wp14:anchorId="181D55F8" wp14:editId="3877B98D">
            <wp:extent cx="5731510" cy="5822950"/>
            <wp:effectExtent l="0" t="0" r="2540" b="6350"/>
            <wp:docPr id="662490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822950"/>
                    </a:xfrm>
                    <a:prstGeom prst="rect">
                      <a:avLst/>
                    </a:prstGeom>
                    <a:noFill/>
                    <a:ln>
                      <a:noFill/>
                    </a:ln>
                  </pic:spPr>
                </pic:pic>
              </a:graphicData>
            </a:graphic>
          </wp:inline>
        </w:drawing>
      </w:r>
      <w:r w:rsidR="00196E40">
        <w:br w:type="page"/>
      </w:r>
    </w:p>
    <w:p w14:paraId="44406E84" w14:textId="77777777" w:rsidR="00196E40" w:rsidRPr="0082242E" w:rsidRDefault="00196E40" w:rsidP="00370E76">
      <w:pPr>
        <w:rPr>
          <w:b/>
          <w:bCs/>
          <w:sz w:val="28"/>
          <w:szCs w:val="28"/>
        </w:rPr>
      </w:pPr>
      <w:r w:rsidRPr="0082242E">
        <w:rPr>
          <w:b/>
          <w:bCs/>
          <w:sz w:val="28"/>
          <w:szCs w:val="28"/>
        </w:rPr>
        <w:lastRenderedPageBreak/>
        <w:t>Chapter 7: Discussion</w:t>
      </w:r>
    </w:p>
    <w:p w14:paraId="2AD4043A" w14:textId="33F8A24A" w:rsidR="00196E40" w:rsidRDefault="00196E40" w:rsidP="00370E76"/>
    <w:p w14:paraId="22B2FAA4" w14:textId="119125BD" w:rsidR="00196E40" w:rsidRDefault="0082242E" w:rsidP="00370E76">
      <w:r>
        <w:t>1.</w:t>
      </w:r>
      <w:r w:rsidR="00196E40">
        <w:t xml:space="preserve"> Importance of AI in Flood Detection:</w:t>
      </w:r>
    </w:p>
    <w:p w14:paraId="474629B0" w14:textId="77777777" w:rsidR="00196E40" w:rsidRDefault="00196E40" w:rsidP="00370E76">
      <w:r>
        <w:t xml:space="preserve">   - Discuss the significance of using artificial intelligence (AI) techniques, particularly machine learning algorithms, in flood detection applications.</w:t>
      </w:r>
    </w:p>
    <w:p w14:paraId="69BA230C" w14:textId="77777777" w:rsidR="00196E40" w:rsidRDefault="00196E40" w:rsidP="00370E76">
      <w:r>
        <w:t xml:space="preserve">   - Highlight the advantages of AI-based approaches over traditional methods, such as improved accuracy, faster response times, and the ability to handle large-scale data.</w:t>
      </w:r>
    </w:p>
    <w:p w14:paraId="24DF6298" w14:textId="77777777" w:rsidR="00196E40" w:rsidRDefault="00196E40" w:rsidP="00370E76">
      <w:r>
        <w:t xml:space="preserve">   - Explore the potential impact of AI-powered flood detection systems on disaster preparedness, response, and mitigation efforts.</w:t>
      </w:r>
    </w:p>
    <w:p w14:paraId="28D635E4" w14:textId="77777777" w:rsidR="00196E40" w:rsidRDefault="00196E40" w:rsidP="00370E76"/>
    <w:p w14:paraId="3CDE290C" w14:textId="39BDB66E" w:rsidR="00196E40" w:rsidRDefault="00196E40" w:rsidP="00370E76">
      <w:r>
        <w:t>2</w:t>
      </w:r>
      <w:r w:rsidR="0082242E">
        <w:t xml:space="preserve">. </w:t>
      </w:r>
      <w:r>
        <w:t>Performance Evaluation:</w:t>
      </w:r>
    </w:p>
    <w:p w14:paraId="31D97432" w14:textId="77777777" w:rsidR="00196E40" w:rsidRDefault="00196E40" w:rsidP="00370E76">
      <w:r>
        <w:t xml:space="preserve">   - Analyze the performance metrics of the deployed flood detection model, including accuracy, precision, recall, and F1-score.</w:t>
      </w:r>
    </w:p>
    <w:p w14:paraId="7E4B7CE6" w14:textId="77777777" w:rsidR="00196E40" w:rsidRDefault="00196E40" w:rsidP="00370E76">
      <w:r>
        <w:t xml:space="preserve">   - Compare the performance of the AI-based model with existing methods or benchmarks, highlighting areas of improvement and potential limitations.</w:t>
      </w:r>
    </w:p>
    <w:p w14:paraId="3103827C" w14:textId="77777777" w:rsidR="00196E40" w:rsidRDefault="00196E40" w:rsidP="00370E76">
      <w:r>
        <w:t xml:space="preserve">   - Discuss the challenges and considerations in evaluating the performance of flood detection systems, such as data quality, model generalization, and validation techniques.</w:t>
      </w:r>
    </w:p>
    <w:p w14:paraId="6EB19D7F" w14:textId="77777777" w:rsidR="00196E40" w:rsidRDefault="00196E40" w:rsidP="00370E76"/>
    <w:p w14:paraId="2EF3F1CC" w14:textId="24834517" w:rsidR="00196E40" w:rsidRDefault="00196E40" w:rsidP="00370E76">
      <w:r>
        <w:t>3</w:t>
      </w:r>
      <w:r w:rsidR="0082242E">
        <w:t xml:space="preserve">. </w:t>
      </w:r>
      <w:r>
        <w:t>Scalability and Resource Efficiency:</w:t>
      </w:r>
    </w:p>
    <w:p w14:paraId="5F8FDEDF" w14:textId="77777777" w:rsidR="00196E40" w:rsidRDefault="00196E40" w:rsidP="00370E76">
      <w:r>
        <w:t xml:space="preserve">   - Evaluate the scalability and resource efficiency of the deployed model deployment infrastructure, considering factors such as computational complexity, data processing speed, and cost-effectiveness.</w:t>
      </w:r>
    </w:p>
    <w:p w14:paraId="2D6600F5" w14:textId="77777777" w:rsidR="00196E40" w:rsidRDefault="00196E40" w:rsidP="00370E76">
      <w:r>
        <w:t xml:space="preserve">   - Discuss strategies for optimizing resource utilization, such as distributed computing, parallel processing, and cloud-based deployment.</w:t>
      </w:r>
    </w:p>
    <w:p w14:paraId="3D3F78B7" w14:textId="77777777" w:rsidR="00196E40" w:rsidRDefault="00196E40" w:rsidP="00370E76">
      <w:r>
        <w:t xml:space="preserve">   - Address the trade-offs between computational resources, model accuracy, and real-time performance in flood detection applications.</w:t>
      </w:r>
    </w:p>
    <w:p w14:paraId="4706E9C9" w14:textId="77777777" w:rsidR="00196E40" w:rsidRDefault="00196E40" w:rsidP="00370E76"/>
    <w:p w14:paraId="6F438DAC" w14:textId="5AFE47EA" w:rsidR="00196E40" w:rsidRDefault="00196E40" w:rsidP="00370E76">
      <w:r>
        <w:t>4</w:t>
      </w:r>
      <w:r w:rsidR="0082242E">
        <w:t>.</w:t>
      </w:r>
      <w:r>
        <w:t xml:space="preserve"> Robustness and Resilience:</w:t>
      </w:r>
    </w:p>
    <w:p w14:paraId="0D9EEE88" w14:textId="77777777" w:rsidR="00196E40" w:rsidRDefault="00196E40" w:rsidP="00370E76">
      <w:r>
        <w:t xml:space="preserve">   - Assess the robustness and resilience of the flood detection system against various environmental conditions, data anomalies, and adversarial attacks.</w:t>
      </w:r>
    </w:p>
    <w:p w14:paraId="25319260" w14:textId="77777777" w:rsidR="00196E40" w:rsidRDefault="00196E40" w:rsidP="00370E76">
      <w:r>
        <w:t xml:space="preserve">   - Discuss strategies for enhancing the reliability and fault tolerance of the system, such as redundancy, error handling, and failover mechanisms.</w:t>
      </w:r>
    </w:p>
    <w:p w14:paraId="79C944D6" w14:textId="77777777" w:rsidR="00196E40" w:rsidRDefault="00196E40" w:rsidP="00370E76">
      <w:r>
        <w:t xml:space="preserve">   - Consider the implications of false positives/negatives, model drift, and concept shift on the performance and usability of the flood detection system.</w:t>
      </w:r>
    </w:p>
    <w:p w14:paraId="3962CF63" w14:textId="77777777" w:rsidR="00196E40" w:rsidRDefault="00196E40" w:rsidP="00370E76"/>
    <w:p w14:paraId="1EBAD65E" w14:textId="558123FD" w:rsidR="00196E40" w:rsidRDefault="00196E40" w:rsidP="00370E76">
      <w:r>
        <w:t>5</w:t>
      </w:r>
      <w:r w:rsidR="0082242E">
        <w:t xml:space="preserve">. </w:t>
      </w:r>
      <w:r>
        <w:t>Ethical and Social Implications:</w:t>
      </w:r>
    </w:p>
    <w:p w14:paraId="00BE9FFB" w14:textId="77777777" w:rsidR="00196E40" w:rsidRDefault="00196E40" w:rsidP="00370E76">
      <w:r>
        <w:t xml:space="preserve">   - Explore the ethical considerations surrounding the deployment of AI-based flood detection systems, such as privacy concerns, bias in data or algorithms, and equitable access to resources.</w:t>
      </w:r>
    </w:p>
    <w:p w14:paraId="2C0C0CC4" w14:textId="77777777" w:rsidR="00196E40" w:rsidRDefault="00196E40" w:rsidP="00370E76">
      <w:r>
        <w:t xml:space="preserve">   - Discuss the potential socio-economic impacts of flood detection technologies on vulnerable communities, including issues of displacement, resource allocation, and environmental justice.</w:t>
      </w:r>
    </w:p>
    <w:p w14:paraId="655297F7" w14:textId="77777777" w:rsidR="00196E40" w:rsidRDefault="00196E40" w:rsidP="00370E76">
      <w:r>
        <w:t xml:space="preserve">   - Propose strategies for addressing ethical challenges and ensuring responsible deployment and use of AI in flood detection and disaster management.</w:t>
      </w:r>
    </w:p>
    <w:p w14:paraId="5125E2E0" w14:textId="77777777" w:rsidR="00196E40" w:rsidRDefault="00196E40" w:rsidP="00370E76"/>
    <w:p w14:paraId="357D8524" w14:textId="72579643" w:rsidR="00196E40" w:rsidRDefault="00196E40" w:rsidP="00370E76">
      <w:r>
        <w:t>6</w:t>
      </w:r>
      <w:r w:rsidR="0082242E">
        <w:t xml:space="preserve">. </w:t>
      </w:r>
      <w:r>
        <w:t>Future Directions and Research Opportunities:</w:t>
      </w:r>
    </w:p>
    <w:p w14:paraId="2B6980C9" w14:textId="77777777" w:rsidR="00196E40" w:rsidRDefault="00196E40" w:rsidP="00370E76">
      <w:r>
        <w:t xml:space="preserve">   - Identify potential areas for future research and development in AI-based flood detection, such as improving model accuracy, enhancing real-time capabilities, and integrating multi-modal data sources.</w:t>
      </w:r>
    </w:p>
    <w:p w14:paraId="097E562C" w14:textId="77777777" w:rsidR="00196E40" w:rsidRDefault="00196E40" w:rsidP="00370E76">
      <w:r>
        <w:t xml:space="preserve">   - Discuss emerging technologies and methodologies that could enhance the effectiveness and efficiency of flood detection systems, such as deep learning, remote sensing, and Internet of Things (IoT) sensors.</w:t>
      </w:r>
    </w:p>
    <w:p w14:paraId="4EBC7D79" w14:textId="77777777" w:rsidR="00196E40" w:rsidRDefault="00196E40" w:rsidP="00370E76">
      <w:r>
        <w:t xml:space="preserve">   - Highlight the importance of interdisciplinary collaboration and knowledge exchange in advancing flood detection technologies and fostering resilience to climate-related disasters.</w:t>
      </w:r>
    </w:p>
    <w:p w14:paraId="30265A3C" w14:textId="60DAEB0E" w:rsidR="00196E40" w:rsidRDefault="000F351B" w:rsidP="00370E76">
      <w:r>
        <w:rPr>
          <w:noProof/>
        </w:rPr>
        <mc:AlternateContent>
          <mc:Choice Requires="wps">
            <w:drawing>
              <wp:anchor distT="0" distB="0" distL="114300" distR="114300" simplePos="0" relativeHeight="487635456" behindDoc="0" locked="0" layoutInCell="1" allowOverlap="1" wp14:anchorId="49786029" wp14:editId="12A3BBB7">
                <wp:simplePos x="0" y="0"/>
                <wp:positionH relativeFrom="margin">
                  <wp:align>center</wp:align>
                </wp:positionH>
                <wp:positionV relativeFrom="paragraph">
                  <wp:posOffset>521042</wp:posOffset>
                </wp:positionV>
                <wp:extent cx="7772400" cy="398584"/>
                <wp:effectExtent l="0" t="0" r="0" b="1905"/>
                <wp:wrapNone/>
                <wp:docPr id="1346847477" name="Text Box 1"/>
                <wp:cNvGraphicFramePr/>
                <a:graphic xmlns:a="http://schemas.openxmlformats.org/drawingml/2006/main">
                  <a:graphicData uri="http://schemas.microsoft.com/office/word/2010/wordprocessingShape">
                    <wps:wsp>
                      <wps:cNvSpPr txBox="1"/>
                      <wps:spPr>
                        <a:xfrm>
                          <a:off x="0" y="0"/>
                          <a:ext cx="7772400" cy="398584"/>
                        </a:xfrm>
                        <a:prstGeom prst="rect">
                          <a:avLst/>
                        </a:prstGeom>
                        <a:noFill/>
                        <a:ln>
                          <a:noFill/>
                        </a:ln>
                      </wps:spPr>
                      <wps:txbx>
                        <w:txbxContent>
                          <w:p w14:paraId="45AA9015" w14:textId="77777777" w:rsidR="000F351B" w:rsidRPr="00683461" w:rsidRDefault="000F351B" w:rsidP="000F351B">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86029" id="_x0000_s1044" type="#_x0000_t202" style="position:absolute;margin-left:0;margin-top:41.05pt;width:612pt;height:31.4pt;z-index:487635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" filled="f" stroked="f">
                <v:fill o:detectmouseclick="t"/>
                <v:textbox>
                  <w:txbxContent>
                    <w:p w14:paraId="45AA9015" w14:textId="77777777" w:rsidR="000F351B" w:rsidRPr="00683461" w:rsidRDefault="000F351B" w:rsidP="000F351B">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p>
                  </w:txbxContent>
                </v:textbox>
                <w10:wrap anchorx="margin"/>
              </v:shape>
            </w:pict>
          </mc:Fallback>
        </mc:AlternateContent>
      </w:r>
      <w:r w:rsidR="00196E40">
        <w:br w:type="page"/>
      </w:r>
    </w:p>
    <w:p w14:paraId="4A606A04" w14:textId="77777777" w:rsidR="00196E40" w:rsidRPr="0082242E" w:rsidRDefault="00196E40" w:rsidP="00370E76">
      <w:pPr>
        <w:rPr>
          <w:b/>
          <w:bCs/>
        </w:rPr>
      </w:pPr>
      <w:r w:rsidRPr="0082242E">
        <w:rPr>
          <w:b/>
          <w:bCs/>
          <w:sz w:val="28"/>
          <w:szCs w:val="28"/>
        </w:rPr>
        <w:lastRenderedPageBreak/>
        <w:t>Chapter 8: Conclusion</w:t>
      </w:r>
    </w:p>
    <w:p w14:paraId="6FCFFA76" w14:textId="77777777" w:rsidR="00196E40" w:rsidRDefault="00196E40" w:rsidP="00370E76"/>
    <w:p w14:paraId="18C866FF" w14:textId="77777777" w:rsidR="00196E40" w:rsidRDefault="00196E40" w:rsidP="00370E76">
      <w:r>
        <w:t>In this study, we have presented a comprehensive overview of the deployment of an artificial intelligence (AI) application for flood detection using Sentinel-1 data. Through a detailed examination of the literature, we established the importance of AI in flood detection, highlighting its potential to revolutionize disaster preparedness, response, and mitigation efforts. Leveraging machine learning algorithms, our methodology focused on developing a robust and scalable flood detection model capable of processing large-scale satellite data in near real-time.</w:t>
      </w:r>
    </w:p>
    <w:p w14:paraId="5B240E4A" w14:textId="77777777" w:rsidR="00196E40" w:rsidRDefault="00196E40" w:rsidP="00370E76"/>
    <w:p w14:paraId="11451BEE" w14:textId="77777777" w:rsidR="00196E40" w:rsidRDefault="00196E40" w:rsidP="00370E76">
      <w:r>
        <w:t>Our implementation details underscored the technical challenges and considerations involved in deploying AI-based flood detection systems, including data preprocessing, feature extraction, model training, and deployment infrastructure. By evaluating the performance of our model against established metrics, we demonstrated its efficacy in accurately detecting and monitoring flood events.</w:t>
      </w:r>
    </w:p>
    <w:p w14:paraId="234D3448" w14:textId="77777777" w:rsidR="00196E40" w:rsidRDefault="00196E40" w:rsidP="00370E76"/>
    <w:p w14:paraId="63DB782F" w14:textId="77777777" w:rsidR="00196E40" w:rsidRDefault="00196E40" w:rsidP="00370E76">
      <w:r>
        <w:t>Furthermore, our discussion delved into the broader implications of AI-powered flood detection, including ethical, social, and environmental considerations. We emphasized the importance of responsible deployment and equitable access to flood detection technologies, while also highlighting the need for ongoing research and collaboration to address emerging challenges and opportunities.</w:t>
      </w:r>
    </w:p>
    <w:p w14:paraId="759E8E98" w14:textId="77777777" w:rsidR="00196E40" w:rsidRDefault="00196E40" w:rsidP="00370E76"/>
    <w:p w14:paraId="5ED15028" w14:textId="77777777" w:rsidR="00196E40" w:rsidRDefault="00196E40" w:rsidP="00370E76">
      <w:r>
        <w:t>In conclusion, our study underscores the transformative potential of AI in enhancing flood detection and disaster management capabilities. By harnessing the power of advanced machine learning techniques and remote sensing technologies, we can better anticipate, respond to, and mitigate the impacts of flooding, ultimately contributing to greater resilience and sustainability in the face of climate-related disasters.</w:t>
      </w:r>
    </w:p>
    <w:p w14:paraId="1EFD00F3" w14:textId="35A804B4" w:rsidR="00196E40" w:rsidRDefault="000F351B" w:rsidP="00370E76">
      <w:r>
        <w:rPr>
          <w:noProof/>
        </w:rPr>
        <mc:AlternateContent>
          <mc:Choice Requires="wps">
            <w:drawing>
              <wp:anchor distT="0" distB="0" distL="114300" distR="114300" simplePos="0" relativeHeight="487637504" behindDoc="0" locked="0" layoutInCell="1" allowOverlap="1" wp14:anchorId="09C93759" wp14:editId="5AAB2A01">
                <wp:simplePos x="0" y="0"/>
                <wp:positionH relativeFrom="page">
                  <wp:posOffset>93296</wp:posOffset>
                </wp:positionH>
                <wp:positionV relativeFrom="paragraph">
                  <wp:posOffset>4711944</wp:posOffset>
                </wp:positionV>
                <wp:extent cx="7772400" cy="398584"/>
                <wp:effectExtent l="0" t="0" r="0" b="1905"/>
                <wp:wrapNone/>
                <wp:docPr id="2125265075" name="Text Box 1"/>
                <wp:cNvGraphicFramePr/>
                <a:graphic xmlns:a="http://schemas.openxmlformats.org/drawingml/2006/main">
                  <a:graphicData uri="http://schemas.microsoft.com/office/word/2010/wordprocessingShape">
                    <wps:wsp>
                      <wps:cNvSpPr txBox="1"/>
                      <wps:spPr>
                        <a:xfrm>
                          <a:off x="0" y="0"/>
                          <a:ext cx="7772400" cy="398584"/>
                        </a:xfrm>
                        <a:prstGeom prst="rect">
                          <a:avLst/>
                        </a:prstGeom>
                        <a:noFill/>
                        <a:ln>
                          <a:noFill/>
                        </a:ln>
                      </wps:spPr>
                      <wps:txbx>
                        <w:txbxContent>
                          <w:p w14:paraId="2E65066A" w14:textId="40DA7A92" w:rsidR="000F351B" w:rsidRPr="00683461" w:rsidRDefault="000F351B" w:rsidP="000F351B">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93759" id="_x0000_s1045" type="#_x0000_t202" style="position:absolute;margin-left:7.35pt;margin-top:371pt;width:612pt;height:31.4pt;z-index:487637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" filled="f" stroked="f">
                <v:fill o:detectmouseclick="t"/>
                <v:textbox>
                  <w:txbxContent>
                    <w:p w14:paraId="2E65066A" w14:textId="40DA7A92" w:rsidR="000F351B" w:rsidRPr="00683461" w:rsidRDefault="000F351B" w:rsidP="000F351B">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w10:wrap anchorx="page"/>
              </v:shape>
            </w:pict>
          </mc:Fallback>
        </mc:AlternateContent>
      </w:r>
      <w:r w:rsidR="00196E40">
        <w:br w:type="page"/>
      </w:r>
    </w:p>
    <w:p w14:paraId="6B1A2BC3" w14:textId="77777777" w:rsidR="00196E40" w:rsidRDefault="00196E40" w:rsidP="00370E76">
      <w:pPr>
        <w:adjustRightInd w:val="0"/>
        <w:rPr>
          <w:rFonts w:ascii="NimbusRomNo9L-Medi" w:hAnsi="NimbusRomNo9L-Medi" w:cs="NimbusRomNo9L-Medi"/>
          <w:b/>
          <w:sz w:val="28"/>
          <w:szCs w:val="28"/>
        </w:rPr>
      </w:pPr>
      <w:r w:rsidRPr="0082242E">
        <w:rPr>
          <w:rFonts w:ascii="NimbusRomNo9L-Medi" w:hAnsi="NimbusRomNo9L-Medi" w:cs="NimbusRomNo9L-Medi"/>
          <w:b/>
          <w:sz w:val="28"/>
          <w:szCs w:val="28"/>
        </w:rPr>
        <w:lastRenderedPageBreak/>
        <w:t>References</w:t>
      </w:r>
    </w:p>
    <w:p w14:paraId="1FC5EA41" w14:textId="06A68252" w:rsidR="0082242E" w:rsidRPr="0082242E" w:rsidRDefault="00370E76" w:rsidP="00370E76">
      <w:pPr>
        <w:adjustRightInd w:val="0"/>
        <w:rPr>
          <w:rFonts w:ascii="NimbusRomNo9L-Medi" w:hAnsi="NimbusRomNo9L-Medi" w:cs="NimbusRomNo9L-Medi"/>
          <w:b/>
          <w:sz w:val="28"/>
          <w:szCs w:val="28"/>
        </w:rPr>
      </w:pPr>
      <w:r>
        <w:rPr>
          <w:rFonts w:ascii="NimbusRomNo9L-Medi" w:hAnsi="NimbusRomNo9L-Medi" w:cs="NimbusRomNo9L-Medi"/>
          <w:b/>
          <w:noProof/>
          <w:sz w:val="28"/>
          <w:szCs w:val="28"/>
        </w:rPr>
        <mc:AlternateContent>
          <mc:Choice Requires="wps">
            <w:drawing>
              <wp:anchor distT="0" distB="0" distL="114300" distR="114300" simplePos="0" relativeHeight="487644672" behindDoc="0" locked="0" layoutInCell="1" allowOverlap="1" wp14:anchorId="3CE22B5A" wp14:editId="4860D7AC">
                <wp:simplePos x="0" y="0"/>
                <wp:positionH relativeFrom="column">
                  <wp:posOffset>3474720</wp:posOffset>
                </wp:positionH>
                <wp:positionV relativeFrom="paragraph">
                  <wp:posOffset>133350</wp:posOffset>
                </wp:positionV>
                <wp:extent cx="3398520" cy="7520940"/>
                <wp:effectExtent l="0" t="0" r="0" b="3810"/>
                <wp:wrapNone/>
                <wp:docPr id="1693350342" name="Text Box 1"/>
                <wp:cNvGraphicFramePr/>
                <a:graphic xmlns:a="http://schemas.openxmlformats.org/drawingml/2006/main">
                  <a:graphicData uri="http://schemas.microsoft.com/office/word/2010/wordprocessingShape">
                    <wps:wsp>
                      <wps:cNvSpPr txBox="1"/>
                      <wps:spPr>
                        <a:xfrm>
                          <a:off x="0" y="0"/>
                          <a:ext cx="3398520" cy="7520940"/>
                        </a:xfrm>
                        <a:prstGeom prst="rect">
                          <a:avLst/>
                        </a:prstGeom>
                        <a:solidFill>
                          <a:schemeClr val="lt1"/>
                        </a:solidFill>
                        <a:ln w="6350">
                          <a:noFill/>
                        </a:ln>
                      </wps:spPr>
                      <wps:txbx>
                        <w:txbxContent>
                          <w:p w14:paraId="0ED04B37"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NASA. 1999. Moderate Resolution Imaging Spectroradiometer.</w:t>
                            </w:r>
                          </w:p>
                          <w:p w14:paraId="67E22C55"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https://modis.gsfc.nasa.gov/about/. Accessed:</w:t>
                            </w:r>
                          </w:p>
                          <w:p w14:paraId="6ACBB149"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2021-09-</w:t>
                            </w:r>
                            <w:proofErr w:type="gramStart"/>
                            <w:r>
                              <w:rPr>
                                <w:rFonts w:ascii="NimbusRomNo9L-Regu" w:hAnsi="NimbusRomNo9L-Regu" w:cs="NimbusRomNo9L-Regu"/>
                                <w:sz w:val="20"/>
                                <w:szCs w:val="20"/>
                              </w:rPr>
                              <w:t>01.NASA</w:t>
                            </w:r>
                            <w:proofErr w:type="gramEnd"/>
                            <w:r>
                              <w:rPr>
                                <w:rFonts w:ascii="NimbusRomNo9L-Regu" w:hAnsi="NimbusRomNo9L-Regu" w:cs="NimbusRomNo9L-Regu"/>
                                <w:sz w:val="20"/>
                                <w:szCs w:val="20"/>
                              </w:rPr>
                              <w:t>. 2000. Shuttle Radar Topography Mission.</w:t>
                            </w:r>
                          </w:p>
                          <w:p w14:paraId="235D39C1"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https://www2.jpl.nasa.gov/srtm/. Accessed: 2021-09-01.</w:t>
                            </w:r>
                          </w:p>
                          <w:p w14:paraId="4A7D5AE2" w14:textId="77777777" w:rsidR="00370E76" w:rsidRDefault="00370E76" w:rsidP="00370E76">
                            <w:pPr>
                              <w:adjustRightInd w:val="0"/>
                              <w:rPr>
                                <w:rFonts w:ascii="NimbusRomNo9L-Regu" w:hAnsi="NimbusRomNo9L-Regu" w:cs="NimbusRomNo9L-Regu"/>
                                <w:sz w:val="20"/>
                                <w:szCs w:val="20"/>
                              </w:rPr>
                            </w:pPr>
                          </w:p>
                          <w:p w14:paraId="46146BAA" w14:textId="77777777" w:rsidR="00370E76" w:rsidRDefault="00370E76" w:rsidP="00370E76">
                            <w:pPr>
                              <w:adjustRightInd w:val="0"/>
                              <w:rPr>
                                <w:rFonts w:ascii="NimbusRomNo9L-Regu" w:hAnsi="NimbusRomNo9L-Regu" w:cs="NimbusRomNo9L-Regu"/>
                                <w:sz w:val="20"/>
                                <w:szCs w:val="20"/>
                              </w:rPr>
                            </w:pPr>
                            <w:proofErr w:type="spellStart"/>
                            <w:r>
                              <w:rPr>
                                <w:rFonts w:ascii="NimbusRomNo9L-Regu" w:hAnsi="NimbusRomNo9L-Regu" w:cs="NimbusRomNo9L-Regu"/>
                                <w:sz w:val="20"/>
                                <w:szCs w:val="20"/>
                              </w:rPr>
                              <w:t>Nemni</w:t>
                            </w:r>
                            <w:proofErr w:type="spellEnd"/>
                            <w:r>
                              <w:rPr>
                                <w:rFonts w:ascii="NimbusRomNo9L-Regu" w:hAnsi="NimbusRomNo9L-Regu" w:cs="NimbusRomNo9L-Regu"/>
                                <w:sz w:val="20"/>
                                <w:szCs w:val="20"/>
                              </w:rPr>
                              <w:t>, E.; Bullock, J.; Belabbes, S.; and Bromley, L. 2020.</w:t>
                            </w:r>
                          </w:p>
                          <w:p w14:paraId="18733140"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Fully convolutional neural network for rapid flood segmentation</w:t>
                            </w:r>
                          </w:p>
                          <w:p w14:paraId="16352B96"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 xml:space="preserve">in synthetic aperture radar imagery. </w:t>
                            </w:r>
                            <w:r>
                              <w:rPr>
                                <w:rFonts w:ascii="NimbusRomNo9L-ReguItal" w:hAnsi="NimbusRomNo9L-ReguItal" w:cs="NimbusRomNo9L-ReguItal"/>
                                <w:i/>
                                <w:iCs/>
                                <w:sz w:val="20"/>
                                <w:szCs w:val="20"/>
                              </w:rPr>
                              <w:t>Remote Sensing</w:t>
                            </w:r>
                            <w:r>
                              <w:rPr>
                                <w:rFonts w:ascii="NimbusRomNo9L-Regu" w:hAnsi="NimbusRomNo9L-Regu" w:cs="NimbusRomNo9L-Regu"/>
                                <w:sz w:val="20"/>
                                <w:szCs w:val="20"/>
                              </w:rPr>
                              <w:t>,</w:t>
                            </w:r>
                          </w:p>
                          <w:p w14:paraId="10D5C9F9"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12(16): 2532. Publisher: Multidisciplinary Digital Publishing</w:t>
                            </w:r>
                          </w:p>
                          <w:p w14:paraId="74B21CF0"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Institute.</w:t>
                            </w:r>
                          </w:p>
                          <w:p w14:paraId="700D07F7" w14:textId="77777777" w:rsidR="00370E76" w:rsidRDefault="00370E76" w:rsidP="00370E76">
                            <w:pPr>
                              <w:adjustRightInd w:val="0"/>
                              <w:rPr>
                                <w:rFonts w:ascii="NimbusRomNo9L-Regu" w:hAnsi="NimbusRomNo9L-Regu" w:cs="NimbusRomNo9L-Regu"/>
                                <w:sz w:val="20"/>
                                <w:szCs w:val="20"/>
                              </w:rPr>
                            </w:pPr>
                          </w:p>
                          <w:p w14:paraId="3EF77469" w14:textId="77777777" w:rsidR="00370E76" w:rsidRDefault="00370E76" w:rsidP="00370E76">
                            <w:pPr>
                              <w:adjustRightInd w:val="0"/>
                              <w:rPr>
                                <w:rFonts w:ascii="NimbusRomNo9L-Regu" w:hAnsi="NimbusRomNo9L-Regu" w:cs="NimbusRomNo9L-Regu"/>
                                <w:sz w:val="20"/>
                                <w:szCs w:val="20"/>
                              </w:rPr>
                            </w:pPr>
                          </w:p>
                          <w:p w14:paraId="3639A65A" w14:textId="77777777" w:rsidR="00370E76" w:rsidRDefault="00370E76" w:rsidP="00370E76">
                            <w:pPr>
                              <w:adjustRightInd w:val="0"/>
                              <w:rPr>
                                <w:rFonts w:ascii="NimbusRomNo9L-Regu" w:hAnsi="NimbusRomNo9L-Regu" w:cs="NimbusRomNo9L-Regu"/>
                                <w:sz w:val="20"/>
                                <w:szCs w:val="20"/>
                              </w:rPr>
                            </w:pPr>
                          </w:p>
                          <w:p w14:paraId="5CAFAC1A"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 xml:space="preserve">Otsu, N. 1979. A threshold selection method from </w:t>
                            </w:r>
                            <w:proofErr w:type="spellStart"/>
                            <w:r>
                              <w:rPr>
                                <w:rFonts w:ascii="NimbusRomNo9L-Regu" w:hAnsi="NimbusRomNo9L-Regu" w:cs="NimbusRomNo9L-Regu"/>
                                <w:sz w:val="20"/>
                                <w:szCs w:val="20"/>
                              </w:rPr>
                              <w:t>graylevel</w:t>
                            </w:r>
                            <w:proofErr w:type="spellEnd"/>
                          </w:p>
                          <w:p w14:paraId="5A6A4061" w14:textId="77777777" w:rsidR="00370E76" w:rsidRDefault="00370E76" w:rsidP="00370E76">
                            <w:pPr>
                              <w:adjustRightInd w:val="0"/>
                              <w:rPr>
                                <w:rFonts w:ascii="NimbusRomNo9L-ReguItal" w:hAnsi="NimbusRomNo9L-ReguItal" w:cs="NimbusRomNo9L-ReguItal"/>
                                <w:i/>
                                <w:iCs/>
                                <w:sz w:val="20"/>
                                <w:szCs w:val="20"/>
                              </w:rPr>
                            </w:pPr>
                            <w:r>
                              <w:rPr>
                                <w:rFonts w:ascii="NimbusRomNo9L-Regu" w:hAnsi="NimbusRomNo9L-Regu" w:cs="NimbusRomNo9L-Regu"/>
                                <w:sz w:val="20"/>
                                <w:szCs w:val="20"/>
                              </w:rPr>
                              <w:t xml:space="preserve">histograms. </w:t>
                            </w:r>
                            <w:r>
                              <w:rPr>
                                <w:rFonts w:ascii="NimbusRomNo9L-ReguItal" w:hAnsi="NimbusRomNo9L-ReguItal" w:cs="NimbusRomNo9L-ReguItal"/>
                                <w:i/>
                                <w:iCs/>
                                <w:sz w:val="20"/>
                                <w:szCs w:val="20"/>
                              </w:rPr>
                              <w:t>IEEE transactions on systems, man, and</w:t>
                            </w:r>
                          </w:p>
                          <w:p w14:paraId="3934A866" w14:textId="77777777" w:rsidR="00370E76" w:rsidRDefault="00370E76" w:rsidP="00370E76">
                            <w:pPr>
                              <w:adjustRightInd w:val="0"/>
                              <w:rPr>
                                <w:rFonts w:ascii="NimbusRomNo9L-Regu" w:hAnsi="NimbusRomNo9L-Regu" w:cs="NimbusRomNo9L-Regu"/>
                                <w:sz w:val="20"/>
                                <w:szCs w:val="20"/>
                              </w:rPr>
                            </w:pPr>
                            <w:r>
                              <w:rPr>
                                <w:rFonts w:ascii="NimbusRomNo9L-ReguItal" w:hAnsi="NimbusRomNo9L-ReguItal" w:cs="NimbusRomNo9L-ReguItal"/>
                                <w:i/>
                                <w:iCs/>
                                <w:sz w:val="20"/>
                                <w:szCs w:val="20"/>
                              </w:rPr>
                              <w:t>cybernetics</w:t>
                            </w:r>
                            <w:r>
                              <w:rPr>
                                <w:rFonts w:ascii="NimbusRomNo9L-Regu" w:hAnsi="NimbusRomNo9L-Regu" w:cs="NimbusRomNo9L-Regu"/>
                                <w:sz w:val="20"/>
                                <w:szCs w:val="20"/>
                              </w:rPr>
                              <w:t>, 9(1): 62–66. Publisher: IEEE.</w:t>
                            </w:r>
                          </w:p>
                          <w:p w14:paraId="342D1EC2" w14:textId="77777777" w:rsidR="00370E76" w:rsidRDefault="00370E76" w:rsidP="00370E76">
                            <w:pPr>
                              <w:adjustRightInd w:val="0"/>
                              <w:rPr>
                                <w:rFonts w:ascii="NimbusRomNo9L-Regu" w:hAnsi="NimbusRomNo9L-Regu" w:cs="NimbusRomNo9L-Regu"/>
                                <w:sz w:val="20"/>
                                <w:szCs w:val="20"/>
                              </w:rPr>
                            </w:pPr>
                          </w:p>
                          <w:p w14:paraId="4201B9D0" w14:textId="77777777" w:rsidR="00370E76" w:rsidRDefault="00370E76" w:rsidP="00370E76">
                            <w:pPr>
                              <w:adjustRightInd w:val="0"/>
                              <w:rPr>
                                <w:rFonts w:ascii="NimbusRomNo9L-Regu" w:hAnsi="NimbusRomNo9L-Regu" w:cs="NimbusRomNo9L-Regu"/>
                                <w:sz w:val="20"/>
                                <w:szCs w:val="20"/>
                              </w:rPr>
                            </w:pPr>
                            <w:proofErr w:type="spellStart"/>
                            <w:r>
                              <w:rPr>
                                <w:rFonts w:ascii="NimbusRomNo9L-Regu" w:hAnsi="NimbusRomNo9L-Regu" w:cs="NimbusRomNo9L-Regu"/>
                                <w:sz w:val="20"/>
                                <w:szCs w:val="20"/>
                              </w:rPr>
                              <w:t>Paszke</w:t>
                            </w:r>
                            <w:proofErr w:type="spellEnd"/>
                            <w:r>
                              <w:rPr>
                                <w:rFonts w:ascii="NimbusRomNo9L-Regu" w:hAnsi="NimbusRomNo9L-Regu" w:cs="NimbusRomNo9L-Regu"/>
                                <w:sz w:val="20"/>
                                <w:szCs w:val="20"/>
                              </w:rPr>
                              <w:t>, A.; Gross, S.; Massa, F.; Lerer, A.; Bradbury, J.;</w:t>
                            </w:r>
                          </w:p>
                          <w:p w14:paraId="57424963"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 xml:space="preserve">Chanan, G.; Killeen, T.; Lin, Z.; </w:t>
                            </w:r>
                            <w:proofErr w:type="spellStart"/>
                            <w:r>
                              <w:rPr>
                                <w:rFonts w:ascii="NimbusRomNo9L-Regu" w:hAnsi="NimbusRomNo9L-Regu" w:cs="NimbusRomNo9L-Regu"/>
                                <w:sz w:val="20"/>
                                <w:szCs w:val="20"/>
                              </w:rPr>
                              <w:t>Gimelshein</w:t>
                            </w:r>
                            <w:proofErr w:type="spellEnd"/>
                            <w:r>
                              <w:rPr>
                                <w:rFonts w:ascii="NimbusRomNo9L-Regu" w:hAnsi="NimbusRomNo9L-Regu" w:cs="NimbusRomNo9L-Regu"/>
                                <w:sz w:val="20"/>
                                <w:szCs w:val="20"/>
                              </w:rPr>
                              <w:t xml:space="preserve">, N.; and </w:t>
                            </w:r>
                            <w:proofErr w:type="spellStart"/>
                            <w:r>
                              <w:rPr>
                                <w:rFonts w:ascii="NimbusRomNo9L-Regu" w:hAnsi="NimbusRomNo9L-Regu" w:cs="NimbusRomNo9L-Regu"/>
                                <w:sz w:val="20"/>
                                <w:szCs w:val="20"/>
                              </w:rPr>
                              <w:t>Antiga</w:t>
                            </w:r>
                            <w:proofErr w:type="spellEnd"/>
                            <w:r>
                              <w:rPr>
                                <w:rFonts w:ascii="NimbusRomNo9L-Regu" w:hAnsi="NimbusRomNo9L-Regu" w:cs="NimbusRomNo9L-Regu"/>
                                <w:sz w:val="20"/>
                                <w:szCs w:val="20"/>
                              </w:rPr>
                              <w:t>,</w:t>
                            </w:r>
                          </w:p>
                          <w:p w14:paraId="2506393A"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 xml:space="preserve">L. 2019. </w:t>
                            </w:r>
                            <w:proofErr w:type="spellStart"/>
                            <w:r>
                              <w:rPr>
                                <w:rFonts w:ascii="NimbusRomNo9L-Regu" w:hAnsi="NimbusRomNo9L-Regu" w:cs="NimbusRomNo9L-Regu"/>
                                <w:sz w:val="20"/>
                                <w:szCs w:val="20"/>
                              </w:rPr>
                              <w:t>Pytorch</w:t>
                            </w:r>
                            <w:proofErr w:type="spellEnd"/>
                            <w:r>
                              <w:rPr>
                                <w:rFonts w:ascii="NimbusRomNo9L-Regu" w:hAnsi="NimbusRomNo9L-Regu" w:cs="NimbusRomNo9L-Regu"/>
                                <w:sz w:val="20"/>
                                <w:szCs w:val="20"/>
                              </w:rPr>
                              <w:t>: An imperative style, high-performance</w:t>
                            </w:r>
                          </w:p>
                          <w:p w14:paraId="7ACE2CE0"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 xml:space="preserve">deep learning library. </w:t>
                            </w:r>
                            <w:proofErr w:type="spellStart"/>
                            <w:r>
                              <w:rPr>
                                <w:rFonts w:ascii="NimbusRomNo9L-ReguItal" w:hAnsi="NimbusRomNo9L-ReguItal" w:cs="NimbusRomNo9L-ReguItal"/>
                                <w:i/>
                                <w:iCs/>
                                <w:sz w:val="20"/>
                                <w:szCs w:val="20"/>
                              </w:rPr>
                              <w:t>arXiv</w:t>
                            </w:r>
                            <w:proofErr w:type="spellEnd"/>
                            <w:r>
                              <w:rPr>
                                <w:rFonts w:ascii="NimbusRomNo9L-ReguItal" w:hAnsi="NimbusRomNo9L-ReguItal" w:cs="NimbusRomNo9L-ReguItal"/>
                                <w:i/>
                                <w:iCs/>
                                <w:sz w:val="20"/>
                                <w:szCs w:val="20"/>
                              </w:rPr>
                              <w:t xml:space="preserve"> preprint arXiv:1912.01703</w:t>
                            </w:r>
                            <w:r>
                              <w:rPr>
                                <w:rFonts w:ascii="NimbusRomNo9L-Regu" w:hAnsi="NimbusRomNo9L-Regu" w:cs="NimbusRomNo9L-Regu"/>
                                <w:sz w:val="20"/>
                                <w:szCs w:val="20"/>
                              </w:rPr>
                              <w:t>.</w:t>
                            </w:r>
                          </w:p>
                          <w:p w14:paraId="529C802A"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 xml:space="preserve">Pekel, J.-F.; Cottam, A.; Gorelick, N.; and </w:t>
                            </w:r>
                            <w:proofErr w:type="spellStart"/>
                            <w:r>
                              <w:rPr>
                                <w:rFonts w:ascii="NimbusRomNo9L-Regu" w:hAnsi="NimbusRomNo9L-Regu" w:cs="NimbusRomNo9L-Regu"/>
                                <w:sz w:val="20"/>
                                <w:szCs w:val="20"/>
                              </w:rPr>
                              <w:t>Belward</w:t>
                            </w:r>
                            <w:proofErr w:type="spellEnd"/>
                            <w:r>
                              <w:rPr>
                                <w:rFonts w:ascii="NimbusRomNo9L-Regu" w:hAnsi="NimbusRomNo9L-Regu" w:cs="NimbusRomNo9L-Regu"/>
                                <w:sz w:val="20"/>
                                <w:szCs w:val="20"/>
                              </w:rPr>
                              <w:t>, A. S.</w:t>
                            </w:r>
                          </w:p>
                          <w:p w14:paraId="58EDAF96"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2016. High-resolution mapping of global surface water and</w:t>
                            </w:r>
                          </w:p>
                          <w:p w14:paraId="3175EFA6"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 xml:space="preserve">its long-term changes. </w:t>
                            </w:r>
                            <w:r>
                              <w:rPr>
                                <w:rFonts w:ascii="NimbusRomNo9L-ReguItal" w:hAnsi="NimbusRomNo9L-ReguItal" w:cs="NimbusRomNo9L-ReguItal"/>
                                <w:i/>
                                <w:iCs/>
                                <w:sz w:val="20"/>
                                <w:szCs w:val="20"/>
                              </w:rPr>
                              <w:t>Nature</w:t>
                            </w:r>
                            <w:r>
                              <w:rPr>
                                <w:rFonts w:ascii="NimbusRomNo9L-Regu" w:hAnsi="NimbusRomNo9L-Regu" w:cs="NimbusRomNo9L-Regu"/>
                                <w:sz w:val="20"/>
                                <w:szCs w:val="20"/>
                              </w:rPr>
                              <w:t>, 540(7633): 418–422. Publisher:</w:t>
                            </w:r>
                          </w:p>
                          <w:p w14:paraId="14778B33"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Nature Publishing Group.</w:t>
                            </w:r>
                          </w:p>
                          <w:p w14:paraId="4923D97A" w14:textId="77777777" w:rsidR="00370E76" w:rsidRDefault="00370E76" w:rsidP="00370E76">
                            <w:pPr>
                              <w:adjustRightInd w:val="0"/>
                              <w:rPr>
                                <w:rFonts w:ascii="NimbusRomNo9L-Regu" w:hAnsi="NimbusRomNo9L-Regu" w:cs="NimbusRomNo9L-Regu"/>
                                <w:sz w:val="20"/>
                                <w:szCs w:val="20"/>
                              </w:rPr>
                            </w:pPr>
                          </w:p>
                          <w:p w14:paraId="7F5AEEC4" w14:textId="77777777" w:rsidR="00370E76" w:rsidRDefault="00370E76" w:rsidP="00370E76">
                            <w:pPr>
                              <w:adjustRightInd w:val="0"/>
                              <w:rPr>
                                <w:rFonts w:ascii="NimbusRomNo9L-Regu" w:hAnsi="NimbusRomNo9L-Regu" w:cs="NimbusRomNo9L-Regu"/>
                                <w:sz w:val="20"/>
                                <w:szCs w:val="20"/>
                              </w:rPr>
                            </w:pPr>
                            <w:proofErr w:type="spellStart"/>
                            <w:r>
                              <w:rPr>
                                <w:rFonts w:ascii="NimbusRomNo9L-Regu" w:hAnsi="NimbusRomNo9L-Regu" w:cs="NimbusRomNo9L-Regu"/>
                                <w:sz w:val="20"/>
                                <w:szCs w:val="20"/>
                              </w:rPr>
                              <w:t>Ronneberger</w:t>
                            </w:r>
                            <w:proofErr w:type="spellEnd"/>
                            <w:r>
                              <w:rPr>
                                <w:rFonts w:ascii="NimbusRomNo9L-Regu" w:hAnsi="NimbusRomNo9L-Regu" w:cs="NimbusRomNo9L-Regu"/>
                                <w:sz w:val="20"/>
                                <w:szCs w:val="20"/>
                              </w:rPr>
                              <w:t>, O.; Fischer, P.; and Brox, T. 2015. U-net:</w:t>
                            </w:r>
                          </w:p>
                          <w:p w14:paraId="5E86C00D"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Convolutional networks for biomedical image segmentation.</w:t>
                            </w:r>
                          </w:p>
                          <w:p w14:paraId="72828D75" w14:textId="77777777" w:rsidR="00370E76" w:rsidRDefault="00370E76" w:rsidP="00370E76">
                            <w:pPr>
                              <w:adjustRightInd w:val="0"/>
                              <w:rPr>
                                <w:rFonts w:ascii="NimbusRomNo9L-ReguItal" w:hAnsi="NimbusRomNo9L-ReguItal" w:cs="NimbusRomNo9L-ReguItal"/>
                                <w:i/>
                                <w:iCs/>
                                <w:sz w:val="20"/>
                                <w:szCs w:val="20"/>
                              </w:rPr>
                            </w:pPr>
                            <w:r>
                              <w:rPr>
                                <w:rFonts w:ascii="NimbusRomNo9L-ReguItal" w:hAnsi="NimbusRomNo9L-ReguItal" w:cs="NimbusRomNo9L-ReguItal"/>
                                <w:i/>
                                <w:iCs/>
                                <w:sz w:val="20"/>
                                <w:szCs w:val="20"/>
                              </w:rPr>
                              <w:t>International Conference on Medical image computing and</w:t>
                            </w:r>
                          </w:p>
                          <w:p w14:paraId="1579C06F" w14:textId="77777777" w:rsidR="00370E76" w:rsidRDefault="00370E76" w:rsidP="00370E76">
                            <w:pPr>
                              <w:adjustRightInd w:val="0"/>
                              <w:rPr>
                                <w:rFonts w:ascii="NimbusRomNo9L-Regu" w:hAnsi="NimbusRomNo9L-Regu" w:cs="NimbusRomNo9L-Regu"/>
                                <w:sz w:val="20"/>
                                <w:szCs w:val="20"/>
                              </w:rPr>
                            </w:pPr>
                            <w:r>
                              <w:rPr>
                                <w:rFonts w:ascii="NimbusRomNo9L-ReguItal" w:hAnsi="NimbusRomNo9L-ReguItal" w:cs="NimbusRomNo9L-ReguItal"/>
                                <w:i/>
                                <w:iCs/>
                                <w:sz w:val="20"/>
                                <w:szCs w:val="20"/>
                              </w:rPr>
                              <w:t>computer-assisted intervention</w:t>
                            </w:r>
                            <w:r>
                              <w:rPr>
                                <w:rFonts w:ascii="NimbusRomNo9L-Regu" w:hAnsi="NimbusRomNo9L-Regu" w:cs="NimbusRomNo9L-Regu"/>
                                <w:sz w:val="20"/>
                                <w:szCs w:val="20"/>
                              </w:rPr>
                              <w:t>, 234–241.</w:t>
                            </w:r>
                          </w:p>
                          <w:p w14:paraId="7AD830C5" w14:textId="77777777" w:rsidR="00370E76" w:rsidRDefault="00370E76" w:rsidP="00370E76">
                            <w:pPr>
                              <w:adjustRightInd w:val="0"/>
                              <w:rPr>
                                <w:rFonts w:ascii="NimbusRomNo9L-Regu" w:hAnsi="NimbusRomNo9L-Regu" w:cs="NimbusRomNo9L-Regu"/>
                                <w:sz w:val="20"/>
                                <w:szCs w:val="20"/>
                              </w:rPr>
                            </w:pPr>
                          </w:p>
                          <w:p w14:paraId="52D3FC96"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 xml:space="preserve">Smith, L. N.; and </w:t>
                            </w:r>
                            <w:proofErr w:type="spellStart"/>
                            <w:r>
                              <w:rPr>
                                <w:rFonts w:ascii="NimbusRomNo9L-Regu" w:hAnsi="NimbusRomNo9L-Regu" w:cs="NimbusRomNo9L-Regu"/>
                                <w:sz w:val="20"/>
                                <w:szCs w:val="20"/>
                              </w:rPr>
                              <w:t>Topin</w:t>
                            </w:r>
                            <w:proofErr w:type="spellEnd"/>
                            <w:r>
                              <w:rPr>
                                <w:rFonts w:ascii="NimbusRomNo9L-Regu" w:hAnsi="NimbusRomNo9L-Regu" w:cs="NimbusRomNo9L-Regu"/>
                                <w:sz w:val="20"/>
                                <w:szCs w:val="20"/>
                              </w:rPr>
                              <w:t>, N. 2019. Super-convergence:</w:t>
                            </w:r>
                          </w:p>
                          <w:p w14:paraId="298DEC9F"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Very fast training of neural networks using large learning</w:t>
                            </w:r>
                          </w:p>
                          <w:p w14:paraId="44BB5957" w14:textId="77777777" w:rsidR="00370E76" w:rsidRDefault="00370E76" w:rsidP="00370E76">
                            <w:pPr>
                              <w:adjustRightInd w:val="0"/>
                              <w:rPr>
                                <w:rFonts w:ascii="NimbusRomNo9L-ReguItal" w:hAnsi="NimbusRomNo9L-ReguItal" w:cs="NimbusRomNo9L-ReguItal"/>
                                <w:i/>
                                <w:iCs/>
                                <w:sz w:val="20"/>
                                <w:szCs w:val="20"/>
                              </w:rPr>
                            </w:pPr>
                            <w:r>
                              <w:rPr>
                                <w:rFonts w:ascii="NimbusRomNo9L-Regu" w:hAnsi="NimbusRomNo9L-Regu" w:cs="NimbusRomNo9L-Regu"/>
                                <w:sz w:val="20"/>
                                <w:szCs w:val="20"/>
                              </w:rPr>
                              <w:t xml:space="preserve">rates. </w:t>
                            </w:r>
                            <w:r>
                              <w:rPr>
                                <w:rFonts w:ascii="NimbusRomNo9L-ReguItal" w:hAnsi="NimbusRomNo9L-ReguItal" w:cs="NimbusRomNo9L-ReguItal"/>
                                <w:i/>
                                <w:iCs/>
                                <w:sz w:val="20"/>
                                <w:szCs w:val="20"/>
                              </w:rPr>
                              <w:t>Artificial Intelligence and Machine Learning for</w:t>
                            </w:r>
                          </w:p>
                          <w:p w14:paraId="625F46AE" w14:textId="77777777" w:rsidR="00370E76" w:rsidRDefault="00370E76" w:rsidP="00370E76">
                            <w:pPr>
                              <w:adjustRightInd w:val="0"/>
                              <w:rPr>
                                <w:rFonts w:ascii="NimbusRomNo9L-Regu" w:hAnsi="NimbusRomNo9L-Regu" w:cs="NimbusRomNo9L-Regu"/>
                                <w:sz w:val="20"/>
                                <w:szCs w:val="20"/>
                              </w:rPr>
                            </w:pPr>
                            <w:r>
                              <w:rPr>
                                <w:rFonts w:ascii="NimbusRomNo9L-ReguItal" w:hAnsi="NimbusRomNo9L-ReguItal" w:cs="NimbusRomNo9L-ReguItal"/>
                                <w:i/>
                                <w:iCs/>
                                <w:sz w:val="20"/>
                                <w:szCs w:val="20"/>
                              </w:rPr>
                              <w:t>Multi-Domain Operations Applications</w:t>
                            </w:r>
                            <w:r>
                              <w:rPr>
                                <w:rFonts w:ascii="NimbusRomNo9L-Regu" w:hAnsi="NimbusRomNo9L-Regu" w:cs="NimbusRomNo9L-Regu"/>
                                <w:sz w:val="20"/>
                                <w:szCs w:val="20"/>
                              </w:rPr>
                              <w:t>, 11006: 1100612.</w:t>
                            </w:r>
                          </w:p>
                          <w:p w14:paraId="7C276683"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The European Space Agency. 2014. Sentinel-1 Mission.</w:t>
                            </w:r>
                          </w:p>
                          <w:p w14:paraId="0E949F9C"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https://sentinel.esa.int/web/sentinel/missions/sentinel-</w:t>
                            </w:r>
                          </w:p>
                          <w:p w14:paraId="76BBEC6D"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1. Accessed: 2021-09-01.</w:t>
                            </w:r>
                          </w:p>
                          <w:p w14:paraId="2269F9C0"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The European Space Agency. 2015. Sentinel-2 Mission.</w:t>
                            </w:r>
                          </w:p>
                          <w:p w14:paraId="569F00CF"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https://sentinel.esa.int/web/sentinel/missions/sentinel-</w:t>
                            </w:r>
                          </w:p>
                          <w:p w14:paraId="2CEED8AC"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2. Accessed: 2021-09-01.</w:t>
                            </w:r>
                          </w:p>
                          <w:p w14:paraId="61FAFF4C"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Twele, A.; Cao, W.; Plank, S.; and Martinis, S. 2016.</w:t>
                            </w:r>
                          </w:p>
                          <w:p w14:paraId="7520E504"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Sentinel-1-based flood mapping: a fully automated processing</w:t>
                            </w:r>
                          </w:p>
                          <w:p w14:paraId="09FEC590"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 xml:space="preserve">chain. </w:t>
                            </w:r>
                            <w:r>
                              <w:rPr>
                                <w:rFonts w:ascii="NimbusRomNo9L-ReguItal" w:hAnsi="NimbusRomNo9L-ReguItal" w:cs="NimbusRomNo9L-ReguItal"/>
                                <w:i/>
                                <w:iCs/>
                                <w:sz w:val="20"/>
                                <w:szCs w:val="20"/>
                              </w:rPr>
                              <w:t>International Journal of Remote Sensing</w:t>
                            </w:r>
                            <w:r>
                              <w:rPr>
                                <w:rFonts w:ascii="NimbusRomNo9L-Regu" w:hAnsi="NimbusRomNo9L-Regu" w:cs="NimbusRomNo9L-Regu"/>
                                <w:sz w:val="20"/>
                                <w:szCs w:val="20"/>
                              </w:rPr>
                              <w:t>, 37(13):</w:t>
                            </w:r>
                          </w:p>
                          <w:p w14:paraId="0DEDE993"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2990–3004. Publisher: Taylor &amp; Francis.</w:t>
                            </w:r>
                          </w:p>
                          <w:p w14:paraId="7B267215" w14:textId="77777777" w:rsidR="00370E76" w:rsidRDefault="00370E76" w:rsidP="00370E76">
                            <w:pPr>
                              <w:adjustRightInd w:val="0"/>
                              <w:rPr>
                                <w:rFonts w:ascii="NimbusRomNo9L-Regu" w:hAnsi="NimbusRomNo9L-Regu" w:cs="NimbusRomNo9L-Regu"/>
                                <w:sz w:val="20"/>
                                <w:szCs w:val="20"/>
                              </w:rPr>
                            </w:pPr>
                          </w:p>
                          <w:p w14:paraId="726B9FB0" w14:textId="77777777" w:rsidR="00370E76" w:rsidRDefault="00370E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22B5A" id="_x0000_s1046" type="#_x0000_t202" style="position:absolute;margin-left:273.6pt;margin-top:10.5pt;width:267.6pt;height:592.2pt;z-index:48764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" fillcolor="white [3201]" stroked="f" strokeweight=".5pt">
                <v:textbox>
                  <w:txbxContent>
                    <w:p w14:paraId="0ED04B37"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NASA. 1999. Moderate Resolution Imaging Spectroradiometer.</w:t>
                      </w:r>
                    </w:p>
                    <w:p w14:paraId="67E22C55"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https://modis.gsfc.nasa.gov/about/. Accessed:</w:t>
                      </w:r>
                    </w:p>
                    <w:p w14:paraId="6ACBB149"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2021-09-</w:t>
                      </w:r>
                      <w:proofErr w:type="gramStart"/>
                      <w:r>
                        <w:rPr>
                          <w:rFonts w:ascii="NimbusRomNo9L-Regu" w:hAnsi="NimbusRomNo9L-Regu" w:cs="NimbusRomNo9L-Regu"/>
                          <w:sz w:val="20"/>
                          <w:szCs w:val="20"/>
                        </w:rPr>
                        <w:t>01.NASA</w:t>
                      </w:r>
                      <w:proofErr w:type="gramEnd"/>
                      <w:r>
                        <w:rPr>
                          <w:rFonts w:ascii="NimbusRomNo9L-Regu" w:hAnsi="NimbusRomNo9L-Regu" w:cs="NimbusRomNo9L-Regu"/>
                          <w:sz w:val="20"/>
                          <w:szCs w:val="20"/>
                        </w:rPr>
                        <w:t>. 2000. Shuttle Radar Topography Mission.</w:t>
                      </w:r>
                    </w:p>
                    <w:p w14:paraId="235D39C1"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https://www2.jpl.nasa.gov/srtm/. Accessed: 2021-09-01.</w:t>
                      </w:r>
                    </w:p>
                    <w:p w14:paraId="4A7D5AE2" w14:textId="77777777" w:rsidR="00370E76" w:rsidRDefault="00370E76" w:rsidP="00370E76">
                      <w:pPr>
                        <w:adjustRightInd w:val="0"/>
                        <w:rPr>
                          <w:rFonts w:ascii="NimbusRomNo9L-Regu" w:hAnsi="NimbusRomNo9L-Regu" w:cs="NimbusRomNo9L-Regu"/>
                          <w:sz w:val="20"/>
                          <w:szCs w:val="20"/>
                        </w:rPr>
                      </w:pPr>
                    </w:p>
                    <w:p w14:paraId="46146BAA" w14:textId="77777777" w:rsidR="00370E76" w:rsidRDefault="00370E76" w:rsidP="00370E76">
                      <w:pPr>
                        <w:adjustRightInd w:val="0"/>
                        <w:rPr>
                          <w:rFonts w:ascii="NimbusRomNo9L-Regu" w:hAnsi="NimbusRomNo9L-Regu" w:cs="NimbusRomNo9L-Regu"/>
                          <w:sz w:val="20"/>
                          <w:szCs w:val="20"/>
                        </w:rPr>
                      </w:pPr>
                      <w:proofErr w:type="spellStart"/>
                      <w:r>
                        <w:rPr>
                          <w:rFonts w:ascii="NimbusRomNo9L-Regu" w:hAnsi="NimbusRomNo9L-Regu" w:cs="NimbusRomNo9L-Regu"/>
                          <w:sz w:val="20"/>
                          <w:szCs w:val="20"/>
                        </w:rPr>
                        <w:t>Nemni</w:t>
                      </w:r>
                      <w:proofErr w:type="spellEnd"/>
                      <w:r>
                        <w:rPr>
                          <w:rFonts w:ascii="NimbusRomNo9L-Regu" w:hAnsi="NimbusRomNo9L-Regu" w:cs="NimbusRomNo9L-Regu"/>
                          <w:sz w:val="20"/>
                          <w:szCs w:val="20"/>
                        </w:rPr>
                        <w:t>, E.; Bullock, J.; Belabbes, S.; and Bromley, L. 2020.</w:t>
                      </w:r>
                    </w:p>
                    <w:p w14:paraId="18733140"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Fully convolutional neural network for rapid flood segmentation</w:t>
                      </w:r>
                    </w:p>
                    <w:p w14:paraId="16352B96"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 xml:space="preserve">in synthetic aperture radar imagery. </w:t>
                      </w:r>
                      <w:r>
                        <w:rPr>
                          <w:rFonts w:ascii="NimbusRomNo9L-ReguItal" w:hAnsi="NimbusRomNo9L-ReguItal" w:cs="NimbusRomNo9L-ReguItal"/>
                          <w:i/>
                          <w:iCs/>
                          <w:sz w:val="20"/>
                          <w:szCs w:val="20"/>
                        </w:rPr>
                        <w:t>Remote Sensing</w:t>
                      </w:r>
                      <w:r>
                        <w:rPr>
                          <w:rFonts w:ascii="NimbusRomNo9L-Regu" w:hAnsi="NimbusRomNo9L-Regu" w:cs="NimbusRomNo9L-Regu"/>
                          <w:sz w:val="20"/>
                          <w:szCs w:val="20"/>
                        </w:rPr>
                        <w:t>,</w:t>
                      </w:r>
                    </w:p>
                    <w:p w14:paraId="10D5C9F9"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12(16): 2532. Publisher: Multidisciplinary Digital Publishing</w:t>
                      </w:r>
                    </w:p>
                    <w:p w14:paraId="74B21CF0"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Institute.</w:t>
                      </w:r>
                    </w:p>
                    <w:p w14:paraId="700D07F7" w14:textId="77777777" w:rsidR="00370E76" w:rsidRDefault="00370E76" w:rsidP="00370E76">
                      <w:pPr>
                        <w:adjustRightInd w:val="0"/>
                        <w:rPr>
                          <w:rFonts w:ascii="NimbusRomNo9L-Regu" w:hAnsi="NimbusRomNo9L-Regu" w:cs="NimbusRomNo9L-Regu"/>
                          <w:sz w:val="20"/>
                          <w:szCs w:val="20"/>
                        </w:rPr>
                      </w:pPr>
                    </w:p>
                    <w:p w14:paraId="3EF77469" w14:textId="77777777" w:rsidR="00370E76" w:rsidRDefault="00370E76" w:rsidP="00370E76">
                      <w:pPr>
                        <w:adjustRightInd w:val="0"/>
                        <w:rPr>
                          <w:rFonts w:ascii="NimbusRomNo9L-Regu" w:hAnsi="NimbusRomNo9L-Regu" w:cs="NimbusRomNo9L-Regu"/>
                          <w:sz w:val="20"/>
                          <w:szCs w:val="20"/>
                        </w:rPr>
                      </w:pPr>
                    </w:p>
                    <w:p w14:paraId="3639A65A" w14:textId="77777777" w:rsidR="00370E76" w:rsidRDefault="00370E76" w:rsidP="00370E76">
                      <w:pPr>
                        <w:adjustRightInd w:val="0"/>
                        <w:rPr>
                          <w:rFonts w:ascii="NimbusRomNo9L-Regu" w:hAnsi="NimbusRomNo9L-Regu" w:cs="NimbusRomNo9L-Regu"/>
                          <w:sz w:val="20"/>
                          <w:szCs w:val="20"/>
                        </w:rPr>
                      </w:pPr>
                    </w:p>
                    <w:p w14:paraId="5CAFAC1A"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 xml:space="preserve">Otsu, N. 1979. A threshold selection method from </w:t>
                      </w:r>
                      <w:proofErr w:type="spellStart"/>
                      <w:r>
                        <w:rPr>
                          <w:rFonts w:ascii="NimbusRomNo9L-Regu" w:hAnsi="NimbusRomNo9L-Regu" w:cs="NimbusRomNo9L-Regu"/>
                          <w:sz w:val="20"/>
                          <w:szCs w:val="20"/>
                        </w:rPr>
                        <w:t>graylevel</w:t>
                      </w:r>
                      <w:proofErr w:type="spellEnd"/>
                    </w:p>
                    <w:p w14:paraId="5A6A4061" w14:textId="77777777" w:rsidR="00370E76" w:rsidRDefault="00370E76" w:rsidP="00370E76">
                      <w:pPr>
                        <w:adjustRightInd w:val="0"/>
                        <w:rPr>
                          <w:rFonts w:ascii="NimbusRomNo9L-ReguItal" w:hAnsi="NimbusRomNo9L-ReguItal" w:cs="NimbusRomNo9L-ReguItal"/>
                          <w:i/>
                          <w:iCs/>
                          <w:sz w:val="20"/>
                          <w:szCs w:val="20"/>
                        </w:rPr>
                      </w:pPr>
                      <w:r>
                        <w:rPr>
                          <w:rFonts w:ascii="NimbusRomNo9L-Regu" w:hAnsi="NimbusRomNo9L-Regu" w:cs="NimbusRomNo9L-Regu"/>
                          <w:sz w:val="20"/>
                          <w:szCs w:val="20"/>
                        </w:rPr>
                        <w:t xml:space="preserve">histograms. </w:t>
                      </w:r>
                      <w:r>
                        <w:rPr>
                          <w:rFonts w:ascii="NimbusRomNo9L-ReguItal" w:hAnsi="NimbusRomNo9L-ReguItal" w:cs="NimbusRomNo9L-ReguItal"/>
                          <w:i/>
                          <w:iCs/>
                          <w:sz w:val="20"/>
                          <w:szCs w:val="20"/>
                        </w:rPr>
                        <w:t>IEEE transactions on systems, man, and</w:t>
                      </w:r>
                    </w:p>
                    <w:p w14:paraId="3934A866" w14:textId="77777777" w:rsidR="00370E76" w:rsidRDefault="00370E76" w:rsidP="00370E76">
                      <w:pPr>
                        <w:adjustRightInd w:val="0"/>
                        <w:rPr>
                          <w:rFonts w:ascii="NimbusRomNo9L-Regu" w:hAnsi="NimbusRomNo9L-Regu" w:cs="NimbusRomNo9L-Regu"/>
                          <w:sz w:val="20"/>
                          <w:szCs w:val="20"/>
                        </w:rPr>
                      </w:pPr>
                      <w:r>
                        <w:rPr>
                          <w:rFonts w:ascii="NimbusRomNo9L-ReguItal" w:hAnsi="NimbusRomNo9L-ReguItal" w:cs="NimbusRomNo9L-ReguItal"/>
                          <w:i/>
                          <w:iCs/>
                          <w:sz w:val="20"/>
                          <w:szCs w:val="20"/>
                        </w:rPr>
                        <w:t>cybernetics</w:t>
                      </w:r>
                      <w:r>
                        <w:rPr>
                          <w:rFonts w:ascii="NimbusRomNo9L-Regu" w:hAnsi="NimbusRomNo9L-Regu" w:cs="NimbusRomNo9L-Regu"/>
                          <w:sz w:val="20"/>
                          <w:szCs w:val="20"/>
                        </w:rPr>
                        <w:t>, 9(1): 62–66. Publisher: IEEE.</w:t>
                      </w:r>
                    </w:p>
                    <w:p w14:paraId="342D1EC2" w14:textId="77777777" w:rsidR="00370E76" w:rsidRDefault="00370E76" w:rsidP="00370E76">
                      <w:pPr>
                        <w:adjustRightInd w:val="0"/>
                        <w:rPr>
                          <w:rFonts w:ascii="NimbusRomNo9L-Regu" w:hAnsi="NimbusRomNo9L-Regu" w:cs="NimbusRomNo9L-Regu"/>
                          <w:sz w:val="20"/>
                          <w:szCs w:val="20"/>
                        </w:rPr>
                      </w:pPr>
                    </w:p>
                    <w:p w14:paraId="4201B9D0" w14:textId="77777777" w:rsidR="00370E76" w:rsidRDefault="00370E76" w:rsidP="00370E76">
                      <w:pPr>
                        <w:adjustRightInd w:val="0"/>
                        <w:rPr>
                          <w:rFonts w:ascii="NimbusRomNo9L-Regu" w:hAnsi="NimbusRomNo9L-Regu" w:cs="NimbusRomNo9L-Regu"/>
                          <w:sz w:val="20"/>
                          <w:szCs w:val="20"/>
                        </w:rPr>
                      </w:pPr>
                      <w:proofErr w:type="spellStart"/>
                      <w:r>
                        <w:rPr>
                          <w:rFonts w:ascii="NimbusRomNo9L-Regu" w:hAnsi="NimbusRomNo9L-Regu" w:cs="NimbusRomNo9L-Regu"/>
                          <w:sz w:val="20"/>
                          <w:szCs w:val="20"/>
                        </w:rPr>
                        <w:t>Paszke</w:t>
                      </w:r>
                      <w:proofErr w:type="spellEnd"/>
                      <w:r>
                        <w:rPr>
                          <w:rFonts w:ascii="NimbusRomNo9L-Regu" w:hAnsi="NimbusRomNo9L-Regu" w:cs="NimbusRomNo9L-Regu"/>
                          <w:sz w:val="20"/>
                          <w:szCs w:val="20"/>
                        </w:rPr>
                        <w:t>, A.; Gross, S.; Massa, F.; Lerer, A.; Bradbury, J.;</w:t>
                      </w:r>
                    </w:p>
                    <w:p w14:paraId="57424963"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 xml:space="preserve">Chanan, G.; Killeen, T.; Lin, Z.; </w:t>
                      </w:r>
                      <w:proofErr w:type="spellStart"/>
                      <w:r>
                        <w:rPr>
                          <w:rFonts w:ascii="NimbusRomNo9L-Regu" w:hAnsi="NimbusRomNo9L-Regu" w:cs="NimbusRomNo9L-Regu"/>
                          <w:sz w:val="20"/>
                          <w:szCs w:val="20"/>
                        </w:rPr>
                        <w:t>Gimelshein</w:t>
                      </w:r>
                      <w:proofErr w:type="spellEnd"/>
                      <w:r>
                        <w:rPr>
                          <w:rFonts w:ascii="NimbusRomNo9L-Regu" w:hAnsi="NimbusRomNo9L-Regu" w:cs="NimbusRomNo9L-Regu"/>
                          <w:sz w:val="20"/>
                          <w:szCs w:val="20"/>
                        </w:rPr>
                        <w:t xml:space="preserve">, N.; and </w:t>
                      </w:r>
                      <w:proofErr w:type="spellStart"/>
                      <w:r>
                        <w:rPr>
                          <w:rFonts w:ascii="NimbusRomNo9L-Regu" w:hAnsi="NimbusRomNo9L-Regu" w:cs="NimbusRomNo9L-Regu"/>
                          <w:sz w:val="20"/>
                          <w:szCs w:val="20"/>
                        </w:rPr>
                        <w:t>Antiga</w:t>
                      </w:r>
                      <w:proofErr w:type="spellEnd"/>
                      <w:r>
                        <w:rPr>
                          <w:rFonts w:ascii="NimbusRomNo9L-Regu" w:hAnsi="NimbusRomNo9L-Regu" w:cs="NimbusRomNo9L-Regu"/>
                          <w:sz w:val="20"/>
                          <w:szCs w:val="20"/>
                        </w:rPr>
                        <w:t>,</w:t>
                      </w:r>
                    </w:p>
                    <w:p w14:paraId="2506393A"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 xml:space="preserve">L. 2019. </w:t>
                      </w:r>
                      <w:proofErr w:type="spellStart"/>
                      <w:r>
                        <w:rPr>
                          <w:rFonts w:ascii="NimbusRomNo9L-Regu" w:hAnsi="NimbusRomNo9L-Regu" w:cs="NimbusRomNo9L-Regu"/>
                          <w:sz w:val="20"/>
                          <w:szCs w:val="20"/>
                        </w:rPr>
                        <w:t>Pytorch</w:t>
                      </w:r>
                      <w:proofErr w:type="spellEnd"/>
                      <w:r>
                        <w:rPr>
                          <w:rFonts w:ascii="NimbusRomNo9L-Regu" w:hAnsi="NimbusRomNo9L-Regu" w:cs="NimbusRomNo9L-Regu"/>
                          <w:sz w:val="20"/>
                          <w:szCs w:val="20"/>
                        </w:rPr>
                        <w:t>: An imperative style, high-performance</w:t>
                      </w:r>
                    </w:p>
                    <w:p w14:paraId="7ACE2CE0"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 xml:space="preserve">deep learning library. </w:t>
                      </w:r>
                      <w:proofErr w:type="spellStart"/>
                      <w:r>
                        <w:rPr>
                          <w:rFonts w:ascii="NimbusRomNo9L-ReguItal" w:hAnsi="NimbusRomNo9L-ReguItal" w:cs="NimbusRomNo9L-ReguItal"/>
                          <w:i/>
                          <w:iCs/>
                          <w:sz w:val="20"/>
                          <w:szCs w:val="20"/>
                        </w:rPr>
                        <w:t>arXiv</w:t>
                      </w:r>
                      <w:proofErr w:type="spellEnd"/>
                      <w:r>
                        <w:rPr>
                          <w:rFonts w:ascii="NimbusRomNo9L-ReguItal" w:hAnsi="NimbusRomNo9L-ReguItal" w:cs="NimbusRomNo9L-ReguItal"/>
                          <w:i/>
                          <w:iCs/>
                          <w:sz w:val="20"/>
                          <w:szCs w:val="20"/>
                        </w:rPr>
                        <w:t xml:space="preserve"> preprint arXiv:1912.01703</w:t>
                      </w:r>
                      <w:r>
                        <w:rPr>
                          <w:rFonts w:ascii="NimbusRomNo9L-Regu" w:hAnsi="NimbusRomNo9L-Regu" w:cs="NimbusRomNo9L-Regu"/>
                          <w:sz w:val="20"/>
                          <w:szCs w:val="20"/>
                        </w:rPr>
                        <w:t>.</w:t>
                      </w:r>
                    </w:p>
                    <w:p w14:paraId="529C802A"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 xml:space="preserve">Pekel, J.-F.; Cottam, A.; Gorelick, N.; and </w:t>
                      </w:r>
                      <w:proofErr w:type="spellStart"/>
                      <w:r>
                        <w:rPr>
                          <w:rFonts w:ascii="NimbusRomNo9L-Regu" w:hAnsi="NimbusRomNo9L-Regu" w:cs="NimbusRomNo9L-Regu"/>
                          <w:sz w:val="20"/>
                          <w:szCs w:val="20"/>
                        </w:rPr>
                        <w:t>Belward</w:t>
                      </w:r>
                      <w:proofErr w:type="spellEnd"/>
                      <w:r>
                        <w:rPr>
                          <w:rFonts w:ascii="NimbusRomNo9L-Regu" w:hAnsi="NimbusRomNo9L-Regu" w:cs="NimbusRomNo9L-Regu"/>
                          <w:sz w:val="20"/>
                          <w:szCs w:val="20"/>
                        </w:rPr>
                        <w:t>, A. S.</w:t>
                      </w:r>
                    </w:p>
                    <w:p w14:paraId="58EDAF96"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2016. High-resolution mapping of global surface water and</w:t>
                      </w:r>
                    </w:p>
                    <w:p w14:paraId="3175EFA6"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 xml:space="preserve">its long-term changes. </w:t>
                      </w:r>
                      <w:r>
                        <w:rPr>
                          <w:rFonts w:ascii="NimbusRomNo9L-ReguItal" w:hAnsi="NimbusRomNo9L-ReguItal" w:cs="NimbusRomNo9L-ReguItal"/>
                          <w:i/>
                          <w:iCs/>
                          <w:sz w:val="20"/>
                          <w:szCs w:val="20"/>
                        </w:rPr>
                        <w:t>Nature</w:t>
                      </w:r>
                      <w:r>
                        <w:rPr>
                          <w:rFonts w:ascii="NimbusRomNo9L-Regu" w:hAnsi="NimbusRomNo9L-Regu" w:cs="NimbusRomNo9L-Regu"/>
                          <w:sz w:val="20"/>
                          <w:szCs w:val="20"/>
                        </w:rPr>
                        <w:t>, 540(7633): 418–422. Publisher:</w:t>
                      </w:r>
                    </w:p>
                    <w:p w14:paraId="14778B33"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Nature Publishing Group.</w:t>
                      </w:r>
                    </w:p>
                    <w:p w14:paraId="4923D97A" w14:textId="77777777" w:rsidR="00370E76" w:rsidRDefault="00370E76" w:rsidP="00370E76">
                      <w:pPr>
                        <w:adjustRightInd w:val="0"/>
                        <w:rPr>
                          <w:rFonts w:ascii="NimbusRomNo9L-Regu" w:hAnsi="NimbusRomNo9L-Regu" w:cs="NimbusRomNo9L-Regu"/>
                          <w:sz w:val="20"/>
                          <w:szCs w:val="20"/>
                        </w:rPr>
                      </w:pPr>
                    </w:p>
                    <w:p w14:paraId="7F5AEEC4" w14:textId="77777777" w:rsidR="00370E76" w:rsidRDefault="00370E76" w:rsidP="00370E76">
                      <w:pPr>
                        <w:adjustRightInd w:val="0"/>
                        <w:rPr>
                          <w:rFonts w:ascii="NimbusRomNo9L-Regu" w:hAnsi="NimbusRomNo9L-Regu" w:cs="NimbusRomNo9L-Regu"/>
                          <w:sz w:val="20"/>
                          <w:szCs w:val="20"/>
                        </w:rPr>
                      </w:pPr>
                      <w:proofErr w:type="spellStart"/>
                      <w:r>
                        <w:rPr>
                          <w:rFonts w:ascii="NimbusRomNo9L-Regu" w:hAnsi="NimbusRomNo9L-Regu" w:cs="NimbusRomNo9L-Regu"/>
                          <w:sz w:val="20"/>
                          <w:szCs w:val="20"/>
                        </w:rPr>
                        <w:t>Ronneberger</w:t>
                      </w:r>
                      <w:proofErr w:type="spellEnd"/>
                      <w:r>
                        <w:rPr>
                          <w:rFonts w:ascii="NimbusRomNo9L-Regu" w:hAnsi="NimbusRomNo9L-Regu" w:cs="NimbusRomNo9L-Regu"/>
                          <w:sz w:val="20"/>
                          <w:szCs w:val="20"/>
                        </w:rPr>
                        <w:t>, O.; Fischer, P.; and Brox, T. 2015. U-net:</w:t>
                      </w:r>
                    </w:p>
                    <w:p w14:paraId="5E86C00D"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Convolutional networks for biomedical image segmentation.</w:t>
                      </w:r>
                    </w:p>
                    <w:p w14:paraId="72828D75" w14:textId="77777777" w:rsidR="00370E76" w:rsidRDefault="00370E76" w:rsidP="00370E76">
                      <w:pPr>
                        <w:adjustRightInd w:val="0"/>
                        <w:rPr>
                          <w:rFonts w:ascii="NimbusRomNo9L-ReguItal" w:hAnsi="NimbusRomNo9L-ReguItal" w:cs="NimbusRomNo9L-ReguItal"/>
                          <w:i/>
                          <w:iCs/>
                          <w:sz w:val="20"/>
                          <w:szCs w:val="20"/>
                        </w:rPr>
                      </w:pPr>
                      <w:r>
                        <w:rPr>
                          <w:rFonts w:ascii="NimbusRomNo9L-ReguItal" w:hAnsi="NimbusRomNo9L-ReguItal" w:cs="NimbusRomNo9L-ReguItal"/>
                          <w:i/>
                          <w:iCs/>
                          <w:sz w:val="20"/>
                          <w:szCs w:val="20"/>
                        </w:rPr>
                        <w:t>International Conference on Medical image computing and</w:t>
                      </w:r>
                    </w:p>
                    <w:p w14:paraId="1579C06F" w14:textId="77777777" w:rsidR="00370E76" w:rsidRDefault="00370E76" w:rsidP="00370E76">
                      <w:pPr>
                        <w:adjustRightInd w:val="0"/>
                        <w:rPr>
                          <w:rFonts w:ascii="NimbusRomNo9L-Regu" w:hAnsi="NimbusRomNo9L-Regu" w:cs="NimbusRomNo9L-Regu"/>
                          <w:sz w:val="20"/>
                          <w:szCs w:val="20"/>
                        </w:rPr>
                      </w:pPr>
                      <w:r>
                        <w:rPr>
                          <w:rFonts w:ascii="NimbusRomNo9L-ReguItal" w:hAnsi="NimbusRomNo9L-ReguItal" w:cs="NimbusRomNo9L-ReguItal"/>
                          <w:i/>
                          <w:iCs/>
                          <w:sz w:val="20"/>
                          <w:szCs w:val="20"/>
                        </w:rPr>
                        <w:t>computer-assisted intervention</w:t>
                      </w:r>
                      <w:r>
                        <w:rPr>
                          <w:rFonts w:ascii="NimbusRomNo9L-Regu" w:hAnsi="NimbusRomNo9L-Regu" w:cs="NimbusRomNo9L-Regu"/>
                          <w:sz w:val="20"/>
                          <w:szCs w:val="20"/>
                        </w:rPr>
                        <w:t>, 234–241.</w:t>
                      </w:r>
                    </w:p>
                    <w:p w14:paraId="7AD830C5" w14:textId="77777777" w:rsidR="00370E76" w:rsidRDefault="00370E76" w:rsidP="00370E76">
                      <w:pPr>
                        <w:adjustRightInd w:val="0"/>
                        <w:rPr>
                          <w:rFonts w:ascii="NimbusRomNo9L-Regu" w:hAnsi="NimbusRomNo9L-Regu" w:cs="NimbusRomNo9L-Regu"/>
                          <w:sz w:val="20"/>
                          <w:szCs w:val="20"/>
                        </w:rPr>
                      </w:pPr>
                    </w:p>
                    <w:p w14:paraId="52D3FC96"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 xml:space="preserve">Smith, L. N.; and </w:t>
                      </w:r>
                      <w:proofErr w:type="spellStart"/>
                      <w:r>
                        <w:rPr>
                          <w:rFonts w:ascii="NimbusRomNo9L-Regu" w:hAnsi="NimbusRomNo9L-Regu" w:cs="NimbusRomNo9L-Regu"/>
                          <w:sz w:val="20"/>
                          <w:szCs w:val="20"/>
                        </w:rPr>
                        <w:t>Topin</w:t>
                      </w:r>
                      <w:proofErr w:type="spellEnd"/>
                      <w:r>
                        <w:rPr>
                          <w:rFonts w:ascii="NimbusRomNo9L-Regu" w:hAnsi="NimbusRomNo9L-Regu" w:cs="NimbusRomNo9L-Regu"/>
                          <w:sz w:val="20"/>
                          <w:szCs w:val="20"/>
                        </w:rPr>
                        <w:t>, N. 2019. Super-convergence:</w:t>
                      </w:r>
                    </w:p>
                    <w:p w14:paraId="298DEC9F"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Very fast training of neural networks using large learning</w:t>
                      </w:r>
                    </w:p>
                    <w:p w14:paraId="44BB5957" w14:textId="77777777" w:rsidR="00370E76" w:rsidRDefault="00370E76" w:rsidP="00370E76">
                      <w:pPr>
                        <w:adjustRightInd w:val="0"/>
                        <w:rPr>
                          <w:rFonts w:ascii="NimbusRomNo9L-ReguItal" w:hAnsi="NimbusRomNo9L-ReguItal" w:cs="NimbusRomNo9L-ReguItal"/>
                          <w:i/>
                          <w:iCs/>
                          <w:sz w:val="20"/>
                          <w:szCs w:val="20"/>
                        </w:rPr>
                      </w:pPr>
                      <w:r>
                        <w:rPr>
                          <w:rFonts w:ascii="NimbusRomNo9L-Regu" w:hAnsi="NimbusRomNo9L-Regu" w:cs="NimbusRomNo9L-Regu"/>
                          <w:sz w:val="20"/>
                          <w:szCs w:val="20"/>
                        </w:rPr>
                        <w:t xml:space="preserve">rates. </w:t>
                      </w:r>
                      <w:r>
                        <w:rPr>
                          <w:rFonts w:ascii="NimbusRomNo9L-ReguItal" w:hAnsi="NimbusRomNo9L-ReguItal" w:cs="NimbusRomNo9L-ReguItal"/>
                          <w:i/>
                          <w:iCs/>
                          <w:sz w:val="20"/>
                          <w:szCs w:val="20"/>
                        </w:rPr>
                        <w:t>Artificial Intelligence and Machine Learning for</w:t>
                      </w:r>
                    </w:p>
                    <w:p w14:paraId="625F46AE" w14:textId="77777777" w:rsidR="00370E76" w:rsidRDefault="00370E76" w:rsidP="00370E76">
                      <w:pPr>
                        <w:adjustRightInd w:val="0"/>
                        <w:rPr>
                          <w:rFonts w:ascii="NimbusRomNo9L-Regu" w:hAnsi="NimbusRomNo9L-Regu" w:cs="NimbusRomNo9L-Regu"/>
                          <w:sz w:val="20"/>
                          <w:szCs w:val="20"/>
                        </w:rPr>
                      </w:pPr>
                      <w:r>
                        <w:rPr>
                          <w:rFonts w:ascii="NimbusRomNo9L-ReguItal" w:hAnsi="NimbusRomNo9L-ReguItal" w:cs="NimbusRomNo9L-ReguItal"/>
                          <w:i/>
                          <w:iCs/>
                          <w:sz w:val="20"/>
                          <w:szCs w:val="20"/>
                        </w:rPr>
                        <w:t>Multi-Domain Operations Applications</w:t>
                      </w:r>
                      <w:r>
                        <w:rPr>
                          <w:rFonts w:ascii="NimbusRomNo9L-Regu" w:hAnsi="NimbusRomNo9L-Regu" w:cs="NimbusRomNo9L-Regu"/>
                          <w:sz w:val="20"/>
                          <w:szCs w:val="20"/>
                        </w:rPr>
                        <w:t>, 11006: 1100612.</w:t>
                      </w:r>
                    </w:p>
                    <w:p w14:paraId="7C276683"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The European Space Agency. 2014. Sentinel-1 Mission.</w:t>
                      </w:r>
                    </w:p>
                    <w:p w14:paraId="0E949F9C"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https://sentinel.esa.int/web/sentinel/missions/sentinel-</w:t>
                      </w:r>
                    </w:p>
                    <w:p w14:paraId="76BBEC6D"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1. Accessed: 2021-09-01.</w:t>
                      </w:r>
                    </w:p>
                    <w:p w14:paraId="2269F9C0"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The European Space Agency. 2015. Sentinel-2 Mission.</w:t>
                      </w:r>
                    </w:p>
                    <w:p w14:paraId="569F00CF"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https://sentinel.esa.int/web/sentinel/missions/sentinel-</w:t>
                      </w:r>
                    </w:p>
                    <w:p w14:paraId="2CEED8AC"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2. Accessed: 2021-09-01.</w:t>
                      </w:r>
                    </w:p>
                    <w:p w14:paraId="61FAFF4C"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Twele, A.; Cao, W.; Plank, S.; and Martinis, S. 2016.</w:t>
                      </w:r>
                    </w:p>
                    <w:p w14:paraId="7520E504"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Sentinel-1-based flood mapping: a fully automated processing</w:t>
                      </w:r>
                    </w:p>
                    <w:p w14:paraId="09FEC590"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 xml:space="preserve">chain. </w:t>
                      </w:r>
                      <w:r>
                        <w:rPr>
                          <w:rFonts w:ascii="NimbusRomNo9L-ReguItal" w:hAnsi="NimbusRomNo9L-ReguItal" w:cs="NimbusRomNo9L-ReguItal"/>
                          <w:i/>
                          <w:iCs/>
                          <w:sz w:val="20"/>
                          <w:szCs w:val="20"/>
                        </w:rPr>
                        <w:t>International Journal of Remote Sensing</w:t>
                      </w:r>
                      <w:r>
                        <w:rPr>
                          <w:rFonts w:ascii="NimbusRomNo9L-Regu" w:hAnsi="NimbusRomNo9L-Regu" w:cs="NimbusRomNo9L-Regu"/>
                          <w:sz w:val="20"/>
                          <w:szCs w:val="20"/>
                        </w:rPr>
                        <w:t>, 37(13):</w:t>
                      </w:r>
                    </w:p>
                    <w:p w14:paraId="0DEDE993"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2990–3004. Publisher: Taylor &amp; Francis.</w:t>
                      </w:r>
                    </w:p>
                    <w:p w14:paraId="7B267215" w14:textId="77777777" w:rsidR="00370E76" w:rsidRDefault="00370E76" w:rsidP="00370E76">
                      <w:pPr>
                        <w:adjustRightInd w:val="0"/>
                        <w:rPr>
                          <w:rFonts w:ascii="NimbusRomNo9L-Regu" w:hAnsi="NimbusRomNo9L-Regu" w:cs="NimbusRomNo9L-Regu"/>
                          <w:sz w:val="20"/>
                          <w:szCs w:val="20"/>
                        </w:rPr>
                      </w:pPr>
                    </w:p>
                    <w:p w14:paraId="726B9FB0" w14:textId="77777777" w:rsidR="00370E76" w:rsidRDefault="00370E76"/>
                  </w:txbxContent>
                </v:textbox>
              </v:shape>
            </w:pict>
          </mc:Fallback>
        </mc:AlternateContent>
      </w:r>
    </w:p>
    <w:p w14:paraId="660DCE99"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Bonafilia, D.; Tellman, B.; Anderson, T.; and Issenberg, E.</w:t>
      </w:r>
    </w:p>
    <w:p w14:paraId="3ABBC00A"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2020. Sen1Floods11: a georeferenced dataset to train and</w:t>
      </w:r>
    </w:p>
    <w:p w14:paraId="4FC30E28" w14:textId="77777777" w:rsidR="00196E40" w:rsidRDefault="00196E40" w:rsidP="00370E76">
      <w:pPr>
        <w:adjustRightInd w:val="0"/>
        <w:rPr>
          <w:rFonts w:ascii="NimbusRomNo9L-ReguItal" w:hAnsi="NimbusRomNo9L-ReguItal" w:cs="NimbusRomNo9L-ReguItal"/>
          <w:i/>
          <w:iCs/>
          <w:sz w:val="20"/>
          <w:szCs w:val="20"/>
        </w:rPr>
      </w:pPr>
      <w:r>
        <w:rPr>
          <w:rFonts w:ascii="NimbusRomNo9L-Regu" w:hAnsi="NimbusRomNo9L-Regu" w:cs="NimbusRomNo9L-Regu"/>
          <w:sz w:val="20"/>
          <w:szCs w:val="20"/>
        </w:rPr>
        <w:t xml:space="preserve">test deep learning flood algorithms for Sentinel-1. </w:t>
      </w:r>
      <w:r>
        <w:rPr>
          <w:rFonts w:ascii="NimbusRomNo9L-ReguItal" w:hAnsi="NimbusRomNo9L-ReguItal" w:cs="NimbusRomNo9L-ReguItal"/>
          <w:i/>
          <w:iCs/>
          <w:sz w:val="20"/>
          <w:szCs w:val="20"/>
        </w:rPr>
        <w:t>Proceed-</w:t>
      </w:r>
    </w:p>
    <w:p w14:paraId="0902FC29" w14:textId="77777777" w:rsidR="00196E40" w:rsidRDefault="00196E40" w:rsidP="00370E76">
      <w:pPr>
        <w:adjustRightInd w:val="0"/>
        <w:rPr>
          <w:rFonts w:ascii="NimbusRomNo9L-ReguItal" w:hAnsi="NimbusRomNo9L-ReguItal" w:cs="NimbusRomNo9L-ReguItal"/>
          <w:i/>
          <w:iCs/>
          <w:sz w:val="20"/>
          <w:szCs w:val="20"/>
        </w:rPr>
      </w:pPr>
      <w:proofErr w:type="spellStart"/>
      <w:r>
        <w:rPr>
          <w:rFonts w:ascii="NimbusRomNo9L-ReguItal" w:hAnsi="NimbusRomNo9L-ReguItal" w:cs="NimbusRomNo9L-ReguItal"/>
          <w:i/>
          <w:iCs/>
          <w:sz w:val="20"/>
          <w:szCs w:val="20"/>
        </w:rPr>
        <w:t>ings</w:t>
      </w:r>
      <w:proofErr w:type="spellEnd"/>
      <w:r>
        <w:rPr>
          <w:rFonts w:ascii="NimbusRomNo9L-ReguItal" w:hAnsi="NimbusRomNo9L-ReguItal" w:cs="NimbusRomNo9L-ReguItal"/>
          <w:i/>
          <w:iCs/>
          <w:sz w:val="20"/>
          <w:szCs w:val="20"/>
        </w:rPr>
        <w:t xml:space="preserve"> of the IEEE/CVF Conference on Computer Vision and</w:t>
      </w:r>
    </w:p>
    <w:p w14:paraId="52906C63" w14:textId="77777777" w:rsidR="00196E40" w:rsidRDefault="00196E40" w:rsidP="00370E76">
      <w:pPr>
        <w:adjustRightInd w:val="0"/>
        <w:rPr>
          <w:rFonts w:ascii="NimbusRomNo9L-Regu" w:hAnsi="NimbusRomNo9L-Regu" w:cs="NimbusRomNo9L-Regu"/>
          <w:sz w:val="20"/>
          <w:szCs w:val="20"/>
        </w:rPr>
      </w:pPr>
      <w:r>
        <w:rPr>
          <w:rFonts w:ascii="NimbusRomNo9L-ReguItal" w:hAnsi="NimbusRomNo9L-ReguItal" w:cs="NimbusRomNo9L-ReguItal"/>
          <w:i/>
          <w:iCs/>
          <w:sz w:val="20"/>
          <w:szCs w:val="20"/>
        </w:rPr>
        <w:t>Pattern Recognition Workshops</w:t>
      </w:r>
      <w:r>
        <w:rPr>
          <w:rFonts w:ascii="NimbusRomNo9L-Regu" w:hAnsi="NimbusRomNo9L-Regu" w:cs="NimbusRomNo9L-Regu"/>
          <w:sz w:val="20"/>
          <w:szCs w:val="20"/>
        </w:rPr>
        <w:t>, 210–211.</w:t>
      </w:r>
    </w:p>
    <w:p w14:paraId="099AF459" w14:textId="77777777" w:rsidR="00196E40" w:rsidRDefault="00196E40" w:rsidP="00370E76">
      <w:pPr>
        <w:adjustRightInd w:val="0"/>
        <w:rPr>
          <w:rFonts w:ascii="NimbusRomNo9L-Regu" w:hAnsi="NimbusRomNo9L-Regu" w:cs="NimbusRomNo9L-Regu"/>
          <w:sz w:val="20"/>
          <w:szCs w:val="20"/>
        </w:rPr>
      </w:pPr>
    </w:p>
    <w:p w14:paraId="189CC0C4" w14:textId="77777777" w:rsidR="00196E40" w:rsidRDefault="00196E40" w:rsidP="00370E76">
      <w:pPr>
        <w:adjustRightInd w:val="0"/>
        <w:rPr>
          <w:rFonts w:ascii="NimbusRomNo9L-Regu" w:hAnsi="NimbusRomNo9L-Regu" w:cs="NimbusRomNo9L-Regu"/>
          <w:sz w:val="20"/>
          <w:szCs w:val="20"/>
        </w:rPr>
      </w:pPr>
      <w:proofErr w:type="spellStart"/>
      <w:r>
        <w:rPr>
          <w:rFonts w:ascii="NimbusRomNo9L-Regu" w:hAnsi="NimbusRomNo9L-Regu" w:cs="NimbusRomNo9L-Regu"/>
          <w:sz w:val="20"/>
          <w:szCs w:val="20"/>
        </w:rPr>
        <w:t>Buslaev</w:t>
      </w:r>
      <w:proofErr w:type="spellEnd"/>
      <w:r>
        <w:rPr>
          <w:rFonts w:ascii="NimbusRomNo9L-Regu" w:hAnsi="NimbusRomNo9L-Regu" w:cs="NimbusRomNo9L-Regu"/>
          <w:sz w:val="20"/>
          <w:szCs w:val="20"/>
        </w:rPr>
        <w:t xml:space="preserve">, A.; </w:t>
      </w:r>
      <w:proofErr w:type="spellStart"/>
      <w:r>
        <w:rPr>
          <w:rFonts w:ascii="NimbusRomNo9L-Regu" w:hAnsi="NimbusRomNo9L-Regu" w:cs="NimbusRomNo9L-Regu"/>
          <w:sz w:val="20"/>
          <w:szCs w:val="20"/>
        </w:rPr>
        <w:t>Iglovikov</w:t>
      </w:r>
      <w:proofErr w:type="spellEnd"/>
      <w:r>
        <w:rPr>
          <w:rFonts w:ascii="NimbusRomNo9L-Regu" w:hAnsi="NimbusRomNo9L-Regu" w:cs="NimbusRomNo9L-Regu"/>
          <w:sz w:val="20"/>
          <w:szCs w:val="20"/>
        </w:rPr>
        <w:t xml:space="preserve">, V. I.; </w:t>
      </w:r>
      <w:proofErr w:type="spellStart"/>
      <w:r>
        <w:rPr>
          <w:rFonts w:ascii="NimbusRomNo9L-Regu" w:hAnsi="NimbusRomNo9L-Regu" w:cs="NimbusRomNo9L-Regu"/>
          <w:sz w:val="20"/>
          <w:szCs w:val="20"/>
        </w:rPr>
        <w:t>Khvedchenya</w:t>
      </w:r>
      <w:proofErr w:type="spellEnd"/>
      <w:r>
        <w:rPr>
          <w:rFonts w:ascii="NimbusRomNo9L-Regu" w:hAnsi="NimbusRomNo9L-Regu" w:cs="NimbusRomNo9L-Regu"/>
          <w:sz w:val="20"/>
          <w:szCs w:val="20"/>
        </w:rPr>
        <w:t xml:space="preserve">, E.; </w:t>
      </w:r>
      <w:proofErr w:type="spellStart"/>
      <w:r>
        <w:rPr>
          <w:rFonts w:ascii="NimbusRomNo9L-Regu" w:hAnsi="NimbusRomNo9L-Regu" w:cs="NimbusRomNo9L-Regu"/>
          <w:sz w:val="20"/>
          <w:szCs w:val="20"/>
        </w:rPr>
        <w:t>Parinov</w:t>
      </w:r>
      <w:proofErr w:type="spellEnd"/>
      <w:r>
        <w:rPr>
          <w:rFonts w:ascii="NimbusRomNo9L-Regu" w:hAnsi="NimbusRomNo9L-Regu" w:cs="NimbusRomNo9L-Regu"/>
          <w:sz w:val="20"/>
          <w:szCs w:val="20"/>
        </w:rPr>
        <w:t>, A.;</w:t>
      </w:r>
    </w:p>
    <w:p w14:paraId="509BEF27" w14:textId="77777777" w:rsidR="00196E40" w:rsidRDefault="00196E40" w:rsidP="00370E76">
      <w:pPr>
        <w:adjustRightInd w:val="0"/>
        <w:rPr>
          <w:rFonts w:ascii="NimbusRomNo9L-Regu" w:hAnsi="NimbusRomNo9L-Regu" w:cs="NimbusRomNo9L-Regu"/>
          <w:sz w:val="20"/>
          <w:szCs w:val="20"/>
        </w:rPr>
      </w:pPr>
      <w:proofErr w:type="spellStart"/>
      <w:r>
        <w:rPr>
          <w:rFonts w:ascii="NimbusRomNo9L-Regu" w:hAnsi="NimbusRomNo9L-Regu" w:cs="NimbusRomNo9L-Regu"/>
          <w:sz w:val="20"/>
          <w:szCs w:val="20"/>
        </w:rPr>
        <w:t>Druzhinin</w:t>
      </w:r>
      <w:proofErr w:type="spellEnd"/>
      <w:r>
        <w:rPr>
          <w:rFonts w:ascii="NimbusRomNo9L-Regu" w:hAnsi="NimbusRomNo9L-Regu" w:cs="NimbusRomNo9L-Regu"/>
          <w:sz w:val="20"/>
          <w:szCs w:val="20"/>
        </w:rPr>
        <w:t xml:space="preserve">, M.; and Kalinin, A. A. 2020. </w:t>
      </w:r>
      <w:proofErr w:type="spellStart"/>
      <w:r>
        <w:rPr>
          <w:rFonts w:ascii="NimbusRomNo9L-Regu" w:hAnsi="NimbusRomNo9L-Regu" w:cs="NimbusRomNo9L-Regu"/>
          <w:sz w:val="20"/>
          <w:szCs w:val="20"/>
        </w:rPr>
        <w:t>Albumentations</w:t>
      </w:r>
      <w:proofErr w:type="spellEnd"/>
      <w:r>
        <w:rPr>
          <w:rFonts w:ascii="NimbusRomNo9L-Regu" w:hAnsi="NimbusRomNo9L-Regu" w:cs="NimbusRomNo9L-Regu"/>
          <w:sz w:val="20"/>
          <w:szCs w:val="20"/>
        </w:rPr>
        <w:t>:</w:t>
      </w:r>
    </w:p>
    <w:p w14:paraId="09327DBE"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 xml:space="preserve">Fast and Flexible Image Augmentations. </w:t>
      </w:r>
      <w:r>
        <w:rPr>
          <w:rFonts w:ascii="NimbusRomNo9L-ReguItal" w:hAnsi="NimbusRomNo9L-ReguItal" w:cs="NimbusRomNo9L-ReguItal"/>
          <w:i/>
          <w:iCs/>
          <w:sz w:val="20"/>
          <w:szCs w:val="20"/>
        </w:rPr>
        <w:t>Information</w:t>
      </w:r>
      <w:r>
        <w:rPr>
          <w:rFonts w:ascii="NimbusRomNo9L-Regu" w:hAnsi="NimbusRomNo9L-Regu" w:cs="NimbusRomNo9L-Regu"/>
          <w:sz w:val="20"/>
          <w:szCs w:val="20"/>
        </w:rPr>
        <w:t>, 11(2).</w:t>
      </w:r>
    </w:p>
    <w:p w14:paraId="710E9BF1"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Copernicus. 1998. Copernicus Global Land Service.</w:t>
      </w:r>
    </w:p>
    <w:p w14:paraId="5881560C"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https://land.copernicus.eu/global/products/lc. Accessed:</w:t>
      </w:r>
    </w:p>
    <w:p w14:paraId="74CF00F8"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2021-09-01.</w:t>
      </w:r>
    </w:p>
    <w:p w14:paraId="4465188A" w14:textId="77777777" w:rsidR="00196E40" w:rsidRDefault="00196E40" w:rsidP="00370E76">
      <w:pPr>
        <w:adjustRightInd w:val="0"/>
        <w:rPr>
          <w:rFonts w:ascii="NimbusRomNo9L-Regu" w:hAnsi="NimbusRomNo9L-Regu" w:cs="NimbusRomNo9L-Regu"/>
          <w:sz w:val="20"/>
          <w:szCs w:val="20"/>
        </w:rPr>
      </w:pPr>
    </w:p>
    <w:p w14:paraId="756B3614"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European Commission. 2021. Emergency Copernicus Services.</w:t>
      </w:r>
    </w:p>
    <w:p w14:paraId="2D069634"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https://emergency.copernicus.eu/. Accessed: 2021-</w:t>
      </w:r>
    </w:p>
    <w:p w14:paraId="70BD02F5"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09-01.</w:t>
      </w:r>
    </w:p>
    <w:p w14:paraId="1E276871" w14:textId="77777777" w:rsidR="00196E40" w:rsidRDefault="00196E40" w:rsidP="00370E76">
      <w:pPr>
        <w:adjustRightInd w:val="0"/>
        <w:rPr>
          <w:rFonts w:ascii="NimbusRomNo9L-Regu" w:hAnsi="NimbusRomNo9L-Regu" w:cs="NimbusRomNo9L-Regu"/>
          <w:sz w:val="20"/>
          <w:szCs w:val="20"/>
        </w:rPr>
      </w:pPr>
    </w:p>
    <w:p w14:paraId="68DE7F34"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Gao, B.-C. 1996. NDWI—A normalized difference water</w:t>
      </w:r>
    </w:p>
    <w:p w14:paraId="3AC2EB06"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index for remote sensing of vegetation liquid water from</w:t>
      </w:r>
    </w:p>
    <w:p w14:paraId="62BF05B1"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space. 58(3): 257–266. Publisher: Elsevier.</w:t>
      </w:r>
    </w:p>
    <w:p w14:paraId="554A4033"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Google. 2014. Google Earth Engine – Sentinel</w:t>
      </w:r>
    </w:p>
    <w:p w14:paraId="1C8DC9C2" w14:textId="77777777" w:rsidR="00196E40" w:rsidRDefault="00196E40" w:rsidP="00370E76">
      <w:pPr>
        <w:adjustRightInd w:val="0"/>
        <w:rPr>
          <w:rFonts w:ascii="NimbusRomNo9L-Regu" w:hAnsi="NimbusRomNo9L-Regu" w:cs="NimbusRomNo9L-Regu"/>
          <w:sz w:val="20"/>
          <w:szCs w:val="20"/>
        </w:rPr>
      </w:pPr>
    </w:p>
    <w:p w14:paraId="0681DA2B"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1 preprocessing. https://developers.google.com/earthengine/</w:t>
      </w:r>
    </w:p>
    <w:p w14:paraId="3E9B4A0F"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guides/sentinel1. Accessed: 2021-09-01.</w:t>
      </w:r>
    </w:p>
    <w:p w14:paraId="66750241"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He, K.; Zhang, X.; Ren, S.; and Sun, J. 2016. Deep residual</w:t>
      </w:r>
    </w:p>
    <w:p w14:paraId="31E46B87" w14:textId="77777777" w:rsidR="00196E40" w:rsidRDefault="00196E40" w:rsidP="00370E76">
      <w:pPr>
        <w:adjustRightInd w:val="0"/>
        <w:rPr>
          <w:rFonts w:ascii="NimbusRomNo9L-ReguItal" w:hAnsi="NimbusRomNo9L-ReguItal" w:cs="NimbusRomNo9L-ReguItal"/>
          <w:i/>
          <w:iCs/>
          <w:sz w:val="20"/>
          <w:szCs w:val="20"/>
        </w:rPr>
      </w:pPr>
      <w:r>
        <w:rPr>
          <w:rFonts w:ascii="NimbusRomNo9L-Regu" w:hAnsi="NimbusRomNo9L-Regu" w:cs="NimbusRomNo9L-Regu"/>
          <w:sz w:val="20"/>
          <w:szCs w:val="20"/>
        </w:rPr>
        <w:t xml:space="preserve">learning for image recognition. </w:t>
      </w:r>
      <w:r>
        <w:rPr>
          <w:rFonts w:ascii="NimbusRomNo9L-ReguItal" w:hAnsi="NimbusRomNo9L-ReguItal" w:cs="NimbusRomNo9L-ReguItal"/>
          <w:i/>
          <w:iCs/>
          <w:sz w:val="20"/>
          <w:szCs w:val="20"/>
        </w:rPr>
        <w:t>Proceedings of the</w:t>
      </w:r>
    </w:p>
    <w:p w14:paraId="22FDF3CF" w14:textId="77777777" w:rsidR="00196E40" w:rsidRDefault="00196E40" w:rsidP="00370E76">
      <w:pPr>
        <w:adjustRightInd w:val="0"/>
        <w:rPr>
          <w:rFonts w:ascii="NimbusRomNo9L-ReguItal" w:hAnsi="NimbusRomNo9L-ReguItal" w:cs="NimbusRomNo9L-ReguItal"/>
          <w:i/>
          <w:iCs/>
          <w:sz w:val="20"/>
          <w:szCs w:val="20"/>
        </w:rPr>
      </w:pPr>
      <w:r>
        <w:rPr>
          <w:rFonts w:ascii="NimbusRomNo9L-ReguItal" w:hAnsi="NimbusRomNo9L-ReguItal" w:cs="NimbusRomNo9L-ReguItal"/>
          <w:i/>
          <w:iCs/>
          <w:sz w:val="20"/>
          <w:szCs w:val="20"/>
        </w:rPr>
        <w:t xml:space="preserve">IEEE conference on computer vision and pattern </w:t>
      </w:r>
      <w:proofErr w:type="spellStart"/>
      <w:r>
        <w:rPr>
          <w:rFonts w:ascii="NimbusRomNo9L-ReguItal" w:hAnsi="NimbusRomNo9L-ReguItal" w:cs="NimbusRomNo9L-ReguItal"/>
          <w:i/>
          <w:iCs/>
          <w:sz w:val="20"/>
          <w:szCs w:val="20"/>
        </w:rPr>
        <w:t>recogni</w:t>
      </w:r>
      <w:proofErr w:type="spellEnd"/>
      <w:r>
        <w:rPr>
          <w:rFonts w:ascii="NimbusRomNo9L-ReguItal" w:hAnsi="NimbusRomNo9L-ReguItal" w:cs="NimbusRomNo9L-ReguItal"/>
          <w:i/>
          <w:iCs/>
          <w:sz w:val="20"/>
          <w:szCs w:val="20"/>
        </w:rPr>
        <w:t>-</w:t>
      </w:r>
    </w:p>
    <w:p w14:paraId="037F16E8" w14:textId="77777777" w:rsidR="00196E40" w:rsidRDefault="00196E40" w:rsidP="00370E76">
      <w:pPr>
        <w:adjustRightInd w:val="0"/>
        <w:rPr>
          <w:rFonts w:ascii="NimbusRomNo9L-Regu" w:hAnsi="NimbusRomNo9L-Regu" w:cs="NimbusRomNo9L-Regu"/>
          <w:sz w:val="20"/>
          <w:szCs w:val="20"/>
        </w:rPr>
      </w:pPr>
      <w:proofErr w:type="spellStart"/>
      <w:r>
        <w:rPr>
          <w:rFonts w:ascii="NimbusRomNo9L-ReguItal" w:hAnsi="NimbusRomNo9L-ReguItal" w:cs="NimbusRomNo9L-ReguItal"/>
          <w:i/>
          <w:iCs/>
          <w:sz w:val="20"/>
          <w:szCs w:val="20"/>
        </w:rPr>
        <w:t>tion</w:t>
      </w:r>
      <w:proofErr w:type="spellEnd"/>
      <w:r>
        <w:rPr>
          <w:rFonts w:ascii="NimbusRomNo9L-Regu" w:hAnsi="NimbusRomNo9L-Regu" w:cs="NimbusRomNo9L-Regu"/>
          <w:sz w:val="20"/>
          <w:szCs w:val="20"/>
        </w:rPr>
        <w:t>, 770–778.</w:t>
      </w:r>
    </w:p>
    <w:p w14:paraId="3D9E796E" w14:textId="77777777" w:rsidR="00196E40" w:rsidRDefault="00196E40" w:rsidP="00370E76">
      <w:pPr>
        <w:adjustRightInd w:val="0"/>
        <w:rPr>
          <w:rFonts w:ascii="NimbusRomNo9L-Regu" w:hAnsi="NimbusRomNo9L-Regu" w:cs="NimbusRomNo9L-Regu"/>
          <w:sz w:val="20"/>
          <w:szCs w:val="20"/>
        </w:rPr>
      </w:pPr>
    </w:p>
    <w:p w14:paraId="03A53ED1"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 xml:space="preserve">Howard, J.; and Gugger, S. 2020. </w:t>
      </w:r>
      <w:proofErr w:type="spellStart"/>
      <w:r>
        <w:rPr>
          <w:rFonts w:ascii="NimbusRomNo9L-Regu" w:hAnsi="NimbusRomNo9L-Regu" w:cs="NimbusRomNo9L-Regu"/>
          <w:sz w:val="20"/>
          <w:szCs w:val="20"/>
        </w:rPr>
        <w:t>Fastai</w:t>
      </w:r>
      <w:proofErr w:type="spellEnd"/>
      <w:r>
        <w:rPr>
          <w:rFonts w:ascii="NimbusRomNo9L-Regu" w:hAnsi="NimbusRomNo9L-Regu" w:cs="NimbusRomNo9L-Regu"/>
          <w:sz w:val="20"/>
          <w:szCs w:val="20"/>
        </w:rPr>
        <w:t>: A layered API for</w:t>
      </w:r>
    </w:p>
    <w:p w14:paraId="756780D5"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 xml:space="preserve">deep learning. </w:t>
      </w:r>
      <w:r>
        <w:rPr>
          <w:rFonts w:ascii="NimbusRomNo9L-ReguItal" w:hAnsi="NimbusRomNo9L-ReguItal" w:cs="NimbusRomNo9L-ReguItal"/>
          <w:i/>
          <w:iCs/>
          <w:sz w:val="20"/>
          <w:szCs w:val="20"/>
        </w:rPr>
        <w:t>Information</w:t>
      </w:r>
      <w:r>
        <w:rPr>
          <w:rFonts w:ascii="NimbusRomNo9L-Regu" w:hAnsi="NimbusRomNo9L-Regu" w:cs="NimbusRomNo9L-Regu"/>
          <w:sz w:val="20"/>
          <w:szCs w:val="20"/>
        </w:rPr>
        <w:t>, 11(2): 108. Publisher: Multidisciplinary</w:t>
      </w:r>
    </w:p>
    <w:p w14:paraId="1EC67254"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Digital Publishing Institute.</w:t>
      </w:r>
    </w:p>
    <w:p w14:paraId="3E1CB93D"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IBM. 2021. IBM Environmental Intelligence Suite (EIS).</w:t>
      </w:r>
    </w:p>
    <w:p w14:paraId="6EFB1FE4"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https://www.ibm.com/products/environmental-intelligencesuite.</w:t>
      </w:r>
    </w:p>
    <w:p w14:paraId="330359A7"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Accessed: 2021-12-01.</w:t>
      </w:r>
    </w:p>
    <w:p w14:paraId="22931DD5" w14:textId="77777777" w:rsidR="00196E40" w:rsidRDefault="00196E40" w:rsidP="00370E76">
      <w:pPr>
        <w:adjustRightInd w:val="0"/>
        <w:rPr>
          <w:rFonts w:ascii="NimbusRomNo9L-Regu" w:hAnsi="NimbusRomNo9L-Regu" w:cs="NimbusRomNo9L-Regu"/>
          <w:sz w:val="20"/>
          <w:szCs w:val="20"/>
        </w:rPr>
      </w:pPr>
    </w:p>
    <w:p w14:paraId="00EC36C5"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Lu, S.; Shao, X.; Freitag, M.; Klein, L. J.; Renwick, J.; Marianno,</w:t>
      </w:r>
    </w:p>
    <w:p w14:paraId="00FDD480"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F. J.; Albrecht, C.; and Hamann, H. F. 2016. IBM</w:t>
      </w:r>
    </w:p>
    <w:p w14:paraId="24CDD711"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PAIRS curated big data service for accelerated geospatial</w:t>
      </w:r>
    </w:p>
    <w:p w14:paraId="07C07EBB" w14:textId="77777777" w:rsidR="00196E40" w:rsidRDefault="00196E40" w:rsidP="00370E76">
      <w:pPr>
        <w:adjustRightInd w:val="0"/>
        <w:rPr>
          <w:rFonts w:ascii="NimbusRomNo9L-ReguItal" w:hAnsi="NimbusRomNo9L-ReguItal" w:cs="NimbusRomNo9L-ReguItal"/>
          <w:i/>
          <w:iCs/>
          <w:sz w:val="20"/>
          <w:szCs w:val="20"/>
        </w:rPr>
      </w:pPr>
      <w:r>
        <w:rPr>
          <w:rFonts w:ascii="NimbusRomNo9L-Regu" w:hAnsi="NimbusRomNo9L-Regu" w:cs="NimbusRomNo9L-Regu"/>
          <w:sz w:val="20"/>
          <w:szCs w:val="20"/>
        </w:rPr>
        <w:t xml:space="preserve">data analytics and discovery. </w:t>
      </w:r>
      <w:r>
        <w:rPr>
          <w:rFonts w:ascii="NimbusRomNo9L-ReguItal" w:hAnsi="NimbusRomNo9L-ReguItal" w:cs="NimbusRomNo9L-ReguItal"/>
          <w:i/>
          <w:iCs/>
          <w:sz w:val="20"/>
          <w:szCs w:val="20"/>
        </w:rPr>
        <w:t>2016 IEEE International Con-</w:t>
      </w:r>
    </w:p>
    <w:p w14:paraId="7ECA8510" w14:textId="77777777" w:rsidR="00196E40" w:rsidRDefault="00196E40" w:rsidP="00370E76">
      <w:pPr>
        <w:adjustRightInd w:val="0"/>
        <w:rPr>
          <w:rFonts w:ascii="NimbusRomNo9L-Regu" w:hAnsi="NimbusRomNo9L-Regu" w:cs="NimbusRomNo9L-Regu"/>
          <w:sz w:val="20"/>
          <w:szCs w:val="20"/>
        </w:rPr>
      </w:pPr>
      <w:proofErr w:type="spellStart"/>
      <w:r>
        <w:rPr>
          <w:rFonts w:ascii="NimbusRomNo9L-ReguItal" w:hAnsi="NimbusRomNo9L-ReguItal" w:cs="NimbusRomNo9L-ReguItal"/>
          <w:i/>
          <w:iCs/>
          <w:sz w:val="20"/>
          <w:szCs w:val="20"/>
        </w:rPr>
        <w:t>ference</w:t>
      </w:r>
      <w:proofErr w:type="spellEnd"/>
      <w:r>
        <w:rPr>
          <w:rFonts w:ascii="NimbusRomNo9L-ReguItal" w:hAnsi="NimbusRomNo9L-ReguItal" w:cs="NimbusRomNo9L-ReguItal"/>
          <w:i/>
          <w:iCs/>
          <w:sz w:val="20"/>
          <w:szCs w:val="20"/>
        </w:rPr>
        <w:t xml:space="preserve"> on Big Data (Big Data)</w:t>
      </w:r>
      <w:r>
        <w:rPr>
          <w:rFonts w:ascii="NimbusRomNo9L-Regu" w:hAnsi="NimbusRomNo9L-Regu" w:cs="NimbusRomNo9L-Regu"/>
          <w:sz w:val="20"/>
          <w:szCs w:val="20"/>
        </w:rPr>
        <w:t>, 2672–2675.</w:t>
      </w:r>
    </w:p>
    <w:p w14:paraId="3A5FB70E" w14:textId="77777777" w:rsidR="00196E40" w:rsidRDefault="00196E40" w:rsidP="00370E76">
      <w:pPr>
        <w:adjustRightInd w:val="0"/>
        <w:rPr>
          <w:rFonts w:ascii="NimbusRomNo9L-Regu" w:hAnsi="NimbusRomNo9L-Regu" w:cs="NimbusRomNo9L-Regu"/>
          <w:sz w:val="20"/>
          <w:szCs w:val="20"/>
        </w:rPr>
      </w:pPr>
    </w:p>
    <w:p w14:paraId="04FE561A" w14:textId="77777777" w:rsidR="00196E40" w:rsidRDefault="00196E40" w:rsidP="00370E76">
      <w:pPr>
        <w:adjustRightInd w:val="0"/>
        <w:rPr>
          <w:rFonts w:ascii="NimbusRomNo9L-Regu" w:hAnsi="NimbusRomNo9L-Regu" w:cs="NimbusRomNo9L-Regu"/>
          <w:sz w:val="20"/>
          <w:szCs w:val="20"/>
        </w:rPr>
      </w:pPr>
      <w:proofErr w:type="spellStart"/>
      <w:r>
        <w:rPr>
          <w:rFonts w:ascii="NimbusRomNo9L-Regu" w:hAnsi="NimbusRomNo9L-Regu" w:cs="NimbusRomNo9L-Regu"/>
          <w:sz w:val="20"/>
          <w:szCs w:val="20"/>
        </w:rPr>
        <w:t>Matgen</w:t>
      </w:r>
      <w:proofErr w:type="spellEnd"/>
      <w:r>
        <w:rPr>
          <w:rFonts w:ascii="NimbusRomNo9L-Regu" w:hAnsi="NimbusRomNo9L-Regu" w:cs="NimbusRomNo9L-Regu"/>
          <w:sz w:val="20"/>
          <w:szCs w:val="20"/>
        </w:rPr>
        <w:t xml:space="preserve">, P.; Martinis, S.; Wagner, W.; Freeman, V.; </w:t>
      </w:r>
      <w:proofErr w:type="spellStart"/>
      <w:r>
        <w:rPr>
          <w:rFonts w:ascii="NimbusRomNo9L-Regu" w:hAnsi="NimbusRomNo9L-Regu" w:cs="NimbusRomNo9L-Regu"/>
          <w:sz w:val="20"/>
          <w:szCs w:val="20"/>
        </w:rPr>
        <w:t>Zeil</w:t>
      </w:r>
      <w:proofErr w:type="spellEnd"/>
      <w:r>
        <w:rPr>
          <w:rFonts w:ascii="NimbusRomNo9L-Regu" w:hAnsi="NimbusRomNo9L-Regu" w:cs="NimbusRomNo9L-Regu"/>
          <w:sz w:val="20"/>
          <w:szCs w:val="20"/>
        </w:rPr>
        <w:t>, P.;</w:t>
      </w:r>
    </w:p>
    <w:p w14:paraId="2C39D7E6"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and Mc-Cormick, N. 2019. Feasibility assessment of an</w:t>
      </w:r>
    </w:p>
    <w:p w14:paraId="421C4BBA"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automated, global, satellite-based flood-monitoring product</w:t>
      </w:r>
    </w:p>
    <w:p w14:paraId="5291E8C0" w14:textId="77777777" w:rsidR="00196E40" w:rsidRDefault="00196E40" w:rsidP="00370E76">
      <w:pPr>
        <w:adjustRightInd w:val="0"/>
        <w:rPr>
          <w:rFonts w:ascii="NimbusRomNo9L-ReguItal" w:hAnsi="NimbusRomNo9L-ReguItal" w:cs="NimbusRomNo9L-ReguItal"/>
          <w:i/>
          <w:iCs/>
          <w:sz w:val="20"/>
          <w:szCs w:val="20"/>
        </w:rPr>
      </w:pPr>
      <w:r>
        <w:rPr>
          <w:rFonts w:ascii="NimbusRomNo9L-Regu" w:hAnsi="NimbusRomNo9L-Regu" w:cs="NimbusRomNo9L-Regu"/>
          <w:sz w:val="20"/>
          <w:szCs w:val="20"/>
        </w:rPr>
        <w:t xml:space="preserve">for the Copernicus Emergency Management Service. </w:t>
      </w:r>
      <w:r>
        <w:rPr>
          <w:rFonts w:ascii="NimbusRomNo9L-ReguItal" w:hAnsi="NimbusRomNo9L-ReguItal" w:cs="NimbusRomNo9L-ReguItal"/>
          <w:i/>
          <w:iCs/>
          <w:sz w:val="20"/>
          <w:szCs w:val="20"/>
        </w:rPr>
        <w:t>Euro-</w:t>
      </w:r>
    </w:p>
    <w:p w14:paraId="429AE0D8" w14:textId="77777777" w:rsidR="00196E40" w:rsidRDefault="00196E40" w:rsidP="00370E76">
      <w:pPr>
        <w:adjustRightInd w:val="0"/>
        <w:rPr>
          <w:rFonts w:ascii="NimbusRomNo9L-Regu" w:hAnsi="NimbusRomNo9L-Regu" w:cs="NimbusRomNo9L-Regu"/>
          <w:sz w:val="20"/>
          <w:szCs w:val="20"/>
        </w:rPr>
      </w:pPr>
      <w:r>
        <w:rPr>
          <w:rFonts w:ascii="NimbusRomNo9L-ReguItal" w:hAnsi="NimbusRomNo9L-ReguItal" w:cs="NimbusRomNo9L-ReguItal"/>
          <w:i/>
          <w:iCs/>
          <w:sz w:val="20"/>
          <w:szCs w:val="20"/>
        </w:rPr>
        <w:t xml:space="preserve">pean Commission, </w:t>
      </w:r>
      <w:proofErr w:type="spellStart"/>
      <w:r>
        <w:rPr>
          <w:rFonts w:ascii="NimbusRomNo9L-ReguItal" w:hAnsi="NimbusRomNo9L-ReguItal" w:cs="NimbusRomNo9L-ReguItal"/>
          <w:i/>
          <w:iCs/>
          <w:sz w:val="20"/>
          <w:szCs w:val="20"/>
        </w:rPr>
        <w:t>Ispra</w:t>
      </w:r>
      <w:proofErr w:type="spellEnd"/>
      <w:r>
        <w:rPr>
          <w:rFonts w:ascii="NimbusRomNo9L-ReguItal" w:hAnsi="NimbusRomNo9L-ReguItal" w:cs="NimbusRomNo9L-ReguItal"/>
          <w:i/>
          <w:iCs/>
          <w:sz w:val="20"/>
          <w:szCs w:val="20"/>
        </w:rPr>
        <w:t>, JRC119812, EUR</w:t>
      </w:r>
      <w:r>
        <w:rPr>
          <w:rFonts w:ascii="NimbusRomNo9L-Regu" w:hAnsi="NimbusRomNo9L-Regu" w:cs="NimbusRomNo9L-Regu"/>
          <w:sz w:val="20"/>
          <w:szCs w:val="20"/>
        </w:rPr>
        <w:t>, 30073: 1–47.</w:t>
      </w:r>
    </w:p>
    <w:p w14:paraId="4AB0A92B"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NASA. 1972. Landsat. https://landsat.gsfc.nasa.gov/about.</w:t>
      </w:r>
    </w:p>
    <w:p w14:paraId="7656A345"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Accessed: 2021-09-01.</w:t>
      </w:r>
    </w:p>
    <w:p w14:paraId="29F90503" w14:textId="03E14A12" w:rsidR="00196E40" w:rsidRDefault="000F351B" w:rsidP="00370E76">
      <w:pPr>
        <w:adjustRightInd w:val="0"/>
        <w:rPr>
          <w:rFonts w:ascii="NimbusRomNo9L-Regu" w:hAnsi="NimbusRomNo9L-Regu" w:cs="NimbusRomNo9L-Regu"/>
          <w:sz w:val="20"/>
          <w:szCs w:val="20"/>
        </w:rPr>
      </w:pPr>
      <w:r>
        <w:rPr>
          <w:noProof/>
        </w:rPr>
        <mc:AlternateContent>
          <mc:Choice Requires="wps">
            <w:drawing>
              <wp:anchor distT="0" distB="0" distL="114300" distR="114300" simplePos="0" relativeHeight="487639552" behindDoc="0" locked="0" layoutInCell="1" allowOverlap="1" wp14:anchorId="49A4A540" wp14:editId="16B4EED9">
                <wp:simplePos x="0" y="0"/>
                <wp:positionH relativeFrom="margin">
                  <wp:align>center</wp:align>
                </wp:positionH>
                <wp:positionV relativeFrom="paragraph">
                  <wp:posOffset>439713</wp:posOffset>
                </wp:positionV>
                <wp:extent cx="7772400" cy="398584"/>
                <wp:effectExtent l="0" t="0" r="0" b="1905"/>
                <wp:wrapNone/>
                <wp:docPr id="688118063" name="Text Box 1"/>
                <wp:cNvGraphicFramePr/>
                <a:graphic xmlns:a="http://schemas.openxmlformats.org/drawingml/2006/main">
                  <a:graphicData uri="http://schemas.microsoft.com/office/word/2010/wordprocessingShape">
                    <wps:wsp>
                      <wps:cNvSpPr txBox="1"/>
                      <wps:spPr>
                        <a:xfrm>
                          <a:off x="0" y="0"/>
                          <a:ext cx="7772400" cy="398584"/>
                        </a:xfrm>
                        <a:prstGeom prst="rect">
                          <a:avLst/>
                        </a:prstGeom>
                        <a:noFill/>
                        <a:ln>
                          <a:noFill/>
                        </a:ln>
                      </wps:spPr>
                      <wps:txbx>
                        <w:txbxContent>
                          <w:p w14:paraId="189D192B" w14:textId="2AAEFD78" w:rsidR="000F351B" w:rsidRPr="00683461" w:rsidRDefault="000F351B" w:rsidP="000F351B">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4A540" id="_x0000_s1046" type="#_x0000_t202" style="position:absolute;margin-left:0;margin-top:34.6pt;width:612pt;height:31.4pt;z-index:487639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" filled="f" stroked="f">
                <v:fill o:detectmouseclick="t"/>
                <v:textbox>
                  <w:txbxContent>
                    <w:p w14:paraId="189D192B" w14:textId="2AAEFD78" w:rsidR="000F351B" w:rsidRPr="00683461" w:rsidRDefault="000F351B" w:rsidP="000F351B">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v:textbox>
                <w10:wrap anchorx="margin"/>
              </v:shape>
            </w:pict>
          </mc:Fallback>
        </mc:AlternateContent>
      </w:r>
    </w:p>
    <w:p w14:paraId="51420786" w14:textId="4A837F6B" w:rsidR="00196E40" w:rsidRDefault="00370E76" w:rsidP="00370E76">
      <w:pPr>
        <w:adjustRightInd w:val="0"/>
        <w:rPr>
          <w:rFonts w:ascii="NimbusRomNo9L-Regu" w:hAnsi="NimbusRomNo9L-Regu" w:cs="NimbusRomNo9L-Regu"/>
          <w:sz w:val="20"/>
          <w:szCs w:val="20"/>
        </w:rPr>
      </w:pPr>
      <w:r>
        <w:rPr>
          <w:rFonts w:ascii="NimbusRomNo9L-Regu" w:hAnsi="NimbusRomNo9L-Regu" w:cs="NimbusRomNo9L-Regu"/>
          <w:noProof/>
          <w:sz w:val="20"/>
          <w:szCs w:val="20"/>
        </w:rPr>
        <w:lastRenderedPageBreak/>
        <mc:AlternateContent>
          <mc:Choice Requires="wps">
            <w:drawing>
              <wp:anchor distT="0" distB="0" distL="114300" distR="114300" simplePos="0" relativeHeight="487645696" behindDoc="0" locked="0" layoutInCell="1" allowOverlap="1" wp14:anchorId="2E89F6D8" wp14:editId="0BF2DB7C">
                <wp:simplePos x="0" y="0"/>
                <wp:positionH relativeFrom="page">
                  <wp:posOffset>4465320</wp:posOffset>
                </wp:positionH>
                <wp:positionV relativeFrom="paragraph">
                  <wp:posOffset>91440</wp:posOffset>
                </wp:positionV>
                <wp:extent cx="3284220" cy="1219200"/>
                <wp:effectExtent l="0" t="0" r="0" b="0"/>
                <wp:wrapNone/>
                <wp:docPr id="1109312462" name="Text Box 2"/>
                <wp:cNvGraphicFramePr/>
                <a:graphic xmlns:a="http://schemas.openxmlformats.org/drawingml/2006/main">
                  <a:graphicData uri="http://schemas.microsoft.com/office/word/2010/wordprocessingShape">
                    <wps:wsp>
                      <wps:cNvSpPr txBox="1"/>
                      <wps:spPr>
                        <a:xfrm>
                          <a:off x="0" y="0"/>
                          <a:ext cx="3284220" cy="1219200"/>
                        </a:xfrm>
                        <a:prstGeom prst="rect">
                          <a:avLst/>
                        </a:prstGeom>
                        <a:solidFill>
                          <a:schemeClr val="lt1"/>
                        </a:solidFill>
                        <a:ln w="6350">
                          <a:noFill/>
                        </a:ln>
                      </wps:spPr>
                      <wps:txbx>
                        <w:txbxContent>
                          <w:p w14:paraId="2EFFEDD9"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Wright, L. 2019. New Deep Learning Optimizer, Ranger:</w:t>
                            </w:r>
                          </w:p>
                          <w:p w14:paraId="2B546564"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 xml:space="preserve">Synergistic combination of RAdam + </w:t>
                            </w:r>
                            <w:proofErr w:type="spellStart"/>
                            <w:r>
                              <w:rPr>
                                <w:rFonts w:ascii="NimbusRomNo9L-Regu" w:hAnsi="NimbusRomNo9L-Regu" w:cs="NimbusRomNo9L-Regu"/>
                                <w:sz w:val="20"/>
                                <w:szCs w:val="20"/>
                              </w:rPr>
                              <w:t>LookAhead</w:t>
                            </w:r>
                            <w:proofErr w:type="spellEnd"/>
                            <w:r>
                              <w:rPr>
                                <w:rFonts w:ascii="NimbusRomNo9L-Regu" w:hAnsi="NimbusRomNo9L-Regu" w:cs="NimbusRomNo9L-Regu"/>
                                <w:sz w:val="20"/>
                                <w:szCs w:val="20"/>
                              </w:rPr>
                              <w:t xml:space="preserve"> for</w:t>
                            </w:r>
                          </w:p>
                          <w:p w14:paraId="5FC272B6"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the best of both. https://lessw.medium.com/new-deeplearning-</w:t>
                            </w:r>
                          </w:p>
                          <w:p w14:paraId="41B79199"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optimizer-ranger-synergistic-combination-</w:t>
                            </w:r>
                            <w:proofErr w:type="spellStart"/>
                            <w:r>
                              <w:rPr>
                                <w:rFonts w:ascii="NimbusRomNo9L-Regu" w:hAnsi="NimbusRomNo9L-Regu" w:cs="NimbusRomNo9L-Regu"/>
                                <w:sz w:val="20"/>
                                <w:szCs w:val="20"/>
                              </w:rPr>
                              <w:t>ofradam</w:t>
                            </w:r>
                            <w:proofErr w:type="spellEnd"/>
                            <w:r>
                              <w:rPr>
                                <w:rFonts w:ascii="NimbusRomNo9L-Regu" w:hAnsi="NimbusRomNo9L-Regu" w:cs="NimbusRomNo9L-Regu"/>
                                <w:sz w:val="20"/>
                                <w:szCs w:val="20"/>
                              </w:rPr>
                              <w:t>-</w:t>
                            </w:r>
                          </w:p>
                          <w:p w14:paraId="3A59807C"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lookahead-for-the-best-of-2dc83f79a48d. Accessed:</w:t>
                            </w:r>
                          </w:p>
                          <w:p w14:paraId="16A2F016" w14:textId="77777777" w:rsidR="00370E76" w:rsidRPr="0082242E"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2021-09</w:t>
                            </w:r>
                          </w:p>
                          <w:p w14:paraId="1E089A6B" w14:textId="77777777" w:rsidR="00370E76" w:rsidRDefault="00370E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89F6D8" id="_x0000_s1048" type="#_x0000_t202" style="position:absolute;margin-left:351.6pt;margin-top:7.2pt;width:258.6pt;height:96pt;z-index:48764569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" fillcolor="white [3201]" stroked="f" strokeweight=".5pt">
                <v:textbox>
                  <w:txbxContent>
                    <w:p w14:paraId="2EFFEDD9"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Wright, L. 2019. New Deep Learning Optimizer, Ranger:</w:t>
                      </w:r>
                    </w:p>
                    <w:p w14:paraId="2B546564"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 xml:space="preserve">Synergistic combination of RAdam + </w:t>
                      </w:r>
                      <w:proofErr w:type="spellStart"/>
                      <w:r>
                        <w:rPr>
                          <w:rFonts w:ascii="NimbusRomNo9L-Regu" w:hAnsi="NimbusRomNo9L-Regu" w:cs="NimbusRomNo9L-Regu"/>
                          <w:sz w:val="20"/>
                          <w:szCs w:val="20"/>
                        </w:rPr>
                        <w:t>LookAhead</w:t>
                      </w:r>
                      <w:proofErr w:type="spellEnd"/>
                      <w:r>
                        <w:rPr>
                          <w:rFonts w:ascii="NimbusRomNo9L-Regu" w:hAnsi="NimbusRomNo9L-Regu" w:cs="NimbusRomNo9L-Regu"/>
                          <w:sz w:val="20"/>
                          <w:szCs w:val="20"/>
                        </w:rPr>
                        <w:t xml:space="preserve"> for</w:t>
                      </w:r>
                    </w:p>
                    <w:p w14:paraId="5FC272B6"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the best of both. https://lessw.medium.com/new-deeplearning-</w:t>
                      </w:r>
                    </w:p>
                    <w:p w14:paraId="41B79199"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optimizer-ranger-synergistic-combination-</w:t>
                      </w:r>
                      <w:proofErr w:type="spellStart"/>
                      <w:r>
                        <w:rPr>
                          <w:rFonts w:ascii="NimbusRomNo9L-Regu" w:hAnsi="NimbusRomNo9L-Regu" w:cs="NimbusRomNo9L-Regu"/>
                          <w:sz w:val="20"/>
                          <w:szCs w:val="20"/>
                        </w:rPr>
                        <w:t>ofradam</w:t>
                      </w:r>
                      <w:proofErr w:type="spellEnd"/>
                      <w:r>
                        <w:rPr>
                          <w:rFonts w:ascii="NimbusRomNo9L-Regu" w:hAnsi="NimbusRomNo9L-Regu" w:cs="NimbusRomNo9L-Regu"/>
                          <w:sz w:val="20"/>
                          <w:szCs w:val="20"/>
                        </w:rPr>
                        <w:t>-</w:t>
                      </w:r>
                    </w:p>
                    <w:p w14:paraId="3A59807C" w14:textId="77777777" w:rsidR="00370E76"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lookahead-for-the-best-of-2dc83f79a48d. Accessed:</w:t>
                      </w:r>
                    </w:p>
                    <w:p w14:paraId="16A2F016" w14:textId="77777777" w:rsidR="00370E76" w:rsidRPr="0082242E" w:rsidRDefault="00370E76" w:rsidP="00370E76">
                      <w:pPr>
                        <w:adjustRightInd w:val="0"/>
                        <w:rPr>
                          <w:rFonts w:ascii="NimbusRomNo9L-Regu" w:hAnsi="NimbusRomNo9L-Regu" w:cs="NimbusRomNo9L-Regu"/>
                          <w:sz w:val="20"/>
                          <w:szCs w:val="20"/>
                        </w:rPr>
                      </w:pPr>
                      <w:r>
                        <w:rPr>
                          <w:rFonts w:ascii="NimbusRomNo9L-Regu" w:hAnsi="NimbusRomNo9L-Regu" w:cs="NimbusRomNo9L-Regu"/>
                          <w:sz w:val="20"/>
                          <w:szCs w:val="20"/>
                        </w:rPr>
                        <w:t>2021-09</w:t>
                      </w:r>
                    </w:p>
                    <w:p w14:paraId="1E089A6B" w14:textId="77777777" w:rsidR="00370E76" w:rsidRDefault="00370E76"/>
                  </w:txbxContent>
                </v:textbox>
                <w10:wrap anchorx="page"/>
              </v:shape>
            </w:pict>
          </mc:Fallback>
        </mc:AlternateContent>
      </w:r>
    </w:p>
    <w:p w14:paraId="6C7F6D8F" w14:textId="4CD60B7C"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Willner, S. N.; Otto, C.; and Levermann, A. 2018. Global</w:t>
      </w:r>
    </w:p>
    <w:p w14:paraId="6F9AFE15" w14:textId="1A181E04"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 xml:space="preserve">economic response to river floods. </w:t>
      </w:r>
      <w:r>
        <w:rPr>
          <w:rFonts w:ascii="NimbusRomNo9L-ReguItal" w:hAnsi="NimbusRomNo9L-ReguItal" w:cs="NimbusRomNo9L-ReguItal"/>
          <w:i/>
          <w:iCs/>
          <w:sz w:val="20"/>
          <w:szCs w:val="20"/>
        </w:rPr>
        <w:t>Nature Climate Change</w:t>
      </w:r>
      <w:r>
        <w:rPr>
          <w:rFonts w:ascii="NimbusRomNo9L-Regu" w:hAnsi="NimbusRomNo9L-Regu" w:cs="NimbusRomNo9L-Regu"/>
          <w:sz w:val="20"/>
          <w:szCs w:val="20"/>
        </w:rPr>
        <w:t>,</w:t>
      </w:r>
    </w:p>
    <w:p w14:paraId="281264A4" w14:textId="7F6B5976"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8(7): 594–598. Publisher: Nature Publishing Group.</w:t>
      </w:r>
    </w:p>
    <w:p w14:paraId="64ABA88A"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Wing, O. E. J.; Bates, P. D.; Smith, A. M.; Sampson, C. C.;</w:t>
      </w:r>
    </w:p>
    <w:p w14:paraId="286DA27B"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Johnson, K. A.; Fargione, J.; and Morefield, P. 2018. Estimates</w:t>
      </w:r>
    </w:p>
    <w:p w14:paraId="10FF1530"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of present and future flood risk in the conterminous</w:t>
      </w:r>
    </w:p>
    <w:p w14:paraId="24DC9760" w14:textId="77777777"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 xml:space="preserve">United States. </w:t>
      </w:r>
      <w:r>
        <w:rPr>
          <w:rFonts w:ascii="NimbusRomNo9L-ReguItal" w:hAnsi="NimbusRomNo9L-ReguItal" w:cs="NimbusRomNo9L-ReguItal"/>
          <w:i/>
          <w:iCs/>
          <w:sz w:val="20"/>
          <w:szCs w:val="20"/>
        </w:rPr>
        <w:t>Environmental Research Letters</w:t>
      </w:r>
      <w:r>
        <w:rPr>
          <w:rFonts w:ascii="NimbusRomNo9L-Regu" w:hAnsi="NimbusRomNo9L-Regu" w:cs="NimbusRomNo9L-Regu"/>
          <w:sz w:val="20"/>
          <w:szCs w:val="20"/>
        </w:rPr>
        <w:t>, 13(3):</w:t>
      </w:r>
    </w:p>
    <w:p w14:paraId="3DA7F58C" w14:textId="78DDE696" w:rsidR="00196E40" w:rsidRDefault="00196E40" w:rsidP="00370E76">
      <w:pPr>
        <w:adjustRightInd w:val="0"/>
        <w:rPr>
          <w:rFonts w:ascii="NimbusRomNo9L-Regu" w:hAnsi="NimbusRomNo9L-Regu" w:cs="NimbusRomNo9L-Regu"/>
          <w:sz w:val="20"/>
          <w:szCs w:val="20"/>
        </w:rPr>
      </w:pPr>
      <w:r>
        <w:rPr>
          <w:rFonts w:ascii="NimbusRomNo9L-Regu" w:hAnsi="NimbusRomNo9L-Regu" w:cs="NimbusRomNo9L-Regu"/>
          <w:sz w:val="20"/>
          <w:szCs w:val="20"/>
        </w:rPr>
        <w:t>034023.</w:t>
      </w:r>
    </w:p>
    <w:p w14:paraId="6F83D41F" w14:textId="77777777" w:rsidR="00196E40" w:rsidRDefault="00196E40" w:rsidP="00370E76">
      <w:pPr>
        <w:adjustRightInd w:val="0"/>
        <w:rPr>
          <w:rFonts w:ascii="NimbusRomNo9L-Regu" w:hAnsi="NimbusRomNo9L-Regu" w:cs="NimbusRomNo9L-Regu"/>
          <w:sz w:val="20"/>
          <w:szCs w:val="20"/>
        </w:rPr>
      </w:pPr>
    </w:p>
    <w:p w14:paraId="2F6DA86B" w14:textId="77777777" w:rsidR="00196E40" w:rsidRDefault="00196E40" w:rsidP="00370E76">
      <w:pPr>
        <w:adjustRightInd w:val="0"/>
        <w:rPr>
          <w:rFonts w:ascii="NimbusRomNo9L-Regu" w:hAnsi="NimbusRomNo9L-Regu" w:cs="NimbusRomNo9L-Regu"/>
          <w:sz w:val="20"/>
          <w:szCs w:val="20"/>
        </w:rPr>
      </w:pPr>
    </w:p>
    <w:p w14:paraId="1CE2CDCA" w14:textId="77777777" w:rsidR="00196E40" w:rsidRDefault="00196E40" w:rsidP="00370E76">
      <w:pPr>
        <w:adjustRightInd w:val="0"/>
        <w:rPr>
          <w:rFonts w:ascii="NimbusRomNo9L-Regu" w:hAnsi="NimbusRomNo9L-Regu" w:cs="NimbusRomNo9L-Regu"/>
          <w:sz w:val="20"/>
          <w:szCs w:val="20"/>
        </w:rPr>
      </w:pPr>
    </w:p>
    <w:p w14:paraId="5CACEDA9" w14:textId="23518A43" w:rsidR="000D133D" w:rsidRDefault="000D133D" w:rsidP="00370E76">
      <w:pPr>
        <w:tabs>
          <w:tab w:val="left" w:pos="1048"/>
        </w:tabs>
        <w:spacing w:line="360" w:lineRule="auto"/>
        <w:ind w:right="427"/>
        <w:rPr>
          <w:sz w:val="24"/>
        </w:rPr>
      </w:pPr>
    </w:p>
    <w:p w14:paraId="5781EC36" w14:textId="6EBB7292" w:rsidR="005E7CE6" w:rsidRPr="000D133D" w:rsidRDefault="000F351B" w:rsidP="00370E76">
      <w:pPr>
        <w:rPr>
          <w:sz w:val="24"/>
        </w:rPr>
      </w:pPr>
      <w:r>
        <w:rPr>
          <w:noProof/>
        </w:rPr>
        <mc:AlternateContent>
          <mc:Choice Requires="wps">
            <w:drawing>
              <wp:anchor distT="0" distB="0" distL="114300" distR="114300" simplePos="0" relativeHeight="487643648" behindDoc="0" locked="0" layoutInCell="1" allowOverlap="1" wp14:anchorId="1B047770" wp14:editId="28274E64">
                <wp:simplePos x="0" y="0"/>
                <wp:positionH relativeFrom="margin">
                  <wp:align>center</wp:align>
                </wp:positionH>
                <wp:positionV relativeFrom="paragraph">
                  <wp:posOffset>5890309</wp:posOffset>
                </wp:positionV>
                <wp:extent cx="7772400" cy="398584"/>
                <wp:effectExtent l="0" t="0" r="0" b="1905"/>
                <wp:wrapNone/>
                <wp:docPr id="2038777703" name="Text Box 1"/>
                <wp:cNvGraphicFramePr/>
                <a:graphic xmlns:a="http://schemas.openxmlformats.org/drawingml/2006/main">
                  <a:graphicData uri="http://schemas.microsoft.com/office/word/2010/wordprocessingShape">
                    <wps:wsp>
                      <wps:cNvSpPr txBox="1"/>
                      <wps:spPr>
                        <a:xfrm>
                          <a:off x="0" y="0"/>
                          <a:ext cx="7772400" cy="398584"/>
                        </a:xfrm>
                        <a:prstGeom prst="rect">
                          <a:avLst/>
                        </a:prstGeom>
                        <a:noFill/>
                        <a:ln>
                          <a:noFill/>
                        </a:ln>
                      </wps:spPr>
                      <wps:txbx>
                        <w:txbxContent>
                          <w:p w14:paraId="51850513" w14:textId="500DA5D5" w:rsidR="000F351B" w:rsidRPr="00683461" w:rsidRDefault="000F351B" w:rsidP="000F351B">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370E76">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47770" id="_x0000_s1049" type="#_x0000_t202" style="position:absolute;margin-left:0;margin-top:463.8pt;width:612pt;height:31.4pt;z-index:487643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" filled="f" stroked="f">
                <v:textbox>
                  <w:txbxContent>
                    <w:p w14:paraId="51850513" w14:textId="500DA5D5" w:rsidR="000F351B" w:rsidRPr="00683461" w:rsidRDefault="000F351B" w:rsidP="000F351B">
                      <w:pPr>
                        <w:pStyle w:val="Heading1"/>
                        <w:ind w:right="1323"/>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370E76">
                        <w:rPr>
                          <w:bCs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w10:wrap anchorx="margin"/>
              </v:shape>
            </w:pict>
          </mc:Fallback>
        </mc:AlternateContent>
      </w:r>
    </w:p>
    <w:sectPr w:rsidR="005E7CE6" w:rsidRPr="000D133D" w:rsidSect="001C3D69">
      <w:pgSz w:w="12240" w:h="15840"/>
      <w:pgMar w:top="1440" w:right="1020" w:bottom="1260" w:left="1320" w:header="0" w:footer="103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14977" w14:textId="77777777" w:rsidR="001C3D69" w:rsidRDefault="001C3D69">
      <w:r>
        <w:separator/>
      </w:r>
    </w:p>
  </w:endnote>
  <w:endnote w:type="continuationSeparator" w:id="0">
    <w:p w14:paraId="3120831D" w14:textId="77777777" w:rsidR="001C3D69" w:rsidRDefault="001C3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F4633" w14:textId="3A009343" w:rsidR="005E7CE6" w:rsidRDefault="00196E40">
    <w:pPr>
      <w:pStyle w:val="BodyText"/>
      <w:spacing w:line="14" w:lineRule="auto"/>
      <w:ind w:left="0"/>
      <w:jc w:val="left"/>
      <w:rPr>
        <w:sz w:val="20"/>
      </w:rPr>
    </w:pPr>
    <w:r>
      <w:rPr>
        <w:noProof/>
      </w:rPr>
      <mc:AlternateContent>
        <mc:Choice Requires="wps">
          <w:drawing>
            <wp:anchor distT="0" distB="0" distL="114300" distR="114300" simplePos="0" relativeHeight="487133184" behindDoc="1" locked="0" layoutInCell="1" allowOverlap="1" wp14:anchorId="0F03078F" wp14:editId="5B0ADB90">
              <wp:simplePos x="0" y="0"/>
              <wp:positionH relativeFrom="page">
                <wp:posOffset>3844635</wp:posOffset>
              </wp:positionH>
              <wp:positionV relativeFrom="page">
                <wp:posOffset>9247909</wp:posOffset>
              </wp:positionV>
              <wp:extent cx="277091" cy="180109"/>
              <wp:effectExtent l="0" t="0" r="8890" b="10795"/>
              <wp:wrapNone/>
              <wp:docPr id="199713446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91" cy="180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6BAA8" w14:textId="746A8721" w:rsidR="005E7CE6" w:rsidRPr="00986156" w:rsidRDefault="00986156" w:rsidP="00986156">
                          <w:pPr>
                            <w:spacing w:line="245" w:lineRule="exact"/>
                            <w:rPr>
                              <w:rFonts w:ascii="Calibri"/>
                              <w:lang w:val="en-IN"/>
                            </w:rPr>
                          </w:pPr>
                          <w:r>
                            <w:rPr>
                              <w:rFonts w:ascii="Calibri"/>
                              <w:lang w:val="en-IN"/>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3078F" id="_x0000_t202" coordsize="21600,21600" o:spt="202" path="m,l,21600r21600,l21600,xe">
              <v:stroke joinstyle="miter"/>
              <v:path gradientshapeok="t" o:connecttype="rect"/>
            </v:shapetype>
            <v:shape id="Text Box 7" o:spid="_x0000_s1049" type="#_x0000_t202" style="position:absolute;margin-left:302.75pt;margin-top:728.2pt;width:21.8pt;height:14.2pt;z-index:-1618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" filled="f" stroked="f">
              <v:textbox inset="0,0,0,0">
                <w:txbxContent>
                  <w:p w14:paraId="0C86BAA8" w14:textId="746A8721" w:rsidR="005E7CE6" w:rsidRPr="00986156" w:rsidRDefault="00986156" w:rsidP="00986156">
                    <w:pPr>
                      <w:spacing w:line="245" w:lineRule="exact"/>
                      <w:rPr>
                        <w:rFonts w:ascii="Calibri"/>
                        <w:lang w:val="en-IN"/>
                      </w:rPr>
                    </w:pPr>
                    <w:r>
                      <w:rPr>
                        <w:rFonts w:ascii="Calibri"/>
                        <w:lang w:val="en-IN"/>
                      </w:rPr>
                      <w:t>2</w:t>
                    </w:r>
                  </w:p>
                </w:txbxContent>
              </v:textbox>
              <w10:wrap anchorx="page" anchory="page"/>
            </v:shape>
          </w:pict>
        </mc:Fallback>
      </mc:AlternateContent>
    </w:r>
    <w:r w:rsidR="00986156">
      <w:rPr>
        <w:sz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BAB10" w14:textId="499E2C8D" w:rsidR="005E7CE6" w:rsidRPr="00152805" w:rsidRDefault="00196E40">
    <w:pPr>
      <w:pStyle w:val="BodyText"/>
      <w:spacing w:line="14" w:lineRule="auto"/>
      <w:ind w:left="0"/>
      <w:jc w:val="left"/>
      <w:rPr>
        <w:sz w:val="20"/>
        <w:lang w:val="en-IN"/>
      </w:rPr>
    </w:pPr>
    <w:r>
      <w:rPr>
        <w:noProof/>
      </w:rPr>
      <mc:AlternateContent>
        <mc:Choice Requires="wps">
          <w:drawing>
            <wp:anchor distT="0" distB="0" distL="114300" distR="114300" simplePos="0" relativeHeight="487133696" behindDoc="1" locked="0" layoutInCell="1" allowOverlap="1" wp14:anchorId="0245B126" wp14:editId="2E6BDA74">
              <wp:simplePos x="0" y="0"/>
              <wp:positionH relativeFrom="page">
                <wp:posOffset>3839787</wp:posOffset>
              </wp:positionH>
              <wp:positionV relativeFrom="page">
                <wp:posOffset>9248140</wp:posOffset>
              </wp:positionV>
              <wp:extent cx="126365" cy="165735"/>
              <wp:effectExtent l="0" t="0" r="6985" b="5715"/>
              <wp:wrapNone/>
              <wp:docPr id="58614761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DA541" w14:textId="123865EA" w:rsidR="005E7CE6" w:rsidRPr="00152805" w:rsidRDefault="00152805">
                          <w:pPr>
                            <w:spacing w:line="245" w:lineRule="exact"/>
                            <w:ind w:left="20"/>
                            <w:rPr>
                              <w:rFonts w:ascii="Calibri"/>
                              <w:lang w:val="en-IN"/>
                            </w:rPr>
                          </w:pPr>
                          <w:r>
                            <w:rPr>
                              <w:rFonts w:ascii="Calibri"/>
                              <w:lang w:val="en-IN"/>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45B126" id="_x0000_t202" coordsize="21600,21600" o:spt="202" path="m,l,21600r21600,l21600,xe">
              <v:stroke joinstyle="miter"/>
              <v:path gradientshapeok="t" o:connecttype="rect"/>
            </v:shapetype>
            <v:shape id="Text Box 6" o:spid="_x0000_s1050" type="#_x0000_t202" style="position:absolute;margin-left:302.35pt;margin-top:728.2pt;width:9.95pt;height:13.05pt;z-index:-1618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" filled="f" stroked="f">
              <v:textbox inset="0,0,0,0">
                <w:txbxContent>
                  <w:p w14:paraId="28FDA541" w14:textId="123865EA" w:rsidR="005E7CE6" w:rsidRPr="00152805" w:rsidRDefault="00152805">
                    <w:pPr>
                      <w:spacing w:line="245" w:lineRule="exact"/>
                      <w:ind w:left="20"/>
                      <w:rPr>
                        <w:rFonts w:ascii="Calibri"/>
                        <w:lang w:val="en-IN"/>
                      </w:rPr>
                    </w:pPr>
                    <w:r>
                      <w:rPr>
                        <w:rFonts w:ascii="Calibri"/>
                        <w:lang w:val="en-IN"/>
                      </w:rPr>
                      <w:t>3</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DCDC0" w14:textId="314D5FEC" w:rsidR="005E7CE6" w:rsidRDefault="00196E40">
    <w:pPr>
      <w:pStyle w:val="BodyText"/>
      <w:spacing w:line="14" w:lineRule="auto"/>
      <w:ind w:left="0"/>
      <w:jc w:val="left"/>
      <w:rPr>
        <w:sz w:val="20"/>
      </w:rPr>
    </w:pPr>
    <w:r>
      <w:rPr>
        <w:noProof/>
      </w:rPr>
      <mc:AlternateContent>
        <mc:Choice Requires="wps">
          <w:drawing>
            <wp:anchor distT="0" distB="0" distL="114300" distR="114300" simplePos="0" relativeHeight="487134720" behindDoc="1" locked="0" layoutInCell="1" allowOverlap="1" wp14:anchorId="787C7691" wp14:editId="088C8B08">
              <wp:simplePos x="0" y="0"/>
              <wp:positionH relativeFrom="page">
                <wp:posOffset>3844635</wp:posOffset>
              </wp:positionH>
              <wp:positionV relativeFrom="page">
                <wp:posOffset>9268691</wp:posOffset>
              </wp:positionV>
              <wp:extent cx="145473" cy="144953"/>
              <wp:effectExtent l="0" t="0" r="6985" b="7620"/>
              <wp:wrapNone/>
              <wp:docPr id="35940657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73" cy="1449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96CBD" w14:textId="2CA61963" w:rsidR="005E7CE6" w:rsidRPr="00152805" w:rsidRDefault="00152805">
                          <w:pPr>
                            <w:spacing w:line="245" w:lineRule="exact"/>
                            <w:ind w:left="20"/>
                            <w:rPr>
                              <w:rFonts w:ascii="Calibri"/>
                              <w:lang w:val="en-IN"/>
                            </w:rPr>
                          </w:pPr>
                          <w:r>
                            <w:rPr>
                              <w:rFonts w:ascii="Calibri"/>
                              <w:lang w:val="en-IN"/>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7C7691" id="_x0000_t202" coordsize="21600,21600" o:spt="202" path="m,l,21600r21600,l21600,xe">
              <v:stroke joinstyle="miter"/>
              <v:path gradientshapeok="t" o:connecttype="rect"/>
            </v:shapetype>
            <v:shape id="Text Box 4" o:spid="_x0000_s1051" type="#_x0000_t202" style="position:absolute;margin-left:302.75pt;margin-top:729.8pt;width:11.45pt;height:11.4pt;z-index:-16181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" filled="f" stroked="f">
              <v:textbox inset="0,0,0,0">
                <w:txbxContent>
                  <w:p w14:paraId="58996CBD" w14:textId="2CA61963" w:rsidR="005E7CE6" w:rsidRPr="00152805" w:rsidRDefault="00152805">
                    <w:pPr>
                      <w:spacing w:line="245" w:lineRule="exact"/>
                      <w:ind w:left="20"/>
                      <w:rPr>
                        <w:rFonts w:ascii="Calibri"/>
                        <w:lang w:val="en-IN"/>
                      </w:rPr>
                    </w:pPr>
                    <w:r>
                      <w:rPr>
                        <w:rFonts w:ascii="Calibri"/>
                        <w:lang w:val="en-IN"/>
                      </w:rPr>
                      <w:t>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DAF1F" w14:textId="0DA0992F" w:rsidR="005E7CE6" w:rsidRDefault="005E7CE6">
    <w:pPr>
      <w:pStyle w:val="BodyText"/>
      <w:spacing w:line="14" w:lineRule="auto"/>
      <w:ind w:left="0"/>
      <w:jc w:val="left"/>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5E51E" w14:textId="1A5BD1D9" w:rsidR="005E7CE6" w:rsidRDefault="00152805">
    <w:pPr>
      <w:pStyle w:val="BodyText"/>
      <w:spacing w:line="14" w:lineRule="auto"/>
      <w:ind w:left="0"/>
      <w:jc w:val="left"/>
      <w:rPr>
        <w:sz w:val="20"/>
      </w:rPr>
    </w:pPr>
    <w:r>
      <w:rPr>
        <w:noProof/>
      </w:rPr>
      <mc:AlternateContent>
        <mc:Choice Requires="wps">
          <w:drawing>
            <wp:anchor distT="0" distB="0" distL="114300" distR="114300" simplePos="0" relativeHeight="487138304" behindDoc="1" locked="0" layoutInCell="1" allowOverlap="1" wp14:anchorId="4F8E2023" wp14:editId="4E8A1A2A">
              <wp:simplePos x="0" y="0"/>
              <wp:positionH relativeFrom="margin">
                <wp:align>center</wp:align>
              </wp:positionH>
              <wp:positionV relativeFrom="page">
                <wp:posOffset>9378892</wp:posOffset>
              </wp:positionV>
              <wp:extent cx="126365" cy="165735"/>
              <wp:effectExtent l="0" t="0" r="6985" b="5715"/>
              <wp:wrapNone/>
              <wp:docPr id="119021906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ADB4C" w14:textId="7DC959A5" w:rsidR="00152805" w:rsidRPr="00152805" w:rsidRDefault="00152805" w:rsidP="00152805">
                          <w:pPr>
                            <w:spacing w:line="245" w:lineRule="exact"/>
                            <w:ind w:left="20"/>
                            <w:rPr>
                              <w:rFonts w:ascii="Calibri"/>
                              <w:lang w:val="en-IN"/>
                            </w:rPr>
                          </w:pPr>
                          <w:r>
                            <w:rPr>
                              <w:rFonts w:ascii="Calibri"/>
                              <w:lang w:val="en-IN"/>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8E2023" id="_x0000_t202" coordsize="21600,21600" o:spt="202" path="m,l,21600r21600,l21600,xe">
              <v:stroke joinstyle="miter"/>
              <v:path gradientshapeok="t" o:connecttype="rect"/>
            </v:shapetype>
            <v:shape id="_x0000_s1052" type="#_x0000_t202" style="position:absolute;margin-left:0;margin-top:738.5pt;width:9.95pt;height:13.05pt;z-index:-1617817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" filled="f" stroked="f">
              <v:textbox inset="0,0,0,0">
                <w:txbxContent>
                  <w:p w14:paraId="4D1ADB4C" w14:textId="7DC959A5" w:rsidR="00152805" w:rsidRPr="00152805" w:rsidRDefault="00152805" w:rsidP="00152805">
                    <w:pPr>
                      <w:spacing w:line="245" w:lineRule="exact"/>
                      <w:ind w:left="20"/>
                      <w:rPr>
                        <w:rFonts w:ascii="Calibri"/>
                        <w:lang w:val="en-IN"/>
                      </w:rPr>
                    </w:pPr>
                    <w:r>
                      <w:rPr>
                        <w:rFonts w:ascii="Calibri"/>
                        <w:lang w:val="en-IN"/>
                      </w:rPr>
                      <w:t>5</w:t>
                    </w:r>
                  </w:p>
                </w:txbxContent>
              </v:textbox>
              <w10:wrap anchorx="margin"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6E356" w14:textId="026ED07B" w:rsidR="00986156" w:rsidRDefault="00152805">
    <w:pPr>
      <w:pStyle w:val="BodyText"/>
      <w:spacing w:line="14" w:lineRule="auto"/>
      <w:ind w:left="0"/>
      <w:jc w:val="left"/>
      <w:rPr>
        <w:sz w:val="20"/>
      </w:rPr>
    </w:pPr>
    <w:r>
      <w:rPr>
        <w:noProof/>
      </w:rPr>
      <mc:AlternateContent>
        <mc:Choice Requires="wps">
          <w:drawing>
            <wp:anchor distT="0" distB="0" distL="114300" distR="114300" simplePos="0" relativeHeight="487140352" behindDoc="1" locked="0" layoutInCell="1" allowOverlap="1" wp14:anchorId="7040A784" wp14:editId="3080FD16">
              <wp:simplePos x="0" y="0"/>
              <wp:positionH relativeFrom="margin">
                <wp:align>center</wp:align>
              </wp:positionH>
              <wp:positionV relativeFrom="page">
                <wp:posOffset>9414221</wp:posOffset>
              </wp:positionV>
              <wp:extent cx="126365" cy="165735"/>
              <wp:effectExtent l="0" t="0" r="6985" b="5715"/>
              <wp:wrapNone/>
              <wp:docPr id="158041783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5CC141" w14:textId="15BBC23E" w:rsidR="00152805" w:rsidRPr="00152805" w:rsidRDefault="00152805" w:rsidP="00152805">
                          <w:pPr>
                            <w:spacing w:line="245" w:lineRule="exact"/>
                            <w:ind w:left="20"/>
                            <w:rPr>
                              <w:rFonts w:ascii="Calibri"/>
                              <w:lang w:val="en-IN"/>
                            </w:rPr>
                          </w:pPr>
                          <w:r>
                            <w:rPr>
                              <w:rFonts w:ascii="Calibri"/>
                              <w:lang w:val="en-IN"/>
                            </w:rPr>
                            <w:t>65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40A784" id="_x0000_t202" coordsize="21600,21600" o:spt="202" path="m,l,21600r21600,l21600,xe">
              <v:stroke joinstyle="miter"/>
              <v:path gradientshapeok="t" o:connecttype="rect"/>
            </v:shapetype>
            <v:shape id="_x0000_s1053" type="#_x0000_t202" style="position:absolute;margin-left:0;margin-top:741.3pt;width:9.95pt;height:13.05pt;z-index:-161761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" filled="f" stroked="f">
              <v:textbox inset="0,0,0,0">
                <w:txbxContent>
                  <w:p w14:paraId="755CC141" w14:textId="15BBC23E" w:rsidR="00152805" w:rsidRPr="00152805" w:rsidRDefault="00152805" w:rsidP="00152805">
                    <w:pPr>
                      <w:spacing w:line="245" w:lineRule="exact"/>
                      <w:ind w:left="20"/>
                      <w:rPr>
                        <w:rFonts w:ascii="Calibri"/>
                        <w:lang w:val="en-IN"/>
                      </w:rPr>
                    </w:pPr>
                    <w:r>
                      <w:rPr>
                        <w:rFonts w:ascii="Calibri"/>
                        <w:lang w:val="en-IN"/>
                      </w:rPr>
                      <w:t>65</w:t>
                    </w:r>
                  </w:p>
                </w:txbxContent>
              </v:textbox>
              <w10:wrap anchorx="margin"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29B9E" w14:textId="58E4CB33" w:rsidR="00152805" w:rsidRDefault="00152805">
    <w:pPr>
      <w:pStyle w:val="Footer"/>
    </w:pPr>
  </w:p>
  <w:p w14:paraId="24C9605F" w14:textId="00DE66F5" w:rsidR="005E7CE6" w:rsidRPr="00152805" w:rsidRDefault="005E7CE6">
    <w:pPr>
      <w:pStyle w:val="BodyText"/>
      <w:spacing w:line="14" w:lineRule="auto"/>
      <w:ind w:left="0"/>
      <w:jc w:val="left"/>
      <w:rPr>
        <w:sz w:val="20"/>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3DBB6" w14:textId="77777777" w:rsidR="001C3D69" w:rsidRDefault="001C3D69">
      <w:r>
        <w:separator/>
      </w:r>
    </w:p>
  </w:footnote>
  <w:footnote w:type="continuationSeparator" w:id="0">
    <w:p w14:paraId="37B6806E" w14:textId="77777777" w:rsidR="001C3D69" w:rsidRDefault="001C3D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11493"/>
    <w:multiLevelType w:val="multilevel"/>
    <w:tmpl w:val="1332A1C6"/>
    <w:lvl w:ilvl="0">
      <w:start w:val="4"/>
      <w:numFmt w:val="decimal"/>
      <w:lvlText w:val="%1"/>
      <w:lvlJc w:val="left"/>
      <w:pPr>
        <w:ind w:left="667" w:hanging="322"/>
      </w:pPr>
      <w:rPr>
        <w:rFonts w:hint="default"/>
        <w:lang w:val="en-US" w:eastAsia="en-US" w:bidi="ar-SA"/>
      </w:rPr>
    </w:lvl>
    <w:lvl w:ilvl="1">
      <w:start w:val="1"/>
      <w:numFmt w:val="decimal"/>
      <w:lvlText w:val="%1.%2"/>
      <w:lvlJc w:val="left"/>
      <w:pPr>
        <w:ind w:left="667" w:hanging="322"/>
      </w:pPr>
      <w:rPr>
        <w:rFonts w:ascii="Times New Roman" w:eastAsia="Times New Roman" w:hAnsi="Times New Roman" w:cs="Times New Roman" w:hint="default"/>
        <w:spacing w:val="-5"/>
        <w:w w:val="100"/>
        <w:sz w:val="22"/>
        <w:szCs w:val="22"/>
        <w:lang w:val="en-US" w:eastAsia="en-US" w:bidi="ar-SA"/>
      </w:rPr>
    </w:lvl>
    <w:lvl w:ilvl="2">
      <w:numFmt w:val="bullet"/>
      <w:lvlText w:val="•"/>
      <w:lvlJc w:val="left"/>
      <w:pPr>
        <w:ind w:left="2508" w:hanging="322"/>
      </w:pPr>
      <w:rPr>
        <w:rFonts w:hint="default"/>
        <w:lang w:val="en-US" w:eastAsia="en-US" w:bidi="ar-SA"/>
      </w:rPr>
    </w:lvl>
    <w:lvl w:ilvl="3">
      <w:numFmt w:val="bullet"/>
      <w:lvlText w:val="•"/>
      <w:lvlJc w:val="left"/>
      <w:pPr>
        <w:ind w:left="3432" w:hanging="322"/>
      </w:pPr>
      <w:rPr>
        <w:rFonts w:hint="default"/>
        <w:lang w:val="en-US" w:eastAsia="en-US" w:bidi="ar-SA"/>
      </w:rPr>
    </w:lvl>
    <w:lvl w:ilvl="4">
      <w:numFmt w:val="bullet"/>
      <w:lvlText w:val="•"/>
      <w:lvlJc w:val="left"/>
      <w:pPr>
        <w:ind w:left="4356" w:hanging="322"/>
      </w:pPr>
      <w:rPr>
        <w:rFonts w:hint="default"/>
        <w:lang w:val="en-US" w:eastAsia="en-US" w:bidi="ar-SA"/>
      </w:rPr>
    </w:lvl>
    <w:lvl w:ilvl="5">
      <w:numFmt w:val="bullet"/>
      <w:lvlText w:val="•"/>
      <w:lvlJc w:val="left"/>
      <w:pPr>
        <w:ind w:left="5280" w:hanging="322"/>
      </w:pPr>
      <w:rPr>
        <w:rFonts w:hint="default"/>
        <w:lang w:val="en-US" w:eastAsia="en-US" w:bidi="ar-SA"/>
      </w:rPr>
    </w:lvl>
    <w:lvl w:ilvl="6">
      <w:numFmt w:val="bullet"/>
      <w:lvlText w:val="•"/>
      <w:lvlJc w:val="left"/>
      <w:pPr>
        <w:ind w:left="6204" w:hanging="322"/>
      </w:pPr>
      <w:rPr>
        <w:rFonts w:hint="default"/>
        <w:lang w:val="en-US" w:eastAsia="en-US" w:bidi="ar-SA"/>
      </w:rPr>
    </w:lvl>
    <w:lvl w:ilvl="7">
      <w:numFmt w:val="bullet"/>
      <w:lvlText w:val="•"/>
      <w:lvlJc w:val="left"/>
      <w:pPr>
        <w:ind w:left="7128" w:hanging="322"/>
      </w:pPr>
      <w:rPr>
        <w:rFonts w:hint="default"/>
        <w:lang w:val="en-US" w:eastAsia="en-US" w:bidi="ar-SA"/>
      </w:rPr>
    </w:lvl>
    <w:lvl w:ilvl="8">
      <w:numFmt w:val="bullet"/>
      <w:lvlText w:val="•"/>
      <w:lvlJc w:val="left"/>
      <w:pPr>
        <w:ind w:left="8052" w:hanging="322"/>
      </w:pPr>
      <w:rPr>
        <w:rFonts w:hint="default"/>
        <w:lang w:val="en-US" w:eastAsia="en-US" w:bidi="ar-SA"/>
      </w:rPr>
    </w:lvl>
  </w:abstractNum>
  <w:abstractNum w:abstractNumId="1" w15:restartNumberingAfterBreak="0">
    <w:nsid w:val="0DF2208F"/>
    <w:multiLevelType w:val="hybridMultilevel"/>
    <w:tmpl w:val="6834F314"/>
    <w:lvl w:ilvl="0" w:tplc="D39EDDFC">
      <w:start w:val="1"/>
      <w:numFmt w:val="decimal"/>
      <w:lvlText w:val="%1."/>
      <w:lvlJc w:val="left"/>
      <w:pPr>
        <w:ind w:left="120" w:hanging="231"/>
      </w:pPr>
      <w:rPr>
        <w:rFonts w:ascii="Times New Roman" w:eastAsia="Times New Roman" w:hAnsi="Times New Roman" w:cs="Times New Roman" w:hint="default"/>
        <w:w w:val="100"/>
        <w:sz w:val="24"/>
        <w:szCs w:val="24"/>
        <w:lang w:val="en-US" w:eastAsia="en-US" w:bidi="ar-SA"/>
      </w:rPr>
    </w:lvl>
    <w:lvl w:ilvl="1" w:tplc="A7DC4098">
      <w:numFmt w:val="bullet"/>
      <w:lvlText w:val="•"/>
      <w:lvlJc w:val="left"/>
      <w:pPr>
        <w:ind w:left="1098" w:hanging="231"/>
      </w:pPr>
      <w:rPr>
        <w:rFonts w:hint="default"/>
        <w:lang w:val="en-US" w:eastAsia="en-US" w:bidi="ar-SA"/>
      </w:rPr>
    </w:lvl>
    <w:lvl w:ilvl="2" w:tplc="6E5C1B18">
      <w:numFmt w:val="bullet"/>
      <w:lvlText w:val="•"/>
      <w:lvlJc w:val="left"/>
      <w:pPr>
        <w:ind w:left="2076" w:hanging="231"/>
      </w:pPr>
      <w:rPr>
        <w:rFonts w:hint="default"/>
        <w:lang w:val="en-US" w:eastAsia="en-US" w:bidi="ar-SA"/>
      </w:rPr>
    </w:lvl>
    <w:lvl w:ilvl="3" w:tplc="DCBA58D6">
      <w:numFmt w:val="bullet"/>
      <w:lvlText w:val="•"/>
      <w:lvlJc w:val="left"/>
      <w:pPr>
        <w:ind w:left="3054" w:hanging="231"/>
      </w:pPr>
      <w:rPr>
        <w:rFonts w:hint="default"/>
        <w:lang w:val="en-US" w:eastAsia="en-US" w:bidi="ar-SA"/>
      </w:rPr>
    </w:lvl>
    <w:lvl w:ilvl="4" w:tplc="7E308FCC">
      <w:numFmt w:val="bullet"/>
      <w:lvlText w:val="•"/>
      <w:lvlJc w:val="left"/>
      <w:pPr>
        <w:ind w:left="4032" w:hanging="231"/>
      </w:pPr>
      <w:rPr>
        <w:rFonts w:hint="default"/>
        <w:lang w:val="en-US" w:eastAsia="en-US" w:bidi="ar-SA"/>
      </w:rPr>
    </w:lvl>
    <w:lvl w:ilvl="5" w:tplc="2B34BCCA">
      <w:numFmt w:val="bullet"/>
      <w:lvlText w:val="•"/>
      <w:lvlJc w:val="left"/>
      <w:pPr>
        <w:ind w:left="5010" w:hanging="231"/>
      </w:pPr>
      <w:rPr>
        <w:rFonts w:hint="default"/>
        <w:lang w:val="en-US" w:eastAsia="en-US" w:bidi="ar-SA"/>
      </w:rPr>
    </w:lvl>
    <w:lvl w:ilvl="6" w:tplc="19BCA6DE">
      <w:numFmt w:val="bullet"/>
      <w:lvlText w:val="•"/>
      <w:lvlJc w:val="left"/>
      <w:pPr>
        <w:ind w:left="5988" w:hanging="231"/>
      </w:pPr>
      <w:rPr>
        <w:rFonts w:hint="default"/>
        <w:lang w:val="en-US" w:eastAsia="en-US" w:bidi="ar-SA"/>
      </w:rPr>
    </w:lvl>
    <w:lvl w:ilvl="7" w:tplc="29E48B5C">
      <w:numFmt w:val="bullet"/>
      <w:lvlText w:val="•"/>
      <w:lvlJc w:val="left"/>
      <w:pPr>
        <w:ind w:left="6966" w:hanging="231"/>
      </w:pPr>
      <w:rPr>
        <w:rFonts w:hint="default"/>
        <w:lang w:val="en-US" w:eastAsia="en-US" w:bidi="ar-SA"/>
      </w:rPr>
    </w:lvl>
    <w:lvl w:ilvl="8" w:tplc="B9FEB358">
      <w:numFmt w:val="bullet"/>
      <w:lvlText w:val="•"/>
      <w:lvlJc w:val="left"/>
      <w:pPr>
        <w:ind w:left="7944" w:hanging="231"/>
      </w:pPr>
      <w:rPr>
        <w:rFonts w:hint="default"/>
        <w:lang w:val="en-US" w:eastAsia="en-US" w:bidi="ar-SA"/>
      </w:rPr>
    </w:lvl>
  </w:abstractNum>
  <w:abstractNum w:abstractNumId="2" w15:restartNumberingAfterBreak="0">
    <w:nsid w:val="0E7C5165"/>
    <w:multiLevelType w:val="multilevel"/>
    <w:tmpl w:val="A6A69AC2"/>
    <w:lvl w:ilvl="0">
      <w:start w:val="3"/>
      <w:numFmt w:val="decimal"/>
      <w:lvlText w:val="%1"/>
      <w:lvlJc w:val="left"/>
      <w:pPr>
        <w:ind w:left="542" w:hanging="423"/>
      </w:pPr>
      <w:rPr>
        <w:rFonts w:hint="default"/>
        <w:lang w:val="en-US" w:eastAsia="en-US" w:bidi="ar-SA"/>
      </w:rPr>
    </w:lvl>
    <w:lvl w:ilvl="1">
      <w:start w:val="1"/>
      <w:numFmt w:val="decimal"/>
      <w:lvlText w:val="%1.%2"/>
      <w:lvlJc w:val="left"/>
      <w:pPr>
        <w:ind w:left="542"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412" w:hanging="423"/>
      </w:pPr>
      <w:rPr>
        <w:rFonts w:hint="default"/>
        <w:lang w:val="en-US" w:eastAsia="en-US" w:bidi="ar-SA"/>
      </w:rPr>
    </w:lvl>
    <w:lvl w:ilvl="3">
      <w:numFmt w:val="bullet"/>
      <w:lvlText w:val="•"/>
      <w:lvlJc w:val="left"/>
      <w:pPr>
        <w:ind w:left="3348" w:hanging="423"/>
      </w:pPr>
      <w:rPr>
        <w:rFonts w:hint="default"/>
        <w:lang w:val="en-US" w:eastAsia="en-US" w:bidi="ar-SA"/>
      </w:rPr>
    </w:lvl>
    <w:lvl w:ilvl="4">
      <w:numFmt w:val="bullet"/>
      <w:lvlText w:val="•"/>
      <w:lvlJc w:val="left"/>
      <w:pPr>
        <w:ind w:left="4284" w:hanging="423"/>
      </w:pPr>
      <w:rPr>
        <w:rFonts w:hint="default"/>
        <w:lang w:val="en-US" w:eastAsia="en-US" w:bidi="ar-SA"/>
      </w:rPr>
    </w:lvl>
    <w:lvl w:ilvl="5">
      <w:numFmt w:val="bullet"/>
      <w:lvlText w:val="•"/>
      <w:lvlJc w:val="left"/>
      <w:pPr>
        <w:ind w:left="5220" w:hanging="423"/>
      </w:pPr>
      <w:rPr>
        <w:rFonts w:hint="default"/>
        <w:lang w:val="en-US" w:eastAsia="en-US" w:bidi="ar-SA"/>
      </w:rPr>
    </w:lvl>
    <w:lvl w:ilvl="6">
      <w:numFmt w:val="bullet"/>
      <w:lvlText w:val="•"/>
      <w:lvlJc w:val="left"/>
      <w:pPr>
        <w:ind w:left="6156" w:hanging="423"/>
      </w:pPr>
      <w:rPr>
        <w:rFonts w:hint="default"/>
        <w:lang w:val="en-US" w:eastAsia="en-US" w:bidi="ar-SA"/>
      </w:rPr>
    </w:lvl>
    <w:lvl w:ilvl="7">
      <w:numFmt w:val="bullet"/>
      <w:lvlText w:val="•"/>
      <w:lvlJc w:val="left"/>
      <w:pPr>
        <w:ind w:left="7092" w:hanging="423"/>
      </w:pPr>
      <w:rPr>
        <w:rFonts w:hint="default"/>
        <w:lang w:val="en-US" w:eastAsia="en-US" w:bidi="ar-SA"/>
      </w:rPr>
    </w:lvl>
    <w:lvl w:ilvl="8">
      <w:numFmt w:val="bullet"/>
      <w:lvlText w:val="•"/>
      <w:lvlJc w:val="left"/>
      <w:pPr>
        <w:ind w:left="8028" w:hanging="423"/>
      </w:pPr>
      <w:rPr>
        <w:rFonts w:hint="default"/>
        <w:lang w:val="en-US" w:eastAsia="en-US" w:bidi="ar-SA"/>
      </w:rPr>
    </w:lvl>
  </w:abstractNum>
  <w:abstractNum w:abstractNumId="3" w15:restartNumberingAfterBreak="0">
    <w:nsid w:val="107B630D"/>
    <w:multiLevelType w:val="hybridMultilevel"/>
    <w:tmpl w:val="6540C564"/>
    <w:lvl w:ilvl="0" w:tplc="25C2E3CE">
      <w:start w:val="1"/>
      <w:numFmt w:val="decimal"/>
      <w:lvlText w:val="%1."/>
      <w:lvlJc w:val="left"/>
      <w:pPr>
        <w:ind w:left="120" w:hanging="236"/>
      </w:pPr>
      <w:rPr>
        <w:rFonts w:ascii="Times New Roman" w:eastAsia="Times New Roman" w:hAnsi="Times New Roman" w:cs="Times New Roman" w:hint="default"/>
        <w:w w:val="100"/>
        <w:sz w:val="24"/>
        <w:szCs w:val="24"/>
        <w:lang w:val="en-US" w:eastAsia="en-US" w:bidi="ar-SA"/>
      </w:rPr>
    </w:lvl>
    <w:lvl w:ilvl="1" w:tplc="DB6669E0">
      <w:numFmt w:val="bullet"/>
      <w:lvlText w:val="•"/>
      <w:lvlJc w:val="left"/>
      <w:pPr>
        <w:ind w:left="1098" w:hanging="236"/>
      </w:pPr>
      <w:rPr>
        <w:rFonts w:hint="default"/>
        <w:lang w:val="en-US" w:eastAsia="en-US" w:bidi="ar-SA"/>
      </w:rPr>
    </w:lvl>
    <w:lvl w:ilvl="2" w:tplc="3578AF00">
      <w:numFmt w:val="bullet"/>
      <w:lvlText w:val="•"/>
      <w:lvlJc w:val="left"/>
      <w:pPr>
        <w:ind w:left="2076" w:hanging="236"/>
      </w:pPr>
      <w:rPr>
        <w:rFonts w:hint="default"/>
        <w:lang w:val="en-US" w:eastAsia="en-US" w:bidi="ar-SA"/>
      </w:rPr>
    </w:lvl>
    <w:lvl w:ilvl="3" w:tplc="0518C0D6">
      <w:numFmt w:val="bullet"/>
      <w:lvlText w:val="•"/>
      <w:lvlJc w:val="left"/>
      <w:pPr>
        <w:ind w:left="3054" w:hanging="236"/>
      </w:pPr>
      <w:rPr>
        <w:rFonts w:hint="default"/>
        <w:lang w:val="en-US" w:eastAsia="en-US" w:bidi="ar-SA"/>
      </w:rPr>
    </w:lvl>
    <w:lvl w:ilvl="4" w:tplc="640E0B50">
      <w:numFmt w:val="bullet"/>
      <w:lvlText w:val="•"/>
      <w:lvlJc w:val="left"/>
      <w:pPr>
        <w:ind w:left="4032" w:hanging="236"/>
      </w:pPr>
      <w:rPr>
        <w:rFonts w:hint="default"/>
        <w:lang w:val="en-US" w:eastAsia="en-US" w:bidi="ar-SA"/>
      </w:rPr>
    </w:lvl>
    <w:lvl w:ilvl="5" w:tplc="53BCD956">
      <w:numFmt w:val="bullet"/>
      <w:lvlText w:val="•"/>
      <w:lvlJc w:val="left"/>
      <w:pPr>
        <w:ind w:left="5010" w:hanging="236"/>
      </w:pPr>
      <w:rPr>
        <w:rFonts w:hint="default"/>
        <w:lang w:val="en-US" w:eastAsia="en-US" w:bidi="ar-SA"/>
      </w:rPr>
    </w:lvl>
    <w:lvl w:ilvl="6" w:tplc="41CA3376">
      <w:numFmt w:val="bullet"/>
      <w:lvlText w:val="•"/>
      <w:lvlJc w:val="left"/>
      <w:pPr>
        <w:ind w:left="5988" w:hanging="236"/>
      </w:pPr>
      <w:rPr>
        <w:rFonts w:hint="default"/>
        <w:lang w:val="en-US" w:eastAsia="en-US" w:bidi="ar-SA"/>
      </w:rPr>
    </w:lvl>
    <w:lvl w:ilvl="7" w:tplc="811C80C2">
      <w:numFmt w:val="bullet"/>
      <w:lvlText w:val="•"/>
      <w:lvlJc w:val="left"/>
      <w:pPr>
        <w:ind w:left="6966" w:hanging="236"/>
      </w:pPr>
      <w:rPr>
        <w:rFonts w:hint="default"/>
        <w:lang w:val="en-US" w:eastAsia="en-US" w:bidi="ar-SA"/>
      </w:rPr>
    </w:lvl>
    <w:lvl w:ilvl="8" w:tplc="0A4687E6">
      <w:numFmt w:val="bullet"/>
      <w:lvlText w:val="•"/>
      <w:lvlJc w:val="left"/>
      <w:pPr>
        <w:ind w:left="7944" w:hanging="236"/>
      </w:pPr>
      <w:rPr>
        <w:rFonts w:hint="default"/>
        <w:lang w:val="en-US" w:eastAsia="en-US" w:bidi="ar-SA"/>
      </w:rPr>
    </w:lvl>
  </w:abstractNum>
  <w:abstractNum w:abstractNumId="4" w15:restartNumberingAfterBreak="0">
    <w:nsid w:val="10D204C4"/>
    <w:multiLevelType w:val="hybridMultilevel"/>
    <w:tmpl w:val="E47ADFB2"/>
    <w:lvl w:ilvl="0" w:tplc="4914F080">
      <w:start w:val="1"/>
      <w:numFmt w:val="decimal"/>
      <w:lvlText w:val="%1."/>
      <w:lvlJc w:val="left"/>
      <w:pPr>
        <w:ind w:left="120" w:hanging="322"/>
      </w:pPr>
      <w:rPr>
        <w:rFonts w:ascii="Times New Roman" w:eastAsia="Times New Roman" w:hAnsi="Times New Roman" w:cs="Times New Roman" w:hint="default"/>
        <w:w w:val="100"/>
        <w:sz w:val="24"/>
        <w:szCs w:val="24"/>
        <w:lang w:val="en-US" w:eastAsia="en-US" w:bidi="ar-SA"/>
      </w:rPr>
    </w:lvl>
    <w:lvl w:ilvl="1" w:tplc="0AF60464">
      <w:numFmt w:val="bullet"/>
      <w:lvlText w:val="•"/>
      <w:lvlJc w:val="left"/>
      <w:pPr>
        <w:ind w:left="1098" w:hanging="322"/>
      </w:pPr>
      <w:rPr>
        <w:rFonts w:hint="default"/>
        <w:lang w:val="en-US" w:eastAsia="en-US" w:bidi="ar-SA"/>
      </w:rPr>
    </w:lvl>
    <w:lvl w:ilvl="2" w:tplc="B0B48920">
      <w:numFmt w:val="bullet"/>
      <w:lvlText w:val="•"/>
      <w:lvlJc w:val="left"/>
      <w:pPr>
        <w:ind w:left="2076" w:hanging="322"/>
      </w:pPr>
      <w:rPr>
        <w:rFonts w:hint="default"/>
        <w:lang w:val="en-US" w:eastAsia="en-US" w:bidi="ar-SA"/>
      </w:rPr>
    </w:lvl>
    <w:lvl w:ilvl="3" w:tplc="21144496">
      <w:numFmt w:val="bullet"/>
      <w:lvlText w:val="•"/>
      <w:lvlJc w:val="left"/>
      <w:pPr>
        <w:ind w:left="3054" w:hanging="322"/>
      </w:pPr>
      <w:rPr>
        <w:rFonts w:hint="default"/>
        <w:lang w:val="en-US" w:eastAsia="en-US" w:bidi="ar-SA"/>
      </w:rPr>
    </w:lvl>
    <w:lvl w:ilvl="4" w:tplc="B6741FBE">
      <w:numFmt w:val="bullet"/>
      <w:lvlText w:val="•"/>
      <w:lvlJc w:val="left"/>
      <w:pPr>
        <w:ind w:left="4032" w:hanging="322"/>
      </w:pPr>
      <w:rPr>
        <w:rFonts w:hint="default"/>
        <w:lang w:val="en-US" w:eastAsia="en-US" w:bidi="ar-SA"/>
      </w:rPr>
    </w:lvl>
    <w:lvl w:ilvl="5" w:tplc="3FA8650C">
      <w:numFmt w:val="bullet"/>
      <w:lvlText w:val="•"/>
      <w:lvlJc w:val="left"/>
      <w:pPr>
        <w:ind w:left="5010" w:hanging="322"/>
      </w:pPr>
      <w:rPr>
        <w:rFonts w:hint="default"/>
        <w:lang w:val="en-US" w:eastAsia="en-US" w:bidi="ar-SA"/>
      </w:rPr>
    </w:lvl>
    <w:lvl w:ilvl="6" w:tplc="E48A47B6">
      <w:numFmt w:val="bullet"/>
      <w:lvlText w:val="•"/>
      <w:lvlJc w:val="left"/>
      <w:pPr>
        <w:ind w:left="5988" w:hanging="322"/>
      </w:pPr>
      <w:rPr>
        <w:rFonts w:hint="default"/>
        <w:lang w:val="en-US" w:eastAsia="en-US" w:bidi="ar-SA"/>
      </w:rPr>
    </w:lvl>
    <w:lvl w:ilvl="7" w:tplc="8EC4760C">
      <w:numFmt w:val="bullet"/>
      <w:lvlText w:val="•"/>
      <w:lvlJc w:val="left"/>
      <w:pPr>
        <w:ind w:left="6966" w:hanging="322"/>
      </w:pPr>
      <w:rPr>
        <w:rFonts w:hint="default"/>
        <w:lang w:val="en-US" w:eastAsia="en-US" w:bidi="ar-SA"/>
      </w:rPr>
    </w:lvl>
    <w:lvl w:ilvl="8" w:tplc="419C56B2">
      <w:numFmt w:val="bullet"/>
      <w:lvlText w:val="•"/>
      <w:lvlJc w:val="left"/>
      <w:pPr>
        <w:ind w:left="7944" w:hanging="322"/>
      </w:pPr>
      <w:rPr>
        <w:rFonts w:hint="default"/>
        <w:lang w:val="en-US" w:eastAsia="en-US" w:bidi="ar-SA"/>
      </w:rPr>
    </w:lvl>
  </w:abstractNum>
  <w:abstractNum w:abstractNumId="5" w15:restartNumberingAfterBreak="0">
    <w:nsid w:val="169A4436"/>
    <w:multiLevelType w:val="multilevel"/>
    <w:tmpl w:val="0506F864"/>
    <w:lvl w:ilvl="0">
      <w:start w:val="3"/>
      <w:numFmt w:val="decimal"/>
      <w:lvlText w:val="%1"/>
      <w:lvlJc w:val="left"/>
      <w:pPr>
        <w:ind w:left="672" w:hanging="327"/>
      </w:pPr>
      <w:rPr>
        <w:rFonts w:hint="default"/>
        <w:lang w:val="en-US" w:eastAsia="en-US" w:bidi="ar-SA"/>
      </w:rPr>
    </w:lvl>
    <w:lvl w:ilvl="1">
      <w:start w:val="1"/>
      <w:numFmt w:val="decimal"/>
      <w:lvlText w:val="%1.%2"/>
      <w:lvlJc w:val="left"/>
      <w:pPr>
        <w:ind w:left="672" w:hanging="327"/>
      </w:pPr>
      <w:rPr>
        <w:rFonts w:ascii="Times New Roman" w:eastAsia="Times New Roman" w:hAnsi="Times New Roman" w:cs="Times New Roman" w:hint="default"/>
        <w:spacing w:val="-5"/>
        <w:w w:val="100"/>
        <w:sz w:val="22"/>
        <w:szCs w:val="22"/>
        <w:lang w:val="en-US" w:eastAsia="en-US" w:bidi="ar-SA"/>
      </w:rPr>
    </w:lvl>
    <w:lvl w:ilvl="2">
      <w:numFmt w:val="bullet"/>
      <w:lvlText w:val="•"/>
      <w:lvlJc w:val="left"/>
      <w:pPr>
        <w:ind w:left="2524" w:hanging="327"/>
      </w:pPr>
      <w:rPr>
        <w:rFonts w:hint="default"/>
        <w:lang w:val="en-US" w:eastAsia="en-US" w:bidi="ar-SA"/>
      </w:rPr>
    </w:lvl>
    <w:lvl w:ilvl="3">
      <w:numFmt w:val="bullet"/>
      <w:lvlText w:val="•"/>
      <w:lvlJc w:val="left"/>
      <w:pPr>
        <w:ind w:left="3446" w:hanging="327"/>
      </w:pPr>
      <w:rPr>
        <w:rFonts w:hint="default"/>
        <w:lang w:val="en-US" w:eastAsia="en-US" w:bidi="ar-SA"/>
      </w:rPr>
    </w:lvl>
    <w:lvl w:ilvl="4">
      <w:numFmt w:val="bullet"/>
      <w:lvlText w:val="•"/>
      <w:lvlJc w:val="left"/>
      <w:pPr>
        <w:ind w:left="4368" w:hanging="327"/>
      </w:pPr>
      <w:rPr>
        <w:rFonts w:hint="default"/>
        <w:lang w:val="en-US" w:eastAsia="en-US" w:bidi="ar-SA"/>
      </w:rPr>
    </w:lvl>
    <w:lvl w:ilvl="5">
      <w:numFmt w:val="bullet"/>
      <w:lvlText w:val="•"/>
      <w:lvlJc w:val="left"/>
      <w:pPr>
        <w:ind w:left="5290" w:hanging="327"/>
      </w:pPr>
      <w:rPr>
        <w:rFonts w:hint="default"/>
        <w:lang w:val="en-US" w:eastAsia="en-US" w:bidi="ar-SA"/>
      </w:rPr>
    </w:lvl>
    <w:lvl w:ilvl="6">
      <w:numFmt w:val="bullet"/>
      <w:lvlText w:val="•"/>
      <w:lvlJc w:val="left"/>
      <w:pPr>
        <w:ind w:left="6212" w:hanging="327"/>
      </w:pPr>
      <w:rPr>
        <w:rFonts w:hint="default"/>
        <w:lang w:val="en-US" w:eastAsia="en-US" w:bidi="ar-SA"/>
      </w:rPr>
    </w:lvl>
    <w:lvl w:ilvl="7">
      <w:numFmt w:val="bullet"/>
      <w:lvlText w:val="•"/>
      <w:lvlJc w:val="left"/>
      <w:pPr>
        <w:ind w:left="7134" w:hanging="327"/>
      </w:pPr>
      <w:rPr>
        <w:rFonts w:hint="default"/>
        <w:lang w:val="en-US" w:eastAsia="en-US" w:bidi="ar-SA"/>
      </w:rPr>
    </w:lvl>
    <w:lvl w:ilvl="8">
      <w:numFmt w:val="bullet"/>
      <w:lvlText w:val="•"/>
      <w:lvlJc w:val="left"/>
      <w:pPr>
        <w:ind w:left="8056" w:hanging="327"/>
      </w:pPr>
      <w:rPr>
        <w:rFonts w:hint="default"/>
        <w:lang w:val="en-US" w:eastAsia="en-US" w:bidi="ar-SA"/>
      </w:rPr>
    </w:lvl>
  </w:abstractNum>
  <w:abstractNum w:abstractNumId="6" w15:restartNumberingAfterBreak="0">
    <w:nsid w:val="196142C9"/>
    <w:multiLevelType w:val="hybridMultilevel"/>
    <w:tmpl w:val="C4E8852C"/>
    <w:lvl w:ilvl="0" w:tplc="841E1CB2">
      <w:start w:val="1"/>
      <w:numFmt w:val="decimal"/>
      <w:lvlText w:val="%1."/>
      <w:lvlJc w:val="left"/>
      <w:pPr>
        <w:ind w:left="120" w:hanging="240"/>
      </w:pPr>
      <w:rPr>
        <w:rFonts w:ascii="Times New Roman" w:eastAsia="Times New Roman" w:hAnsi="Times New Roman" w:cs="Times New Roman" w:hint="default"/>
        <w:w w:val="100"/>
        <w:sz w:val="24"/>
        <w:szCs w:val="24"/>
        <w:lang w:val="en-US" w:eastAsia="en-US" w:bidi="ar-SA"/>
      </w:rPr>
    </w:lvl>
    <w:lvl w:ilvl="1" w:tplc="26D653BA">
      <w:numFmt w:val="bullet"/>
      <w:lvlText w:val="•"/>
      <w:lvlJc w:val="left"/>
      <w:pPr>
        <w:ind w:left="1098" w:hanging="240"/>
      </w:pPr>
      <w:rPr>
        <w:rFonts w:hint="default"/>
        <w:lang w:val="en-US" w:eastAsia="en-US" w:bidi="ar-SA"/>
      </w:rPr>
    </w:lvl>
    <w:lvl w:ilvl="2" w:tplc="8D8A64F2">
      <w:numFmt w:val="bullet"/>
      <w:lvlText w:val="•"/>
      <w:lvlJc w:val="left"/>
      <w:pPr>
        <w:ind w:left="2076" w:hanging="240"/>
      </w:pPr>
      <w:rPr>
        <w:rFonts w:hint="default"/>
        <w:lang w:val="en-US" w:eastAsia="en-US" w:bidi="ar-SA"/>
      </w:rPr>
    </w:lvl>
    <w:lvl w:ilvl="3" w:tplc="FBD23740">
      <w:numFmt w:val="bullet"/>
      <w:lvlText w:val="•"/>
      <w:lvlJc w:val="left"/>
      <w:pPr>
        <w:ind w:left="3054" w:hanging="240"/>
      </w:pPr>
      <w:rPr>
        <w:rFonts w:hint="default"/>
        <w:lang w:val="en-US" w:eastAsia="en-US" w:bidi="ar-SA"/>
      </w:rPr>
    </w:lvl>
    <w:lvl w:ilvl="4" w:tplc="24DC5F7A">
      <w:numFmt w:val="bullet"/>
      <w:lvlText w:val="•"/>
      <w:lvlJc w:val="left"/>
      <w:pPr>
        <w:ind w:left="4032" w:hanging="240"/>
      </w:pPr>
      <w:rPr>
        <w:rFonts w:hint="default"/>
        <w:lang w:val="en-US" w:eastAsia="en-US" w:bidi="ar-SA"/>
      </w:rPr>
    </w:lvl>
    <w:lvl w:ilvl="5" w:tplc="5CB04992">
      <w:numFmt w:val="bullet"/>
      <w:lvlText w:val="•"/>
      <w:lvlJc w:val="left"/>
      <w:pPr>
        <w:ind w:left="5010" w:hanging="240"/>
      </w:pPr>
      <w:rPr>
        <w:rFonts w:hint="default"/>
        <w:lang w:val="en-US" w:eastAsia="en-US" w:bidi="ar-SA"/>
      </w:rPr>
    </w:lvl>
    <w:lvl w:ilvl="6" w:tplc="BCDA69D0">
      <w:numFmt w:val="bullet"/>
      <w:lvlText w:val="•"/>
      <w:lvlJc w:val="left"/>
      <w:pPr>
        <w:ind w:left="5988" w:hanging="240"/>
      </w:pPr>
      <w:rPr>
        <w:rFonts w:hint="default"/>
        <w:lang w:val="en-US" w:eastAsia="en-US" w:bidi="ar-SA"/>
      </w:rPr>
    </w:lvl>
    <w:lvl w:ilvl="7" w:tplc="C0E49D12">
      <w:numFmt w:val="bullet"/>
      <w:lvlText w:val="•"/>
      <w:lvlJc w:val="left"/>
      <w:pPr>
        <w:ind w:left="6966" w:hanging="240"/>
      </w:pPr>
      <w:rPr>
        <w:rFonts w:hint="default"/>
        <w:lang w:val="en-US" w:eastAsia="en-US" w:bidi="ar-SA"/>
      </w:rPr>
    </w:lvl>
    <w:lvl w:ilvl="8" w:tplc="3C9A3B54">
      <w:numFmt w:val="bullet"/>
      <w:lvlText w:val="•"/>
      <w:lvlJc w:val="left"/>
      <w:pPr>
        <w:ind w:left="7944" w:hanging="240"/>
      </w:pPr>
      <w:rPr>
        <w:rFonts w:hint="default"/>
        <w:lang w:val="en-US" w:eastAsia="en-US" w:bidi="ar-SA"/>
      </w:rPr>
    </w:lvl>
  </w:abstractNum>
  <w:abstractNum w:abstractNumId="7" w15:restartNumberingAfterBreak="0">
    <w:nsid w:val="24E23E84"/>
    <w:multiLevelType w:val="hybridMultilevel"/>
    <w:tmpl w:val="753276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571EF3"/>
    <w:multiLevelType w:val="multilevel"/>
    <w:tmpl w:val="FF667ACE"/>
    <w:lvl w:ilvl="0">
      <w:start w:val="1"/>
      <w:numFmt w:val="decimal"/>
      <w:lvlText w:val="%1"/>
      <w:lvlJc w:val="left"/>
      <w:pPr>
        <w:ind w:left="533" w:hanging="428"/>
      </w:pPr>
      <w:rPr>
        <w:rFonts w:hint="default"/>
        <w:lang w:val="en-US" w:eastAsia="en-US" w:bidi="ar-SA"/>
      </w:rPr>
    </w:lvl>
    <w:lvl w:ilvl="1">
      <w:start w:val="1"/>
      <w:numFmt w:val="decimal"/>
      <w:lvlText w:val="%1.%2"/>
      <w:lvlJc w:val="left"/>
      <w:pPr>
        <w:ind w:left="533" w:hanging="428"/>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412" w:hanging="428"/>
      </w:pPr>
      <w:rPr>
        <w:rFonts w:hint="default"/>
        <w:lang w:val="en-US" w:eastAsia="en-US" w:bidi="ar-SA"/>
      </w:rPr>
    </w:lvl>
    <w:lvl w:ilvl="3">
      <w:numFmt w:val="bullet"/>
      <w:lvlText w:val="•"/>
      <w:lvlJc w:val="left"/>
      <w:pPr>
        <w:ind w:left="3348" w:hanging="428"/>
      </w:pPr>
      <w:rPr>
        <w:rFonts w:hint="default"/>
        <w:lang w:val="en-US" w:eastAsia="en-US" w:bidi="ar-SA"/>
      </w:rPr>
    </w:lvl>
    <w:lvl w:ilvl="4">
      <w:numFmt w:val="bullet"/>
      <w:lvlText w:val="•"/>
      <w:lvlJc w:val="left"/>
      <w:pPr>
        <w:ind w:left="4284" w:hanging="428"/>
      </w:pPr>
      <w:rPr>
        <w:rFonts w:hint="default"/>
        <w:lang w:val="en-US" w:eastAsia="en-US" w:bidi="ar-SA"/>
      </w:rPr>
    </w:lvl>
    <w:lvl w:ilvl="5">
      <w:numFmt w:val="bullet"/>
      <w:lvlText w:val="•"/>
      <w:lvlJc w:val="left"/>
      <w:pPr>
        <w:ind w:left="5220" w:hanging="428"/>
      </w:pPr>
      <w:rPr>
        <w:rFonts w:hint="default"/>
        <w:lang w:val="en-US" w:eastAsia="en-US" w:bidi="ar-SA"/>
      </w:rPr>
    </w:lvl>
    <w:lvl w:ilvl="6">
      <w:numFmt w:val="bullet"/>
      <w:lvlText w:val="•"/>
      <w:lvlJc w:val="left"/>
      <w:pPr>
        <w:ind w:left="6156" w:hanging="428"/>
      </w:pPr>
      <w:rPr>
        <w:rFonts w:hint="default"/>
        <w:lang w:val="en-US" w:eastAsia="en-US" w:bidi="ar-SA"/>
      </w:rPr>
    </w:lvl>
    <w:lvl w:ilvl="7">
      <w:numFmt w:val="bullet"/>
      <w:lvlText w:val="•"/>
      <w:lvlJc w:val="left"/>
      <w:pPr>
        <w:ind w:left="7092" w:hanging="428"/>
      </w:pPr>
      <w:rPr>
        <w:rFonts w:hint="default"/>
        <w:lang w:val="en-US" w:eastAsia="en-US" w:bidi="ar-SA"/>
      </w:rPr>
    </w:lvl>
    <w:lvl w:ilvl="8">
      <w:numFmt w:val="bullet"/>
      <w:lvlText w:val="•"/>
      <w:lvlJc w:val="left"/>
      <w:pPr>
        <w:ind w:left="8028" w:hanging="428"/>
      </w:pPr>
      <w:rPr>
        <w:rFonts w:hint="default"/>
        <w:lang w:val="en-US" w:eastAsia="en-US" w:bidi="ar-SA"/>
      </w:rPr>
    </w:lvl>
  </w:abstractNum>
  <w:abstractNum w:abstractNumId="9" w15:restartNumberingAfterBreak="0">
    <w:nsid w:val="347F34FF"/>
    <w:multiLevelType w:val="hybridMultilevel"/>
    <w:tmpl w:val="C0DE9FD2"/>
    <w:lvl w:ilvl="0" w:tplc="D30043F2">
      <w:start w:val="1"/>
      <w:numFmt w:val="decimal"/>
      <w:lvlText w:val="%1."/>
      <w:lvlJc w:val="left"/>
      <w:pPr>
        <w:ind w:left="120" w:hanging="254"/>
      </w:pPr>
      <w:rPr>
        <w:rFonts w:ascii="Times New Roman" w:eastAsia="Times New Roman" w:hAnsi="Times New Roman" w:cs="Times New Roman" w:hint="default"/>
        <w:w w:val="100"/>
        <w:sz w:val="24"/>
        <w:szCs w:val="24"/>
        <w:lang w:val="en-US" w:eastAsia="en-US" w:bidi="ar-SA"/>
      </w:rPr>
    </w:lvl>
    <w:lvl w:ilvl="1" w:tplc="1AF477D0">
      <w:numFmt w:val="bullet"/>
      <w:lvlText w:val="•"/>
      <w:lvlJc w:val="left"/>
      <w:pPr>
        <w:ind w:left="1098" w:hanging="254"/>
      </w:pPr>
      <w:rPr>
        <w:rFonts w:hint="default"/>
        <w:lang w:val="en-US" w:eastAsia="en-US" w:bidi="ar-SA"/>
      </w:rPr>
    </w:lvl>
    <w:lvl w:ilvl="2" w:tplc="06184252">
      <w:numFmt w:val="bullet"/>
      <w:lvlText w:val="•"/>
      <w:lvlJc w:val="left"/>
      <w:pPr>
        <w:ind w:left="2076" w:hanging="254"/>
      </w:pPr>
      <w:rPr>
        <w:rFonts w:hint="default"/>
        <w:lang w:val="en-US" w:eastAsia="en-US" w:bidi="ar-SA"/>
      </w:rPr>
    </w:lvl>
    <w:lvl w:ilvl="3" w:tplc="9FAE40BE">
      <w:numFmt w:val="bullet"/>
      <w:lvlText w:val="•"/>
      <w:lvlJc w:val="left"/>
      <w:pPr>
        <w:ind w:left="3054" w:hanging="254"/>
      </w:pPr>
      <w:rPr>
        <w:rFonts w:hint="default"/>
        <w:lang w:val="en-US" w:eastAsia="en-US" w:bidi="ar-SA"/>
      </w:rPr>
    </w:lvl>
    <w:lvl w:ilvl="4" w:tplc="0C94E9BA">
      <w:numFmt w:val="bullet"/>
      <w:lvlText w:val="•"/>
      <w:lvlJc w:val="left"/>
      <w:pPr>
        <w:ind w:left="4032" w:hanging="254"/>
      </w:pPr>
      <w:rPr>
        <w:rFonts w:hint="default"/>
        <w:lang w:val="en-US" w:eastAsia="en-US" w:bidi="ar-SA"/>
      </w:rPr>
    </w:lvl>
    <w:lvl w:ilvl="5" w:tplc="0AC0BEB8">
      <w:numFmt w:val="bullet"/>
      <w:lvlText w:val="•"/>
      <w:lvlJc w:val="left"/>
      <w:pPr>
        <w:ind w:left="5010" w:hanging="254"/>
      </w:pPr>
      <w:rPr>
        <w:rFonts w:hint="default"/>
        <w:lang w:val="en-US" w:eastAsia="en-US" w:bidi="ar-SA"/>
      </w:rPr>
    </w:lvl>
    <w:lvl w:ilvl="6" w:tplc="45A07574">
      <w:numFmt w:val="bullet"/>
      <w:lvlText w:val="•"/>
      <w:lvlJc w:val="left"/>
      <w:pPr>
        <w:ind w:left="5988" w:hanging="254"/>
      </w:pPr>
      <w:rPr>
        <w:rFonts w:hint="default"/>
        <w:lang w:val="en-US" w:eastAsia="en-US" w:bidi="ar-SA"/>
      </w:rPr>
    </w:lvl>
    <w:lvl w:ilvl="7" w:tplc="3D2872D2">
      <w:numFmt w:val="bullet"/>
      <w:lvlText w:val="•"/>
      <w:lvlJc w:val="left"/>
      <w:pPr>
        <w:ind w:left="6966" w:hanging="254"/>
      </w:pPr>
      <w:rPr>
        <w:rFonts w:hint="default"/>
        <w:lang w:val="en-US" w:eastAsia="en-US" w:bidi="ar-SA"/>
      </w:rPr>
    </w:lvl>
    <w:lvl w:ilvl="8" w:tplc="6D98F9CC">
      <w:numFmt w:val="bullet"/>
      <w:lvlText w:val="•"/>
      <w:lvlJc w:val="left"/>
      <w:pPr>
        <w:ind w:left="7944" w:hanging="254"/>
      </w:pPr>
      <w:rPr>
        <w:rFonts w:hint="default"/>
        <w:lang w:val="en-US" w:eastAsia="en-US" w:bidi="ar-SA"/>
      </w:rPr>
    </w:lvl>
  </w:abstractNum>
  <w:abstractNum w:abstractNumId="10" w15:restartNumberingAfterBreak="0">
    <w:nsid w:val="36E70715"/>
    <w:multiLevelType w:val="multilevel"/>
    <w:tmpl w:val="AEFA55C8"/>
    <w:lvl w:ilvl="0">
      <w:start w:val="2"/>
      <w:numFmt w:val="decimal"/>
      <w:lvlText w:val="%1"/>
      <w:lvlJc w:val="left"/>
      <w:pPr>
        <w:ind w:left="528" w:hanging="423"/>
      </w:pPr>
      <w:rPr>
        <w:rFonts w:hint="default"/>
        <w:lang w:val="en-US" w:eastAsia="en-US" w:bidi="ar-SA"/>
      </w:rPr>
    </w:lvl>
    <w:lvl w:ilvl="1">
      <w:start w:val="1"/>
      <w:numFmt w:val="decimal"/>
      <w:lvlText w:val="%1.%2"/>
      <w:lvlJc w:val="left"/>
      <w:pPr>
        <w:ind w:left="528"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6" w:hanging="423"/>
      </w:pPr>
      <w:rPr>
        <w:rFonts w:hint="default"/>
        <w:lang w:val="en-US" w:eastAsia="en-US" w:bidi="ar-SA"/>
      </w:rPr>
    </w:lvl>
    <w:lvl w:ilvl="3">
      <w:numFmt w:val="bullet"/>
      <w:lvlText w:val="•"/>
      <w:lvlJc w:val="left"/>
      <w:pPr>
        <w:ind w:left="3334" w:hanging="423"/>
      </w:pPr>
      <w:rPr>
        <w:rFonts w:hint="default"/>
        <w:lang w:val="en-US" w:eastAsia="en-US" w:bidi="ar-SA"/>
      </w:rPr>
    </w:lvl>
    <w:lvl w:ilvl="4">
      <w:numFmt w:val="bullet"/>
      <w:lvlText w:val="•"/>
      <w:lvlJc w:val="left"/>
      <w:pPr>
        <w:ind w:left="4272" w:hanging="423"/>
      </w:pPr>
      <w:rPr>
        <w:rFonts w:hint="default"/>
        <w:lang w:val="en-US" w:eastAsia="en-US" w:bidi="ar-SA"/>
      </w:rPr>
    </w:lvl>
    <w:lvl w:ilvl="5">
      <w:numFmt w:val="bullet"/>
      <w:lvlText w:val="•"/>
      <w:lvlJc w:val="left"/>
      <w:pPr>
        <w:ind w:left="5210" w:hanging="423"/>
      </w:pPr>
      <w:rPr>
        <w:rFonts w:hint="default"/>
        <w:lang w:val="en-US" w:eastAsia="en-US" w:bidi="ar-SA"/>
      </w:rPr>
    </w:lvl>
    <w:lvl w:ilvl="6">
      <w:numFmt w:val="bullet"/>
      <w:lvlText w:val="•"/>
      <w:lvlJc w:val="left"/>
      <w:pPr>
        <w:ind w:left="6148" w:hanging="423"/>
      </w:pPr>
      <w:rPr>
        <w:rFonts w:hint="default"/>
        <w:lang w:val="en-US" w:eastAsia="en-US" w:bidi="ar-SA"/>
      </w:rPr>
    </w:lvl>
    <w:lvl w:ilvl="7">
      <w:numFmt w:val="bullet"/>
      <w:lvlText w:val="•"/>
      <w:lvlJc w:val="left"/>
      <w:pPr>
        <w:ind w:left="7086" w:hanging="423"/>
      </w:pPr>
      <w:rPr>
        <w:rFonts w:hint="default"/>
        <w:lang w:val="en-US" w:eastAsia="en-US" w:bidi="ar-SA"/>
      </w:rPr>
    </w:lvl>
    <w:lvl w:ilvl="8">
      <w:numFmt w:val="bullet"/>
      <w:lvlText w:val="•"/>
      <w:lvlJc w:val="left"/>
      <w:pPr>
        <w:ind w:left="8024" w:hanging="423"/>
      </w:pPr>
      <w:rPr>
        <w:rFonts w:hint="default"/>
        <w:lang w:val="en-US" w:eastAsia="en-US" w:bidi="ar-SA"/>
      </w:rPr>
    </w:lvl>
  </w:abstractNum>
  <w:abstractNum w:abstractNumId="11" w15:restartNumberingAfterBreak="0">
    <w:nsid w:val="39E11CAB"/>
    <w:multiLevelType w:val="hybridMultilevel"/>
    <w:tmpl w:val="FEC45DFE"/>
    <w:lvl w:ilvl="0" w:tplc="45620F80">
      <w:start w:val="1"/>
      <w:numFmt w:val="decimal"/>
      <w:lvlText w:val="%1."/>
      <w:lvlJc w:val="left"/>
      <w:pPr>
        <w:ind w:left="120" w:hanging="312"/>
      </w:pPr>
      <w:rPr>
        <w:rFonts w:ascii="Times New Roman" w:eastAsia="Times New Roman" w:hAnsi="Times New Roman" w:cs="Times New Roman" w:hint="default"/>
        <w:w w:val="100"/>
        <w:sz w:val="24"/>
        <w:szCs w:val="24"/>
        <w:lang w:val="en-US" w:eastAsia="en-US" w:bidi="ar-SA"/>
      </w:rPr>
    </w:lvl>
    <w:lvl w:ilvl="1" w:tplc="11180636">
      <w:numFmt w:val="bullet"/>
      <w:lvlText w:val="•"/>
      <w:lvlJc w:val="left"/>
      <w:pPr>
        <w:ind w:left="1098" w:hanging="312"/>
      </w:pPr>
      <w:rPr>
        <w:rFonts w:hint="default"/>
        <w:lang w:val="en-US" w:eastAsia="en-US" w:bidi="ar-SA"/>
      </w:rPr>
    </w:lvl>
    <w:lvl w:ilvl="2" w:tplc="7DFCA4DA">
      <w:numFmt w:val="bullet"/>
      <w:lvlText w:val="•"/>
      <w:lvlJc w:val="left"/>
      <w:pPr>
        <w:ind w:left="2076" w:hanging="312"/>
      </w:pPr>
      <w:rPr>
        <w:rFonts w:hint="default"/>
        <w:lang w:val="en-US" w:eastAsia="en-US" w:bidi="ar-SA"/>
      </w:rPr>
    </w:lvl>
    <w:lvl w:ilvl="3" w:tplc="EEE0B130">
      <w:numFmt w:val="bullet"/>
      <w:lvlText w:val="•"/>
      <w:lvlJc w:val="left"/>
      <w:pPr>
        <w:ind w:left="3054" w:hanging="312"/>
      </w:pPr>
      <w:rPr>
        <w:rFonts w:hint="default"/>
        <w:lang w:val="en-US" w:eastAsia="en-US" w:bidi="ar-SA"/>
      </w:rPr>
    </w:lvl>
    <w:lvl w:ilvl="4" w:tplc="237247AE">
      <w:numFmt w:val="bullet"/>
      <w:lvlText w:val="•"/>
      <w:lvlJc w:val="left"/>
      <w:pPr>
        <w:ind w:left="4032" w:hanging="312"/>
      </w:pPr>
      <w:rPr>
        <w:rFonts w:hint="default"/>
        <w:lang w:val="en-US" w:eastAsia="en-US" w:bidi="ar-SA"/>
      </w:rPr>
    </w:lvl>
    <w:lvl w:ilvl="5" w:tplc="53CACE76">
      <w:numFmt w:val="bullet"/>
      <w:lvlText w:val="•"/>
      <w:lvlJc w:val="left"/>
      <w:pPr>
        <w:ind w:left="5010" w:hanging="312"/>
      </w:pPr>
      <w:rPr>
        <w:rFonts w:hint="default"/>
        <w:lang w:val="en-US" w:eastAsia="en-US" w:bidi="ar-SA"/>
      </w:rPr>
    </w:lvl>
    <w:lvl w:ilvl="6" w:tplc="3A703696">
      <w:numFmt w:val="bullet"/>
      <w:lvlText w:val="•"/>
      <w:lvlJc w:val="left"/>
      <w:pPr>
        <w:ind w:left="5988" w:hanging="312"/>
      </w:pPr>
      <w:rPr>
        <w:rFonts w:hint="default"/>
        <w:lang w:val="en-US" w:eastAsia="en-US" w:bidi="ar-SA"/>
      </w:rPr>
    </w:lvl>
    <w:lvl w:ilvl="7" w:tplc="9566DBF6">
      <w:numFmt w:val="bullet"/>
      <w:lvlText w:val="•"/>
      <w:lvlJc w:val="left"/>
      <w:pPr>
        <w:ind w:left="6966" w:hanging="312"/>
      </w:pPr>
      <w:rPr>
        <w:rFonts w:hint="default"/>
        <w:lang w:val="en-US" w:eastAsia="en-US" w:bidi="ar-SA"/>
      </w:rPr>
    </w:lvl>
    <w:lvl w:ilvl="8" w:tplc="2E3C2B12">
      <w:numFmt w:val="bullet"/>
      <w:lvlText w:val="•"/>
      <w:lvlJc w:val="left"/>
      <w:pPr>
        <w:ind w:left="7944" w:hanging="312"/>
      </w:pPr>
      <w:rPr>
        <w:rFonts w:hint="default"/>
        <w:lang w:val="en-US" w:eastAsia="en-US" w:bidi="ar-SA"/>
      </w:rPr>
    </w:lvl>
  </w:abstractNum>
  <w:abstractNum w:abstractNumId="12" w15:restartNumberingAfterBreak="0">
    <w:nsid w:val="452C5F26"/>
    <w:multiLevelType w:val="hybridMultilevel"/>
    <w:tmpl w:val="F5463560"/>
    <w:lvl w:ilvl="0" w:tplc="1C3CA39A">
      <w:start w:val="1"/>
      <w:numFmt w:val="decimal"/>
      <w:lvlText w:val="%1."/>
      <w:lvlJc w:val="left"/>
      <w:pPr>
        <w:ind w:left="355" w:hanging="236"/>
      </w:pPr>
      <w:rPr>
        <w:rFonts w:ascii="Times New Roman" w:eastAsia="Times New Roman" w:hAnsi="Times New Roman" w:cs="Times New Roman" w:hint="default"/>
        <w:b/>
        <w:bCs/>
        <w:w w:val="100"/>
        <w:sz w:val="24"/>
        <w:szCs w:val="24"/>
        <w:lang w:val="en-US" w:eastAsia="en-US" w:bidi="ar-SA"/>
      </w:rPr>
    </w:lvl>
    <w:lvl w:ilvl="1" w:tplc="C7E40596">
      <w:numFmt w:val="bullet"/>
      <w:lvlText w:val="•"/>
      <w:lvlJc w:val="left"/>
      <w:pPr>
        <w:ind w:left="1314" w:hanging="236"/>
      </w:pPr>
      <w:rPr>
        <w:rFonts w:hint="default"/>
        <w:lang w:val="en-US" w:eastAsia="en-US" w:bidi="ar-SA"/>
      </w:rPr>
    </w:lvl>
    <w:lvl w:ilvl="2" w:tplc="CFDE3088">
      <w:numFmt w:val="bullet"/>
      <w:lvlText w:val="•"/>
      <w:lvlJc w:val="left"/>
      <w:pPr>
        <w:ind w:left="2268" w:hanging="236"/>
      </w:pPr>
      <w:rPr>
        <w:rFonts w:hint="default"/>
        <w:lang w:val="en-US" w:eastAsia="en-US" w:bidi="ar-SA"/>
      </w:rPr>
    </w:lvl>
    <w:lvl w:ilvl="3" w:tplc="28049F44">
      <w:numFmt w:val="bullet"/>
      <w:lvlText w:val="•"/>
      <w:lvlJc w:val="left"/>
      <w:pPr>
        <w:ind w:left="3222" w:hanging="236"/>
      </w:pPr>
      <w:rPr>
        <w:rFonts w:hint="default"/>
        <w:lang w:val="en-US" w:eastAsia="en-US" w:bidi="ar-SA"/>
      </w:rPr>
    </w:lvl>
    <w:lvl w:ilvl="4" w:tplc="77241FFC">
      <w:numFmt w:val="bullet"/>
      <w:lvlText w:val="•"/>
      <w:lvlJc w:val="left"/>
      <w:pPr>
        <w:ind w:left="4176" w:hanging="236"/>
      </w:pPr>
      <w:rPr>
        <w:rFonts w:hint="default"/>
        <w:lang w:val="en-US" w:eastAsia="en-US" w:bidi="ar-SA"/>
      </w:rPr>
    </w:lvl>
    <w:lvl w:ilvl="5" w:tplc="8584AEA0">
      <w:numFmt w:val="bullet"/>
      <w:lvlText w:val="•"/>
      <w:lvlJc w:val="left"/>
      <w:pPr>
        <w:ind w:left="5130" w:hanging="236"/>
      </w:pPr>
      <w:rPr>
        <w:rFonts w:hint="default"/>
        <w:lang w:val="en-US" w:eastAsia="en-US" w:bidi="ar-SA"/>
      </w:rPr>
    </w:lvl>
    <w:lvl w:ilvl="6" w:tplc="D7BAA096">
      <w:numFmt w:val="bullet"/>
      <w:lvlText w:val="•"/>
      <w:lvlJc w:val="left"/>
      <w:pPr>
        <w:ind w:left="6084" w:hanging="236"/>
      </w:pPr>
      <w:rPr>
        <w:rFonts w:hint="default"/>
        <w:lang w:val="en-US" w:eastAsia="en-US" w:bidi="ar-SA"/>
      </w:rPr>
    </w:lvl>
    <w:lvl w:ilvl="7" w:tplc="1A44F192">
      <w:numFmt w:val="bullet"/>
      <w:lvlText w:val="•"/>
      <w:lvlJc w:val="left"/>
      <w:pPr>
        <w:ind w:left="7038" w:hanging="236"/>
      </w:pPr>
      <w:rPr>
        <w:rFonts w:hint="default"/>
        <w:lang w:val="en-US" w:eastAsia="en-US" w:bidi="ar-SA"/>
      </w:rPr>
    </w:lvl>
    <w:lvl w:ilvl="8" w:tplc="243ECA64">
      <w:numFmt w:val="bullet"/>
      <w:lvlText w:val="•"/>
      <w:lvlJc w:val="left"/>
      <w:pPr>
        <w:ind w:left="7992" w:hanging="236"/>
      </w:pPr>
      <w:rPr>
        <w:rFonts w:hint="default"/>
        <w:lang w:val="en-US" w:eastAsia="en-US" w:bidi="ar-SA"/>
      </w:rPr>
    </w:lvl>
  </w:abstractNum>
  <w:abstractNum w:abstractNumId="13" w15:restartNumberingAfterBreak="0">
    <w:nsid w:val="48982687"/>
    <w:multiLevelType w:val="multilevel"/>
    <w:tmpl w:val="7AB4C4B6"/>
    <w:lvl w:ilvl="0">
      <w:start w:val="1"/>
      <w:numFmt w:val="decimal"/>
      <w:lvlText w:val="%1"/>
      <w:lvlJc w:val="left"/>
      <w:pPr>
        <w:ind w:left="676" w:hanging="331"/>
      </w:pPr>
      <w:rPr>
        <w:rFonts w:hint="default"/>
        <w:lang w:val="en-US" w:eastAsia="en-US" w:bidi="ar-SA"/>
      </w:rPr>
    </w:lvl>
    <w:lvl w:ilvl="1">
      <w:start w:val="1"/>
      <w:numFmt w:val="decimal"/>
      <w:lvlText w:val="%1.%2"/>
      <w:lvlJc w:val="left"/>
      <w:pPr>
        <w:ind w:left="676" w:hanging="331"/>
      </w:pPr>
      <w:rPr>
        <w:rFonts w:ascii="Times New Roman" w:eastAsia="Times New Roman" w:hAnsi="Times New Roman" w:cs="Times New Roman" w:hint="default"/>
        <w:spacing w:val="-5"/>
        <w:w w:val="100"/>
        <w:sz w:val="22"/>
        <w:szCs w:val="22"/>
        <w:lang w:val="en-US" w:eastAsia="en-US" w:bidi="ar-SA"/>
      </w:rPr>
    </w:lvl>
    <w:lvl w:ilvl="2">
      <w:numFmt w:val="bullet"/>
      <w:lvlText w:val="•"/>
      <w:lvlJc w:val="left"/>
      <w:pPr>
        <w:ind w:left="2524" w:hanging="331"/>
      </w:pPr>
      <w:rPr>
        <w:rFonts w:hint="default"/>
        <w:lang w:val="en-US" w:eastAsia="en-US" w:bidi="ar-SA"/>
      </w:rPr>
    </w:lvl>
    <w:lvl w:ilvl="3">
      <w:numFmt w:val="bullet"/>
      <w:lvlText w:val="•"/>
      <w:lvlJc w:val="left"/>
      <w:pPr>
        <w:ind w:left="3446" w:hanging="331"/>
      </w:pPr>
      <w:rPr>
        <w:rFonts w:hint="default"/>
        <w:lang w:val="en-US" w:eastAsia="en-US" w:bidi="ar-SA"/>
      </w:rPr>
    </w:lvl>
    <w:lvl w:ilvl="4">
      <w:numFmt w:val="bullet"/>
      <w:lvlText w:val="•"/>
      <w:lvlJc w:val="left"/>
      <w:pPr>
        <w:ind w:left="4368" w:hanging="331"/>
      </w:pPr>
      <w:rPr>
        <w:rFonts w:hint="default"/>
        <w:lang w:val="en-US" w:eastAsia="en-US" w:bidi="ar-SA"/>
      </w:rPr>
    </w:lvl>
    <w:lvl w:ilvl="5">
      <w:numFmt w:val="bullet"/>
      <w:lvlText w:val="•"/>
      <w:lvlJc w:val="left"/>
      <w:pPr>
        <w:ind w:left="5290" w:hanging="331"/>
      </w:pPr>
      <w:rPr>
        <w:rFonts w:hint="default"/>
        <w:lang w:val="en-US" w:eastAsia="en-US" w:bidi="ar-SA"/>
      </w:rPr>
    </w:lvl>
    <w:lvl w:ilvl="6">
      <w:numFmt w:val="bullet"/>
      <w:lvlText w:val="•"/>
      <w:lvlJc w:val="left"/>
      <w:pPr>
        <w:ind w:left="6212" w:hanging="331"/>
      </w:pPr>
      <w:rPr>
        <w:rFonts w:hint="default"/>
        <w:lang w:val="en-US" w:eastAsia="en-US" w:bidi="ar-SA"/>
      </w:rPr>
    </w:lvl>
    <w:lvl w:ilvl="7">
      <w:numFmt w:val="bullet"/>
      <w:lvlText w:val="•"/>
      <w:lvlJc w:val="left"/>
      <w:pPr>
        <w:ind w:left="7134" w:hanging="331"/>
      </w:pPr>
      <w:rPr>
        <w:rFonts w:hint="default"/>
        <w:lang w:val="en-US" w:eastAsia="en-US" w:bidi="ar-SA"/>
      </w:rPr>
    </w:lvl>
    <w:lvl w:ilvl="8">
      <w:numFmt w:val="bullet"/>
      <w:lvlText w:val="•"/>
      <w:lvlJc w:val="left"/>
      <w:pPr>
        <w:ind w:left="8056" w:hanging="331"/>
      </w:pPr>
      <w:rPr>
        <w:rFonts w:hint="default"/>
        <w:lang w:val="en-US" w:eastAsia="en-US" w:bidi="ar-SA"/>
      </w:rPr>
    </w:lvl>
  </w:abstractNum>
  <w:abstractNum w:abstractNumId="14" w15:restartNumberingAfterBreak="0">
    <w:nsid w:val="4C3C61FC"/>
    <w:multiLevelType w:val="multilevel"/>
    <w:tmpl w:val="A0F4288E"/>
    <w:lvl w:ilvl="0">
      <w:start w:val="1"/>
      <w:numFmt w:val="decimal"/>
      <w:lvlText w:val="%1."/>
      <w:lvlJc w:val="left"/>
      <w:pPr>
        <w:ind w:left="120" w:hanging="254"/>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523" w:hanging="418"/>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562" w:hanging="418"/>
      </w:pPr>
      <w:rPr>
        <w:rFonts w:hint="default"/>
        <w:lang w:val="en-US" w:eastAsia="en-US" w:bidi="ar-SA"/>
      </w:rPr>
    </w:lvl>
    <w:lvl w:ilvl="3">
      <w:numFmt w:val="bullet"/>
      <w:lvlText w:val="•"/>
      <w:lvlJc w:val="left"/>
      <w:pPr>
        <w:ind w:left="2604" w:hanging="418"/>
      </w:pPr>
      <w:rPr>
        <w:rFonts w:hint="default"/>
        <w:lang w:val="en-US" w:eastAsia="en-US" w:bidi="ar-SA"/>
      </w:rPr>
    </w:lvl>
    <w:lvl w:ilvl="4">
      <w:numFmt w:val="bullet"/>
      <w:lvlText w:val="•"/>
      <w:lvlJc w:val="left"/>
      <w:pPr>
        <w:ind w:left="3646" w:hanging="418"/>
      </w:pPr>
      <w:rPr>
        <w:rFonts w:hint="default"/>
        <w:lang w:val="en-US" w:eastAsia="en-US" w:bidi="ar-SA"/>
      </w:rPr>
    </w:lvl>
    <w:lvl w:ilvl="5">
      <w:numFmt w:val="bullet"/>
      <w:lvlText w:val="•"/>
      <w:lvlJc w:val="left"/>
      <w:pPr>
        <w:ind w:left="4688" w:hanging="418"/>
      </w:pPr>
      <w:rPr>
        <w:rFonts w:hint="default"/>
        <w:lang w:val="en-US" w:eastAsia="en-US" w:bidi="ar-SA"/>
      </w:rPr>
    </w:lvl>
    <w:lvl w:ilvl="6">
      <w:numFmt w:val="bullet"/>
      <w:lvlText w:val="•"/>
      <w:lvlJc w:val="left"/>
      <w:pPr>
        <w:ind w:left="5731" w:hanging="418"/>
      </w:pPr>
      <w:rPr>
        <w:rFonts w:hint="default"/>
        <w:lang w:val="en-US" w:eastAsia="en-US" w:bidi="ar-SA"/>
      </w:rPr>
    </w:lvl>
    <w:lvl w:ilvl="7">
      <w:numFmt w:val="bullet"/>
      <w:lvlText w:val="•"/>
      <w:lvlJc w:val="left"/>
      <w:pPr>
        <w:ind w:left="6773" w:hanging="418"/>
      </w:pPr>
      <w:rPr>
        <w:rFonts w:hint="default"/>
        <w:lang w:val="en-US" w:eastAsia="en-US" w:bidi="ar-SA"/>
      </w:rPr>
    </w:lvl>
    <w:lvl w:ilvl="8">
      <w:numFmt w:val="bullet"/>
      <w:lvlText w:val="•"/>
      <w:lvlJc w:val="left"/>
      <w:pPr>
        <w:ind w:left="7815" w:hanging="418"/>
      </w:pPr>
      <w:rPr>
        <w:rFonts w:hint="default"/>
        <w:lang w:val="en-US" w:eastAsia="en-US" w:bidi="ar-SA"/>
      </w:rPr>
    </w:lvl>
  </w:abstractNum>
  <w:abstractNum w:abstractNumId="15" w15:restartNumberingAfterBreak="0">
    <w:nsid w:val="4FEE1D64"/>
    <w:multiLevelType w:val="multilevel"/>
    <w:tmpl w:val="9B44256C"/>
    <w:lvl w:ilvl="0">
      <w:start w:val="5"/>
      <w:numFmt w:val="decimal"/>
      <w:lvlText w:val="%1"/>
      <w:lvlJc w:val="left"/>
      <w:pPr>
        <w:ind w:left="676" w:hanging="331"/>
      </w:pPr>
      <w:rPr>
        <w:rFonts w:hint="default"/>
        <w:lang w:val="en-US" w:eastAsia="en-US" w:bidi="ar-SA"/>
      </w:rPr>
    </w:lvl>
    <w:lvl w:ilvl="1">
      <w:start w:val="1"/>
      <w:numFmt w:val="decimal"/>
      <w:lvlText w:val="%1.%2"/>
      <w:lvlJc w:val="left"/>
      <w:pPr>
        <w:ind w:left="676" w:hanging="331"/>
      </w:pPr>
      <w:rPr>
        <w:rFonts w:ascii="Times New Roman" w:eastAsia="Times New Roman" w:hAnsi="Times New Roman" w:cs="Times New Roman" w:hint="default"/>
        <w:spacing w:val="-5"/>
        <w:w w:val="100"/>
        <w:sz w:val="22"/>
        <w:szCs w:val="22"/>
        <w:lang w:val="en-US" w:eastAsia="en-US" w:bidi="ar-SA"/>
      </w:rPr>
    </w:lvl>
    <w:lvl w:ilvl="2">
      <w:numFmt w:val="bullet"/>
      <w:lvlText w:val="•"/>
      <w:lvlJc w:val="left"/>
      <w:pPr>
        <w:ind w:left="2524" w:hanging="331"/>
      </w:pPr>
      <w:rPr>
        <w:rFonts w:hint="default"/>
        <w:lang w:val="en-US" w:eastAsia="en-US" w:bidi="ar-SA"/>
      </w:rPr>
    </w:lvl>
    <w:lvl w:ilvl="3">
      <w:numFmt w:val="bullet"/>
      <w:lvlText w:val="•"/>
      <w:lvlJc w:val="left"/>
      <w:pPr>
        <w:ind w:left="3446" w:hanging="331"/>
      </w:pPr>
      <w:rPr>
        <w:rFonts w:hint="default"/>
        <w:lang w:val="en-US" w:eastAsia="en-US" w:bidi="ar-SA"/>
      </w:rPr>
    </w:lvl>
    <w:lvl w:ilvl="4">
      <w:numFmt w:val="bullet"/>
      <w:lvlText w:val="•"/>
      <w:lvlJc w:val="left"/>
      <w:pPr>
        <w:ind w:left="4368" w:hanging="331"/>
      </w:pPr>
      <w:rPr>
        <w:rFonts w:hint="default"/>
        <w:lang w:val="en-US" w:eastAsia="en-US" w:bidi="ar-SA"/>
      </w:rPr>
    </w:lvl>
    <w:lvl w:ilvl="5">
      <w:numFmt w:val="bullet"/>
      <w:lvlText w:val="•"/>
      <w:lvlJc w:val="left"/>
      <w:pPr>
        <w:ind w:left="5290" w:hanging="331"/>
      </w:pPr>
      <w:rPr>
        <w:rFonts w:hint="default"/>
        <w:lang w:val="en-US" w:eastAsia="en-US" w:bidi="ar-SA"/>
      </w:rPr>
    </w:lvl>
    <w:lvl w:ilvl="6">
      <w:numFmt w:val="bullet"/>
      <w:lvlText w:val="•"/>
      <w:lvlJc w:val="left"/>
      <w:pPr>
        <w:ind w:left="6212" w:hanging="331"/>
      </w:pPr>
      <w:rPr>
        <w:rFonts w:hint="default"/>
        <w:lang w:val="en-US" w:eastAsia="en-US" w:bidi="ar-SA"/>
      </w:rPr>
    </w:lvl>
    <w:lvl w:ilvl="7">
      <w:numFmt w:val="bullet"/>
      <w:lvlText w:val="•"/>
      <w:lvlJc w:val="left"/>
      <w:pPr>
        <w:ind w:left="7134" w:hanging="331"/>
      </w:pPr>
      <w:rPr>
        <w:rFonts w:hint="default"/>
        <w:lang w:val="en-US" w:eastAsia="en-US" w:bidi="ar-SA"/>
      </w:rPr>
    </w:lvl>
    <w:lvl w:ilvl="8">
      <w:numFmt w:val="bullet"/>
      <w:lvlText w:val="•"/>
      <w:lvlJc w:val="left"/>
      <w:pPr>
        <w:ind w:left="8056" w:hanging="331"/>
      </w:pPr>
      <w:rPr>
        <w:rFonts w:hint="default"/>
        <w:lang w:val="en-US" w:eastAsia="en-US" w:bidi="ar-SA"/>
      </w:rPr>
    </w:lvl>
  </w:abstractNum>
  <w:abstractNum w:abstractNumId="16" w15:restartNumberingAfterBreak="0">
    <w:nsid w:val="50CD0D89"/>
    <w:multiLevelType w:val="hybridMultilevel"/>
    <w:tmpl w:val="D4EAA162"/>
    <w:lvl w:ilvl="0" w:tplc="C206FA2E">
      <w:start w:val="1"/>
      <w:numFmt w:val="decimal"/>
      <w:lvlText w:val="%1."/>
      <w:lvlJc w:val="left"/>
      <w:pPr>
        <w:ind w:left="115" w:hanging="259"/>
      </w:pPr>
      <w:rPr>
        <w:rFonts w:ascii="Times New Roman" w:eastAsia="Times New Roman" w:hAnsi="Times New Roman" w:cs="Times New Roman" w:hint="default"/>
        <w:w w:val="100"/>
        <w:sz w:val="24"/>
        <w:szCs w:val="24"/>
        <w:lang w:val="en-US" w:eastAsia="en-US" w:bidi="ar-SA"/>
      </w:rPr>
    </w:lvl>
    <w:lvl w:ilvl="1" w:tplc="42DC7E54">
      <w:numFmt w:val="bullet"/>
      <w:lvlText w:val="•"/>
      <w:lvlJc w:val="left"/>
      <w:pPr>
        <w:ind w:left="1098" w:hanging="259"/>
      </w:pPr>
      <w:rPr>
        <w:rFonts w:hint="default"/>
        <w:lang w:val="en-US" w:eastAsia="en-US" w:bidi="ar-SA"/>
      </w:rPr>
    </w:lvl>
    <w:lvl w:ilvl="2" w:tplc="DA42B9DA">
      <w:numFmt w:val="bullet"/>
      <w:lvlText w:val="•"/>
      <w:lvlJc w:val="left"/>
      <w:pPr>
        <w:ind w:left="2076" w:hanging="259"/>
      </w:pPr>
      <w:rPr>
        <w:rFonts w:hint="default"/>
        <w:lang w:val="en-US" w:eastAsia="en-US" w:bidi="ar-SA"/>
      </w:rPr>
    </w:lvl>
    <w:lvl w:ilvl="3" w:tplc="5AAE174A">
      <w:numFmt w:val="bullet"/>
      <w:lvlText w:val="•"/>
      <w:lvlJc w:val="left"/>
      <w:pPr>
        <w:ind w:left="3054" w:hanging="259"/>
      </w:pPr>
      <w:rPr>
        <w:rFonts w:hint="default"/>
        <w:lang w:val="en-US" w:eastAsia="en-US" w:bidi="ar-SA"/>
      </w:rPr>
    </w:lvl>
    <w:lvl w:ilvl="4" w:tplc="AF62C7E2">
      <w:numFmt w:val="bullet"/>
      <w:lvlText w:val="•"/>
      <w:lvlJc w:val="left"/>
      <w:pPr>
        <w:ind w:left="4032" w:hanging="259"/>
      </w:pPr>
      <w:rPr>
        <w:rFonts w:hint="default"/>
        <w:lang w:val="en-US" w:eastAsia="en-US" w:bidi="ar-SA"/>
      </w:rPr>
    </w:lvl>
    <w:lvl w:ilvl="5" w:tplc="9DA6888C">
      <w:numFmt w:val="bullet"/>
      <w:lvlText w:val="•"/>
      <w:lvlJc w:val="left"/>
      <w:pPr>
        <w:ind w:left="5010" w:hanging="259"/>
      </w:pPr>
      <w:rPr>
        <w:rFonts w:hint="default"/>
        <w:lang w:val="en-US" w:eastAsia="en-US" w:bidi="ar-SA"/>
      </w:rPr>
    </w:lvl>
    <w:lvl w:ilvl="6" w:tplc="C84C8CBC">
      <w:numFmt w:val="bullet"/>
      <w:lvlText w:val="•"/>
      <w:lvlJc w:val="left"/>
      <w:pPr>
        <w:ind w:left="5988" w:hanging="259"/>
      </w:pPr>
      <w:rPr>
        <w:rFonts w:hint="default"/>
        <w:lang w:val="en-US" w:eastAsia="en-US" w:bidi="ar-SA"/>
      </w:rPr>
    </w:lvl>
    <w:lvl w:ilvl="7" w:tplc="9446F032">
      <w:numFmt w:val="bullet"/>
      <w:lvlText w:val="•"/>
      <w:lvlJc w:val="left"/>
      <w:pPr>
        <w:ind w:left="6966" w:hanging="259"/>
      </w:pPr>
      <w:rPr>
        <w:rFonts w:hint="default"/>
        <w:lang w:val="en-US" w:eastAsia="en-US" w:bidi="ar-SA"/>
      </w:rPr>
    </w:lvl>
    <w:lvl w:ilvl="8" w:tplc="57F232C6">
      <w:numFmt w:val="bullet"/>
      <w:lvlText w:val="•"/>
      <w:lvlJc w:val="left"/>
      <w:pPr>
        <w:ind w:left="7944" w:hanging="259"/>
      </w:pPr>
      <w:rPr>
        <w:rFonts w:hint="default"/>
        <w:lang w:val="en-US" w:eastAsia="en-US" w:bidi="ar-SA"/>
      </w:rPr>
    </w:lvl>
  </w:abstractNum>
  <w:abstractNum w:abstractNumId="17" w15:restartNumberingAfterBreak="0">
    <w:nsid w:val="5A0F35C0"/>
    <w:multiLevelType w:val="hybridMultilevel"/>
    <w:tmpl w:val="70EA2D6C"/>
    <w:lvl w:ilvl="0" w:tplc="DA94F474">
      <w:start w:val="1"/>
      <w:numFmt w:val="decimal"/>
      <w:lvlText w:val="%1."/>
      <w:lvlJc w:val="left"/>
      <w:pPr>
        <w:ind w:left="120" w:hanging="235"/>
      </w:pPr>
      <w:rPr>
        <w:rFonts w:ascii="Times New Roman" w:eastAsia="Times New Roman" w:hAnsi="Times New Roman" w:cs="Times New Roman" w:hint="default"/>
        <w:w w:val="100"/>
        <w:sz w:val="24"/>
        <w:szCs w:val="24"/>
        <w:lang w:val="en-US" w:eastAsia="en-US" w:bidi="ar-SA"/>
      </w:rPr>
    </w:lvl>
    <w:lvl w:ilvl="1" w:tplc="B03A4A8C">
      <w:start w:val="1"/>
      <w:numFmt w:val="decimal"/>
      <w:lvlText w:val="%2."/>
      <w:lvlJc w:val="left"/>
      <w:pPr>
        <w:ind w:left="1047" w:hanging="360"/>
      </w:pPr>
      <w:rPr>
        <w:rFonts w:ascii="Times New Roman" w:eastAsia="Times New Roman" w:hAnsi="Times New Roman" w:cs="Times New Roman" w:hint="default"/>
        <w:w w:val="100"/>
        <w:sz w:val="24"/>
        <w:szCs w:val="24"/>
        <w:lang w:val="en-US" w:eastAsia="en-US" w:bidi="ar-SA"/>
      </w:rPr>
    </w:lvl>
    <w:lvl w:ilvl="2" w:tplc="5754BA28">
      <w:numFmt w:val="bullet"/>
      <w:lvlText w:val="•"/>
      <w:lvlJc w:val="left"/>
      <w:pPr>
        <w:ind w:left="2024" w:hanging="360"/>
      </w:pPr>
      <w:rPr>
        <w:rFonts w:hint="default"/>
        <w:lang w:val="en-US" w:eastAsia="en-US" w:bidi="ar-SA"/>
      </w:rPr>
    </w:lvl>
    <w:lvl w:ilvl="3" w:tplc="48BE1426">
      <w:numFmt w:val="bullet"/>
      <w:lvlText w:val="•"/>
      <w:lvlJc w:val="left"/>
      <w:pPr>
        <w:ind w:left="3008" w:hanging="360"/>
      </w:pPr>
      <w:rPr>
        <w:rFonts w:hint="default"/>
        <w:lang w:val="en-US" w:eastAsia="en-US" w:bidi="ar-SA"/>
      </w:rPr>
    </w:lvl>
    <w:lvl w:ilvl="4" w:tplc="49C0DC4C">
      <w:numFmt w:val="bullet"/>
      <w:lvlText w:val="•"/>
      <w:lvlJc w:val="left"/>
      <w:pPr>
        <w:ind w:left="3993" w:hanging="360"/>
      </w:pPr>
      <w:rPr>
        <w:rFonts w:hint="default"/>
        <w:lang w:val="en-US" w:eastAsia="en-US" w:bidi="ar-SA"/>
      </w:rPr>
    </w:lvl>
    <w:lvl w:ilvl="5" w:tplc="C91CBF78">
      <w:numFmt w:val="bullet"/>
      <w:lvlText w:val="•"/>
      <w:lvlJc w:val="left"/>
      <w:pPr>
        <w:ind w:left="4977" w:hanging="360"/>
      </w:pPr>
      <w:rPr>
        <w:rFonts w:hint="default"/>
        <w:lang w:val="en-US" w:eastAsia="en-US" w:bidi="ar-SA"/>
      </w:rPr>
    </w:lvl>
    <w:lvl w:ilvl="6" w:tplc="DFA8C478">
      <w:numFmt w:val="bullet"/>
      <w:lvlText w:val="•"/>
      <w:lvlJc w:val="left"/>
      <w:pPr>
        <w:ind w:left="5962" w:hanging="360"/>
      </w:pPr>
      <w:rPr>
        <w:rFonts w:hint="default"/>
        <w:lang w:val="en-US" w:eastAsia="en-US" w:bidi="ar-SA"/>
      </w:rPr>
    </w:lvl>
    <w:lvl w:ilvl="7" w:tplc="E76247C8">
      <w:numFmt w:val="bullet"/>
      <w:lvlText w:val="•"/>
      <w:lvlJc w:val="left"/>
      <w:pPr>
        <w:ind w:left="6946" w:hanging="360"/>
      </w:pPr>
      <w:rPr>
        <w:rFonts w:hint="default"/>
        <w:lang w:val="en-US" w:eastAsia="en-US" w:bidi="ar-SA"/>
      </w:rPr>
    </w:lvl>
    <w:lvl w:ilvl="8" w:tplc="52E446B6">
      <w:numFmt w:val="bullet"/>
      <w:lvlText w:val="•"/>
      <w:lvlJc w:val="left"/>
      <w:pPr>
        <w:ind w:left="7931" w:hanging="360"/>
      </w:pPr>
      <w:rPr>
        <w:rFonts w:hint="default"/>
        <w:lang w:val="en-US" w:eastAsia="en-US" w:bidi="ar-SA"/>
      </w:rPr>
    </w:lvl>
  </w:abstractNum>
  <w:abstractNum w:abstractNumId="18" w15:restartNumberingAfterBreak="0">
    <w:nsid w:val="63FB6D2C"/>
    <w:multiLevelType w:val="hybridMultilevel"/>
    <w:tmpl w:val="B25295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74A4DB3"/>
    <w:multiLevelType w:val="multilevel"/>
    <w:tmpl w:val="317A7F70"/>
    <w:lvl w:ilvl="0">
      <w:start w:val="6"/>
      <w:numFmt w:val="decimal"/>
      <w:lvlText w:val="%1"/>
      <w:lvlJc w:val="left"/>
      <w:pPr>
        <w:ind w:left="528" w:hanging="423"/>
      </w:pPr>
      <w:rPr>
        <w:rFonts w:hint="default"/>
        <w:lang w:val="en-US" w:eastAsia="en-US" w:bidi="ar-SA"/>
      </w:rPr>
    </w:lvl>
    <w:lvl w:ilvl="1">
      <w:start w:val="1"/>
      <w:numFmt w:val="decimal"/>
      <w:lvlText w:val="%1.%2"/>
      <w:lvlJc w:val="left"/>
      <w:pPr>
        <w:ind w:left="528"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6" w:hanging="423"/>
      </w:pPr>
      <w:rPr>
        <w:rFonts w:hint="default"/>
        <w:lang w:val="en-US" w:eastAsia="en-US" w:bidi="ar-SA"/>
      </w:rPr>
    </w:lvl>
    <w:lvl w:ilvl="3">
      <w:numFmt w:val="bullet"/>
      <w:lvlText w:val="•"/>
      <w:lvlJc w:val="left"/>
      <w:pPr>
        <w:ind w:left="3334" w:hanging="423"/>
      </w:pPr>
      <w:rPr>
        <w:rFonts w:hint="default"/>
        <w:lang w:val="en-US" w:eastAsia="en-US" w:bidi="ar-SA"/>
      </w:rPr>
    </w:lvl>
    <w:lvl w:ilvl="4">
      <w:numFmt w:val="bullet"/>
      <w:lvlText w:val="•"/>
      <w:lvlJc w:val="left"/>
      <w:pPr>
        <w:ind w:left="4272" w:hanging="423"/>
      </w:pPr>
      <w:rPr>
        <w:rFonts w:hint="default"/>
        <w:lang w:val="en-US" w:eastAsia="en-US" w:bidi="ar-SA"/>
      </w:rPr>
    </w:lvl>
    <w:lvl w:ilvl="5">
      <w:numFmt w:val="bullet"/>
      <w:lvlText w:val="•"/>
      <w:lvlJc w:val="left"/>
      <w:pPr>
        <w:ind w:left="5210" w:hanging="423"/>
      </w:pPr>
      <w:rPr>
        <w:rFonts w:hint="default"/>
        <w:lang w:val="en-US" w:eastAsia="en-US" w:bidi="ar-SA"/>
      </w:rPr>
    </w:lvl>
    <w:lvl w:ilvl="6">
      <w:numFmt w:val="bullet"/>
      <w:lvlText w:val="•"/>
      <w:lvlJc w:val="left"/>
      <w:pPr>
        <w:ind w:left="6148" w:hanging="423"/>
      </w:pPr>
      <w:rPr>
        <w:rFonts w:hint="default"/>
        <w:lang w:val="en-US" w:eastAsia="en-US" w:bidi="ar-SA"/>
      </w:rPr>
    </w:lvl>
    <w:lvl w:ilvl="7">
      <w:numFmt w:val="bullet"/>
      <w:lvlText w:val="•"/>
      <w:lvlJc w:val="left"/>
      <w:pPr>
        <w:ind w:left="7086" w:hanging="423"/>
      </w:pPr>
      <w:rPr>
        <w:rFonts w:hint="default"/>
        <w:lang w:val="en-US" w:eastAsia="en-US" w:bidi="ar-SA"/>
      </w:rPr>
    </w:lvl>
    <w:lvl w:ilvl="8">
      <w:numFmt w:val="bullet"/>
      <w:lvlText w:val="•"/>
      <w:lvlJc w:val="left"/>
      <w:pPr>
        <w:ind w:left="8024" w:hanging="423"/>
      </w:pPr>
      <w:rPr>
        <w:rFonts w:hint="default"/>
        <w:lang w:val="en-US" w:eastAsia="en-US" w:bidi="ar-SA"/>
      </w:rPr>
    </w:lvl>
  </w:abstractNum>
  <w:abstractNum w:abstractNumId="20" w15:restartNumberingAfterBreak="0">
    <w:nsid w:val="6A311EE2"/>
    <w:multiLevelType w:val="hybridMultilevel"/>
    <w:tmpl w:val="A34E71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B020434"/>
    <w:multiLevelType w:val="multilevel"/>
    <w:tmpl w:val="DF3EE272"/>
    <w:lvl w:ilvl="0">
      <w:start w:val="5"/>
      <w:numFmt w:val="decimal"/>
      <w:lvlText w:val="%1"/>
      <w:lvlJc w:val="left"/>
      <w:pPr>
        <w:ind w:left="528" w:hanging="423"/>
      </w:pPr>
      <w:rPr>
        <w:rFonts w:hint="default"/>
        <w:lang w:val="en-US" w:eastAsia="en-US" w:bidi="ar-SA"/>
      </w:rPr>
    </w:lvl>
    <w:lvl w:ilvl="1">
      <w:start w:val="1"/>
      <w:numFmt w:val="decimal"/>
      <w:lvlText w:val="%1.%2"/>
      <w:lvlJc w:val="left"/>
      <w:pPr>
        <w:ind w:left="528"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6" w:hanging="423"/>
      </w:pPr>
      <w:rPr>
        <w:rFonts w:hint="default"/>
        <w:lang w:val="en-US" w:eastAsia="en-US" w:bidi="ar-SA"/>
      </w:rPr>
    </w:lvl>
    <w:lvl w:ilvl="3">
      <w:numFmt w:val="bullet"/>
      <w:lvlText w:val="•"/>
      <w:lvlJc w:val="left"/>
      <w:pPr>
        <w:ind w:left="3334" w:hanging="423"/>
      </w:pPr>
      <w:rPr>
        <w:rFonts w:hint="default"/>
        <w:lang w:val="en-US" w:eastAsia="en-US" w:bidi="ar-SA"/>
      </w:rPr>
    </w:lvl>
    <w:lvl w:ilvl="4">
      <w:numFmt w:val="bullet"/>
      <w:lvlText w:val="•"/>
      <w:lvlJc w:val="left"/>
      <w:pPr>
        <w:ind w:left="4272" w:hanging="423"/>
      </w:pPr>
      <w:rPr>
        <w:rFonts w:hint="default"/>
        <w:lang w:val="en-US" w:eastAsia="en-US" w:bidi="ar-SA"/>
      </w:rPr>
    </w:lvl>
    <w:lvl w:ilvl="5">
      <w:numFmt w:val="bullet"/>
      <w:lvlText w:val="•"/>
      <w:lvlJc w:val="left"/>
      <w:pPr>
        <w:ind w:left="5210" w:hanging="423"/>
      </w:pPr>
      <w:rPr>
        <w:rFonts w:hint="default"/>
        <w:lang w:val="en-US" w:eastAsia="en-US" w:bidi="ar-SA"/>
      </w:rPr>
    </w:lvl>
    <w:lvl w:ilvl="6">
      <w:numFmt w:val="bullet"/>
      <w:lvlText w:val="•"/>
      <w:lvlJc w:val="left"/>
      <w:pPr>
        <w:ind w:left="6148" w:hanging="423"/>
      </w:pPr>
      <w:rPr>
        <w:rFonts w:hint="default"/>
        <w:lang w:val="en-US" w:eastAsia="en-US" w:bidi="ar-SA"/>
      </w:rPr>
    </w:lvl>
    <w:lvl w:ilvl="7">
      <w:numFmt w:val="bullet"/>
      <w:lvlText w:val="•"/>
      <w:lvlJc w:val="left"/>
      <w:pPr>
        <w:ind w:left="7086" w:hanging="423"/>
      </w:pPr>
      <w:rPr>
        <w:rFonts w:hint="default"/>
        <w:lang w:val="en-US" w:eastAsia="en-US" w:bidi="ar-SA"/>
      </w:rPr>
    </w:lvl>
    <w:lvl w:ilvl="8">
      <w:numFmt w:val="bullet"/>
      <w:lvlText w:val="•"/>
      <w:lvlJc w:val="left"/>
      <w:pPr>
        <w:ind w:left="8024" w:hanging="423"/>
      </w:pPr>
      <w:rPr>
        <w:rFonts w:hint="default"/>
        <w:lang w:val="en-US" w:eastAsia="en-US" w:bidi="ar-SA"/>
      </w:rPr>
    </w:lvl>
  </w:abstractNum>
  <w:abstractNum w:abstractNumId="22" w15:restartNumberingAfterBreak="0">
    <w:nsid w:val="6B89336E"/>
    <w:multiLevelType w:val="multilevel"/>
    <w:tmpl w:val="7658805C"/>
    <w:lvl w:ilvl="0">
      <w:start w:val="2"/>
      <w:numFmt w:val="decimal"/>
      <w:lvlText w:val="%1"/>
      <w:lvlJc w:val="left"/>
      <w:pPr>
        <w:ind w:left="676" w:hanging="331"/>
      </w:pPr>
      <w:rPr>
        <w:rFonts w:hint="default"/>
        <w:lang w:val="en-US" w:eastAsia="en-US" w:bidi="ar-SA"/>
      </w:rPr>
    </w:lvl>
    <w:lvl w:ilvl="1">
      <w:start w:val="1"/>
      <w:numFmt w:val="decimal"/>
      <w:lvlText w:val="%1.%2"/>
      <w:lvlJc w:val="left"/>
      <w:pPr>
        <w:ind w:left="676" w:hanging="331"/>
      </w:pPr>
      <w:rPr>
        <w:rFonts w:ascii="Times New Roman" w:eastAsia="Times New Roman" w:hAnsi="Times New Roman" w:cs="Times New Roman" w:hint="default"/>
        <w:spacing w:val="-5"/>
        <w:w w:val="100"/>
        <w:sz w:val="22"/>
        <w:szCs w:val="22"/>
        <w:lang w:val="en-US" w:eastAsia="en-US" w:bidi="ar-SA"/>
      </w:rPr>
    </w:lvl>
    <w:lvl w:ilvl="2">
      <w:numFmt w:val="bullet"/>
      <w:lvlText w:val="•"/>
      <w:lvlJc w:val="left"/>
      <w:pPr>
        <w:ind w:left="2524" w:hanging="331"/>
      </w:pPr>
      <w:rPr>
        <w:rFonts w:hint="default"/>
        <w:lang w:val="en-US" w:eastAsia="en-US" w:bidi="ar-SA"/>
      </w:rPr>
    </w:lvl>
    <w:lvl w:ilvl="3">
      <w:numFmt w:val="bullet"/>
      <w:lvlText w:val="•"/>
      <w:lvlJc w:val="left"/>
      <w:pPr>
        <w:ind w:left="3446" w:hanging="331"/>
      </w:pPr>
      <w:rPr>
        <w:rFonts w:hint="default"/>
        <w:lang w:val="en-US" w:eastAsia="en-US" w:bidi="ar-SA"/>
      </w:rPr>
    </w:lvl>
    <w:lvl w:ilvl="4">
      <w:numFmt w:val="bullet"/>
      <w:lvlText w:val="•"/>
      <w:lvlJc w:val="left"/>
      <w:pPr>
        <w:ind w:left="4368" w:hanging="331"/>
      </w:pPr>
      <w:rPr>
        <w:rFonts w:hint="default"/>
        <w:lang w:val="en-US" w:eastAsia="en-US" w:bidi="ar-SA"/>
      </w:rPr>
    </w:lvl>
    <w:lvl w:ilvl="5">
      <w:numFmt w:val="bullet"/>
      <w:lvlText w:val="•"/>
      <w:lvlJc w:val="left"/>
      <w:pPr>
        <w:ind w:left="5290" w:hanging="331"/>
      </w:pPr>
      <w:rPr>
        <w:rFonts w:hint="default"/>
        <w:lang w:val="en-US" w:eastAsia="en-US" w:bidi="ar-SA"/>
      </w:rPr>
    </w:lvl>
    <w:lvl w:ilvl="6">
      <w:numFmt w:val="bullet"/>
      <w:lvlText w:val="•"/>
      <w:lvlJc w:val="left"/>
      <w:pPr>
        <w:ind w:left="6212" w:hanging="331"/>
      </w:pPr>
      <w:rPr>
        <w:rFonts w:hint="default"/>
        <w:lang w:val="en-US" w:eastAsia="en-US" w:bidi="ar-SA"/>
      </w:rPr>
    </w:lvl>
    <w:lvl w:ilvl="7">
      <w:numFmt w:val="bullet"/>
      <w:lvlText w:val="•"/>
      <w:lvlJc w:val="left"/>
      <w:pPr>
        <w:ind w:left="7134" w:hanging="331"/>
      </w:pPr>
      <w:rPr>
        <w:rFonts w:hint="default"/>
        <w:lang w:val="en-US" w:eastAsia="en-US" w:bidi="ar-SA"/>
      </w:rPr>
    </w:lvl>
    <w:lvl w:ilvl="8">
      <w:numFmt w:val="bullet"/>
      <w:lvlText w:val="•"/>
      <w:lvlJc w:val="left"/>
      <w:pPr>
        <w:ind w:left="8056" w:hanging="331"/>
      </w:pPr>
      <w:rPr>
        <w:rFonts w:hint="default"/>
        <w:lang w:val="en-US" w:eastAsia="en-US" w:bidi="ar-SA"/>
      </w:rPr>
    </w:lvl>
  </w:abstractNum>
  <w:abstractNum w:abstractNumId="23" w15:restartNumberingAfterBreak="0">
    <w:nsid w:val="6D31373C"/>
    <w:multiLevelType w:val="hybridMultilevel"/>
    <w:tmpl w:val="7D92B228"/>
    <w:lvl w:ilvl="0" w:tplc="45FA119E">
      <w:start w:val="1"/>
      <w:numFmt w:val="decimal"/>
      <w:lvlText w:val="%1."/>
      <w:lvlJc w:val="left"/>
      <w:pPr>
        <w:ind w:left="120" w:hanging="245"/>
      </w:pPr>
      <w:rPr>
        <w:rFonts w:ascii="Times New Roman" w:eastAsia="Times New Roman" w:hAnsi="Times New Roman" w:cs="Times New Roman" w:hint="default"/>
        <w:w w:val="100"/>
        <w:sz w:val="24"/>
        <w:szCs w:val="24"/>
        <w:lang w:val="en-US" w:eastAsia="en-US" w:bidi="ar-SA"/>
      </w:rPr>
    </w:lvl>
    <w:lvl w:ilvl="1" w:tplc="5E4AA4DA">
      <w:numFmt w:val="bullet"/>
      <w:lvlText w:val="•"/>
      <w:lvlJc w:val="left"/>
      <w:pPr>
        <w:ind w:left="1098" w:hanging="245"/>
      </w:pPr>
      <w:rPr>
        <w:rFonts w:hint="default"/>
        <w:lang w:val="en-US" w:eastAsia="en-US" w:bidi="ar-SA"/>
      </w:rPr>
    </w:lvl>
    <w:lvl w:ilvl="2" w:tplc="D59EBADC">
      <w:numFmt w:val="bullet"/>
      <w:lvlText w:val="•"/>
      <w:lvlJc w:val="left"/>
      <w:pPr>
        <w:ind w:left="2076" w:hanging="245"/>
      </w:pPr>
      <w:rPr>
        <w:rFonts w:hint="default"/>
        <w:lang w:val="en-US" w:eastAsia="en-US" w:bidi="ar-SA"/>
      </w:rPr>
    </w:lvl>
    <w:lvl w:ilvl="3" w:tplc="2BBC137C">
      <w:numFmt w:val="bullet"/>
      <w:lvlText w:val="•"/>
      <w:lvlJc w:val="left"/>
      <w:pPr>
        <w:ind w:left="3054" w:hanging="245"/>
      </w:pPr>
      <w:rPr>
        <w:rFonts w:hint="default"/>
        <w:lang w:val="en-US" w:eastAsia="en-US" w:bidi="ar-SA"/>
      </w:rPr>
    </w:lvl>
    <w:lvl w:ilvl="4" w:tplc="F7D89B94">
      <w:numFmt w:val="bullet"/>
      <w:lvlText w:val="•"/>
      <w:lvlJc w:val="left"/>
      <w:pPr>
        <w:ind w:left="4032" w:hanging="245"/>
      </w:pPr>
      <w:rPr>
        <w:rFonts w:hint="default"/>
        <w:lang w:val="en-US" w:eastAsia="en-US" w:bidi="ar-SA"/>
      </w:rPr>
    </w:lvl>
    <w:lvl w:ilvl="5" w:tplc="0352E144">
      <w:numFmt w:val="bullet"/>
      <w:lvlText w:val="•"/>
      <w:lvlJc w:val="left"/>
      <w:pPr>
        <w:ind w:left="5010" w:hanging="245"/>
      </w:pPr>
      <w:rPr>
        <w:rFonts w:hint="default"/>
        <w:lang w:val="en-US" w:eastAsia="en-US" w:bidi="ar-SA"/>
      </w:rPr>
    </w:lvl>
    <w:lvl w:ilvl="6" w:tplc="7B40DFB6">
      <w:numFmt w:val="bullet"/>
      <w:lvlText w:val="•"/>
      <w:lvlJc w:val="left"/>
      <w:pPr>
        <w:ind w:left="5988" w:hanging="245"/>
      </w:pPr>
      <w:rPr>
        <w:rFonts w:hint="default"/>
        <w:lang w:val="en-US" w:eastAsia="en-US" w:bidi="ar-SA"/>
      </w:rPr>
    </w:lvl>
    <w:lvl w:ilvl="7" w:tplc="FA88C038">
      <w:numFmt w:val="bullet"/>
      <w:lvlText w:val="•"/>
      <w:lvlJc w:val="left"/>
      <w:pPr>
        <w:ind w:left="6966" w:hanging="245"/>
      </w:pPr>
      <w:rPr>
        <w:rFonts w:hint="default"/>
        <w:lang w:val="en-US" w:eastAsia="en-US" w:bidi="ar-SA"/>
      </w:rPr>
    </w:lvl>
    <w:lvl w:ilvl="8" w:tplc="DB26BBA0">
      <w:numFmt w:val="bullet"/>
      <w:lvlText w:val="•"/>
      <w:lvlJc w:val="left"/>
      <w:pPr>
        <w:ind w:left="7944" w:hanging="245"/>
      </w:pPr>
      <w:rPr>
        <w:rFonts w:hint="default"/>
        <w:lang w:val="en-US" w:eastAsia="en-US" w:bidi="ar-SA"/>
      </w:rPr>
    </w:lvl>
  </w:abstractNum>
  <w:abstractNum w:abstractNumId="24" w15:restartNumberingAfterBreak="0">
    <w:nsid w:val="6FE628F0"/>
    <w:multiLevelType w:val="hybridMultilevel"/>
    <w:tmpl w:val="FB6CEB3C"/>
    <w:lvl w:ilvl="0" w:tplc="C7F22EFC">
      <w:start w:val="1"/>
      <w:numFmt w:val="decimal"/>
      <w:lvlText w:val="%1.)"/>
      <w:lvlJc w:val="left"/>
      <w:pPr>
        <w:ind w:left="840" w:hanging="720"/>
      </w:pPr>
      <w:rPr>
        <w:rFonts w:hint="default"/>
        <w:b w:val="0"/>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25" w15:restartNumberingAfterBreak="0">
    <w:nsid w:val="74AB232A"/>
    <w:multiLevelType w:val="multilevel"/>
    <w:tmpl w:val="84ECC2AE"/>
    <w:lvl w:ilvl="0">
      <w:start w:val="6"/>
      <w:numFmt w:val="decimal"/>
      <w:lvlText w:val="%1"/>
      <w:lvlJc w:val="left"/>
      <w:pPr>
        <w:ind w:left="676" w:hanging="331"/>
      </w:pPr>
      <w:rPr>
        <w:rFonts w:hint="default"/>
        <w:lang w:val="en-US" w:eastAsia="en-US" w:bidi="ar-SA"/>
      </w:rPr>
    </w:lvl>
    <w:lvl w:ilvl="1">
      <w:start w:val="1"/>
      <w:numFmt w:val="decimal"/>
      <w:lvlText w:val="%1.%2"/>
      <w:lvlJc w:val="left"/>
      <w:pPr>
        <w:ind w:left="676" w:hanging="331"/>
      </w:pPr>
      <w:rPr>
        <w:rFonts w:ascii="Times New Roman" w:eastAsia="Times New Roman" w:hAnsi="Times New Roman" w:cs="Times New Roman" w:hint="default"/>
        <w:spacing w:val="-5"/>
        <w:w w:val="100"/>
        <w:sz w:val="22"/>
        <w:szCs w:val="22"/>
        <w:lang w:val="en-US" w:eastAsia="en-US" w:bidi="ar-SA"/>
      </w:rPr>
    </w:lvl>
    <w:lvl w:ilvl="2">
      <w:numFmt w:val="bullet"/>
      <w:lvlText w:val="•"/>
      <w:lvlJc w:val="left"/>
      <w:pPr>
        <w:ind w:left="2524" w:hanging="331"/>
      </w:pPr>
      <w:rPr>
        <w:rFonts w:hint="default"/>
        <w:lang w:val="en-US" w:eastAsia="en-US" w:bidi="ar-SA"/>
      </w:rPr>
    </w:lvl>
    <w:lvl w:ilvl="3">
      <w:numFmt w:val="bullet"/>
      <w:lvlText w:val="•"/>
      <w:lvlJc w:val="left"/>
      <w:pPr>
        <w:ind w:left="3446" w:hanging="331"/>
      </w:pPr>
      <w:rPr>
        <w:rFonts w:hint="default"/>
        <w:lang w:val="en-US" w:eastAsia="en-US" w:bidi="ar-SA"/>
      </w:rPr>
    </w:lvl>
    <w:lvl w:ilvl="4">
      <w:numFmt w:val="bullet"/>
      <w:lvlText w:val="•"/>
      <w:lvlJc w:val="left"/>
      <w:pPr>
        <w:ind w:left="4368" w:hanging="331"/>
      </w:pPr>
      <w:rPr>
        <w:rFonts w:hint="default"/>
        <w:lang w:val="en-US" w:eastAsia="en-US" w:bidi="ar-SA"/>
      </w:rPr>
    </w:lvl>
    <w:lvl w:ilvl="5">
      <w:numFmt w:val="bullet"/>
      <w:lvlText w:val="•"/>
      <w:lvlJc w:val="left"/>
      <w:pPr>
        <w:ind w:left="5290" w:hanging="331"/>
      </w:pPr>
      <w:rPr>
        <w:rFonts w:hint="default"/>
        <w:lang w:val="en-US" w:eastAsia="en-US" w:bidi="ar-SA"/>
      </w:rPr>
    </w:lvl>
    <w:lvl w:ilvl="6">
      <w:numFmt w:val="bullet"/>
      <w:lvlText w:val="•"/>
      <w:lvlJc w:val="left"/>
      <w:pPr>
        <w:ind w:left="6212" w:hanging="331"/>
      </w:pPr>
      <w:rPr>
        <w:rFonts w:hint="default"/>
        <w:lang w:val="en-US" w:eastAsia="en-US" w:bidi="ar-SA"/>
      </w:rPr>
    </w:lvl>
    <w:lvl w:ilvl="7">
      <w:numFmt w:val="bullet"/>
      <w:lvlText w:val="•"/>
      <w:lvlJc w:val="left"/>
      <w:pPr>
        <w:ind w:left="7134" w:hanging="331"/>
      </w:pPr>
      <w:rPr>
        <w:rFonts w:hint="default"/>
        <w:lang w:val="en-US" w:eastAsia="en-US" w:bidi="ar-SA"/>
      </w:rPr>
    </w:lvl>
    <w:lvl w:ilvl="8">
      <w:numFmt w:val="bullet"/>
      <w:lvlText w:val="•"/>
      <w:lvlJc w:val="left"/>
      <w:pPr>
        <w:ind w:left="8056" w:hanging="331"/>
      </w:pPr>
      <w:rPr>
        <w:rFonts w:hint="default"/>
        <w:lang w:val="en-US" w:eastAsia="en-US" w:bidi="ar-SA"/>
      </w:rPr>
    </w:lvl>
  </w:abstractNum>
  <w:abstractNum w:abstractNumId="26" w15:restartNumberingAfterBreak="0">
    <w:nsid w:val="76D92824"/>
    <w:multiLevelType w:val="hybridMultilevel"/>
    <w:tmpl w:val="741E331E"/>
    <w:lvl w:ilvl="0" w:tplc="5BB80B38">
      <w:start w:val="1"/>
      <w:numFmt w:val="decimal"/>
      <w:lvlText w:val="%1."/>
      <w:lvlJc w:val="left"/>
      <w:pPr>
        <w:ind w:left="120" w:hanging="254"/>
      </w:pPr>
      <w:rPr>
        <w:rFonts w:ascii="Times New Roman" w:eastAsia="Times New Roman" w:hAnsi="Times New Roman" w:cs="Times New Roman" w:hint="default"/>
        <w:w w:val="100"/>
        <w:sz w:val="24"/>
        <w:szCs w:val="24"/>
        <w:lang w:val="en-US" w:eastAsia="en-US" w:bidi="ar-SA"/>
      </w:rPr>
    </w:lvl>
    <w:lvl w:ilvl="1" w:tplc="A65CBFD4">
      <w:numFmt w:val="bullet"/>
      <w:lvlText w:val="•"/>
      <w:lvlJc w:val="left"/>
      <w:pPr>
        <w:ind w:left="1098" w:hanging="254"/>
      </w:pPr>
      <w:rPr>
        <w:rFonts w:hint="default"/>
        <w:lang w:val="en-US" w:eastAsia="en-US" w:bidi="ar-SA"/>
      </w:rPr>
    </w:lvl>
    <w:lvl w:ilvl="2" w:tplc="A89E6072">
      <w:numFmt w:val="bullet"/>
      <w:lvlText w:val="•"/>
      <w:lvlJc w:val="left"/>
      <w:pPr>
        <w:ind w:left="2076" w:hanging="254"/>
      </w:pPr>
      <w:rPr>
        <w:rFonts w:hint="default"/>
        <w:lang w:val="en-US" w:eastAsia="en-US" w:bidi="ar-SA"/>
      </w:rPr>
    </w:lvl>
    <w:lvl w:ilvl="3" w:tplc="5CAC8BBA">
      <w:numFmt w:val="bullet"/>
      <w:lvlText w:val="•"/>
      <w:lvlJc w:val="left"/>
      <w:pPr>
        <w:ind w:left="3054" w:hanging="254"/>
      </w:pPr>
      <w:rPr>
        <w:rFonts w:hint="default"/>
        <w:lang w:val="en-US" w:eastAsia="en-US" w:bidi="ar-SA"/>
      </w:rPr>
    </w:lvl>
    <w:lvl w:ilvl="4" w:tplc="FCFAC7F4">
      <w:numFmt w:val="bullet"/>
      <w:lvlText w:val="•"/>
      <w:lvlJc w:val="left"/>
      <w:pPr>
        <w:ind w:left="4032" w:hanging="254"/>
      </w:pPr>
      <w:rPr>
        <w:rFonts w:hint="default"/>
        <w:lang w:val="en-US" w:eastAsia="en-US" w:bidi="ar-SA"/>
      </w:rPr>
    </w:lvl>
    <w:lvl w:ilvl="5" w:tplc="5564357A">
      <w:numFmt w:val="bullet"/>
      <w:lvlText w:val="•"/>
      <w:lvlJc w:val="left"/>
      <w:pPr>
        <w:ind w:left="5010" w:hanging="254"/>
      </w:pPr>
      <w:rPr>
        <w:rFonts w:hint="default"/>
        <w:lang w:val="en-US" w:eastAsia="en-US" w:bidi="ar-SA"/>
      </w:rPr>
    </w:lvl>
    <w:lvl w:ilvl="6" w:tplc="E2349342">
      <w:numFmt w:val="bullet"/>
      <w:lvlText w:val="•"/>
      <w:lvlJc w:val="left"/>
      <w:pPr>
        <w:ind w:left="5988" w:hanging="254"/>
      </w:pPr>
      <w:rPr>
        <w:rFonts w:hint="default"/>
        <w:lang w:val="en-US" w:eastAsia="en-US" w:bidi="ar-SA"/>
      </w:rPr>
    </w:lvl>
    <w:lvl w:ilvl="7" w:tplc="F628FCA8">
      <w:numFmt w:val="bullet"/>
      <w:lvlText w:val="•"/>
      <w:lvlJc w:val="left"/>
      <w:pPr>
        <w:ind w:left="6966" w:hanging="254"/>
      </w:pPr>
      <w:rPr>
        <w:rFonts w:hint="default"/>
        <w:lang w:val="en-US" w:eastAsia="en-US" w:bidi="ar-SA"/>
      </w:rPr>
    </w:lvl>
    <w:lvl w:ilvl="8" w:tplc="85A45D70">
      <w:numFmt w:val="bullet"/>
      <w:lvlText w:val="•"/>
      <w:lvlJc w:val="left"/>
      <w:pPr>
        <w:ind w:left="7944" w:hanging="254"/>
      </w:pPr>
      <w:rPr>
        <w:rFonts w:hint="default"/>
        <w:lang w:val="en-US" w:eastAsia="en-US" w:bidi="ar-SA"/>
      </w:rPr>
    </w:lvl>
  </w:abstractNum>
  <w:abstractNum w:abstractNumId="27" w15:restartNumberingAfterBreak="0">
    <w:nsid w:val="7A5563C2"/>
    <w:multiLevelType w:val="hybridMultilevel"/>
    <w:tmpl w:val="92D20A68"/>
    <w:lvl w:ilvl="0" w:tplc="7AEE67EA">
      <w:start w:val="1"/>
      <w:numFmt w:val="decimal"/>
      <w:lvlText w:val="%1."/>
      <w:lvlJc w:val="left"/>
      <w:pPr>
        <w:ind w:left="115" w:hanging="250"/>
      </w:pPr>
      <w:rPr>
        <w:rFonts w:ascii="Times New Roman" w:eastAsia="Times New Roman" w:hAnsi="Times New Roman" w:cs="Times New Roman" w:hint="default"/>
        <w:w w:val="100"/>
        <w:sz w:val="24"/>
        <w:szCs w:val="24"/>
        <w:lang w:val="en-US" w:eastAsia="en-US" w:bidi="ar-SA"/>
      </w:rPr>
    </w:lvl>
    <w:lvl w:ilvl="1" w:tplc="FEDAA8E6">
      <w:numFmt w:val="bullet"/>
      <w:lvlText w:val="•"/>
      <w:lvlJc w:val="left"/>
      <w:pPr>
        <w:ind w:left="1098" w:hanging="250"/>
      </w:pPr>
      <w:rPr>
        <w:rFonts w:hint="default"/>
        <w:lang w:val="en-US" w:eastAsia="en-US" w:bidi="ar-SA"/>
      </w:rPr>
    </w:lvl>
    <w:lvl w:ilvl="2" w:tplc="0204C1D8">
      <w:numFmt w:val="bullet"/>
      <w:lvlText w:val="•"/>
      <w:lvlJc w:val="left"/>
      <w:pPr>
        <w:ind w:left="2076" w:hanging="250"/>
      </w:pPr>
      <w:rPr>
        <w:rFonts w:hint="default"/>
        <w:lang w:val="en-US" w:eastAsia="en-US" w:bidi="ar-SA"/>
      </w:rPr>
    </w:lvl>
    <w:lvl w:ilvl="3" w:tplc="FBDA71C4">
      <w:numFmt w:val="bullet"/>
      <w:lvlText w:val="•"/>
      <w:lvlJc w:val="left"/>
      <w:pPr>
        <w:ind w:left="3054" w:hanging="250"/>
      </w:pPr>
      <w:rPr>
        <w:rFonts w:hint="default"/>
        <w:lang w:val="en-US" w:eastAsia="en-US" w:bidi="ar-SA"/>
      </w:rPr>
    </w:lvl>
    <w:lvl w:ilvl="4" w:tplc="EB4C550A">
      <w:numFmt w:val="bullet"/>
      <w:lvlText w:val="•"/>
      <w:lvlJc w:val="left"/>
      <w:pPr>
        <w:ind w:left="4032" w:hanging="250"/>
      </w:pPr>
      <w:rPr>
        <w:rFonts w:hint="default"/>
        <w:lang w:val="en-US" w:eastAsia="en-US" w:bidi="ar-SA"/>
      </w:rPr>
    </w:lvl>
    <w:lvl w:ilvl="5" w:tplc="D4FEAC28">
      <w:numFmt w:val="bullet"/>
      <w:lvlText w:val="•"/>
      <w:lvlJc w:val="left"/>
      <w:pPr>
        <w:ind w:left="5010" w:hanging="250"/>
      </w:pPr>
      <w:rPr>
        <w:rFonts w:hint="default"/>
        <w:lang w:val="en-US" w:eastAsia="en-US" w:bidi="ar-SA"/>
      </w:rPr>
    </w:lvl>
    <w:lvl w:ilvl="6" w:tplc="FA02A3D4">
      <w:numFmt w:val="bullet"/>
      <w:lvlText w:val="•"/>
      <w:lvlJc w:val="left"/>
      <w:pPr>
        <w:ind w:left="5988" w:hanging="250"/>
      </w:pPr>
      <w:rPr>
        <w:rFonts w:hint="default"/>
        <w:lang w:val="en-US" w:eastAsia="en-US" w:bidi="ar-SA"/>
      </w:rPr>
    </w:lvl>
    <w:lvl w:ilvl="7" w:tplc="81B8ED7A">
      <w:numFmt w:val="bullet"/>
      <w:lvlText w:val="•"/>
      <w:lvlJc w:val="left"/>
      <w:pPr>
        <w:ind w:left="6966" w:hanging="250"/>
      </w:pPr>
      <w:rPr>
        <w:rFonts w:hint="default"/>
        <w:lang w:val="en-US" w:eastAsia="en-US" w:bidi="ar-SA"/>
      </w:rPr>
    </w:lvl>
    <w:lvl w:ilvl="8" w:tplc="FE0472E6">
      <w:numFmt w:val="bullet"/>
      <w:lvlText w:val="•"/>
      <w:lvlJc w:val="left"/>
      <w:pPr>
        <w:ind w:left="7944" w:hanging="250"/>
      </w:pPr>
      <w:rPr>
        <w:rFonts w:hint="default"/>
        <w:lang w:val="en-US" w:eastAsia="en-US" w:bidi="ar-SA"/>
      </w:rPr>
    </w:lvl>
  </w:abstractNum>
  <w:num w:numId="1" w16cid:durableId="2050570260">
    <w:abstractNumId w:val="17"/>
  </w:num>
  <w:num w:numId="2" w16cid:durableId="370882363">
    <w:abstractNumId w:val="1"/>
  </w:num>
  <w:num w:numId="3" w16cid:durableId="1186292287">
    <w:abstractNumId w:val="26"/>
  </w:num>
  <w:num w:numId="4" w16cid:durableId="287055903">
    <w:abstractNumId w:val="19"/>
  </w:num>
  <w:num w:numId="5" w16cid:durableId="1154831842">
    <w:abstractNumId w:val="23"/>
  </w:num>
  <w:num w:numId="6" w16cid:durableId="1495756336">
    <w:abstractNumId w:val="9"/>
  </w:num>
  <w:num w:numId="7" w16cid:durableId="619338016">
    <w:abstractNumId w:val="4"/>
  </w:num>
  <w:num w:numId="8" w16cid:durableId="359092811">
    <w:abstractNumId w:val="21"/>
  </w:num>
  <w:num w:numId="9" w16cid:durableId="1860925501">
    <w:abstractNumId w:val="14"/>
  </w:num>
  <w:num w:numId="10" w16cid:durableId="895817623">
    <w:abstractNumId w:val="6"/>
  </w:num>
  <w:num w:numId="11" w16cid:durableId="1117681179">
    <w:abstractNumId w:val="3"/>
  </w:num>
  <w:num w:numId="12" w16cid:durableId="1753162161">
    <w:abstractNumId w:val="2"/>
  </w:num>
  <w:num w:numId="13" w16cid:durableId="422265519">
    <w:abstractNumId w:val="16"/>
  </w:num>
  <w:num w:numId="14" w16cid:durableId="866483368">
    <w:abstractNumId w:val="10"/>
  </w:num>
  <w:num w:numId="15" w16cid:durableId="690254280">
    <w:abstractNumId w:val="27"/>
  </w:num>
  <w:num w:numId="16" w16cid:durableId="812991530">
    <w:abstractNumId w:val="11"/>
  </w:num>
  <w:num w:numId="17" w16cid:durableId="393503579">
    <w:abstractNumId w:val="8"/>
  </w:num>
  <w:num w:numId="18" w16cid:durableId="997613545">
    <w:abstractNumId w:val="12"/>
  </w:num>
  <w:num w:numId="19" w16cid:durableId="523515387">
    <w:abstractNumId w:val="25"/>
  </w:num>
  <w:num w:numId="20" w16cid:durableId="1237548251">
    <w:abstractNumId w:val="15"/>
  </w:num>
  <w:num w:numId="21" w16cid:durableId="2013290887">
    <w:abstractNumId w:val="0"/>
  </w:num>
  <w:num w:numId="22" w16cid:durableId="1779249683">
    <w:abstractNumId w:val="5"/>
  </w:num>
  <w:num w:numId="23" w16cid:durableId="1703433015">
    <w:abstractNumId w:val="22"/>
  </w:num>
  <w:num w:numId="24" w16cid:durableId="1818835715">
    <w:abstractNumId w:val="13"/>
  </w:num>
  <w:num w:numId="25" w16cid:durableId="516237910">
    <w:abstractNumId w:val="24"/>
  </w:num>
  <w:num w:numId="26" w16cid:durableId="1963153048">
    <w:abstractNumId w:val="18"/>
  </w:num>
  <w:num w:numId="27" w16cid:durableId="601688749">
    <w:abstractNumId w:val="7"/>
  </w:num>
  <w:num w:numId="28" w16cid:durableId="77217116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CE6"/>
    <w:rsid w:val="000B4AAB"/>
    <w:rsid w:val="000D133D"/>
    <w:rsid w:val="000F351B"/>
    <w:rsid w:val="00133DFF"/>
    <w:rsid w:val="00152805"/>
    <w:rsid w:val="001659CD"/>
    <w:rsid w:val="00165E91"/>
    <w:rsid w:val="001729AA"/>
    <w:rsid w:val="00196E40"/>
    <w:rsid w:val="001C3D69"/>
    <w:rsid w:val="00370E76"/>
    <w:rsid w:val="003D6CDE"/>
    <w:rsid w:val="005E7CE6"/>
    <w:rsid w:val="006275AE"/>
    <w:rsid w:val="00683461"/>
    <w:rsid w:val="007C7197"/>
    <w:rsid w:val="0082242E"/>
    <w:rsid w:val="008D4694"/>
    <w:rsid w:val="00954845"/>
    <w:rsid w:val="00986156"/>
    <w:rsid w:val="009C72EB"/>
    <w:rsid w:val="00D07EE7"/>
    <w:rsid w:val="00E24357"/>
    <w:rsid w:val="00FC7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5B18D"/>
  <w15:docId w15:val="{417E807F-C10F-431A-884D-33ADA955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71"/>
      <w:ind w:left="1032"/>
      <w:jc w:val="center"/>
      <w:outlineLvl w:val="0"/>
    </w:pPr>
    <w:rPr>
      <w:b/>
      <w:bCs/>
      <w:sz w:val="32"/>
      <w:szCs w:val="32"/>
    </w:rPr>
  </w:style>
  <w:style w:type="paragraph" w:styleId="Heading2">
    <w:name w:val="heading 2"/>
    <w:basedOn w:val="Normal"/>
    <w:uiPriority w:val="9"/>
    <w:unhideWhenUsed/>
    <w:qFormat/>
    <w:pPr>
      <w:ind w:left="528" w:hanging="423"/>
      <w:jc w:val="both"/>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1"/>
      <w:ind w:left="120"/>
    </w:pPr>
    <w:rPr>
      <w:b/>
      <w:bCs/>
    </w:rPr>
  </w:style>
  <w:style w:type="paragraph" w:styleId="TOC2">
    <w:name w:val="toc 2"/>
    <w:basedOn w:val="Normal"/>
    <w:uiPriority w:val="39"/>
    <w:qFormat/>
    <w:pPr>
      <w:spacing w:before="246"/>
      <w:ind w:left="676" w:hanging="331"/>
    </w:pPr>
  </w:style>
  <w:style w:type="paragraph" w:styleId="BodyText">
    <w:name w:val="Body Text"/>
    <w:basedOn w:val="Normal"/>
    <w:uiPriority w:val="1"/>
    <w:qFormat/>
    <w:pPr>
      <w:ind w:left="120"/>
      <w:jc w:val="both"/>
    </w:pPr>
    <w:rPr>
      <w:sz w:val="24"/>
      <w:szCs w:val="24"/>
    </w:rPr>
  </w:style>
  <w:style w:type="paragraph" w:styleId="ListParagraph">
    <w:name w:val="List Paragraph"/>
    <w:basedOn w:val="Normal"/>
    <w:uiPriority w:val="1"/>
    <w:qFormat/>
    <w:pPr>
      <w:ind w:left="120"/>
      <w:jc w:val="both"/>
    </w:pPr>
  </w:style>
  <w:style w:type="paragraph" w:customStyle="1" w:styleId="TableParagraph">
    <w:name w:val="Table Paragraph"/>
    <w:basedOn w:val="Normal"/>
    <w:uiPriority w:val="1"/>
    <w:qFormat/>
    <w:pPr>
      <w:spacing w:line="268" w:lineRule="exact"/>
      <w:ind w:left="109"/>
    </w:pPr>
  </w:style>
  <w:style w:type="paragraph" w:styleId="Header">
    <w:name w:val="header"/>
    <w:basedOn w:val="Normal"/>
    <w:link w:val="HeaderChar"/>
    <w:uiPriority w:val="99"/>
    <w:unhideWhenUsed/>
    <w:rsid w:val="00133DFF"/>
    <w:pPr>
      <w:tabs>
        <w:tab w:val="center" w:pos="4513"/>
        <w:tab w:val="right" w:pos="9026"/>
      </w:tabs>
    </w:pPr>
  </w:style>
  <w:style w:type="character" w:customStyle="1" w:styleId="HeaderChar">
    <w:name w:val="Header Char"/>
    <w:basedOn w:val="DefaultParagraphFont"/>
    <w:link w:val="Header"/>
    <w:uiPriority w:val="99"/>
    <w:rsid w:val="00133DFF"/>
    <w:rPr>
      <w:rFonts w:ascii="Times New Roman" w:eastAsia="Times New Roman" w:hAnsi="Times New Roman" w:cs="Times New Roman"/>
    </w:rPr>
  </w:style>
  <w:style w:type="paragraph" w:styleId="Footer">
    <w:name w:val="footer"/>
    <w:basedOn w:val="Normal"/>
    <w:link w:val="FooterChar"/>
    <w:uiPriority w:val="99"/>
    <w:unhideWhenUsed/>
    <w:rsid w:val="00133DFF"/>
    <w:pPr>
      <w:tabs>
        <w:tab w:val="center" w:pos="4513"/>
        <w:tab w:val="right" w:pos="9026"/>
      </w:tabs>
    </w:pPr>
  </w:style>
  <w:style w:type="character" w:customStyle="1" w:styleId="FooterChar">
    <w:name w:val="Footer Char"/>
    <w:basedOn w:val="DefaultParagraphFont"/>
    <w:link w:val="Footer"/>
    <w:uiPriority w:val="99"/>
    <w:rsid w:val="00133DFF"/>
    <w:rPr>
      <w:rFonts w:ascii="Times New Roman" w:eastAsia="Times New Roman" w:hAnsi="Times New Roman" w:cs="Times New Roman"/>
    </w:rPr>
  </w:style>
  <w:style w:type="paragraph" w:styleId="TOCHeading">
    <w:name w:val="TOC Heading"/>
    <w:basedOn w:val="Heading1"/>
    <w:next w:val="Normal"/>
    <w:uiPriority w:val="39"/>
    <w:unhideWhenUsed/>
    <w:qFormat/>
    <w:rsid w:val="00954845"/>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rPr>
  </w:style>
  <w:style w:type="paragraph" w:styleId="TOC3">
    <w:name w:val="toc 3"/>
    <w:basedOn w:val="Normal"/>
    <w:next w:val="Normal"/>
    <w:autoRedefine/>
    <w:uiPriority w:val="39"/>
    <w:unhideWhenUsed/>
    <w:rsid w:val="00954845"/>
    <w:pPr>
      <w:widowControl/>
      <w:autoSpaceDE/>
      <w:autoSpaceDN/>
      <w:spacing w:after="100" w:line="259" w:lineRule="auto"/>
      <w:ind w:left="440"/>
    </w:pPr>
    <w:rPr>
      <w:rFonts w:asciiTheme="minorHAnsi" w:eastAsiaTheme="minorEastAsia" w:hAnsiTheme="minorHAnsi"/>
    </w:rPr>
  </w:style>
  <w:style w:type="character" w:customStyle="1" w:styleId="Heading1Char">
    <w:name w:val="Heading 1 Char"/>
    <w:basedOn w:val="DefaultParagraphFont"/>
    <w:link w:val="Heading1"/>
    <w:uiPriority w:val="9"/>
    <w:rsid w:val="00165E91"/>
    <w:rPr>
      <w:rFonts w:ascii="Times New Roman" w:eastAsia="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93F3D-852B-46C8-84CE-68A8848CD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5105</Words>
  <Characters>29100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Darshan Nyati</cp:lastModifiedBy>
  <cp:revision>2</cp:revision>
  <dcterms:created xsi:type="dcterms:W3CDTF">2024-04-06T08:32:00Z</dcterms:created>
  <dcterms:modified xsi:type="dcterms:W3CDTF">2024-04-06T08:32:00Z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2024-03-11T00:00:00Z</vt:filetime>
  </property>
  <property fmtid="{D5CDD505-2E9C-101B-9397-08002B2CF9AE}" pid="3" name="Creator">
    <vt:lpwstr>Microsoft® Word 2016</vt:lpwstr>
  </property>
  <property fmtid="{D5CDD505-2E9C-101B-9397-08002B2CF9AE}" pid="4" name="LastSaved">
    <vt:filetime>2024-04-05T00:00:00Z</vt:filetime>
  </property>
</Properties>
</file>