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000000" w:sz="0" w:space="0"/>
          <w:left w:val="none" w:color="000000" w:sz="0" w:space="0"/>
          <w:bottom w:val="none" w:color="000000" w:sz="0" w:space="0"/>
          <w:right w:val="none" w:color="000000" w:sz="0" w:space="0"/>
          <w:between w:val="none" w:color="000000" w:sz="0" w:space="0"/>
        </w:pBdr>
        <w:spacing w:line="276" w:lineRule="auto"/>
        <w:rPr>
          <w:rFonts w:ascii="Calibri" w:hAnsi="Calibri" w:eastAsia="Calibri" w:cs="Calibri"/>
          <w:color w:val="000000"/>
          <w:sz w:val="22"/>
          <w:szCs w:val="22"/>
        </w:rPr>
      </w:pPr>
    </w:p>
    <w:tbl>
      <w:tblPr>
        <w:tblStyle w:val="16"/>
        <w:tblW w:w="108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8"/>
        <w:gridCol w:w="5657"/>
        <w:gridCol w:w="3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6" w:hRule="atLeast"/>
        </w:trPr>
        <w:tc>
          <w:tcPr>
            <w:tcW w:w="10817" w:type="dxa"/>
            <w:gridSpan w:val="3"/>
            <w:tcBorders>
              <w:top w:val="nil"/>
              <w:left w:val="nil"/>
              <w:bottom w:val="nil"/>
              <w:right w:val="nil"/>
            </w:tcBorders>
            <w:vAlign w:val="center"/>
          </w:tcPr>
          <w:p>
            <w:pPr>
              <w:jc w:val="center"/>
              <w:rPr>
                <w:rFonts w:ascii="Calibri" w:hAnsi="Calibri" w:eastAsia="Calibri" w:cs="Calibri"/>
                <w:sz w:val="36"/>
                <w:szCs w:val="36"/>
              </w:rPr>
            </w:pPr>
            <w:r>
              <w:rPr>
                <w:rFonts w:ascii="Calibri" w:hAnsi="Calibri" w:eastAsia="Calibri" w:cs="Calibri"/>
                <w:b/>
                <w:smallCaps/>
                <w:sz w:val="36"/>
                <w:szCs w:val="36"/>
              </w:rPr>
              <w:t>Aadit Bhatia</w:t>
            </w:r>
          </w:p>
          <w:p>
            <w:pPr>
              <w:jc w:val="center"/>
              <w:rPr>
                <w:rFonts w:eastAsia="Calibri" w:asciiTheme="majorHAnsi" w:hAnsiTheme="majorHAnsi" w:cstheme="majorHAnsi"/>
                <w:sz w:val="20"/>
                <w:szCs w:val="20"/>
              </w:rPr>
            </w:pPr>
            <w:r>
              <w:fldChar w:fldCharType="begin"/>
            </w:r>
            <w:r>
              <w:instrText xml:space="preserve"> HYPERLINK "mailto:aaditbhatia@dumass.edu" </w:instrText>
            </w:r>
            <w:r>
              <w:fldChar w:fldCharType="separate"/>
            </w:r>
            <w:r>
              <w:rPr>
                <w:rStyle w:val="11"/>
                <w:rFonts w:eastAsia="Calibri" w:asciiTheme="majorHAnsi" w:hAnsiTheme="majorHAnsi" w:cstheme="majorHAnsi"/>
                <w:sz w:val="20"/>
                <w:szCs w:val="20"/>
              </w:rPr>
              <w:t>aaditbhatia@dumass.edu</w:t>
            </w:r>
            <w:r>
              <w:rPr>
                <w:rStyle w:val="11"/>
                <w:rFonts w:eastAsia="Calibri" w:asciiTheme="majorHAnsi" w:hAnsiTheme="majorHAnsi" w:cstheme="majorHAnsi"/>
                <w:sz w:val="20"/>
                <w:szCs w:val="20"/>
              </w:rPr>
              <w:fldChar w:fldCharType="end"/>
            </w:r>
            <w:r>
              <w:rPr>
                <w:rFonts w:eastAsia="Calibri" w:asciiTheme="majorHAnsi" w:hAnsiTheme="majorHAnsi" w:cstheme="majorHAnsi"/>
                <w:sz w:val="20"/>
                <w:szCs w:val="20"/>
              </w:rPr>
              <w:t xml:space="preserve"> | linkedin.com/in/aaditbhatia/</w:t>
            </w:r>
            <w:r>
              <w:rPr>
                <w:rFonts w:eastAsia="Calibri" w:asciiTheme="majorHAnsi" w:hAnsiTheme="majorHAnsi" w:cstheme="majorHAnsi"/>
                <w:b/>
                <w:smallCaps/>
                <w:sz w:val="20"/>
                <w:szCs w:val="20"/>
              </w:rPr>
              <w:t xml:space="preserve"> </w:t>
            </w:r>
            <w:r>
              <w:rPr>
                <w:rFonts w:eastAsia="Calibri" w:asciiTheme="majorHAnsi" w:hAnsiTheme="majorHAnsi" w:cstheme="majorHAnsi"/>
                <w:smallCaps/>
                <w:sz w:val="20"/>
                <w:szCs w:val="20"/>
              </w:rPr>
              <w:t>|(413) 612-7050, +91 9354437804|</w:t>
            </w:r>
            <w:r>
              <w:rPr>
                <w:rFonts w:asciiTheme="majorHAnsi" w:hAnsiTheme="majorHAnsi" w:cstheme="majorHAnsi"/>
                <w:sz w:val="20"/>
                <w:szCs w:val="20"/>
              </w:rPr>
              <w:t xml:space="preserve"> </w:t>
            </w:r>
            <w:r>
              <w:rPr>
                <w:rFonts w:eastAsia="Calibri" w:asciiTheme="majorHAnsi" w:hAnsiTheme="majorHAnsi" w:cstheme="majorHAnsi"/>
                <w:smallCaps/>
                <w:sz w:val="20"/>
                <w:szCs w:val="20"/>
              </w:rPr>
              <w:t>https://github.com/AaditBhatia</w:t>
            </w:r>
          </w:p>
          <w:p>
            <w:pPr>
              <w:jc w:val="center"/>
              <w:rPr>
                <w:rFonts w:ascii="Calibri" w:hAnsi="Calibri" w:eastAsia="Calibri" w:cs="Calibri"/>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0" w:hRule="atLeast"/>
        </w:trPr>
        <w:tc>
          <w:tcPr>
            <w:tcW w:w="10817" w:type="dxa"/>
            <w:gridSpan w:val="3"/>
            <w:tcBorders>
              <w:top w:val="nil"/>
              <w:left w:val="nil"/>
              <w:bottom w:val="nil"/>
              <w:right w:val="nil"/>
            </w:tcBorders>
          </w:tcPr>
          <w:p>
            <w:pPr>
              <w:widowControl w:val="0"/>
              <w:pBdr>
                <w:top w:val="none" w:color="000000" w:sz="0" w:space="0"/>
                <w:left w:val="none" w:color="000000" w:sz="0" w:space="0"/>
                <w:bottom w:val="none" w:color="000000" w:sz="0" w:space="0"/>
                <w:right w:val="none" w:color="000000" w:sz="0" w:space="0"/>
                <w:between w:val="none" w:color="000000" w:sz="0" w:space="0"/>
              </w:pBdr>
              <w:spacing w:line="276" w:lineRule="auto"/>
              <w:rPr>
                <w:rFonts w:ascii="Calibri" w:hAnsi="Calibri" w:eastAsia="Calibri" w:cs="Calibri"/>
                <w:sz w:val="20"/>
                <w:szCs w:val="20"/>
              </w:rPr>
            </w:pPr>
          </w:p>
          <w:tbl>
            <w:tblPr>
              <w:tblStyle w:val="17"/>
              <w:tblW w:w="10601" w:type="dxa"/>
              <w:tblInd w:w="0" w:type="dxa"/>
              <w:tblLayout w:type="fixed"/>
              <w:tblCellMar>
                <w:top w:w="0" w:type="dxa"/>
                <w:left w:w="108" w:type="dxa"/>
                <w:bottom w:w="0" w:type="dxa"/>
                <w:right w:w="108" w:type="dxa"/>
              </w:tblCellMar>
            </w:tblPr>
            <w:tblGrid>
              <w:gridCol w:w="3208"/>
              <w:gridCol w:w="4185"/>
              <w:gridCol w:w="3208"/>
            </w:tblGrid>
            <w:tr>
              <w:tc>
                <w:tcPr>
                  <w:tcW w:w="10601" w:type="dxa"/>
                  <w:gridSpan w:val="3"/>
                  <w:tcBorders>
                    <w:bottom w:val="single" w:color="000000" w:sz="4" w:space="0"/>
                  </w:tcBorders>
                </w:tcPr>
                <w:p>
                  <w:pPr>
                    <w:rPr>
                      <w:rFonts w:ascii="Calibri" w:hAnsi="Calibri" w:eastAsia="Calibri" w:cs="Calibri"/>
                      <w:sz w:val="22"/>
                      <w:szCs w:val="22"/>
                    </w:rPr>
                  </w:pPr>
                  <w:r>
                    <w:rPr>
                      <w:rFonts w:ascii="Calibri" w:hAnsi="Calibri" w:eastAsia="Calibri" w:cs="Calibri"/>
                      <w:b/>
                      <w:smallCaps/>
                      <w:sz w:val="22"/>
                      <w:szCs w:val="22"/>
                    </w:rPr>
                    <w:t>Education</w:t>
                  </w:r>
                </w:p>
              </w:tc>
            </w:tr>
            <w:tr>
              <w:tc>
                <w:tcPr>
                  <w:tcW w:w="3208" w:type="dxa"/>
                  <w:tcBorders>
                    <w:top w:val="single" w:color="000000" w:sz="4" w:space="0"/>
                  </w:tcBorders>
                </w:tcPr>
                <w:p>
                  <w:pPr>
                    <w:rPr>
                      <w:rFonts w:ascii="Calibri" w:hAnsi="Calibri" w:eastAsia="Calibri" w:cs="Calibri"/>
                      <w:sz w:val="22"/>
                      <w:szCs w:val="22"/>
                    </w:rPr>
                  </w:pPr>
                  <w:r>
                    <w:rPr>
                      <w:rFonts w:ascii="Calibri" w:hAnsi="Calibri" w:eastAsia="Calibri" w:cs="Calibri"/>
                      <w:b/>
                      <w:sz w:val="22"/>
                      <w:szCs w:val="22"/>
                    </w:rPr>
                    <w:t>Amherst, Massachusetts</w:t>
                  </w:r>
                </w:p>
              </w:tc>
              <w:tc>
                <w:tcPr>
                  <w:tcW w:w="4185" w:type="dxa"/>
                  <w:tcBorders>
                    <w:top w:val="single" w:color="000000" w:sz="4" w:space="0"/>
                  </w:tcBorders>
                </w:tcPr>
                <w:p>
                  <w:pPr>
                    <w:ind w:left="72"/>
                    <w:jc w:val="center"/>
                    <w:rPr>
                      <w:rFonts w:ascii="Calibri" w:hAnsi="Calibri" w:eastAsia="Calibri" w:cs="Calibri"/>
                      <w:sz w:val="22"/>
                      <w:szCs w:val="22"/>
                    </w:rPr>
                  </w:pPr>
                  <w:r>
                    <w:rPr>
                      <w:rFonts w:ascii="Calibri" w:hAnsi="Calibri" w:eastAsia="Calibri" w:cs="Calibri"/>
                      <w:b/>
                      <w:sz w:val="22"/>
                      <w:szCs w:val="22"/>
                    </w:rPr>
                    <w:t>University of Massachusetts Amherst</w:t>
                  </w:r>
                </w:p>
              </w:tc>
              <w:tc>
                <w:tcPr>
                  <w:tcW w:w="3208" w:type="dxa"/>
                  <w:tcBorders>
                    <w:top w:val="single" w:color="000000" w:sz="4" w:space="0"/>
                  </w:tcBorders>
                </w:tcPr>
                <w:p>
                  <w:pPr>
                    <w:jc w:val="right"/>
                    <w:rPr>
                      <w:rFonts w:ascii="Calibri" w:hAnsi="Calibri" w:eastAsia="Calibri" w:cs="Calibri"/>
                      <w:sz w:val="22"/>
                      <w:szCs w:val="22"/>
                    </w:rPr>
                  </w:pPr>
                  <w:r>
                    <w:rPr>
                      <w:rFonts w:ascii="Calibri" w:hAnsi="Calibri" w:eastAsia="Calibri" w:cs="Calibri"/>
                      <w:b/>
                      <w:sz w:val="22"/>
                      <w:szCs w:val="22"/>
                    </w:rPr>
                    <w:t>Expected Graduation: May 2024</w:t>
                  </w:r>
                </w:p>
              </w:tc>
            </w:tr>
            <w:tr>
              <w:trPr>
                <w:trHeight w:val="70" w:hRule="atLeast"/>
              </w:trPr>
              <w:tc>
                <w:tcPr>
                  <w:tcW w:w="10601" w:type="dxa"/>
                  <w:gridSpan w:val="3"/>
                </w:tcPr>
                <w:p>
                  <w:pPr>
                    <w:numPr>
                      <w:ilvl w:val="0"/>
                      <w:numId w:val="1"/>
                    </w:numPr>
                    <w:ind w:left="252" w:hanging="180"/>
                    <w:jc w:val="both"/>
                    <w:rPr>
                      <w:rFonts w:ascii="Calibri" w:hAnsi="Calibri" w:eastAsia="Calibri" w:cs="Calibri"/>
                    </w:rPr>
                  </w:pPr>
                  <w:r>
                    <w:rPr>
                      <w:rFonts w:ascii="Calibri" w:hAnsi="Calibri" w:eastAsia="Calibri" w:cs="Calibri"/>
                      <w:sz w:val="22"/>
                      <w:szCs w:val="22"/>
                    </w:rPr>
                    <w:t>B.S. in Computer Science |College of Information and Computer Science|College of Natural Sciences(Physics minor)|Commonwealth Honors College| GPA: 4.0</w:t>
                  </w:r>
                </w:p>
                <w:p>
                  <w:pPr>
                    <w:numPr>
                      <w:ilvl w:val="0"/>
                      <w:numId w:val="1"/>
                    </w:numPr>
                    <w:ind w:left="252" w:hanging="180"/>
                    <w:jc w:val="both"/>
                    <w:rPr>
                      <w:rFonts w:ascii="Calibri" w:hAnsi="Calibri" w:eastAsia="Calibri" w:cs="Calibri"/>
                    </w:rPr>
                  </w:pPr>
                  <w:r>
                    <w:rPr>
                      <w:rFonts w:ascii="Calibri" w:hAnsi="Calibri" w:eastAsia="Calibri" w:cs="Calibri"/>
                      <w:sz w:val="22"/>
                      <w:szCs w:val="22"/>
                    </w:rPr>
                    <w:t>Integrated Concentration in Science Program Scholar | Renewable Energy and Biosystems Specialization</w:t>
                  </w:r>
                </w:p>
                <w:p>
                  <w:pPr>
                    <w:numPr>
                      <w:ilvl w:val="0"/>
                      <w:numId w:val="1"/>
                    </w:numPr>
                    <w:ind w:left="252" w:hanging="180"/>
                    <w:jc w:val="both"/>
                  </w:pPr>
                  <w:r>
                    <w:rPr>
                      <w:rFonts w:ascii="Calibri" w:hAnsi="Calibri" w:eastAsia="Calibri" w:cs="Calibri"/>
                      <w:sz w:val="22"/>
                      <w:szCs w:val="22"/>
                    </w:rPr>
                    <w:t xml:space="preserve">Relevant Coursework: Problem Solving with Java, Calculus II, Data Science for Good, </w:t>
                  </w:r>
                  <w:r>
                    <w:rPr>
                      <w:rFonts w:ascii="Calibri" w:hAnsi="Calibri" w:eastAsia="Calibri" w:cs="Calibri"/>
                    </w:rPr>
                    <w:t xml:space="preserve">Python and Django Full Stack </w:t>
                  </w:r>
                  <w:r>
                    <w:rPr>
                      <w:rFonts w:ascii="Calibri" w:hAnsi="Calibri" w:eastAsia="Calibri" w:cs="Calibri"/>
                      <w:sz w:val="22"/>
                      <w:szCs w:val="22"/>
                    </w:rPr>
                    <w:t xml:space="preserve">Web Developer Bootcamp </w:t>
                  </w:r>
                  <w:r>
                    <w:rPr>
                      <w:rFonts w:ascii="Calibri" w:hAnsi="Calibri" w:eastAsia="Calibri" w:cs="Calibri"/>
                    </w:rPr>
                    <w:t>(Udemy), Introduction to TensorFlow for Artificial Intelligence, Machine Learning, and Deep Learning(Coursera),Convolutional Neural Networks in Tensorflow(Coursera)</w:t>
                  </w:r>
                </w:p>
                <w:p>
                  <w:pPr>
                    <w:numPr>
                      <w:ilvl w:val="0"/>
                      <w:numId w:val="1"/>
                    </w:numPr>
                    <w:ind w:left="252" w:hanging="180"/>
                    <w:jc w:val="both"/>
                    <w:rPr>
                      <w:rFonts w:ascii="Calibri" w:hAnsi="Calibri" w:eastAsia="Calibri" w:cs="Calibri"/>
                    </w:rPr>
                  </w:pPr>
                  <w:r>
                    <w:rPr>
                      <w:rFonts w:ascii="Calibri" w:hAnsi="Calibri" w:eastAsia="Calibri" w:cs="Calibri"/>
                      <w:sz w:val="22"/>
                      <w:szCs w:val="22"/>
                    </w:rPr>
                    <w:t xml:space="preserve">Honors: Dean’s List, Chancellor’s Award </w:t>
                  </w:r>
                  <w:bookmarkStart w:id="0" w:name="_heading=h.gjdgxs" w:colFirst="0" w:colLast="0"/>
                  <w:bookmarkEnd w:id="0"/>
                </w:p>
              </w:tc>
            </w:tr>
          </w:tbl>
          <w:p>
            <w:pPr>
              <w:rPr>
                <w:rFonts w:ascii="Calibri" w:hAnsi="Calibri" w:eastAsia="Calibri" w:cs="Calibri"/>
                <w:sz w:val="22"/>
                <w:szCs w:val="22"/>
              </w:rPr>
            </w:pPr>
          </w:p>
          <w:p>
            <w:pPr>
              <w:rPr>
                <w:rFonts w:ascii="Calibri" w:hAnsi="Calibri" w:eastAsia="Calibri" w:cs="Calibri"/>
                <w:b/>
                <w:smallCaps/>
                <w:sz w:val="22"/>
                <w:szCs w:val="22"/>
              </w:rPr>
            </w:pPr>
            <w:r>
              <w:rPr>
                <w:rFonts w:ascii="Calibri" w:hAnsi="Calibri" w:eastAsia="Calibri" w:cs="Calibri"/>
                <w:b/>
                <w:smallCaps/>
                <w:sz w:val="22"/>
                <w:szCs w:val="22"/>
              </w:rPr>
              <w:t>Professional experience</w:t>
            </w:r>
          </w:p>
          <w:p>
            <w:pPr>
              <w:rPr>
                <w:rFonts w:ascii="Calibri" w:hAnsi="Calibri" w:eastAsia="Calibri" w:cs="Calibri"/>
                <w:b/>
                <w:smallCaps/>
                <w:sz w:val="22"/>
                <w:szCs w:val="22"/>
              </w:rPr>
            </w:pPr>
            <w:r>
              <w:rPr>
                <w:rFonts w:ascii="Calibri" w:hAnsi="Calibri" w:eastAsia="Calibri" w:cs="Calibri"/>
                <w:b/>
                <w:smallCaps/>
                <w:sz w:val="22"/>
                <w:szCs w:val="22"/>
              </w:rPr>
              <w:pict>
                <v:rect id="_x0000_i1025" o:spt="1" style="height:0.05pt;width:451.3pt;" fillcolor="#A0A0A0" filled="t" stroked="f" coordsize="21600,21600" o:hr="t" o:hrstd="t" o:hralign="center">
                  <v:path/>
                  <v:fill on="t" focussize="0,0"/>
                  <v:stroke on="f"/>
                  <v:imagedata o:title=""/>
                  <o:lock v:ext="edit"/>
                  <w10:wrap type="none"/>
                  <w10:anchorlock/>
                </v:rect>
              </w:pict>
            </w:r>
          </w:p>
          <w:p>
            <w:pPr>
              <w:rPr>
                <w:rFonts w:ascii="Calibri" w:hAnsi="Calibri" w:eastAsia="Calibri" w:cs="Calibri"/>
                <w:b/>
                <w:sz w:val="22"/>
                <w:szCs w:val="22"/>
              </w:rPr>
            </w:pPr>
            <w:r>
              <w:rPr>
                <w:rFonts w:ascii="Calibri" w:hAnsi="Calibri" w:eastAsia="Calibri" w:cs="Calibri"/>
                <w:b/>
                <w:sz w:val="22"/>
                <w:szCs w:val="22"/>
              </w:rPr>
              <w:t>Undergrad Research Volunteer                 University of Massachusetts Amherst                                  May - July 2021</w:t>
            </w:r>
          </w:p>
          <w:p>
            <w:pPr>
              <w:numPr>
                <w:ilvl w:val="0"/>
                <w:numId w:val="2"/>
              </w:numPr>
              <w:rPr>
                <w:rFonts w:ascii="Calibri" w:hAnsi="Calibri" w:eastAsia="Calibri" w:cs="Calibri"/>
                <w:sz w:val="22"/>
                <w:szCs w:val="22"/>
              </w:rPr>
            </w:pPr>
            <w:r>
              <w:rPr>
                <w:rFonts w:ascii="Calibri" w:hAnsi="Calibri" w:eastAsia="Calibri" w:cs="Calibri"/>
                <w:sz w:val="22"/>
                <w:szCs w:val="22"/>
              </w:rPr>
              <w:t>Gained Research Experience in the UMass Amherst Cryptography lab</w:t>
            </w:r>
          </w:p>
          <w:p>
            <w:pPr>
              <w:numPr>
                <w:ilvl w:val="0"/>
                <w:numId w:val="2"/>
              </w:numPr>
              <w:rPr>
                <w:rFonts w:ascii="Calibri" w:hAnsi="Calibri" w:eastAsia="Calibri" w:cs="Calibri"/>
                <w:sz w:val="22"/>
                <w:szCs w:val="22"/>
              </w:rPr>
            </w:pPr>
            <w:r>
              <w:rPr>
                <w:rFonts w:ascii="Calibri" w:hAnsi="Calibri" w:eastAsia="Calibri" w:cs="Calibri"/>
                <w:sz w:val="22"/>
                <w:szCs w:val="22"/>
              </w:rPr>
              <w:t>Worked under PhD student Nikki Sigurdson where we assisted her in her ongoing projects. Our goal was to test whether functions on huge groups possess the homomorphic property. Understood the fundamentals of group theory, complexity theory as used in cryptographical work,and approximation algorithms</w:t>
            </w:r>
          </w:p>
          <w:p>
            <w:pPr>
              <w:rPr>
                <w:rFonts w:ascii="Calibri" w:hAnsi="Calibri" w:eastAsia="Calibri" w:cs="Calibri"/>
                <w:b/>
                <w:sz w:val="22"/>
                <w:szCs w:val="22"/>
              </w:rPr>
            </w:pPr>
          </w:p>
          <w:p>
            <w:pPr>
              <w:rPr>
                <w:rFonts w:ascii="Calibri" w:hAnsi="Calibri" w:eastAsia="Calibri" w:cs="Calibri"/>
                <w:b/>
                <w:sz w:val="22"/>
                <w:szCs w:val="22"/>
              </w:rPr>
            </w:pPr>
            <w:r>
              <w:rPr>
                <w:rFonts w:ascii="Calibri" w:hAnsi="Calibri" w:eastAsia="Calibri" w:cs="Calibri"/>
                <w:b/>
                <w:sz w:val="22"/>
                <w:szCs w:val="22"/>
              </w:rPr>
              <w:t>Undergrad Research Volunteer                   University of Massachusetts Amherst                                May 2021-present</w:t>
            </w:r>
          </w:p>
          <w:p>
            <w:pPr>
              <w:numPr>
                <w:ilvl w:val="0"/>
                <w:numId w:val="3"/>
              </w:numPr>
              <w:rPr>
                <w:rFonts w:ascii="Calibri" w:hAnsi="Calibri" w:eastAsia="Calibri" w:cs="Calibri"/>
                <w:sz w:val="22"/>
                <w:szCs w:val="22"/>
              </w:rPr>
            </w:pPr>
            <w:r>
              <w:rPr>
                <w:rFonts w:ascii="Calibri" w:hAnsi="Calibri" w:eastAsia="Calibri" w:cs="Calibri"/>
                <w:sz w:val="22"/>
                <w:szCs w:val="22"/>
              </w:rPr>
              <w:t>Worked in the UMass Amherst Data Systems Group under assistant professor Marco Serafini and a PhD student.</w:t>
            </w:r>
          </w:p>
          <w:p>
            <w:pPr>
              <w:numPr>
                <w:ilvl w:val="0"/>
                <w:numId w:val="3"/>
              </w:numPr>
              <w:rPr>
                <w:rFonts w:ascii="Calibri" w:hAnsi="Calibri" w:eastAsia="Calibri" w:cs="Calibri"/>
                <w:b/>
                <w:sz w:val="22"/>
                <w:szCs w:val="22"/>
              </w:rPr>
            </w:pPr>
            <w:r>
              <w:rPr>
                <w:rFonts w:ascii="Calibri" w:hAnsi="Calibri" w:eastAsia="Calibri" w:cs="Calibri"/>
                <w:sz w:val="22"/>
                <w:szCs w:val="22"/>
              </w:rPr>
              <w:t>Implemented Machine Learning on Graphs using the Deep Graph Library. Performed hands on programming tasks such as constructing weighted graphs, performing different varieties of walks such as uniform random walk and deep walk using frontiers.</w:t>
            </w:r>
          </w:p>
          <w:p>
            <w:pPr>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1898" w:type="dxa"/>
            <w:tcBorders>
              <w:top w:val="nil"/>
              <w:left w:val="nil"/>
              <w:bottom w:val="nil"/>
              <w:right w:val="nil"/>
            </w:tcBorders>
          </w:tcPr>
          <w:p>
            <w:pPr>
              <w:rPr>
                <w:rFonts w:ascii="Calibri" w:hAnsi="Calibri" w:eastAsia="Calibri" w:cs="Calibri"/>
                <w:sz w:val="22"/>
                <w:szCs w:val="22"/>
              </w:rPr>
            </w:pPr>
            <w:r>
              <w:rPr>
                <w:rFonts w:ascii="Calibri" w:hAnsi="Calibri" w:eastAsia="Calibri" w:cs="Calibri"/>
                <w:b/>
                <w:sz w:val="22"/>
                <w:szCs w:val="22"/>
              </w:rPr>
              <w:t>Marketing Intern</w:t>
            </w:r>
          </w:p>
        </w:tc>
        <w:tc>
          <w:tcPr>
            <w:tcW w:w="5657" w:type="dxa"/>
            <w:tcBorders>
              <w:top w:val="nil"/>
              <w:left w:val="nil"/>
              <w:bottom w:val="nil"/>
              <w:right w:val="nil"/>
            </w:tcBorders>
          </w:tcPr>
          <w:p>
            <w:pPr>
              <w:jc w:val="center"/>
              <w:rPr>
                <w:rFonts w:ascii="Calibri" w:hAnsi="Calibri" w:eastAsia="Calibri" w:cs="Calibri"/>
                <w:sz w:val="22"/>
                <w:szCs w:val="22"/>
              </w:rPr>
            </w:pPr>
            <w:r>
              <w:rPr>
                <w:rFonts w:ascii="Calibri" w:hAnsi="Calibri" w:eastAsia="Calibri" w:cs="Calibri"/>
                <w:b/>
                <w:sz w:val="22"/>
                <w:szCs w:val="22"/>
              </w:rPr>
              <w:t>Total Solutions Group</w:t>
            </w:r>
          </w:p>
        </w:tc>
        <w:tc>
          <w:tcPr>
            <w:tcW w:w="3262" w:type="dxa"/>
            <w:tcBorders>
              <w:top w:val="nil"/>
              <w:left w:val="nil"/>
              <w:bottom w:val="nil"/>
              <w:right w:val="nil"/>
            </w:tcBorders>
          </w:tcPr>
          <w:p>
            <w:pPr>
              <w:pStyle w:val="3"/>
              <w:jc w:val="left"/>
              <w:rPr>
                <w:rFonts w:ascii="Calibri" w:hAnsi="Calibri" w:eastAsia="Calibri" w:cs="Calibri"/>
                <w:sz w:val="22"/>
                <w:szCs w:val="22"/>
              </w:rPr>
            </w:pPr>
            <w:r>
              <w:rPr>
                <w:rFonts w:ascii="Calibri" w:hAnsi="Calibri" w:eastAsia="Calibri" w:cs="Calibri"/>
                <w:sz w:val="22"/>
                <w:szCs w:val="22"/>
              </w:rPr>
              <w:t xml:space="preserve">                          June - Sept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0" w:hRule="atLeast"/>
        </w:trPr>
        <w:tc>
          <w:tcPr>
            <w:tcW w:w="10817" w:type="dxa"/>
            <w:gridSpan w:val="3"/>
            <w:tcBorders>
              <w:top w:val="nil"/>
              <w:left w:val="nil"/>
              <w:bottom w:val="nil"/>
              <w:right w:val="nil"/>
            </w:tcBorders>
          </w:tcPr>
          <w:p>
            <w:pPr>
              <w:numPr>
                <w:ilvl w:val="0"/>
                <w:numId w:val="4"/>
              </w:numPr>
              <w:rPr>
                <w:rFonts w:ascii="Calibri" w:hAnsi="Calibri" w:eastAsia="Calibri" w:cs="Calibri"/>
                <w:sz w:val="22"/>
                <w:szCs w:val="22"/>
              </w:rPr>
            </w:pPr>
            <w:r>
              <w:rPr>
                <w:rFonts w:ascii="Calibri" w:hAnsi="Calibri" w:eastAsia="Calibri" w:cs="Calibri"/>
                <w:sz w:val="22"/>
                <w:szCs w:val="22"/>
              </w:rPr>
              <w:t xml:space="preserve">Cultivated knowledge about relevant business re-engineering, brand development &amp; go-to-market strategies </w:t>
            </w:r>
          </w:p>
          <w:p>
            <w:pPr>
              <w:numPr>
                <w:ilvl w:val="0"/>
                <w:numId w:val="4"/>
              </w:numPr>
              <w:rPr>
                <w:rFonts w:ascii="Calibri" w:hAnsi="Calibri" w:eastAsia="Calibri" w:cs="Calibri"/>
                <w:sz w:val="22"/>
                <w:szCs w:val="22"/>
              </w:rPr>
            </w:pPr>
            <w:r>
              <w:rPr>
                <w:rFonts w:ascii="Calibri" w:hAnsi="Calibri" w:eastAsia="Calibri" w:cs="Calibri"/>
                <w:sz w:val="22"/>
                <w:szCs w:val="22"/>
              </w:rPr>
              <w:t xml:space="preserve">Collaborated with 9 team members to spearhead data collection in order to increase the number of small business sellers on Amazon by 8; received Best Team award for our efficient results. This helped Amazon, as well as local Indian businessmen.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5" w:hRule="atLeast"/>
        </w:trPr>
        <w:tc>
          <w:tcPr>
            <w:tcW w:w="1898" w:type="dxa"/>
            <w:tcBorders>
              <w:top w:val="nil"/>
              <w:left w:val="nil"/>
              <w:bottom w:val="nil"/>
              <w:right w:val="nil"/>
            </w:tcBorders>
          </w:tcPr>
          <w:p>
            <w:pPr>
              <w:rPr>
                <w:rFonts w:ascii="Calibri" w:hAnsi="Calibri" w:eastAsia="Calibri" w:cs="Calibri"/>
                <w:sz w:val="22"/>
                <w:szCs w:val="22"/>
              </w:rPr>
            </w:pPr>
          </w:p>
        </w:tc>
        <w:tc>
          <w:tcPr>
            <w:tcW w:w="5657" w:type="dxa"/>
            <w:tcBorders>
              <w:top w:val="nil"/>
              <w:left w:val="nil"/>
              <w:bottom w:val="nil"/>
              <w:right w:val="nil"/>
            </w:tcBorders>
          </w:tcPr>
          <w:p>
            <w:pPr>
              <w:pStyle w:val="3"/>
              <w:jc w:val="center"/>
              <w:rPr>
                <w:rFonts w:ascii="Calibri" w:hAnsi="Calibri" w:eastAsia="Calibri" w:cs="Calibri"/>
                <w:sz w:val="22"/>
                <w:szCs w:val="22"/>
              </w:rPr>
            </w:pPr>
          </w:p>
        </w:tc>
        <w:tc>
          <w:tcPr>
            <w:tcW w:w="3262" w:type="dxa"/>
            <w:tcBorders>
              <w:top w:val="nil"/>
              <w:left w:val="nil"/>
              <w:bottom w:val="nil"/>
              <w:right w:val="nil"/>
            </w:tcBorders>
          </w:tcPr>
          <w:p>
            <w:pPr>
              <w:pStyle w:val="3"/>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0" w:hRule="atLeast"/>
        </w:trPr>
        <w:tc>
          <w:tcPr>
            <w:tcW w:w="1898" w:type="dxa"/>
            <w:tcBorders>
              <w:top w:val="nil"/>
              <w:left w:val="nil"/>
              <w:bottom w:val="nil"/>
              <w:right w:val="nil"/>
            </w:tcBorders>
          </w:tcPr>
          <w:p>
            <w:pPr>
              <w:rPr>
                <w:rFonts w:ascii="Calibri" w:hAnsi="Calibri" w:eastAsia="Calibri" w:cs="Calibri"/>
                <w:sz w:val="22"/>
                <w:szCs w:val="22"/>
              </w:rPr>
            </w:pPr>
            <w:r>
              <w:rPr>
                <w:rFonts w:ascii="Calibri" w:hAnsi="Calibri" w:eastAsia="Calibri" w:cs="Calibri"/>
                <w:b/>
                <w:sz w:val="22"/>
                <w:szCs w:val="22"/>
              </w:rPr>
              <w:t>Web-Dev Intern</w:t>
            </w:r>
          </w:p>
        </w:tc>
        <w:tc>
          <w:tcPr>
            <w:tcW w:w="5657" w:type="dxa"/>
            <w:tcBorders>
              <w:top w:val="nil"/>
              <w:left w:val="nil"/>
              <w:bottom w:val="nil"/>
              <w:right w:val="nil"/>
            </w:tcBorders>
          </w:tcPr>
          <w:p>
            <w:pPr>
              <w:jc w:val="center"/>
              <w:rPr>
                <w:rFonts w:ascii="Calibri" w:hAnsi="Calibri" w:eastAsia="Calibri" w:cs="Calibri"/>
                <w:sz w:val="22"/>
                <w:szCs w:val="22"/>
              </w:rPr>
            </w:pPr>
            <w:r>
              <w:rPr>
                <w:rFonts w:ascii="Calibri" w:hAnsi="Calibri" w:eastAsia="Calibri" w:cs="Calibri"/>
                <w:b/>
                <w:sz w:val="22"/>
                <w:szCs w:val="22"/>
              </w:rPr>
              <w:t>Good Times Television</w:t>
            </w:r>
          </w:p>
        </w:tc>
        <w:tc>
          <w:tcPr>
            <w:tcW w:w="3262" w:type="dxa"/>
            <w:tcBorders>
              <w:top w:val="nil"/>
              <w:left w:val="nil"/>
              <w:bottom w:val="nil"/>
              <w:right w:val="nil"/>
            </w:tcBorders>
          </w:tcPr>
          <w:p>
            <w:pPr>
              <w:rPr>
                <w:rFonts w:ascii="Calibri" w:hAnsi="Calibri" w:eastAsia="Calibri" w:cs="Calibri"/>
                <w:sz w:val="22"/>
                <w:szCs w:val="22"/>
              </w:rPr>
            </w:pPr>
            <w:r>
              <w:rPr>
                <w:rFonts w:ascii="Calibri" w:hAnsi="Calibri" w:eastAsia="Calibri" w:cs="Calibri"/>
                <w:b/>
                <w:sz w:val="22"/>
                <w:szCs w:val="22"/>
              </w:rPr>
              <w:t xml:space="preserve">                           May - June 2018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 w:hRule="atLeast"/>
        </w:trPr>
        <w:tc>
          <w:tcPr>
            <w:tcW w:w="10817" w:type="dxa"/>
            <w:gridSpan w:val="3"/>
            <w:tcBorders>
              <w:top w:val="nil"/>
              <w:left w:val="nil"/>
              <w:bottom w:val="nil"/>
              <w:right w:val="nil"/>
            </w:tcBorders>
          </w:tcPr>
          <w:p>
            <w:pPr>
              <w:numPr>
                <w:ilvl w:val="0"/>
                <w:numId w:val="5"/>
              </w:numPr>
              <w:rPr>
                <w:rFonts w:ascii="Calibri" w:hAnsi="Calibri" w:eastAsia="Calibri" w:cs="Calibri"/>
                <w:sz w:val="22"/>
                <w:szCs w:val="22"/>
              </w:rPr>
            </w:pPr>
            <w:r>
              <w:rPr>
                <w:rFonts w:ascii="Calibri" w:hAnsi="Calibri" w:eastAsia="Calibri" w:cs="Calibri"/>
                <w:sz w:val="22"/>
                <w:szCs w:val="22"/>
              </w:rPr>
              <w:t>Designed versatile templates in HTML, CSS and Bootstrap to create a library of gaming interface designs</w:t>
            </w:r>
          </w:p>
          <w:p>
            <w:pPr>
              <w:numPr>
                <w:ilvl w:val="0"/>
                <w:numId w:val="5"/>
              </w:numPr>
              <w:rPr>
                <w:rFonts w:ascii="Calibri" w:hAnsi="Calibri" w:eastAsia="Calibri" w:cs="Calibri"/>
                <w:sz w:val="22"/>
                <w:szCs w:val="22"/>
              </w:rPr>
            </w:pPr>
            <w:r>
              <w:rPr>
                <w:rFonts w:ascii="Calibri" w:hAnsi="Calibri" w:eastAsia="Calibri" w:cs="Calibri"/>
                <w:sz w:val="22"/>
                <w:szCs w:val="22"/>
              </w:rPr>
              <w:t xml:space="preserve">Collaborated on ideations to promote website &amp; TV channel using hands-on marketing strategies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817" w:type="dxa"/>
            <w:gridSpan w:val="3"/>
            <w:tcBorders>
              <w:top w:val="nil"/>
              <w:left w:val="nil"/>
              <w:bottom w:val="nil"/>
              <w:right w:val="nil"/>
            </w:tcBorders>
          </w:tcPr>
          <w:p>
            <w:pPr>
              <w:jc w:val="both"/>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817" w:type="dxa"/>
            <w:gridSpan w:val="3"/>
            <w:tcBorders>
              <w:top w:val="nil"/>
              <w:left w:val="nil"/>
              <w:bottom w:val="nil"/>
              <w:right w:val="nil"/>
            </w:tcBorders>
          </w:tcPr>
          <w:p>
            <w:pPr>
              <w:jc w:val="both"/>
              <w:rPr>
                <w:rFonts w:ascii="Calibri" w:hAnsi="Calibri" w:eastAsia="Calibri" w:cs="Calibri"/>
                <w:sz w:val="22"/>
                <w:szCs w:val="22"/>
              </w:rPr>
            </w:pPr>
            <w:r>
              <w:rPr>
                <w:rFonts w:ascii="Calibri" w:hAnsi="Calibri" w:eastAsia="Calibri" w:cs="Calibri"/>
                <w:b/>
                <w:sz w:val="22"/>
                <w:szCs w:val="22"/>
              </w:rPr>
              <w:t>Projects</w:t>
            </w:r>
            <w:r>
              <w:rPr>
                <w:rFonts w:ascii="Calibri" w:hAnsi="Calibri" w:eastAsia="Calibri" w:cs="Calibri"/>
                <w:sz w:val="22"/>
                <w:szCs w:val="22"/>
              </w:rPr>
              <w:t xml:space="preserve"> </w:t>
            </w:r>
          </w:p>
          <w:p>
            <w:pPr>
              <w:jc w:val="both"/>
              <w:rPr>
                <w:rFonts w:ascii="Calibri" w:hAnsi="Calibri" w:eastAsia="Calibri" w:cs="Calibri"/>
                <w:sz w:val="22"/>
                <w:szCs w:val="22"/>
              </w:rPr>
            </w:pPr>
            <w:r>
              <w:rPr>
                <w:rFonts w:ascii="Calibri" w:hAnsi="Calibri" w:eastAsia="Calibri" w:cs="Calibri"/>
                <w:sz w:val="22"/>
                <w:szCs w:val="22"/>
              </w:rPr>
              <w:pict>
                <v:rect id="_x0000_i1026" o:spt="1" style="height:0.05pt;width:451.3pt;" fillcolor="#A0A0A0" filled="t" stroked="f" coordsize="21600,21600" o:hr="t" o:hrstd="t" o:hralign="center">
                  <v:path/>
                  <v:fill on="t" focussize="0,0"/>
                  <v:stroke on="f"/>
                  <v:imagedata o:title=""/>
                  <o:lock v:ext="edit"/>
                  <w10:wrap type="none"/>
                  <w10:anchorlock/>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2" w:hRule="atLeast"/>
        </w:trPr>
        <w:tc>
          <w:tcPr>
            <w:tcW w:w="10817" w:type="dxa"/>
            <w:gridSpan w:val="3"/>
            <w:tcBorders>
              <w:top w:val="nil"/>
              <w:left w:val="nil"/>
              <w:bottom w:val="nil"/>
              <w:right w:val="nil"/>
            </w:tcBorders>
          </w:tcPr>
          <w:p>
            <w:pPr>
              <w:numPr>
                <w:ilvl w:val="0"/>
                <w:numId w:val="6"/>
              </w:numPr>
              <w:ind w:left="252" w:hanging="180"/>
              <w:jc w:val="both"/>
              <w:rPr>
                <w:rFonts w:ascii="Calibri" w:hAnsi="Calibri" w:eastAsia="Calibri" w:cs="Calibri"/>
                <w:sz w:val="22"/>
                <w:szCs w:val="22"/>
              </w:rPr>
            </w:pPr>
            <w:r>
              <w:rPr>
                <w:rFonts w:ascii="Calibri" w:hAnsi="Calibri" w:eastAsia="Calibri" w:cs="Calibri"/>
                <w:b/>
                <w:sz w:val="22"/>
                <w:szCs w:val="22"/>
              </w:rPr>
              <w:t xml:space="preserve">Recursive Auto-encoders(March -May 2021): </w:t>
            </w:r>
            <w:r>
              <w:rPr>
                <w:rFonts w:ascii="Calibri" w:hAnsi="Calibri" w:eastAsia="Calibri" w:cs="Calibri"/>
                <w:sz w:val="22"/>
                <w:szCs w:val="22"/>
              </w:rPr>
              <w:t>Worked with the UMass ACM Machine Learning Club where we used Pytorch to enhance Recursive Auto-encoders using ML algorithms.</w:t>
            </w:r>
          </w:p>
          <w:p>
            <w:pPr>
              <w:numPr>
                <w:ilvl w:val="0"/>
                <w:numId w:val="6"/>
              </w:numPr>
              <w:ind w:left="252" w:hanging="180"/>
              <w:jc w:val="both"/>
              <w:rPr>
                <w:rFonts w:ascii="Calibri" w:hAnsi="Calibri" w:eastAsia="Calibri" w:cs="Calibri"/>
                <w:sz w:val="22"/>
                <w:szCs w:val="22"/>
              </w:rPr>
            </w:pPr>
            <w:r>
              <w:rPr>
                <w:rFonts w:ascii="Calibri" w:hAnsi="Calibri" w:eastAsia="Calibri" w:cs="Calibri"/>
                <w:b/>
                <w:sz w:val="22"/>
                <w:szCs w:val="22"/>
              </w:rPr>
              <w:t>AutoNation Bot-</w:t>
            </w:r>
            <w:r>
              <w:rPr>
                <w:rFonts w:ascii="Calibri" w:hAnsi="Calibri" w:eastAsia="Calibri" w:cs="Calibri"/>
                <w:sz w:val="22"/>
                <w:szCs w:val="22"/>
              </w:rPr>
              <w:t xml:space="preserve"> Worked with a team in the Shell Hack Hackathon to create an Automated SMS chat bot. We used Amazon Lex to guide a user into choosing different options. The bot integrated with Twilio to receive and send text messages</w:t>
            </w:r>
          </w:p>
          <w:p>
            <w:pPr>
              <w:numPr>
                <w:ilvl w:val="0"/>
                <w:numId w:val="6"/>
              </w:numPr>
              <w:ind w:left="252" w:hanging="180"/>
              <w:jc w:val="both"/>
              <w:rPr>
                <w:rFonts w:ascii="Calibri" w:hAnsi="Calibri" w:eastAsia="Calibri" w:cs="Calibri"/>
              </w:rPr>
            </w:pPr>
            <w:r>
              <w:rPr>
                <w:rFonts w:ascii="Calibri" w:hAnsi="Calibri" w:eastAsia="Calibri" w:cs="Calibri"/>
                <w:b/>
                <w:sz w:val="22"/>
                <w:szCs w:val="22"/>
              </w:rPr>
              <w:t xml:space="preserve">Recursive Linked-List: </w:t>
            </w:r>
            <w:r>
              <w:rPr>
                <w:rFonts w:ascii="Calibri" w:hAnsi="Calibri" w:eastAsia="Calibri" w:cs="Calibri"/>
                <w:sz w:val="22"/>
                <w:szCs w:val="22"/>
              </w:rPr>
              <w:t>Using generic classes to implement interfaces, fulfilling the contract it specifies (including Big O() behavior and an Iterable implementation.</w:t>
            </w:r>
          </w:p>
          <w:p>
            <w:pPr>
              <w:numPr>
                <w:ilvl w:val="0"/>
                <w:numId w:val="6"/>
              </w:numPr>
              <w:ind w:left="252" w:hanging="180"/>
              <w:jc w:val="both"/>
              <w:rPr>
                <w:rFonts w:ascii="Calibri" w:hAnsi="Calibri" w:eastAsia="Calibri" w:cs="Calibri"/>
              </w:rPr>
            </w:pPr>
            <w:r>
              <w:rPr>
                <w:rFonts w:ascii="Calibri" w:hAnsi="Calibri" w:eastAsia="Calibri" w:cs="Calibri"/>
                <w:b/>
                <w:sz w:val="22"/>
                <w:szCs w:val="22"/>
              </w:rPr>
              <w:t>Connect four</w:t>
            </w:r>
            <w:r>
              <w:rPr>
                <w:rFonts w:ascii="Calibri" w:hAnsi="Calibri" w:eastAsia="Calibri" w:cs="Calibri"/>
                <w:sz w:val="22"/>
                <w:szCs w:val="22"/>
              </w:rPr>
              <w:t xml:space="preserve">- Made a connect-four game using JQuery, HTML and CSS, Bootstrap and JavaScript. </w:t>
            </w:r>
          </w:p>
          <w:p>
            <w:pPr>
              <w:numPr>
                <w:ilvl w:val="0"/>
                <w:numId w:val="6"/>
              </w:numPr>
              <w:ind w:left="252" w:hanging="180"/>
              <w:jc w:val="both"/>
              <w:rPr>
                <w:rFonts w:ascii="Calibri" w:hAnsi="Calibri" w:eastAsia="Calibri" w:cs="Calibri"/>
                <w:sz w:val="14"/>
                <w:szCs w:val="14"/>
                <w:lang w:val="en-US"/>
              </w:rPr>
            </w:pPr>
            <w:r>
              <w:rPr>
                <w:rFonts w:ascii="Calibri" w:hAnsi="Calibri" w:eastAsia="Calibri" w:cs="Calibri"/>
                <w:b/>
                <w:bCs/>
                <w:sz w:val="22"/>
                <w:szCs w:val="22"/>
              </w:rPr>
              <w:t>AaditBhatia.com</w:t>
            </w:r>
            <w:r>
              <w:rPr>
                <w:rFonts w:ascii="Calibri" w:hAnsi="Calibri" w:eastAsia="Calibri" w:cs="Calibri"/>
                <w:sz w:val="22"/>
                <w:szCs w:val="22"/>
              </w:rPr>
              <w:t xml:space="preserve">-working on a portfolio website and blog using </w:t>
            </w:r>
            <w:r>
              <w:rPr>
                <w:rFonts w:ascii="Calibri" w:hAnsi="Calibri" w:eastAsia="Calibri" w:cs="Calibri"/>
                <w:sz w:val="22"/>
                <w:szCs w:val="22"/>
              </w:rPr>
              <w:t>React JS for front-end and Node JS for back-end development</w:t>
            </w:r>
            <w:bookmarkStart w:id="1" w:name="_GoBack"/>
            <w:bookmarkEnd w:id="1"/>
          </w:p>
          <w:p>
            <w:pPr>
              <w:ind w:left="252"/>
              <w:jc w:val="both"/>
              <w:rPr>
                <w:rFonts w:ascii="Calibri" w:hAnsi="Calibri" w:eastAsia="Calibri"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10817" w:type="dxa"/>
            <w:gridSpan w:val="3"/>
            <w:tcBorders>
              <w:top w:val="nil"/>
              <w:left w:val="nil"/>
              <w:bottom w:val="nil"/>
              <w:right w:val="nil"/>
            </w:tcBorders>
          </w:tcPr>
          <w:p>
            <w:pPr>
              <w:pBdr>
                <w:top w:val="none" w:color="000000" w:sz="0" w:space="0"/>
                <w:left w:val="none" w:color="000000" w:sz="0" w:space="0"/>
                <w:bottom w:val="none" w:color="000000" w:sz="0" w:space="0"/>
                <w:right w:val="none" w:color="000000" w:sz="0" w:space="0"/>
                <w:between w:val="none" w:color="000000" w:sz="0" w:space="0"/>
              </w:pBdr>
              <w:ind w:left="252" w:hanging="180"/>
              <w:jc w:val="both"/>
              <w:rPr>
                <w:rFonts w:ascii="Calibri" w:hAnsi="Calibri" w:eastAsia="Calibri" w:cs="Calibri"/>
                <w:b/>
                <w:color w:val="000000"/>
                <w:sz w:val="22"/>
                <w:szCs w:val="22"/>
              </w:rPr>
            </w:pPr>
            <w:r>
              <w:rPr>
                <w:rFonts w:ascii="Calibri" w:hAnsi="Calibri" w:eastAsia="Calibri" w:cs="Calibri"/>
                <w:b/>
                <w:color w:val="000000"/>
                <w:sz w:val="22"/>
                <w:szCs w:val="22"/>
              </w:rPr>
              <w:t>Skills-</w:t>
            </w:r>
          </w:p>
          <w:p>
            <w:pPr>
              <w:pBdr>
                <w:top w:val="none" w:color="000000" w:sz="0" w:space="0"/>
                <w:left w:val="none" w:color="000000" w:sz="0" w:space="0"/>
                <w:bottom w:val="none" w:color="000000" w:sz="0" w:space="0"/>
                <w:right w:val="none" w:color="000000" w:sz="0" w:space="0"/>
                <w:between w:val="none" w:color="000000" w:sz="0" w:space="0"/>
              </w:pBdr>
              <w:ind w:left="252" w:hanging="180"/>
              <w:jc w:val="both"/>
              <w:rPr>
                <w:rFonts w:ascii="Calibri" w:hAnsi="Calibri" w:eastAsia="Calibri" w:cs="Calibri"/>
                <w:color w:val="000000"/>
                <w:sz w:val="22"/>
                <w:szCs w:val="22"/>
              </w:rPr>
            </w:pPr>
            <w:r>
              <w:rPr>
                <w:rFonts w:ascii="Calibri" w:hAnsi="Calibri" w:eastAsia="Calibri" w:cs="Calibri"/>
                <w:color w:val="000000"/>
                <w:sz w:val="22"/>
                <w:szCs w:val="22"/>
              </w:rPr>
              <w:pict>
                <v:rect id="_x0000_i1027" o:spt="1" style="height:0.05pt;width:438.7pt;" fillcolor="#A0A0A0" filled="t" stroked="f" coordsize="21600,21600" o:hr="t" o:hrstd="t" o:hralign="center">
                  <v:path/>
                  <v:fill on="t" focussize="0,0"/>
                  <v:stroke on="f"/>
                  <v:imagedata o:title=""/>
                  <o:lock v:ext="edit"/>
                  <w10:wrap type="none"/>
                  <w10:anchorlock/>
                </v:rect>
              </w:pict>
            </w:r>
          </w:p>
        </w:tc>
      </w:tr>
      <w:tr>
        <w:trPr>
          <w:trHeight w:val="70" w:hRule="atLeast"/>
        </w:trPr>
        <w:tc>
          <w:tcPr>
            <w:tcW w:w="10817" w:type="dxa"/>
            <w:gridSpan w:val="3"/>
            <w:tcBorders>
              <w:top w:val="nil"/>
              <w:left w:val="nil"/>
              <w:bottom w:val="nil"/>
              <w:right w:val="nil"/>
            </w:tcBorders>
          </w:tcPr>
          <w:p>
            <w:pPr>
              <w:numPr>
                <w:ilvl w:val="0"/>
                <w:numId w:val="7"/>
              </w:numPr>
              <w:pBdr>
                <w:top w:val="none" w:color="000000" w:sz="0" w:space="0"/>
                <w:left w:val="none" w:color="000000" w:sz="0" w:space="0"/>
                <w:bottom w:val="none" w:color="000000" w:sz="0" w:space="0"/>
                <w:right w:val="none" w:color="000000" w:sz="0" w:space="0"/>
                <w:between w:val="none" w:color="000000" w:sz="0" w:space="0"/>
              </w:pBdr>
              <w:jc w:val="both"/>
              <w:rPr>
                <w:rFonts w:ascii="Calibri" w:hAnsi="Calibri" w:eastAsia="Calibri" w:cs="Calibri"/>
              </w:rPr>
            </w:pPr>
            <w:r>
              <w:rPr>
                <w:rFonts w:ascii="Calibri" w:hAnsi="Calibri" w:eastAsia="Calibri" w:cs="Calibri"/>
                <w:color w:val="000000"/>
                <w:sz w:val="22"/>
                <w:szCs w:val="22"/>
              </w:rPr>
              <w:t>C++, Java, Python, C</w:t>
            </w:r>
          </w:p>
          <w:p>
            <w:pPr>
              <w:numPr>
                <w:ilvl w:val="0"/>
                <w:numId w:val="7"/>
              </w:numPr>
              <w:pBdr>
                <w:top w:val="none" w:color="000000" w:sz="0" w:space="0"/>
                <w:left w:val="none" w:color="000000" w:sz="0" w:space="0"/>
                <w:bottom w:val="none" w:color="000000" w:sz="0" w:space="0"/>
                <w:right w:val="none" w:color="000000" w:sz="0" w:space="0"/>
                <w:between w:val="none" w:color="000000" w:sz="0" w:space="0"/>
              </w:pBdr>
              <w:jc w:val="both"/>
              <w:rPr>
                <w:rFonts w:ascii="Calibri" w:hAnsi="Calibri" w:eastAsia="Calibri" w:cs="Calibri"/>
              </w:rPr>
            </w:pPr>
            <w:r>
              <w:rPr>
                <w:rFonts w:ascii="Calibri" w:hAnsi="Calibri" w:eastAsia="Calibri" w:cs="Calibri"/>
                <w:color w:val="000000"/>
                <w:sz w:val="22"/>
                <w:szCs w:val="22"/>
              </w:rPr>
              <w:t>Pytorch, Tensorflow</w:t>
            </w:r>
          </w:p>
          <w:p>
            <w:pPr>
              <w:numPr>
                <w:ilvl w:val="0"/>
                <w:numId w:val="7"/>
              </w:numPr>
              <w:pBdr>
                <w:top w:val="none" w:color="000000" w:sz="0" w:space="0"/>
                <w:left w:val="none" w:color="000000" w:sz="0" w:space="0"/>
                <w:bottom w:val="none" w:color="000000" w:sz="0" w:space="0"/>
                <w:right w:val="none" w:color="000000" w:sz="0" w:space="0"/>
                <w:between w:val="none" w:color="000000" w:sz="0" w:space="0"/>
              </w:pBdr>
              <w:jc w:val="both"/>
              <w:rPr>
                <w:rFonts w:ascii="Calibri" w:hAnsi="Calibri" w:eastAsia="Calibri" w:cs="Calibri"/>
              </w:rPr>
            </w:pPr>
            <w:r>
              <w:rPr>
                <w:rFonts w:ascii="Calibri" w:hAnsi="Calibri" w:eastAsia="Calibri" w:cs="Calibri"/>
                <w:color w:val="000000"/>
                <w:sz w:val="22"/>
                <w:szCs w:val="22"/>
              </w:rPr>
              <w:t>HTML and CSS, JavaScript,</w:t>
            </w:r>
            <w:r>
              <w:rPr>
                <w:rFonts w:ascii="Calibri" w:hAnsi="Calibri" w:eastAsia="Calibri" w:cs="Calibri"/>
                <w:color w:val="000000"/>
                <w:sz w:val="22"/>
                <w:szCs w:val="22"/>
              </w:rPr>
              <w:t xml:space="preserve"> React JS</w:t>
            </w:r>
          </w:p>
          <w:p>
            <w:pPr>
              <w:pBdr>
                <w:top w:val="none" w:color="000000" w:sz="0" w:space="0"/>
                <w:left w:val="none" w:color="000000" w:sz="0" w:space="0"/>
                <w:bottom w:val="none" w:color="000000" w:sz="0" w:space="0"/>
                <w:right w:val="none" w:color="000000" w:sz="0" w:space="0"/>
                <w:between w:val="none" w:color="000000" w:sz="0" w:space="0"/>
              </w:pBdr>
              <w:ind w:left="252" w:hanging="180"/>
              <w:rPr>
                <w:rFonts w:ascii="Calibri" w:hAnsi="Calibri" w:eastAsia="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10817" w:type="dxa"/>
            <w:gridSpan w:val="3"/>
            <w:tcBorders>
              <w:top w:val="nil"/>
              <w:left w:val="nil"/>
              <w:bottom w:val="nil"/>
              <w:right w:val="nil"/>
            </w:tcBorders>
          </w:tcPr>
          <w:p>
            <w:pPr>
              <w:pBdr>
                <w:top w:val="none" w:color="000000" w:sz="0" w:space="0"/>
                <w:left w:val="none" w:color="000000" w:sz="0" w:space="0"/>
                <w:bottom w:val="none" w:color="000000" w:sz="0" w:space="0"/>
                <w:right w:val="none" w:color="000000" w:sz="0" w:space="0"/>
                <w:between w:val="none" w:color="000000" w:sz="0" w:space="0"/>
              </w:pBdr>
              <w:ind w:left="252" w:hanging="180"/>
              <w:jc w:val="both"/>
              <w:rPr>
                <w:rFonts w:ascii="Calibri" w:hAnsi="Calibri" w:eastAsia="Calibri" w:cs="Calibri"/>
                <w:b/>
                <w:color w:val="000000"/>
                <w:sz w:val="22"/>
                <w:szCs w:val="22"/>
              </w:rPr>
            </w:pPr>
            <w:r>
              <w:rPr>
                <w:rFonts w:ascii="Calibri" w:hAnsi="Calibri" w:eastAsia="Calibri" w:cs="Calibri"/>
                <w:b/>
                <w:color w:val="000000"/>
                <w:sz w:val="22"/>
                <w:szCs w:val="22"/>
              </w:rPr>
              <w:t>Leadership-</w:t>
            </w:r>
          </w:p>
          <w:p>
            <w:pPr>
              <w:pBdr>
                <w:top w:val="none" w:color="000000" w:sz="0" w:space="0"/>
                <w:left w:val="none" w:color="000000" w:sz="0" w:space="0"/>
                <w:bottom w:val="none" w:color="000000" w:sz="0" w:space="0"/>
                <w:right w:val="none" w:color="000000" w:sz="0" w:space="0"/>
                <w:between w:val="none" w:color="000000" w:sz="0" w:space="0"/>
              </w:pBdr>
              <w:ind w:left="252" w:hanging="180"/>
              <w:jc w:val="both"/>
              <w:rPr>
                <w:rFonts w:ascii="Calibri" w:hAnsi="Calibri" w:eastAsia="Calibri" w:cs="Calibri"/>
                <w:b/>
                <w:color w:val="000000"/>
                <w:sz w:val="22"/>
                <w:szCs w:val="22"/>
              </w:rPr>
            </w:pPr>
            <w:r>
              <w:rPr>
                <w:rFonts w:ascii="Calibri" w:hAnsi="Calibri" w:eastAsia="Calibri" w:cs="Calibri"/>
                <w:b/>
                <w:color w:val="000000"/>
                <w:sz w:val="22"/>
                <w:szCs w:val="22"/>
              </w:rPr>
              <w:pict>
                <v:rect id="_x0000_i1028" o:spt="1" style="height:0.05pt;width:438.7pt;" fillcolor="#A0A0A0" filled="t" stroked="f" coordsize="21600,21600" o:hr="t" o:hrstd="t" o:hralign="center">
                  <v:path/>
                  <v:fill on="t" focussize="0,0"/>
                  <v:stroke on="f"/>
                  <v:imagedata o:title=""/>
                  <o:lock v:ext="edit"/>
                  <w10:wrap type="none"/>
                  <w10:anchorlock/>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10817" w:type="dxa"/>
            <w:gridSpan w:val="3"/>
            <w:tcBorders>
              <w:top w:val="nil"/>
              <w:left w:val="nil"/>
              <w:bottom w:val="nil"/>
              <w:right w:val="nil"/>
            </w:tcBorders>
          </w:tcPr>
          <w:p>
            <w:pPr>
              <w:numPr>
                <w:ilvl w:val="0"/>
                <w:numId w:val="7"/>
              </w:numPr>
              <w:pBdr>
                <w:top w:val="none" w:color="000000" w:sz="0" w:space="0"/>
                <w:left w:val="none" w:color="000000" w:sz="0" w:space="0"/>
                <w:bottom w:val="none" w:color="000000" w:sz="0" w:space="0"/>
                <w:right w:val="none" w:color="000000" w:sz="0" w:space="0"/>
                <w:between w:val="none" w:color="000000" w:sz="0" w:space="0"/>
              </w:pBdr>
              <w:jc w:val="both"/>
              <w:rPr>
                <w:rFonts w:ascii="Calibri" w:hAnsi="Calibri" w:eastAsia="Calibri" w:cs="Calibri"/>
                <w:sz w:val="22"/>
                <w:szCs w:val="22"/>
              </w:rPr>
            </w:pPr>
            <w:r>
              <w:rPr>
                <w:rFonts w:ascii="Calibri" w:hAnsi="Calibri" w:eastAsia="Calibri" w:cs="Calibri"/>
                <w:sz w:val="22"/>
                <w:szCs w:val="22"/>
              </w:rPr>
              <w:t>Supplemental Instructions leader for CS187- Using Data Structures</w:t>
            </w:r>
          </w:p>
          <w:p>
            <w:pPr>
              <w:numPr>
                <w:ilvl w:val="0"/>
                <w:numId w:val="7"/>
              </w:numPr>
              <w:pBdr>
                <w:top w:val="none" w:color="000000" w:sz="0" w:space="0"/>
                <w:left w:val="none" w:color="000000" w:sz="0" w:space="0"/>
                <w:bottom w:val="none" w:color="000000" w:sz="0" w:space="0"/>
                <w:right w:val="none" w:color="000000" w:sz="0" w:space="0"/>
                <w:between w:val="none" w:color="000000" w:sz="0" w:space="0"/>
              </w:pBdr>
              <w:jc w:val="both"/>
              <w:rPr>
                <w:rFonts w:ascii="Calibri" w:hAnsi="Calibri" w:eastAsia="Calibri" w:cs="Calibri"/>
                <w:sz w:val="22"/>
                <w:szCs w:val="22"/>
              </w:rPr>
            </w:pPr>
            <w:r>
              <w:rPr>
                <w:rFonts w:ascii="Calibri" w:hAnsi="Calibri" w:eastAsia="Calibri" w:cs="Calibri"/>
                <w:color w:val="000000"/>
                <w:sz w:val="22"/>
                <w:szCs w:val="22"/>
              </w:rPr>
              <w:t>Chess Team Captain (2013-2019)</w:t>
            </w:r>
            <w:r>
              <w:rPr>
                <w:rFonts w:ascii="Calibri" w:hAnsi="Calibri" w:eastAsia="Calibri" w:cs="Calibri"/>
                <w:sz w:val="22"/>
                <w:szCs w:val="22"/>
              </w:rPr>
              <w:t xml:space="preserve">, </w:t>
            </w:r>
            <w:r>
              <w:rPr>
                <w:rFonts w:ascii="Calibri" w:hAnsi="Calibri" w:eastAsia="Calibri" w:cs="Calibri"/>
                <w:color w:val="000000"/>
                <w:sz w:val="22"/>
                <w:szCs w:val="22"/>
              </w:rPr>
              <w:t>Volunteered at the Challengers Chess Club</w:t>
            </w:r>
            <w:r>
              <w:rPr>
                <w:rFonts w:ascii="Calibri" w:hAnsi="Calibri" w:eastAsia="Calibri" w:cs="Calibri"/>
                <w:sz w:val="22"/>
                <w:szCs w:val="22"/>
              </w:rPr>
              <w:t xml:space="preserve">, Event Coordinator at </w:t>
            </w:r>
            <w:r>
              <w:rPr>
                <w:rFonts w:ascii="Calibri" w:hAnsi="Calibri" w:eastAsia="Calibri" w:cs="Calibri"/>
                <w:color w:val="000000"/>
                <w:sz w:val="22"/>
                <w:szCs w:val="22"/>
              </w:rPr>
              <w:t>the UMass Chess Club, represented India in the Commonwealth Chess Championship, Asian School Chess Championship</w:t>
            </w:r>
            <w:r>
              <w:rPr>
                <w:rFonts w:ascii="Calibri" w:hAnsi="Calibri" w:eastAsia="Calibri" w:cs="Calibri"/>
                <w:sz w:val="22"/>
                <w:szCs w:val="22"/>
              </w:rPr>
              <w:t>.</w:t>
            </w:r>
            <w:r>
              <w:rPr>
                <w:rFonts w:ascii="Calibri" w:hAnsi="Calibri" w:eastAsia="Calibri" w:cs="Calibri"/>
                <w:color w:val="000000"/>
                <w:sz w:val="22"/>
                <w:szCs w:val="22"/>
              </w:rPr>
              <w:t xml:space="preserve"> Won the Cleveland Open </w:t>
            </w:r>
            <w:r>
              <w:rPr>
                <w:rFonts w:ascii="Calibri" w:hAnsi="Calibri" w:eastAsia="Calibri" w:cs="Calibri"/>
                <w:sz w:val="22"/>
                <w:szCs w:val="22"/>
              </w:rPr>
              <w:t>2021 and the 2021 Philadelphia Open.</w:t>
            </w:r>
          </w:p>
          <w:p>
            <w:pPr>
              <w:numPr>
                <w:ilvl w:val="0"/>
                <w:numId w:val="7"/>
              </w:numPr>
              <w:pBdr>
                <w:top w:val="none" w:color="000000" w:sz="0" w:space="0"/>
                <w:left w:val="none" w:color="000000" w:sz="0" w:space="0"/>
                <w:bottom w:val="none" w:color="000000" w:sz="0" w:space="0"/>
                <w:right w:val="none" w:color="000000" w:sz="0" w:space="0"/>
                <w:between w:val="none" w:color="000000" w:sz="0" w:space="0"/>
              </w:pBdr>
              <w:jc w:val="both"/>
              <w:rPr>
                <w:rFonts w:ascii="Calibri" w:hAnsi="Calibri" w:eastAsia="Calibri" w:cs="Calibri"/>
                <w:sz w:val="22"/>
                <w:szCs w:val="22"/>
              </w:rPr>
            </w:pPr>
            <w:r>
              <w:rPr>
                <w:rFonts w:ascii="Calibri" w:hAnsi="Calibri" w:eastAsia="Calibri" w:cs="Calibri"/>
                <w:color w:val="000000"/>
                <w:sz w:val="22"/>
                <w:szCs w:val="22"/>
              </w:rPr>
              <w:t>Member of the UMass Cyber security club, UMass ACM Machine Learning Club, Isenberg Investment Club and the UMass Product Management Club.</w:t>
            </w:r>
          </w:p>
          <w:p>
            <w:pPr>
              <w:numPr>
                <w:ilvl w:val="0"/>
                <w:numId w:val="7"/>
              </w:numPr>
              <w:pBdr>
                <w:top w:val="none" w:color="000000" w:sz="0" w:space="0"/>
                <w:left w:val="none" w:color="000000" w:sz="0" w:space="0"/>
                <w:bottom w:val="none" w:color="000000" w:sz="0" w:space="0"/>
                <w:right w:val="none" w:color="000000" w:sz="0" w:space="0"/>
                <w:between w:val="none" w:color="000000" w:sz="0" w:space="0"/>
              </w:pBdr>
              <w:jc w:val="both"/>
              <w:rPr>
                <w:rFonts w:ascii="Calibri" w:hAnsi="Calibri" w:eastAsia="Calibri" w:cs="Calibri"/>
                <w:color w:val="000000"/>
                <w:sz w:val="22"/>
                <w:szCs w:val="22"/>
              </w:rPr>
            </w:pPr>
            <w:r>
              <w:rPr>
                <w:rFonts w:ascii="Calibri" w:hAnsi="Calibri" w:eastAsia="Calibri" w:cs="Calibri"/>
                <w:color w:val="000000"/>
                <w:sz w:val="22"/>
                <w:szCs w:val="22"/>
              </w:rPr>
              <w:t xml:space="preserve">Member of the Swiss Innovation Camp, where I visited the CERN labs. The Swiss Innovation Camp engaged participants in the field of research in biotechnology, life sciences and sustainable development. </w:t>
            </w:r>
          </w:p>
          <w:p>
            <w:pPr>
              <w:pBdr>
                <w:top w:val="none" w:color="000000" w:sz="0" w:space="0"/>
                <w:left w:val="none" w:color="000000" w:sz="0" w:space="0"/>
                <w:bottom w:val="none" w:color="000000" w:sz="0" w:space="0"/>
                <w:right w:val="none" w:color="000000" w:sz="0" w:space="0"/>
                <w:between w:val="none" w:color="000000" w:sz="0" w:space="0"/>
              </w:pBdr>
              <w:ind w:left="360"/>
              <w:jc w:val="both"/>
              <w:rPr>
                <w:rFonts w:ascii="Calibri" w:hAnsi="Calibri" w:eastAsia="Calibri" w:cs="Calibri"/>
              </w:rPr>
            </w:pPr>
          </w:p>
          <w:p>
            <w:pPr>
              <w:pBdr>
                <w:top w:val="none" w:color="000000" w:sz="0" w:space="0"/>
                <w:left w:val="none" w:color="000000" w:sz="0" w:space="0"/>
                <w:bottom w:val="none" w:color="000000" w:sz="0" w:space="0"/>
                <w:right w:val="none" w:color="000000" w:sz="0" w:space="0"/>
                <w:between w:val="none" w:color="000000" w:sz="0" w:space="0"/>
              </w:pBdr>
              <w:ind w:left="252" w:hanging="180"/>
              <w:jc w:val="both"/>
              <w:rPr>
                <w:rFonts w:ascii="Calibri" w:hAnsi="Calibri" w:eastAsia="Calibri" w:cs="Calibri"/>
                <w:color w:val="000000"/>
                <w:sz w:val="22"/>
                <w:szCs w:val="22"/>
              </w:rPr>
            </w:pPr>
          </w:p>
          <w:p>
            <w:pPr>
              <w:pBdr>
                <w:top w:val="none" w:color="000000" w:sz="0" w:space="0"/>
                <w:left w:val="none" w:color="000000" w:sz="0" w:space="0"/>
                <w:bottom w:val="none" w:color="000000" w:sz="0" w:space="0"/>
                <w:right w:val="none" w:color="000000" w:sz="0" w:space="0"/>
                <w:between w:val="none" w:color="000000" w:sz="0" w:space="0"/>
              </w:pBdr>
              <w:ind w:left="252" w:hanging="180"/>
              <w:jc w:val="both"/>
              <w:rPr>
                <w:rFonts w:ascii="Calibri" w:hAnsi="Calibri" w:eastAsia="Calibri" w:cs="Calibri"/>
                <w:color w:val="000000"/>
                <w:sz w:val="22"/>
                <w:szCs w:val="22"/>
              </w:rPr>
            </w:pPr>
          </w:p>
        </w:tc>
      </w:tr>
    </w:tbl>
    <w:p>
      <w:pPr>
        <w:rPr>
          <w:rFonts w:ascii="Calibri" w:hAnsi="Calibri" w:eastAsia="Calibri" w:cs="Calibri"/>
          <w:sz w:val="2"/>
          <w:szCs w:val="2"/>
        </w:rPr>
      </w:pPr>
    </w:p>
    <w:sectPr>
      <w:pgSz w:w="12240" w:h="15840"/>
      <w:pgMar w:top="1080" w:right="1080" w:bottom="1080" w:left="108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Noto Sans Symbols">
    <w:altName w:val="苹方-简"/>
    <w:panose1 w:val="020B0604020202020204"/>
    <w:charset w:val="00"/>
    <w:family w:val="auto"/>
    <w:pitch w:val="default"/>
    <w:sig w:usb0="00000000" w:usb1="00000000" w:usb2="00000000" w:usb3="00000000" w:csb0="00000000" w:csb1="00000000"/>
  </w:font>
  <w:font w:name="Georgia">
    <w:panose1 w:val="02040502050405090303"/>
    <w:charset w:val="00"/>
    <w:family w:val="roman"/>
    <w:pitch w:val="default"/>
    <w:sig w:usb0="00000287" w:usb1="00000000" w:usb2="00000000" w:usb3="00000000" w:csb0="2000009F"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71C1"/>
    <w:multiLevelType w:val="multilevel"/>
    <w:tmpl w:val="050071C1"/>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167671FF"/>
    <w:multiLevelType w:val="multilevel"/>
    <w:tmpl w:val="167671FF"/>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nsid w:val="3358696D"/>
    <w:multiLevelType w:val="multilevel"/>
    <w:tmpl w:val="3358696D"/>
    <w:lvl w:ilvl="0" w:tentative="0">
      <w:start w:val="1"/>
      <w:numFmt w:val="bullet"/>
      <w:lvlText w:val="●"/>
      <w:lvlJc w:val="left"/>
      <w:pPr>
        <w:ind w:left="360" w:hanging="360"/>
      </w:pPr>
      <w:rPr>
        <w:rFonts w:ascii="Noto Sans Symbols" w:hAnsi="Noto Sans Symbols" w:eastAsia="Noto Sans Symbols" w:cs="Noto Sans Symbols"/>
        <w:color w:val="000066"/>
        <w:sz w:val="22"/>
        <w:szCs w:val="22"/>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3">
    <w:nsid w:val="3EC834CE"/>
    <w:multiLevelType w:val="multilevel"/>
    <w:tmpl w:val="3EC834CE"/>
    <w:lvl w:ilvl="0" w:tentative="0">
      <w:start w:val="1"/>
      <w:numFmt w:val="bullet"/>
      <w:lvlText w:val="●"/>
      <w:lvlJc w:val="left"/>
      <w:pPr>
        <w:ind w:left="916" w:hanging="360"/>
      </w:pPr>
      <w:rPr>
        <w:rFonts w:ascii="Noto Sans Symbols" w:hAnsi="Noto Sans Symbols" w:eastAsia="Noto Sans Symbols" w:cs="Noto Sans Symbols"/>
        <w:color w:val="000066"/>
        <w:sz w:val="22"/>
        <w:szCs w:val="22"/>
        <w:vertAlign w:val="baseline"/>
      </w:rPr>
    </w:lvl>
    <w:lvl w:ilvl="1" w:tentative="0">
      <w:start w:val="1"/>
      <w:numFmt w:val="bullet"/>
      <w:lvlText w:val="o"/>
      <w:lvlJc w:val="left"/>
      <w:pPr>
        <w:ind w:left="1636" w:hanging="360"/>
      </w:pPr>
      <w:rPr>
        <w:rFonts w:ascii="Courier New" w:hAnsi="Courier New" w:eastAsia="Courier New" w:cs="Courier New"/>
        <w:vertAlign w:val="baseline"/>
      </w:rPr>
    </w:lvl>
    <w:lvl w:ilvl="2" w:tentative="0">
      <w:start w:val="1"/>
      <w:numFmt w:val="bullet"/>
      <w:lvlText w:val="▪"/>
      <w:lvlJc w:val="left"/>
      <w:pPr>
        <w:ind w:left="2356" w:hanging="360"/>
      </w:pPr>
      <w:rPr>
        <w:rFonts w:ascii="Noto Sans Symbols" w:hAnsi="Noto Sans Symbols" w:eastAsia="Noto Sans Symbols" w:cs="Noto Sans Symbols"/>
        <w:vertAlign w:val="baseline"/>
      </w:rPr>
    </w:lvl>
    <w:lvl w:ilvl="3" w:tentative="0">
      <w:start w:val="1"/>
      <w:numFmt w:val="bullet"/>
      <w:lvlText w:val="●"/>
      <w:lvlJc w:val="left"/>
      <w:pPr>
        <w:ind w:left="3076" w:hanging="360"/>
      </w:pPr>
      <w:rPr>
        <w:rFonts w:ascii="Noto Sans Symbols" w:hAnsi="Noto Sans Symbols" w:eastAsia="Noto Sans Symbols" w:cs="Noto Sans Symbols"/>
        <w:vertAlign w:val="baseline"/>
      </w:rPr>
    </w:lvl>
    <w:lvl w:ilvl="4" w:tentative="0">
      <w:start w:val="1"/>
      <w:numFmt w:val="bullet"/>
      <w:lvlText w:val="o"/>
      <w:lvlJc w:val="left"/>
      <w:pPr>
        <w:ind w:left="3796" w:hanging="360"/>
      </w:pPr>
      <w:rPr>
        <w:rFonts w:ascii="Courier New" w:hAnsi="Courier New" w:eastAsia="Courier New" w:cs="Courier New"/>
        <w:vertAlign w:val="baseline"/>
      </w:rPr>
    </w:lvl>
    <w:lvl w:ilvl="5" w:tentative="0">
      <w:start w:val="1"/>
      <w:numFmt w:val="bullet"/>
      <w:lvlText w:val="▪"/>
      <w:lvlJc w:val="left"/>
      <w:pPr>
        <w:ind w:left="4516" w:hanging="360"/>
      </w:pPr>
      <w:rPr>
        <w:rFonts w:ascii="Noto Sans Symbols" w:hAnsi="Noto Sans Symbols" w:eastAsia="Noto Sans Symbols" w:cs="Noto Sans Symbols"/>
        <w:vertAlign w:val="baseline"/>
      </w:rPr>
    </w:lvl>
    <w:lvl w:ilvl="6" w:tentative="0">
      <w:start w:val="1"/>
      <w:numFmt w:val="bullet"/>
      <w:lvlText w:val="●"/>
      <w:lvlJc w:val="left"/>
      <w:pPr>
        <w:ind w:left="5236" w:hanging="360"/>
      </w:pPr>
      <w:rPr>
        <w:rFonts w:ascii="Noto Sans Symbols" w:hAnsi="Noto Sans Symbols" w:eastAsia="Noto Sans Symbols" w:cs="Noto Sans Symbols"/>
        <w:vertAlign w:val="baseline"/>
      </w:rPr>
    </w:lvl>
    <w:lvl w:ilvl="7" w:tentative="0">
      <w:start w:val="1"/>
      <w:numFmt w:val="bullet"/>
      <w:lvlText w:val="o"/>
      <w:lvlJc w:val="left"/>
      <w:pPr>
        <w:ind w:left="5956" w:hanging="360"/>
      </w:pPr>
      <w:rPr>
        <w:rFonts w:ascii="Courier New" w:hAnsi="Courier New" w:eastAsia="Courier New" w:cs="Courier New"/>
        <w:vertAlign w:val="baseline"/>
      </w:rPr>
    </w:lvl>
    <w:lvl w:ilvl="8" w:tentative="0">
      <w:start w:val="1"/>
      <w:numFmt w:val="bullet"/>
      <w:lvlText w:val="▪"/>
      <w:lvlJc w:val="left"/>
      <w:pPr>
        <w:ind w:left="6676" w:hanging="360"/>
      </w:pPr>
      <w:rPr>
        <w:rFonts w:ascii="Noto Sans Symbols" w:hAnsi="Noto Sans Symbols" w:eastAsia="Noto Sans Symbols" w:cs="Noto Sans Symbols"/>
        <w:vertAlign w:val="baseline"/>
      </w:rPr>
    </w:lvl>
  </w:abstractNum>
  <w:abstractNum w:abstractNumId="4">
    <w:nsid w:val="411E5D1F"/>
    <w:multiLevelType w:val="multilevel"/>
    <w:tmpl w:val="411E5D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1221BCE"/>
    <w:multiLevelType w:val="multilevel"/>
    <w:tmpl w:val="61221B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E016456"/>
    <w:multiLevelType w:val="multilevel"/>
    <w:tmpl w:val="6E016456"/>
    <w:lvl w:ilvl="0" w:tentative="0">
      <w:start w:val="1"/>
      <w:numFmt w:val="bullet"/>
      <w:lvlText w:val="●"/>
      <w:lvlJc w:val="left"/>
      <w:pPr>
        <w:ind w:left="720" w:hanging="360"/>
      </w:pPr>
      <w:rPr>
        <w:rFonts w:ascii="Noto Sans Symbols" w:hAnsi="Noto Sans Symbols" w:eastAsia="Noto Sans Symbols" w:cs="Noto Sans Symbols"/>
        <w:color w:val="000066"/>
        <w:sz w:val="22"/>
        <w:szCs w:val="22"/>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70"/>
    <w:rsid w:val="00271142"/>
    <w:rsid w:val="00291581"/>
    <w:rsid w:val="003E7E43"/>
    <w:rsid w:val="005000AE"/>
    <w:rsid w:val="0080784C"/>
    <w:rsid w:val="00937470"/>
    <w:rsid w:val="00984A54"/>
    <w:rsid w:val="00AE2777"/>
    <w:rsid w:val="00C8703A"/>
    <w:rsid w:val="00F33EB5"/>
    <w:rsid w:val="3FF705DA"/>
    <w:rsid w:val="AB8BA630"/>
    <w:rsid w:val="EFFDCE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GB" w:bidi="ar-SA"/>
    </w:rPr>
  </w:style>
  <w:style w:type="paragraph" w:styleId="2">
    <w:name w:val="heading 1"/>
    <w:basedOn w:val="1"/>
    <w:next w:val="1"/>
    <w:qFormat/>
    <w:uiPriority w:val="9"/>
    <w:pPr>
      <w:keepNext/>
      <w:spacing w:before="240" w:after="60"/>
      <w:outlineLvl w:val="0"/>
    </w:pPr>
    <w:rPr>
      <w:rFonts w:ascii="Arial" w:hAnsi="Arial" w:eastAsia="Arial" w:cs="Arial"/>
      <w:b/>
      <w:sz w:val="32"/>
      <w:szCs w:val="32"/>
    </w:rPr>
  </w:style>
  <w:style w:type="paragraph" w:styleId="3">
    <w:name w:val="heading 2"/>
    <w:basedOn w:val="1"/>
    <w:next w:val="1"/>
    <w:unhideWhenUsed/>
    <w:qFormat/>
    <w:uiPriority w:val="9"/>
    <w:pPr>
      <w:keepNext/>
      <w:jc w:val="right"/>
      <w:outlineLvl w:val="1"/>
    </w:pPr>
    <w:rPr>
      <w:b/>
      <w:sz w:val="20"/>
      <w:szCs w:val="20"/>
    </w:rPr>
  </w:style>
  <w:style w:type="paragraph" w:styleId="4">
    <w:name w:val="heading 3"/>
    <w:basedOn w:val="1"/>
    <w:next w:val="1"/>
    <w:unhideWhenUsed/>
    <w:qFormat/>
    <w:uiPriority w:val="9"/>
    <w:pPr>
      <w:keepNext/>
      <w:jc w:val="center"/>
      <w:outlineLvl w:val="2"/>
    </w:pPr>
    <w:rPr>
      <w:b/>
      <w:sz w:val="20"/>
      <w:szCs w:val="20"/>
    </w:rPr>
  </w:style>
  <w:style w:type="paragraph" w:styleId="5">
    <w:name w:val="heading 4"/>
    <w:basedOn w:val="1"/>
    <w:next w:val="1"/>
    <w:unhideWhenUsed/>
    <w:qFormat/>
    <w:uiPriority w:val="9"/>
    <w:pPr>
      <w:keepNext/>
      <w:ind w:left="72"/>
      <w:jc w:val="both"/>
      <w:outlineLvl w:val="3"/>
    </w:pPr>
    <w:rPr>
      <w:b/>
      <w:sz w:val="20"/>
      <w:szCs w:val="20"/>
    </w:rPr>
  </w:style>
  <w:style w:type="paragraph" w:styleId="6">
    <w:name w:val="heading 5"/>
    <w:basedOn w:val="1"/>
    <w:next w:val="1"/>
    <w:unhideWhenUsed/>
    <w:qFormat/>
    <w:uiPriority w:val="9"/>
    <w:pPr>
      <w:keepNext/>
      <w:jc w:val="both"/>
      <w:outlineLvl w:val="4"/>
    </w:pPr>
    <w:rPr>
      <w:b/>
      <w:i/>
      <w:sz w:val="20"/>
      <w:szCs w:val="20"/>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0">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table" w:customStyle="1" w:styleId="13">
    <w:name w:val="Table Normal1"/>
    <w:qFormat/>
    <w:uiPriority w:val="0"/>
    <w:tblPr>
      <w:tblCellMar>
        <w:top w:w="0" w:type="dxa"/>
        <w:left w:w="0" w:type="dxa"/>
        <w:bottom w:w="0" w:type="dxa"/>
        <w:right w:w="0" w:type="dxa"/>
      </w:tblCellMar>
    </w:tblPr>
  </w:style>
  <w:style w:type="table" w:customStyle="1" w:styleId="14">
    <w:name w:val="_Style 10"/>
    <w:basedOn w:val="13"/>
    <w:qFormat/>
    <w:uiPriority w:val="0"/>
    <w:tblPr>
      <w:tblCellMar>
        <w:left w:w="108" w:type="dxa"/>
        <w:right w:w="108" w:type="dxa"/>
      </w:tblCellMar>
    </w:tblPr>
  </w:style>
  <w:style w:type="table" w:customStyle="1" w:styleId="15">
    <w:name w:val="_Style 11"/>
    <w:basedOn w:val="13"/>
    <w:qFormat/>
    <w:uiPriority w:val="0"/>
    <w:tblPr>
      <w:tblCellMar>
        <w:left w:w="108" w:type="dxa"/>
        <w:right w:w="108" w:type="dxa"/>
      </w:tblCellMar>
    </w:tblPr>
  </w:style>
  <w:style w:type="table" w:customStyle="1" w:styleId="16">
    <w:name w:val="_Style 14"/>
    <w:basedOn w:val="12"/>
    <w:qFormat/>
    <w:uiPriority w:val="0"/>
  </w:style>
  <w:style w:type="table" w:customStyle="1" w:styleId="17">
    <w:name w:val="_Style 15"/>
    <w:basedOn w:val="12"/>
    <w:qFormat/>
    <w:uiPriority w:val="0"/>
  </w:style>
  <w:style w:type="character" w:customStyle="1" w:styleId="18">
    <w:name w:val="Unresolved Mention"/>
    <w:basedOn w:val="10"/>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633</Words>
  <Characters>3613</Characters>
  <Lines>30</Lines>
  <Paragraphs>8</Paragraphs>
  <TotalTime>0</TotalTime>
  <ScaleCrop>false</ScaleCrop>
  <LinksUpToDate>false</LinksUpToDate>
  <CharactersWithSpaces>4238</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2021-03-15T12:29:00Z</dcterms:created>
  <dc:creator>Data</dc:creator>
  <cp:lastModifiedBy>aaditbhatia</cp:lastModifiedBy>
  <dcterms:modified xsi:type="dcterms:W3CDTF">2021-11-06T23:50:59Z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