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2AE67" w14:textId="77777777" w:rsidR="0088140C" w:rsidRDefault="00000000">
      <w:pPr>
        <w:spacing w:after="100"/>
        <w:jc w:val="center"/>
      </w:pPr>
      <w:r>
        <w:rPr>
          <w:b/>
          <w:bCs/>
          <w:sz w:val="32"/>
          <w:szCs w:val="32"/>
        </w:rPr>
        <w:t>PROJECT JOURNAL</w:t>
      </w:r>
    </w:p>
    <w:p w14:paraId="7A495E6F" w14:textId="77777777" w:rsidR="0088140C" w:rsidRDefault="00000000">
      <w:pPr>
        <w:pBdr>
          <w:bottom w:val="single" w:sz="6" w:space="4" w:color="888888"/>
        </w:pBdr>
        <w:spacing w:after="300"/>
        <w:jc w:val="center"/>
      </w:pPr>
      <w:r>
        <w:rPr>
          <w:i/>
          <w:iCs/>
          <w:color w:val="555555"/>
          <w:sz w:val="24"/>
          <w:szCs w:val="24"/>
        </w:rPr>
        <w:t>Individual Contribution Record</w:t>
      </w:r>
    </w:p>
    <w:p w14:paraId="6BB8D14A" w14:textId="77777777" w:rsidR="0088140C" w:rsidRDefault="00000000">
      <w:pPr>
        <w:spacing w:after="80"/>
      </w:pPr>
      <w:r>
        <w:rPr>
          <w:b/>
          <w:bCs/>
          <w:sz w:val="22"/>
          <w:szCs w:val="22"/>
        </w:rPr>
        <w:t xml:space="preserve">Name: </w:t>
      </w:r>
      <w:r>
        <w:rPr>
          <w:sz w:val="22"/>
          <w:szCs w:val="22"/>
        </w:rPr>
        <w:t>Aadita Garg</w:t>
      </w:r>
    </w:p>
    <w:p w14:paraId="2C420596" w14:textId="77777777" w:rsidR="0088140C" w:rsidRDefault="00000000">
      <w:pPr>
        <w:spacing w:after="80"/>
      </w:pPr>
      <w:r>
        <w:rPr>
          <w:b/>
          <w:bCs/>
          <w:sz w:val="22"/>
          <w:szCs w:val="22"/>
        </w:rPr>
        <w:t xml:space="preserve">Roll Number: </w:t>
      </w:r>
      <w:r>
        <w:rPr>
          <w:sz w:val="22"/>
          <w:szCs w:val="22"/>
        </w:rPr>
        <w:t>1024030461</w:t>
      </w:r>
    </w:p>
    <w:p w14:paraId="7BDD0F26" w14:textId="77777777" w:rsidR="0088140C" w:rsidRDefault="00000000">
      <w:pPr>
        <w:spacing w:after="80"/>
      </w:pPr>
      <w:r>
        <w:rPr>
          <w:b/>
          <w:bCs/>
          <w:sz w:val="22"/>
          <w:szCs w:val="22"/>
        </w:rPr>
        <w:t xml:space="preserve">Course: </w:t>
      </w:r>
      <w:r>
        <w:rPr>
          <w:sz w:val="22"/>
          <w:szCs w:val="22"/>
        </w:rPr>
        <w:t>COE</w:t>
      </w:r>
    </w:p>
    <w:p w14:paraId="3FD89CD5" w14:textId="77777777" w:rsidR="001F79D3" w:rsidRDefault="00000000" w:rsidP="001F79D3">
      <w:pPr>
        <w:spacing w:after="400"/>
        <w:rPr>
          <w:sz w:val="22"/>
          <w:szCs w:val="22"/>
        </w:rPr>
      </w:pPr>
      <w:r>
        <w:rPr>
          <w:b/>
          <w:bCs/>
          <w:sz w:val="22"/>
          <w:szCs w:val="22"/>
        </w:rPr>
        <w:t xml:space="preserve">Submitted To: </w:t>
      </w:r>
      <w:r>
        <w:rPr>
          <w:sz w:val="22"/>
          <w:szCs w:val="22"/>
        </w:rPr>
        <w:t>Prof. Asif</w:t>
      </w:r>
    </w:p>
    <w:p w14:paraId="5D072DF9" w14:textId="666B5CEB" w:rsidR="0088140C" w:rsidRDefault="00000000" w:rsidP="001F79D3">
      <w:pPr>
        <w:spacing w:after="400"/>
      </w:pPr>
      <w:r>
        <w:rPr>
          <w:b/>
          <w:bCs/>
          <w:color w:val="1F3864"/>
          <w:sz w:val="26"/>
          <w:szCs w:val="26"/>
        </w:rPr>
        <w:t>Individual Contribution</w:t>
      </w:r>
    </w:p>
    <w:p w14:paraId="777BA23D" w14:textId="77777777" w:rsidR="0088140C" w:rsidRDefault="00000000">
      <w:pPr>
        <w:spacing w:after="200" w:line="300" w:lineRule="auto"/>
        <w:jc w:val="both"/>
      </w:pPr>
      <w:r>
        <w:rPr>
          <w:sz w:val="22"/>
          <w:szCs w:val="22"/>
        </w:rPr>
        <w:t>As part of the project team, I was primarily responsible for preparing the complete set of Data Flow Diagrams (DFDs) spanning all three levels of abstraction — Level 0 (Context Diagram), Level 1, and Level 2. The Level 0 diagram was developed to present a high-level overview of the system, clearly identifying the external entities interacting with the system and the overall flow of data into and out of it. Building upon this, the Level 1 DFD decomposed the system into its major functional processes, illustrating how data moves between these processes, the data stores, and the external entities. The Level 2 DFD further expanded selected Level 1 processes into greater detail, capturing sub-processes and the finer data flows required to accurately represent the system's internal logic. Care was taken to maintain consistency in naming conventions, data flow directions, and process numbering across all three levels so that the diagrams could be read together as a coherent, drill-down representation of the system.</w:t>
      </w:r>
    </w:p>
    <w:p w14:paraId="5D0BF6DE" w14:textId="77777777" w:rsidR="0088140C" w:rsidRDefault="00000000">
      <w:pPr>
        <w:spacing w:after="200" w:line="300" w:lineRule="auto"/>
        <w:jc w:val="both"/>
      </w:pPr>
      <w:r>
        <w:rPr>
          <w:sz w:val="22"/>
          <w:szCs w:val="22"/>
        </w:rPr>
        <w:t>In addition to the DFDs, I contributed to the design and development of the frontend of the application in collaboration with Ridhima Goel. My focus in this area was on translating the finalized wireframes and design requirements into functional user-interface components, ensuring that the layout, navigation, and visual elements aligned with the overall design intent of the project and remained consistent across screens.</w:t>
      </w:r>
    </w:p>
    <w:p w14:paraId="2F0A9477" w14:textId="77777777" w:rsidR="0088140C" w:rsidRDefault="00000000">
      <w:pPr>
        <w:spacing w:after="200" w:line="300" w:lineRule="auto"/>
        <w:jc w:val="both"/>
      </w:pPr>
      <w:r>
        <w:rPr>
          <w:sz w:val="22"/>
          <w:szCs w:val="22"/>
        </w:rPr>
        <w:t>I was also responsible for the ideation phase of the project and for preparing the presentation (PPT) materials used to communicate the project concept, problem statement, proposed solution, and progress to the reviewing faculty. This involved structuring the narrative of the presentation, curating the content for each slide, and ensuring that the visual and textual elements effectively conveyed the scope and objectives of the project.</w:t>
      </w:r>
    </w:p>
    <w:p w14:paraId="43EE6FB3" w14:textId="77777777" w:rsidR="0088140C" w:rsidRDefault="00000000">
      <w:pPr>
        <w:pStyle w:val="Heading2"/>
        <w:spacing w:before="300" w:after="150"/>
      </w:pPr>
      <w:r>
        <w:rPr>
          <w:b/>
          <w:bCs/>
          <w:color w:val="1F3864"/>
        </w:rPr>
        <w:t>Summary of Deliverables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0"/>
      </w:tblGrid>
      <w:tr w:rsidR="0088140C" w14:paraId="0F2771D5" w14:textId="77777777">
        <w:tblPrEx>
          <w:tblCellMar>
            <w:top w:w="0" w:type="dxa"/>
            <w:bottom w:w="0" w:type="dxa"/>
          </w:tblCellMar>
        </w:tblPrEx>
        <w:trPr>
          <w:tblHeader/>
        </w:trPr>
        <w:tc>
          <w:tcPr>
            <w:tcW w:w="3000" w:type="dxa"/>
            <w:shd w:val="clear" w:color="auto" w:fill="1F3864"/>
          </w:tcPr>
          <w:p w14:paraId="2D3FF108" w14:textId="77777777" w:rsidR="0088140C" w:rsidRDefault="00000000">
            <w:r>
              <w:rPr>
                <w:b/>
                <w:bCs/>
                <w:color w:val="FFFFFF"/>
              </w:rPr>
              <w:t>Deliverable</w:t>
            </w:r>
          </w:p>
        </w:tc>
        <w:tc>
          <w:tcPr>
            <w:tcW w:w="6740" w:type="dxa"/>
            <w:shd w:val="clear" w:color="auto" w:fill="1F3864"/>
          </w:tcPr>
          <w:p w14:paraId="090E92EE" w14:textId="77777777" w:rsidR="0088140C" w:rsidRDefault="00000000">
            <w:r>
              <w:rPr>
                <w:b/>
                <w:bCs/>
                <w:color w:val="FFFFFF"/>
              </w:rPr>
              <w:t>Description of Work Done</w:t>
            </w:r>
          </w:p>
        </w:tc>
      </w:tr>
      <w:tr w:rsidR="0088140C" w14:paraId="094F1E22" w14:textId="77777777">
        <w:tblPrEx>
          <w:tblCellMar>
            <w:top w:w="0" w:type="dxa"/>
            <w:bottom w:w="0" w:type="dxa"/>
          </w:tblCellMar>
        </w:tblPrEx>
        <w:tc>
          <w:tcPr>
            <w:tcW w:w="3000" w:type="dxa"/>
          </w:tcPr>
          <w:p w14:paraId="7746A2C9" w14:textId="77777777" w:rsidR="0088140C" w:rsidRDefault="00000000">
            <w:r>
              <w:rPr>
                <w:b/>
                <w:bCs/>
              </w:rPr>
              <w:t>DFD – Level 0</w:t>
            </w:r>
          </w:p>
        </w:tc>
        <w:tc>
          <w:tcPr>
            <w:tcW w:w="6740" w:type="dxa"/>
          </w:tcPr>
          <w:p w14:paraId="6BDFF1E0" w14:textId="77777777" w:rsidR="0088140C" w:rsidRDefault="00000000">
            <w:r>
              <w:t>Designed the context-level diagram identifying external entities and overall data flow into and out of the system.</w:t>
            </w:r>
          </w:p>
        </w:tc>
      </w:tr>
      <w:tr w:rsidR="0088140C" w14:paraId="5314FD2A" w14:textId="77777777">
        <w:tblPrEx>
          <w:tblCellMar>
            <w:top w:w="0" w:type="dxa"/>
            <w:bottom w:w="0" w:type="dxa"/>
          </w:tblCellMar>
        </w:tblPrEx>
        <w:tc>
          <w:tcPr>
            <w:tcW w:w="3000" w:type="dxa"/>
          </w:tcPr>
          <w:p w14:paraId="3B43A64A" w14:textId="77777777" w:rsidR="0088140C" w:rsidRDefault="00000000">
            <w:r>
              <w:rPr>
                <w:b/>
                <w:bCs/>
              </w:rPr>
              <w:t>DFD – Level 1</w:t>
            </w:r>
          </w:p>
        </w:tc>
        <w:tc>
          <w:tcPr>
            <w:tcW w:w="6740" w:type="dxa"/>
          </w:tcPr>
          <w:p w14:paraId="2D4F379B" w14:textId="77777777" w:rsidR="0088140C" w:rsidRDefault="00000000">
            <w:r>
              <w:t>Decomposed the system into major functional processes and mapped data flow between processes, data stores, and entities.</w:t>
            </w:r>
          </w:p>
        </w:tc>
      </w:tr>
      <w:tr w:rsidR="0088140C" w14:paraId="163306AE" w14:textId="77777777">
        <w:tblPrEx>
          <w:tblCellMar>
            <w:top w:w="0" w:type="dxa"/>
            <w:bottom w:w="0" w:type="dxa"/>
          </w:tblCellMar>
        </w:tblPrEx>
        <w:tc>
          <w:tcPr>
            <w:tcW w:w="3000" w:type="dxa"/>
          </w:tcPr>
          <w:p w14:paraId="67411583" w14:textId="77777777" w:rsidR="0088140C" w:rsidRDefault="00000000">
            <w:r>
              <w:rPr>
                <w:b/>
                <w:bCs/>
              </w:rPr>
              <w:t>DFD – Level 2</w:t>
            </w:r>
          </w:p>
        </w:tc>
        <w:tc>
          <w:tcPr>
            <w:tcW w:w="6740" w:type="dxa"/>
          </w:tcPr>
          <w:p w14:paraId="46E339F3" w14:textId="77777777" w:rsidR="0088140C" w:rsidRDefault="00000000">
            <w:r>
              <w:t>Expanded key Level 1 processes into detailed sub-processes with corresponding data flows.</w:t>
            </w:r>
          </w:p>
        </w:tc>
      </w:tr>
      <w:tr w:rsidR="0088140C" w14:paraId="287A3DE3" w14:textId="77777777">
        <w:tblPrEx>
          <w:tblCellMar>
            <w:top w:w="0" w:type="dxa"/>
            <w:bottom w:w="0" w:type="dxa"/>
          </w:tblCellMar>
        </w:tblPrEx>
        <w:tc>
          <w:tcPr>
            <w:tcW w:w="3000" w:type="dxa"/>
          </w:tcPr>
          <w:p w14:paraId="3E940E2A" w14:textId="77777777" w:rsidR="0088140C" w:rsidRDefault="00000000">
            <w:r>
              <w:rPr>
                <w:b/>
                <w:bCs/>
              </w:rPr>
              <w:t>Frontend Development</w:t>
            </w:r>
          </w:p>
        </w:tc>
        <w:tc>
          <w:tcPr>
            <w:tcW w:w="6740" w:type="dxa"/>
          </w:tcPr>
          <w:p w14:paraId="50F029A3" w14:textId="56B6BAD5" w:rsidR="0088140C" w:rsidRDefault="001F79D3">
            <w:r>
              <w:t>Implemented</w:t>
            </w:r>
            <w:r w:rsidR="00000000">
              <w:t xml:space="preserve"> UI components based on the finalized design and wireframes.</w:t>
            </w:r>
          </w:p>
        </w:tc>
      </w:tr>
      <w:tr w:rsidR="0088140C" w14:paraId="1B779836" w14:textId="77777777">
        <w:tblPrEx>
          <w:tblCellMar>
            <w:top w:w="0" w:type="dxa"/>
            <w:bottom w:w="0" w:type="dxa"/>
          </w:tblCellMar>
        </w:tblPrEx>
        <w:tc>
          <w:tcPr>
            <w:tcW w:w="3000" w:type="dxa"/>
          </w:tcPr>
          <w:p w14:paraId="74A507FA" w14:textId="77777777" w:rsidR="0088140C" w:rsidRDefault="00000000">
            <w:r>
              <w:rPr>
                <w:b/>
                <w:bCs/>
              </w:rPr>
              <w:lastRenderedPageBreak/>
              <w:t>Ideation &amp; PPTs</w:t>
            </w:r>
          </w:p>
        </w:tc>
        <w:tc>
          <w:tcPr>
            <w:tcW w:w="6740" w:type="dxa"/>
          </w:tcPr>
          <w:p w14:paraId="7A2FEBD7" w14:textId="77777777" w:rsidR="0088140C" w:rsidRDefault="00000000">
            <w:r>
              <w:t>Led the ideation of the project concept and prepared presentation decks for review and evaluation.</w:t>
            </w:r>
          </w:p>
        </w:tc>
      </w:tr>
    </w:tbl>
    <w:p w14:paraId="561701E5" w14:textId="77777777" w:rsidR="0088140C" w:rsidRDefault="0088140C">
      <w:pPr>
        <w:spacing w:before="500"/>
      </w:pPr>
    </w:p>
    <w:p w14:paraId="4BB08376" w14:textId="77777777" w:rsidR="0088140C" w:rsidRDefault="00000000">
      <w:pPr>
        <w:jc w:val="right"/>
      </w:pPr>
      <w:r>
        <w:rPr>
          <w:i/>
          <w:iCs/>
        </w:rPr>
        <w:t>Signature: Aadita Garg</w:t>
      </w:r>
    </w:p>
    <w:sectPr w:rsidR="008814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DD749B"/>
    <w:multiLevelType w:val="hybridMultilevel"/>
    <w:tmpl w:val="48C6669C"/>
    <w:lvl w:ilvl="0" w:tplc="F69C52EE">
      <w:start w:val="1"/>
      <w:numFmt w:val="bullet"/>
      <w:lvlText w:val="●"/>
      <w:lvlJc w:val="left"/>
      <w:pPr>
        <w:ind w:left="720" w:hanging="360"/>
      </w:pPr>
    </w:lvl>
    <w:lvl w:ilvl="1" w:tplc="E95E77DC">
      <w:start w:val="1"/>
      <w:numFmt w:val="bullet"/>
      <w:lvlText w:val="○"/>
      <w:lvlJc w:val="left"/>
      <w:pPr>
        <w:ind w:left="1440" w:hanging="360"/>
      </w:pPr>
    </w:lvl>
    <w:lvl w:ilvl="2" w:tplc="BA36408C">
      <w:start w:val="1"/>
      <w:numFmt w:val="bullet"/>
      <w:lvlText w:val="■"/>
      <w:lvlJc w:val="left"/>
      <w:pPr>
        <w:ind w:left="2160" w:hanging="360"/>
      </w:pPr>
    </w:lvl>
    <w:lvl w:ilvl="3" w:tplc="8EFA9584">
      <w:start w:val="1"/>
      <w:numFmt w:val="bullet"/>
      <w:lvlText w:val="●"/>
      <w:lvlJc w:val="left"/>
      <w:pPr>
        <w:ind w:left="2880" w:hanging="360"/>
      </w:pPr>
    </w:lvl>
    <w:lvl w:ilvl="4" w:tplc="571E9D08">
      <w:start w:val="1"/>
      <w:numFmt w:val="bullet"/>
      <w:lvlText w:val="○"/>
      <w:lvlJc w:val="left"/>
      <w:pPr>
        <w:ind w:left="3600" w:hanging="360"/>
      </w:pPr>
    </w:lvl>
    <w:lvl w:ilvl="5" w:tplc="C9460240">
      <w:start w:val="1"/>
      <w:numFmt w:val="bullet"/>
      <w:lvlText w:val="■"/>
      <w:lvlJc w:val="left"/>
      <w:pPr>
        <w:ind w:left="4320" w:hanging="360"/>
      </w:pPr>
    </w:lvl>
    <w:lvl w:ilvl="6" w:tplc="A1302AB8">
      <w:start w:val="1"/>
      <w:numFmt w:val="bullet"/>
      <w:lvlText w:val="●"/>
      <w:lvlJc w:val="left"/>
      <w:pPr>
        <w:ind w:left="5040" w:hanging="360"/>
      </w:pPr>
    </w:lvl>
    <w:lvl w:ilvl="7" w:tplc="3E28087A">
      <w:start w:val="1"/>
      <w:numFmt w:val="bullet"/>
      <w:lvlText w:val="●"/>
      <w:lvlJc w:val="left"/>
      <w:pPr>
        <w:ind w:left="5760" w:hanging="360"/>
      </w:pPr>
    </w:lvl>
    <w:lvl w:ilvl="8" w:tplc="6D20DF5C">
      <w:start w:val="1"/>
      <w:numFmt w:val="bullet"/>
      <w:lvlText w:val="●"/>
      <w:lvlJc w:val="left"/>
      <w:pPr>
        <w:ind w:left="6480" w:hanging="360"/>
      </w:pPr>
    </w:lvl>
  </w:abstractNum>
  <w:num w:numId="1" w16cid:durableId="17476811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40C"/>
    <w:rsid w:val="001F79D3"/>
    <w:rsid w:val="00763233"/>
    <w:rsid w:val="00881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DB43CC"/>
  <w15:docId w15:val="{178A68E4-6AC1-3E4F-9A44-26B336C43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Aadita Garg</cp:lastModifiedBy>
  <cp:revision>2</cp:revision>
  <dcterms:created xsi:type="dcterms:W3CDTF">2026-09-14T02:55:00Z</dcterms:created>
  <dcterms:modified xsi:type="dcterms:W3CDTF">2026-09-14T03:00:00Z</dcterms:modified>
</cp:coreProperties>
</file>