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AE253" w14:textId="77777777" w:rsidR="006A61D8" w:rsidRDefault="006A61D8" w:rsidP="006A61D8">
      <w:pPr>
        <w:rPr>
          <w:sz w:val="76"/>
          <w:szCs w:val="76"/>
        </w:rPr>
      </w:pPr>
    </w:p>
    <w:p w14:paraId="799985C8" w14:textId="77777777" w:rsidR="006A61D8" w:rsidRDefault="006A61D8" w:rsidP="006A61D8">
      <w:pPr>
        <w:rPr>
          <w:sz w:val="76"/>
          <w:szCs w:val="76"/>
        </w:rPr>
      </w:pPr>
    </w:p>
    <w:p w14:paraId="11AE3E9F" w14:textId="77777777" w:rsidR="006A61D8" w:rsidRDefault="006A61D8" w:rsidP="006A61D8">
      <w:pPr>
        <w:rPr>
          <w:sz w:val="76"/>
          <w:szCs w:val="76"/>
        </w:rPr>
      </w:pPr>
    </w:p>
    <w:p w14:paraId="082BF860" w14:textId="014B0356" w:rsidR="006A61D8" w:rsidRPr="006A61D8" w:rsidRDefault="006A61D8" w:rsidP="006A61D8">
      <w:pPr>
        <w:jc w:val="center"/>
        <w:rPr>
          <w:rFonts w:ascii="Times New Roman" w:hAnsi="Times New Roman" w:cs="Times New Roman"/>
          <w:b/>
          <w:bCs/>
          <w:sz w:val="72"/>
          <w:szCs w:val="72"/>
          <w:u w:val="single"/>
        </w:rPr>
      </w:pPr>
      <w:r w:rsidRPr="00E168E4">
        <w:rPr>
          <w:rFonts w:ascii="Times New Roman" w:hAnsi="Times New Roman" w:cs="Times New Roman"/>
          <w:b/>
          <w:bCs/>
          <w:sz w:val="72"/>
          <w:szCs w:val="72"/>
          <w:u w:val="single"/>
        </w:rPr>
        <w:t>BUAN 63</w:t>
      </w:r>
      <w:r>
        <w:rPr>
          <w:rFonts w:ascii="Times New Roman" w:hAnsi="Times New Roman" w:cs="Times New Roman"/>
          <w:b/>
          <w:bCs/>
          <w:sz w:val="72"/>
          <w:szCs w:val="72"/>
          <w:u w:val="single"/>
        </w:rPr>
        <w:t>37</w:t>
      </w:r>
      <w:r w:rsidRPr="00E168E4">
        <w:rPr>
          <w:rFonts w:ascii="Times New Roman" w:hAnsi="Times New Roman" w:cs="Times New Roman"/>
          <w:b/>
          <w:bCs/>
          <w:sz w:val="72"/>
          <w:szCs w:val="72"/>
          <w:u w:val="single"/>
        </w:rPr>
        <w:t xml:space="preserve"> </w:t>
      </w:r>
      <w:r>
        <w:rPr>
          <w:rFonts w:ascii="Times New Roman" w:hAnsi="Times New Roman" w:cs="Times New Roman"/>
          <w:b/>
          <w:bCs/>
          <w:sz w:val="72"/>
          <w:szCs w:val="72"/>
          <w:u w:val="single"/>
        </w:rPr>
        <w:t>Predictive</w:t>
      </w:r>
      <w:r w:rsidRPr="00E168E4">
        <w:rPr>
          <w:rFonts w:ascii="Times New Roman" w:hAnsi="Times New Roman" w:cs="Times New Roman"/>
          <w:b/>
          <w:bCs/>
          <w:sz w:val="72"/>
          <w:szCs w:val="72"/>
          <w:u w:val="single"/>
        </w:rPr>
        <w:t xml:space="preserve"> Analytics</w:t>
      </w:r>
      <w:r>
        <w:rPr>
          <w:rFonts w:ascii="Times New Roman" w:hAnsi="Times New Roman" w:cs="Times New Roman"/>
          <w:b/>
          <w:bCs/>
          <w:sz w:val="72"/>
          <w:szCs w:val="72"/>
          <w:u w:val="single"/>
        </w:rPr>
        <w:t xml:space="preserve"> using SAS</w:t>
      </w:r>
    </w:p>
    <w:p w14:paraId="19E43E2A" w14:textId="77777777" w:rsidR="006A61D8" w:rsidRPr="00E168E4" w:rsidRDefault="006A61D8" w:rsidP="006A61D8">
      <w:pPr>
        <w:rPr>
          <w:rFonts w:ascii="Times New Roman" w:hAnsi="Times New Roman" w:cs="Times New Roman"/>
        </w:rPr>
      </w:pPr>
    </w:p>
    <w:p w14:paraId="64318914" w14:textId="77777777" w:rsidR="006A61D8" w:rsidRPr="00E168E4" w:rsidRDefault="006A61D8" w:rsidP="006A61D8">
      <w:pPr>
        <w:rPr>
          <w:rFonts w:ascii="Times New Roman" w:hAnsi="Times New Roman" w:cs="Times New Roman"/>
        </w:rPr>
      </w:pPr>
    </w:p>
    <w:p w14:paraId="5B64AA77" w14:textId="3878F347" w:rsidR="006A61D8" w:rsidRDefault="006A61D8" w:rsidP="006A61D8">
      <w:pPr>
        <w:jc w:val="center"/>
        <w:rPr>
          <w:rFonts w:ascii="Times New Roman" w:hAnsi="Times New Roman" w:cs="Times New Roman"/>
          <w:b/>
          <w:bCs/>
          <w:sz w:val="72"/>
          <w:szCs w:val="72"/>
        </w:rPr>
      </w:pPr>
      <w:r>
        <w:rPr>
          <w:rFonts w:ascii="Times New Roman" w:hAnsi="Times New Roman" w:cs="Times New Roman"/>
          <w:b/>
          <w:bCs/>
          <w:sz w:val="72"/>
          <w:szCs w:val="72"/>
        </w:rPr>
        <w:t>Project</w:t>
      </w:r>
      <w:r w:rsidRPr="00E168E4">
        <w:rPr>
          <w:rFonts w:ascii="Times New Roman" w:hAnsi="Times New Roman" w:cs="Times New Roman"/>
          <w:b/>
          <w:bCs/>
          <w:sz w:val="72"/>
          <w:szCs w:val="72"/>
        </w:rPr>
        <w:t xml:space="preserve"> 1</w:t>
      </w:r>
    </w:p>
    <w:p w14:paraId="7115DF08" w14:textId="77777777" w:rsidR="006A61D8" w:rsidRPr="00E168E4" w:rsidRDefault="006A61D8" w:rsidP="006A61D8">
      <w:pPr>
        <w:rPr>
          <w:rFonts w:ascii="Times New Roman" w:hAnsi="Times New Roman" w:cs="Times New Roman"/>
        </w:rPr>
      </w:pPr>
      <w:r w:rsidRPr="00E168E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3CC8C21" wp14:editId="1928A907">
                <wp:simplePos x="0" y="0"/>
                <wp:positionH relativeFrom="column">
                  <wp:posOffset>-602776</wp:posOffset>
                </wp:positionH>
                <wp:positionV relativeFrom="paragraph">
                  <wp:posOffset>174531</wp:posOffset>
                </wp:positionV>
                <wp:extent cx="7156450" cy="19050"/>
                <wp:effectExtent l="0" t="0" r="25400" b="19050"/>
                <wp:wrapNone/>
                <wp:docPr id="17" name="Straight Connector 17"/>
                <wp:cNvGraphicFramePr/>
                <a:graphic xmlns:a="http://schemas.openxmlformats.org/drawingml/2006/main">
                  <a:graphicData uri="http://schemas.microsoft.com/office/word/2010/wordprocessingShape">
                    <wps:wsp>
                      <wps:cNvCnPr/>
                      <wps:spPr>
                        <a:xfrm>
                          <a:off x="0" y="0"/>
                          <a:ext cx="7156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25215"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45pt,13.75pt" to="516.0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" strokecolor="black [3200]" strokeweight=".5pt">
                <v:stroke joinstyle="miter"/>
              </v:line>
            </w:pict>
          </mc:Fallback>
        </mc:AlternateContent>
      </w:r>
    </w:p>
    <w:p w14:paraId="6F1A1B95" w14:textId="77777777" w:rsidR="006A61D8" w:rsidRPr="00E168E4" w:rsidRDefault="006A61D8" w:rsidP="006A61D8">
      <w:pPr>
        <w:rPr>
          <w:rFonts w:ascii="Times New Roman" w:hAnsi="Times New Roman" w:cs="Times New Roman"/>
        </w:rPr>
      </w:pPr>
    </w:p>
    <w:p w14:paraId="57A10FB3" w14:textId="77777777" w:rsidR="006A61D8" w:rsidRPr="00E168E4" w:rsidRDefault="006A61D8" w:rsidP="006A61D8">
      <w:pPr>
        <w:rPr>
          <w:rFonts w:ascii="Times New Roman" w:hAnsi="Times New Roman" w:cs="Times New Roman"/>
        </w:rPr>
      </w:pPr>
    </w:p>
    <w:p w14:paraId="6038BBD9" w14:textId="47E93F9E" w:rsidR="006A61D8" w:rsidRPr="006A61D8" w:rsidRDefault="006A61D8" w:rsidP="006A61D8">
      <w:pPr>
        <w:jc w:val="center"/>
        <w:rPr>
          <w:rFonts w:ascii="Times New Roman" w:hAnsi="Times New Roman" w:cs="Times New Roman"/>
          <w:b/>
          <w:bCs/>
          <w:sz w:val="52"/>
          <w:szCs w:val="52"/>
        </w:rPr>
      </w:pPr>
      <w:r w:rsidRPr="00E168E4">
        <w:rPr>
          <w:rFonts w:ascii="Times New Roman" w:hAnsi="Times New Roman" w:cs="Times New Roman"/>
          <w:b/>
          <w:bCs/>
          <w:sz w:val="52"/>
          <w:szCs w:val="52"/>
        </w:rPr>
        <w:t>AADITH NARAYAN RAVISHANKAR / AXR180085</w:t>
      </w:r>
    </w:p>
    <w:p w14:paraId="60FCB2B6" w14:textId="77777777" w:rsidR="006A61D8" w:rsidRDefault="006A61D8" w:rsidP="00086D92">
      <w:pPr>
        <w:pStyle w:val="Title"/>
      </w:pPr>
    </w:p>
    <w:p w14:paraId="75F356D7" w14:textId="77777777" w:rsidR="006A61D8" w:rsidRDefault="006A61D8" w:rsidP="00086D92">
      <w:pPr>
        <w:pStyle w:val="Title"/>
      </w:pPr>
    </w:p>
    <w:p w14:paraId="1A2C6B70" w14:textId="77777777" w:rsidR="006A61D8" w:rsidRDefault="006A61D8" w:rsidP="00086D92">
      <w:pPr>
        <w:pStyle w:val="Title"/>
      </w:pPr>
    </w:p>
    <w:p w14:paraId="0172130C" w14:textId="77777777" w:rsidR="006A61D8" w:rsidRDefault="006A61D8" w:rsidP="00086D92">
      <w:pPr>
        <w:pStyle w:val="Title"/>
      </w:pPr>
    </w:p>
    <w:p w14:paraId="5AFA3023" w14:textId="3522570B" w:rsidR="009A687B" w:rsidRDefault="00F713DD" w:rsidP="00086D92">
      <w:pPr>
        <w:pStyle w:val="Title"/>
      </w:pPr>
      <w:r>
        <w:lastRenderedPageBreak/>
        <w:t>Introduction</w:t>
      </w:r>
    </w:p>
    <w:p w14:paraId="38460658" w14:textId="42151A30" w:rsidR="00F713DD" w:rsidRDefault="00F713DD" w:rsidP="00F713DD">
      <w:r>
        <w:t xml:space="preserve">The </w:t>
      </w:r>
      <w:r w:rsidR="00916DF0">
        <w:t>Kickstarter</w:t>
      </w:r>
      <w:r>
        <w:t xml:space="preserve"> platform when observed has three </w:t>
      </w:r>
      <w:r w:rsidR="00A058D8">
        <w:t>POVs: -</w:t>
      </w:r>
    </w:p>
    <w:p w14:paraId="374DEF03" w14:textId="69442DC6" w:rsidR="00F713DD" w:rsidRDefault="00F713DD" w:rsidP="00F713DD">
      <w:pPr>
        <w:pStyle w:val="ListParagraph"/>
        <w:numPr>
          <w:ilvl w:val="0"/>
          <w:numId w:val="3"/>
        </w:numPr>
      </w:pPr>
      <w:r>
        <w:t>Kickstarter</w:t>
      </w:r>
    </w:p>
    <w:p w14:paraId="779D0235" w14:textId="17A71325" w:rsidR="00F713DD" w:rsidRDefault="00F713DD" w:rsidP="00F713DD">
      <w:pPr>
        <w:pStyle w:val="ListParagraph"/>
        <w:numPr>
          <w:ilvl w:val="0"/>
          <w:numId w:val="3"/>
        </w:numPr>
      </w:pPr>
      <w:r>
        <w:t>Project creator</w:t>
      </w:r>
    </w:p>
    <w:p w14:paraId="293959F4" w14:textId="6BC987EF" w:rsidR="00F713DD" w:rsidRDefault="00F713DD" w:rsidP="00F713DD">
      <w:pPr>
        <w:pStyle w:val="ListParagraph"/>
        <w:numPr>
          <w:ilvl w:val="0"/>
          <w:numId w:val="3"/>
        </w:numPr>
      </w:pPr>
      <w:r>
        <w:t>Backers</w:t>
      </w:r>
    </w:p>
    <w:p w14:paraId="4206EC0D" w14:textId="14D9B8CE" w:rsidR="00086D92" w:rsidRDefault="00F713DD" w:rsidP="00F713DD">
      <w:r>
        <w:t xml:space="preserve">The Kickstarter platform serves as a medium for project hosts to host their project creators to host their projects and raise funds to launch their projects. </w:t>
      </w:r>
      <w:r w:rsidR="00086D92">
        <w:t>The Kickstarter platform looks to be mainly based on the USA but have their presence in other countries as well mainly in Europe.</w:t>
      </w:r>
    </w:p>
    <w:p w14:paraId="2D70C03B" w14:textId="61E1D6C6" w:rsidR="00F713DD" w:rsidRDefault="00F713DD" w:rsidP="00F713DD">
      <w:r>
        <w:t>The funds are provided by backers who invest in the project creator’s projects based on the</w:t>
      </w:r>
      <w:r w:rsidR="00086D92">
        <w:t>ir</w:t>
      </w:r>
      <w:r>
        <w:t xml:space="preserve"> viability or feasibility. A project creator can promise a return on investment to the backers if they invest a particular range of money into the project. </w:t>
      </w:r>
    </w:p>
    <w:p w14:paraId="6F19798B" w14:textId="47CC5CFD" w:rsidR="00086D92" w:rsidRDefault="00086D92" w:rsidP="00F713DD">
      <w:r>
        <w:t xml:space="preserve">The project creators use the Kickstarter platform to host their projects. The main advantage of using Kickstarter for creators is that there is no fee involved in hosting a project. Kickstarter charges a fee of 5% only if the pledged amount is reached. </w:t>
      </w:r>
    </w:p>
    <w:p w14:paraId="2B5728EB" w14:textId="22BA4E14" w:rsidR="00086D92" w:rsidRDefault="00086D92" w:rsidP="00F713DD">
      <w:r>
        <w:t xml:space="preserve">As with all the datasets, there are some inconsistencies in the dataset. There are certain observations where the goal amount has been reached with 0 backers and the project is deemed successful which completely goes against the idea of how the platform works. </w:t>
      </w:r>
      <w:r w:rsidR="00A058D8">
        <w:t>Also,</w:t>
      </w:r>
      <w:r>
        <w:t xml:space="preserve"> for those records the country is not provided which brings me to the understanding that the country is an important parameter to filter out garbage values. </w:t>
      </w:r>
    </w:p>
    <w:p w14:paraId="48AFD578" w14:textId="77777777" w:rsidR="00916DF0" w:rsidRDefault="00916DF0" w:rsidP="00916DF0">
      <w:pPr>
        <w:rPr>
          <w:rStyle w:val="SubtleEmphasis"/>
          <w:i w:val="0"/>
          <w:iCs w:val="0"/>
        </w:rPr>
      </w:pPr>
      <w:r>
        <w:rPr>
          <w:rStyle w:val="SubtleEmphasis"/>
          <w:i w:val="0"/>
          <w:iCs w:val="0"/>
        </w:rPr>
        <w:t>The insights are according to the three POVs of the Kickstarter platform: Kickstarter, Project creator and Backers. The questions which are answered in this report according to the different POVs are as follows:</w:t>
      </w:r>
    </w:p>
    <w:p w14:paraId="1C9D2B59" w14:textId="77777777" w:rsidR="00916DF0" w:rsidRDefault="00916DF0" w:rsidP="00916DF0">
      <w:pPr>
        <w:rPr>
          <w:rStyle w:val="SubtleEmphasis"/>
          <w:i w:val="0"/>
          <w:iCs w:val="0"/>
        </w:rPr>
      </w:pPr>
      <w:r>
        <w:rPr>
          <w:rStyle w:val="SubtleEmphasis"/>
          <w:i w:val="0"/>
          <w:iCs w:val="0"/>
        </w:rPr>
        <w:t>Kickstarter:</w:t>
      </w:r>
    </w:p>
    <w:p w14:paraId="5494A523" w14:textId="77777777" w:rsidR="00916DF0" w:rsidRDefault="00916DF0" w:rsidP="00916DF0">
      <w:pPr>
        <w:pStyle w:val="ListParagraph"/>
        <w:numPr>
          <w:ilvl w:val="0"/>
          <w:numId w:val="5"/>
        </w:numPr>
        <w:rPr>
          <w:rStyle w:val="SubtleEmphasis"/>
          <w:i w:val="0"/>
          <w:iCs w:val="0"/>
        </w:rPr>
      </w:pPr>
      <w:r>
        <w:rPr>
          <w:rStyle w:val="SubtleEmphasis"/>
          <w:i w:val="0"/>
          <w:iCs w:val="0"/>
        </w:rPr>
        <w:t>Which categories of projects are most hosted on the platform?</w:t>
      </w:r>
    </w:p>
    <w:p w14:paraId="65900535" w14:textId="77777777" w:rsidR="00916DF0" w:rsidRDefault="00916DF0" w:rsidP="00916DF0">
      <w:pPr>
        <w:pStyle w:val="ListParagraph"/>
        <w:numPr>
          <w:ilvl w:val="0"/>
          <w:numId w:val="5"/>
        </w:numPr>
        <w:rPr>
          <w:rStyle w:val="SubtleEmphasis"/>
          <w:i w:val="0"/>
          <w:iCs w:val="0"/>
        </w:rPr>
      </w:pPr>
      <w:r>
        <w:rPr>
          <w:rStyle w:val="SubtleEmphasis"/>
          <w:i w:val="0"/>
          <w:iCs w:val="0"/>
        </w:rPr>
        <w:t>Which countries is the platform most utilized on?</w:t>
      </w:r>
    </w:p>
    <w:p w14:paraId="6124A5C2" w14:textId="77777777" w:rsidR="00916DF0" w:rsidRDefault="00916DF0" w:rsidP="00916DF0">
      <w:pPr>
        <w:rPr>
          <w:rStyle w:val="SubtleEmphasis"/>
          <w:i w:val="0"/>
          <w:iCs w:val="0"/>
        </w:rPr>
      </w:pPr>
      <w:r>
        <w:rPr>
          <w:rStyle w:val="SubtleEmphasis"/>
          <w:i w:val="0"/>
          <w:iCs w:val="0"/>
        </w:rPr>
        <w:t>Project Creator:</w:t>
      </w:r>
    </w:p>
    <w:p w14:paraId="55F7E5B5" w14:textId="77777777" w:rsidR="00916DF0" w:rsidRPr="006E339C" w:rsidRDefault="00916DF0" w:rsidP="00916DF0">
      <w:pPr>
        <w:pStyle w:val="ListParagraph"/>
        <w:numPr>
          <w:ilvl w:val="0"/>
          <w:numId w:val="5"/>
        </w:numPr>
        <w:rPr>
          <w:rStyle w:val="SubtleEmphasis"/>
          <w:i w:val="0"/>
          <w:iCs w:val="0"/>
        </w:rPr>
      </w:pPr>
      <w:r>
        <w:rPr>
          <w:rStyle w:val="SubtleEmphasis"/>
          <w:i w:val="0"/>
          <w:iCs w:val="0"/>
        </w:rPr>
        <w:t>Is there seasonality when setting deadlines which leads to more successful projects?</w:t>
      </w:r>
    </w:p>
    <w:p w14:paraId="22342F9E" w14:textId="77777777" w:rsidR="00916DF0" w:rsidRDefault="00916DF0" w:rsidP="00916DF0">
      <w:pPr>
        <w:pStyle w:val="ListParagraph"/>
        <w:numPr>
          <w:ilvl w:val="0"/>
          <w:numId w:val="6"/>
        </w:numPr>
        <w:rPr>
          <w:rStyle w:val="SubtleEmphasis"/>
          <w:i w:val="0"/>
          <w:iCs w:val="0"/>
        </w:rPr>
      </w:pPr>
      <w:r>
        <w:rPr>
          <w:rStyle w:val="SubtleEmphasis"/>
          <w:i w:val="0"/>
          <w:iCs w:val="0"/>
        </w:rPr>
        <w:t>Which categories of projects has most potential to become successful?</w:t>
      </w:r>
    </w:p>
    <w:p w14:paraId="4713723A" w14:textId="77777777" w:rsidR="00916DF0" w:rsidRDefault="00916DF0" w:rsidP="00916DF0">
      <w:pPr>
        <w:pStyle w:val="ListParagraph"/>
        <w:numPr>
          <w:ilvl w:val="0"/>
          <w:numId w:val="6"/>
        </w:numPr>
        <w:rPr>
          <w:rStyle w:val="SubtleEmphasis"/>
          <w:i w:val="0"/>
          <w:iCs w:val="0"/>
        </w:rPr>
      </w:pPr>
      <w:r>
        <w:rPr>
          <w:rStyle w:val="SubtleEmphasis"/>
          <w:i w:val="0"/>
          <w:iCs w:val="0"/>
        </w:rPr>
        <w:t>What is the optimal goal amount to set to attract backers for raising funds?</w:t>
      </w:r>
    </w:p>
    <w:p w14:paraId="5011ECE4" w14:textId="77777777" w:rsidR="00916DF0" w:rsidRDefault="00916DF0" w:rsidP="00916DF0">
      <w:pPr>
        <w:rPr>
          <w:rStyle w:val="SubtleEmphasis"/>
          <w:i w:val="0"/>
          <w:iCs w:val="0"/>
        </w:rPr>
      </w:pPr>
      <w:r>
        <w:rPr>
          <w:rStyle w:val="SubtleEmphasis"/>
          <w:i w:val="0"/>
          <w:iCs w:val="0"/>
        </w:rPr>
        <w:t>Backers:</w:t>
      </w:r>
    </w:p>
    <w:p w14:paraId="5AB9CE27" w14:textId="77777777" w:rsidR="00916DF0" w:rsidRDefault="00916DF0" w:rsidP="00916DF0">
      <w:pPr>
        <w:pStyle w:val="ListParagraph"/>
        <w:numPr>
          <w:ilvl w:val="0"/>
          <w:numId w:val="7"/>
        </w:numPr>
        <w:rPr>
          <w:rStyle w:val="SubtleEmphasis"/>
          <w:i w:val="0"/>
          <w:iCs w:val="0"/>
        </w:rPr>
      </w:pPr>
      <w:r>
        <w:rPr>
          <w:rStyle w:val="SubtleEmphasis"/>
          <w:i w:val="0"/>
          <w:iCs w:val="0"/>
        </w:rPr>
        <w:t>Does the number of backers have an influence on the project becoming successful or not?</w:t>
      </w:r>
    </w:p>
    <w:p w14:paraId="1CBEC006" w14:textId="5D54409C" w:rsidR="00A058D8" w:rsidRPr="00916DF0" w:rsidRDefault="00916DF0" w:rsidP="00F713DD">
      <w:pPr>
        <w:pStyle w:val="ListParagraph"/>
        <w:numPr>
          <w:ilvl w:val="0"/>
          <w:numId w:val="7"/>
        </w:numPr>
        <w:rPr>
          <w:color w:val="404040" w:themeColor="text1" w:themeTint="BF"/>
        </w:rPr>
      </w:pPr>
      <w:r>
        <w:rPr>
          <w:rStyle w:val="SubtleEmphasis"/>
          <w:i w:val="0"/>
          <w:iCs w:val="0"/>
        </w:rPr>
        <w:t xml:space="preserve">Do backers support high scale projects which have a higher goal amount versus low scale projects? Or is the investment unbiased with respect to the scale of the project? </w:t>
      </w:r>
    </w:p>
    <w:p w14:paraId="46213159" w14:textId="7B0E0E21" w:rsidR="00916DF0" w:rsidRDefault="009228E8" w:rsidP="009228E8">
      <w:pPr>
        <w:rPr>
          <w:rStyle w:val="SubtleEmphasis"/>
          <w:i w:val="0"/>
          <w:iCs w:val="0"/>
          <w:color w:val="auto"/>
        </w:rPr>
      </w:pPr>
      <w:r>
        <w:rPr>
          <w:rStyle w:val="SubtleEmphasis"/>
          <w:i w:val="0"/>
          <w:iCs w:val="0"/>
          <w:color w:val="auto"/>
        </w:rPr>
        <w:t xml:space="preserve">To get a sense of the state column which deems whether a project is successful or not, the following pie chart is attached. We can see that around 35% of the projects are successful and around 52% of the projects have failed. </w:t>
      </w:r>
      <w:proofErr w:type="gramStart"/>
      <w:r>
        <w:rPr>
          <w:rStyle w:val="SubtleEmphasis"/>
          <w:i w:val="0"/>
          <w:iCs w:val="0"/>
          <w:color w:val="auto"/>
        </w:rPr>
        <w:t>So</w:t>
      </w:r>
      <w:proofErr w:type="gramEnd"/>
      <w:r>
        <w:rPr>
          <w:rStyle w:val="SubtleEmphasis"/>
          <w:i w:val="0"/>
          <w:iCs w:val="0"/>
          <w:color w:val="auto"/>
        </w:rPr>
        <w:t xml:space="preserve"> failure has a bigger impact on the dataset. </w:t>
      </w:r>
    </w:p>
    <w:p w14:paraId="20AC9493" w14:textId="2B1B673C" w:rsidR="009228E8" w:rsidRDefault="009228E8" w:rsidP="009228E8">
      <w:pPr>
        <w:rPr>
          <w:rStyle w:val="SubtleEmphasis"/>
          <w:i w:val="0"/>
          <w:iCs w:val="0"/>
          <w:color w:val="auto"/>
        </w:rPr>
      </w:pPr>
      <w:r>
        <w:rPr>
          <w:noProof/>
        </w:rPr>
        <w:lastRenderedPageBreak/>
        <w:drawing>
          <wp:inline distT="0" distB="0" distL="0" distR="0" wp14:anchorId="555444CF" wp14:editId="1CE09524">
            <wp:extent cx="4572000" cy="2743200"/>
            <wp:effectExtent l="0" t="0" r="0" b="0"/>
            <wp:docPr id="10" name="Chart 10">
              <a:extLst xmlns:a="http://schemas.openxmlformats.org/drawingml/2006/main">
                <a:ext uri="{FF2B5EF4-FFF2-40B4-BE49-F238E27FC236}">
                  <a16:creationId xmlns:a16="http://schemas.microsoft.com/office/drawing/2014/main" id="{223A35B2-CADE-46EC-9CA7-B1151B8F22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5154F2" w14:textId="3E9A7256" w:rsidR="00A058D8" w:rsidRDefault="00916DF0" w:rsidP="00916DF0">
      <w:pPr>
        <w:pStyle w:val="Title"/>
        <w:rPr>
          <w:rStyle w:val="SubtleEmphasis"/>
          <w:i w:val="0"/>
          <w:iCs w:val="0"/>
          <w:color w:val="auto"/>
        </w:rPr>
      </w:pPr>
      <w:r w:rsidRPr="00916DF0">
        <w:rPr>
          <w:rStyle w:val="SubtleEmphasis"/>
          <w:i w:val="0"/>
          <w:iCs w:val="0"/>
          <w:color w:val="auto"/>
        </w:rPr>
        <w:t>Executive Summary</w:t>
      </w:r>
    </w:p>
    <w:p w14:paraId="75106861" w14:textId="50E30D76" w:rsidR="00916DF0" w:rsidRDefault="00916DF0" w:rsidP="00916DF0">
      <w:r>
        <w:t>Kickstarter:</w:t>
      </w:r>
    </w:p>
    <w:p w14:paraId="318845FA" w14:textId="0EA3528B" w:rsidR="00E557AB" w:rsidRDefault="00E557AB" w:rsidP="00E557AB">
      <w:pPr>
        <w:pStyle w:val="ListParagraph"/>
        <w:numPr>
          <w:ilvl w:val="0"/>
          <w:numId w:val="10"/>
        </w:numPr>
      </w:pPr>
      <w:r>
        <w:t>The category which was most hosted on the platform was that of “Film and Video”. The second highest was “Music”.</w:t>
      </w:r>
    </w:p>
    <w:p w14:paraId="48A671BD" w14:textId="77777777" w:rsidR="00E557AB" w:rsidRPr="00E557AB" w:rsidRDefault="00E557AB" w:rsidP="00E557AB">
      <w:pPr>
        <w:pStyle w:val="ListParagraph"/>
        <w:numPr>
          <w:ilvl w:val="0"/>
          <w:numId w:val="8"/>
        </w:numPr>
        <w:rPr>
          <w:color w:val="404040" w:themeColor="text1" w:themeTint="BF"/>
        </w:rPr>
      </w:pPr>
      <w:r>
        <w:t>The country which the platform was most utilized on was the United States. The second most active country was Great Britain.</w:t>
      </w:r>
    </w:p>
    <w:p w14:paraId="04859BA4" w14:textId="77777777" w:rsidR="00E557AB" w:rsidRDefault="00E557AB" w:rsidP="00E557AB">
      <w:r>
        <w:t>Project Creator:</w:t>
      </w:r>
    </w:p>
    <w:p w14:paraId="2980E522" w14:textId="77777777" w:rsidR="00E557AB" w:rsidRPr="00E557AB" w:rsidRDefault="00E557AB" w:rsidP="00E557AB">
      <w:pPr>
        <w:pStyle w:val="ListParagraph"/>
        <w:numPr>
          <w:ilvl w:val="0"/>
          <w:numId w:val="9"/>
        </w:numPr>
        <w:rPr>
          <w:color w:val="404040" w:themeColor="text1" w:themeTint="BF"/>
        </w:rPr>
      </w:pPr>
      <w:r>
        <w:t xml:space="preserve">We found that the setting of deadlines had seasonality around a year. Deadlines which were set in the second half of the year tended to be more successful than the ones which were set in the first half of the year. </w:t>
      </w:r>
    </w:p>
    <w:p w14:paraId="1C1EA0B1" w14:textId="15410038" w:rsidR="00E557AB" w:rsidRDefault="00E557AB" w:rsidP="00E557AB">
      <w:pPr>
        <w:pStyle w:val="ListParagraph"/>
        <w:numPr>
          <w:ilvl w:val="0"/>
          <w:numId w:val="9"/>
        </w:numPr>
        <w:rPr>
          <w:rStyle w:val="SubtleEmphasis"/>
          <w:i w:val="0"/>
          <w:iCs w:val="0"/>
        </w:rPr>
      </w:pPr>
      <w:r>
        <w:rPr>
          <w:rStyle w:val="SubtleEmphasis"/>
          <w:i w:val="0"/>
          <w:iCs w:val="0"/>
        </w:rPr>
        <w:t>Within the categories of projects, the most successful one was “Dance”. The second most successful one was “Theatre”</w:t>
      </w:r>
    </w:p>
    <w:p w14:paraId="79B22AEC" w14:textId="28283969" w:rsidR="00E557AB" w:rsidRDefault="00E557AB" w:rsidP="00E557AB">
      <w:pPr>
        <w:pStyle w:val="ListParagraph"/>
        <w:numPr>
          <w:ilvl w:val="0"/>
          <w:numId w:val="9"/>
        </w:numPr>
        <w:rPr>
          <w:rStyle w:val="SubtleEmphasis"/>
          <w:i w:val="0"/>
          <w:iCs w:val="0"/>
        </w:rPr>
      </w:pPr>
      <w:r>
        <w:rPr>
          <w:rStyle w:val="SubtleEmphasis"/>
          <w:i w:val="0"/>
          <w:iCs w:val="0"/>
        </w:rPr>
        <w:t>The optimal goal amount for successful projects is around 3800$</w:t>
      </w:r>
    </w:p>
    <w:p w14:paraId="254B5DD3" w14:textId="47BB7C01" w:rsidR="00E557AB" w:rsidRDefault="00E557AB" w:rsidP="00E557AB">
      <w:pPr>
        <w:rPr>
          <w:rStyle w:val="SubtleEmphasis"/>
          <w:i w:val="0"/>
          <w:iCs w:val="0"/>
        </w:rPr>
      </w:pPr>
      <w:r>
        <w:rPr>
          <w:rStyle w:val="SubtleEmphasis"/>
          <w:i w:val="0"/>
          <w:iCs w:val="0"/>
        </w:rPr>
        <w:t>Backers:</w:t>
      </w:r>
    </w:p>
    <w:p w14:paraId="7E9111E5" w14:textId="23FA294C" w:rsidR="00E557AB" w:rsidRDefault="00E557AB" w:rsidP="00E557AB">
      <w:pPr>
        <w:pStyle w:val="ListParagraph"/>
        <w:numPr>
          <w:ilvl w:val="0"/>
          <w:numId w:val="11"/>
        </w:numPr>
        <w:rPr>
          <w:rStyle w:val="SubtleEmphasis"/>
          <w:i w:val="0"/>
          <w:iCs w:val="0"/>
        </w:rPr>
      </w:pPr>
      <w:r>
        <w:rPr>
          <w:rStyle w:val="SubtleEmphasis"/>
          <w:i w:val="0"/>
          <w:iCs w:val="0"/>
        </w:rPr>
        <w:t>There is a difference in the number of backers for successful projects and failed ones</w:t>
      </w:r>
    </w:p>
    <w:p w14:paraId="5EFC2B86" w14:textId="71D3E4B2" w:rsidR="00E557AB" w:rsidRDefault="00E557AB" w:rsidP="00E557AB">
      <w:pPr>
        <w:pStyle w:val="ListParagraph"/>
        <w:numPr>
          <w:ilvl w:val="0"/>
          <w:numId w:val="11"/>
        </w:numPr>
        <w:rPr>
          <w:rStyle w:val="SubtleEmphasis"/>
          <w:i w:val="0"/>
          <w:iCs w:val="0"/>
        </w:rPr>
      </w:pPr>
      <w:r>
        <w:rPr>
          <w:rStyle w:val="SubtleEmphasis"/>
          <w:i w:val="0"/>
          <w:iCs w:val="0"/>
        </w:rPr>
        <w:t xml:space="preserve">There is a difference in the number of backers with respect to the scale of project according to the goal amount. </w:t>
      </w:r>
    </w:p>
    <w:p w14:paraId="0796F793" w14:textId="77777777" w:rsidR="009228E8" w:rsidRDefault="009228E8" w:rsidP="00914173">
      <w:pPr>
        <w:pStyle w:val="Title"/>
        <w:rPr>
          <w:rStyle w:val="SubtleEmphasis"/>
          <w:i w:val="0"/>
          <w:iCs w:val="0"/>
        </w:rPr>
      </w:pPr>
    </w:p>
    <w:p w14:paraId="4FDDFAD5" w14:textId="77777777" w:rsidR="009228E8" w:rsidRDefault="009228E8" w:rsidP="00914173">
      <w:pPr>
        <w:pStyle w:val="Title"/>
        <w:rPr>
          <w:rStyle w:val="SubtleEmphasis"/>
          <w:i w:val="0"/>
          <w:iCs w:val="0"/>
        </w:rPr>
      </w:pPr>
    </w:p>
    <w:p w14:paraId="4012873E" w14:textId="77777777" w:rsidR="009228E8" w:rsidRDefault="009228E8" w:rsidP="00914173">
      <w:pPr>
        <w:pStyle w:val="Title"/>
        <w:rPr>
          <w:rStyle w:val="SubtleEmphasis"/>
          <w:i w:val="0"/>
          <w:iCs w:val="0"/>
        </w:rPr>
      </w:pPr>
    </w:p>
    <w:p w14:paraId="5747AE48" w14:textId="11ECAF6C" w:rsidR="00914173" w:rsidRDefault="00914173" w:rsidP="00914173">
      <w:pPr>
        <w:pStyle w:val="Title"/>
        <w:rPr>
          <w:rStyle w:val="SubtleEmphasis"/>
          <w:i w:val="0"/>
          <w:iCs w:val="0"/>
        </w:rPr>
      </w:pPr>
      <w:r>
        <w:rPr>
          <w:rStyle w:val="SubtleEmphasis"/>
          <w:i w:val="0"/>
          <w:iCs w:val="0"/>
        </w:rPr>
        <w:lastRenderedPageBreak/>
        <w:t>Insights</w:t>
      </w:r>
    </w:p>
    <w:p w14:paraId="6456B869" w14:textId="77777777" w:rsidR="00914173" w:rsidRDefault="00914173" w:rsidP="00914173">
      <w:pPr>
        <w:rPr>
          <w:rStyle w:val="SubtleEmphasis"/>
          <w:sz w:val="32"/>
          <w:szCs w:val="32"/>
        </w:rPr>
      </w:pPr>
    </w:p>
    <w:p w14:paraId="573291F9" w14:textId="55D386AD" w:rsidR="00914173" w:rsidRDefault="00914173" w:rsidP="00914173">
      <w:pPr>
        <w:pStyle w:val="Heading1"/>
        <w:rPr>
          <w:rStyle w:val="SubtleEmphasis"/>
        </w:rPr>
      </w:pPr>
      <w:r>
        <w:rPr>
          <w:rStyle w:val="SubtleEmphasis"/>
        </w:rPr>
        <w:t>Project Creator</w:t>
      </w:r>
      <w:r w:rsidRPr="00914173">
        <w:rPr>
          <w:rStyle w:val="SubtleEmphasis"/>
        </w:rPr>
        <w:t xml:space="preserve"> POV</w:t>
      </w:r>
      <w:r>
        <w:rPr>
          <w:rStyle w:val="SubtleEmphasis"/>
        </w:rPr>
        <w:t>:</w:t>
      </w:r>
    </w:p>
    <w:p w14:paraId="2ADE59EA" w14:textId="2F2C3C40" w:rsidR="00914173" w:rsidRDefault="00914173" w:rsidP="00914173"/>
    <w:p w14:paraId="4F103FB6" w14:textId="0F8E6C24" w:rsidR="00914173" w:rsidRDefault="00914173" w:rsidP="00914173">
      <w:pPr>
        <w:pStyle w:val="Heading2"/>
      </w:pPr>
      <w:r>
        <w:t>Question of Interest: Is there seasonality when setting deadlines which leads to more successful projects?</w:t>
      </w:r>
    </w:p>
    <w:p w14:paraId="53D41701" w14:textId="406480CE" w:rsidR="00AA050B" w:rsidRDefault="00AA050B" w:rsidP="00914173"/>
    <w:p w14:paraId="6AAE481C" w14:textId="5340C592" w:rsidR="00AA050B" w:rsidRPr="00914173" w:rsidRDefault="00AA050B" w:rsidP="00914173">
      <w:r>
        <w:t xml:space="preserve">This intent behind this question is </w:t>
      </w:r>
      <w:r w:rsidR="0061014D">
        <w:t>to see if deadlines have any relation to having successful projects. Projects are posted all-round the year but a peak in certain months is common when dealing with annual time patterns. If seasonality exists, it provides a hint to project creators that setting the deadlines in certain months would lead to potential successful projects.</w:t>
      </w:r>
    </w:p>
    <w:p w14:paraId="71047B86" w14:textId="089EBC47" w:rsidR="00916DF0" w:rsidRPr="00916DF0" w:rsidRDefault="0061014D" w:rsidP="00916DF0">
      <w:pPr>
        <w:rPr>
          <w:rStyle w:val="SubtleEmphasis"/>
          <w:i w:val="0"/>
          <w:iCs w:val="0"/>
        </w:rPr>
      </w:pPr>
      <w:r>
        <w:rPr>
          <w:noProof/>
        </w:rPr>
        <w:drawing>
          <wp:inline distT="0" distB="0" distL="0" distR="0" wp14:anchorId="6274C6A1" wp14:editId="3B640EF6">
            <wp:extent cx="5943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339924E2" w14:textId="0D4215EC" w:rsidR="00086D92" w:rsidRDefault="00AA050B" w:rsidP="00AA050B">
      <w:r>
        <w:t xml:space="preserve">When looking at the above bar graph, it looks like for each year, there is a common pattern which is evident. Therefore, it is worth </w:t>
      </w:r>
      <w:r w:rsidR="0061014D">
        <w:t xml:space="preserve">exploring more in depth to find out the particular months which have a peak in number of successful projects. </w:t>
      </w:r>
    </w:p>
    <w:p w14:paraId="6B0DD85C" w14:textId="72B6A8AD" w:rsidR="0061014D" w:rsidRDefault="0061014D" w:rsidP="00AA050B">
      <w:r>
        <w:rPr>
          <w:noProof/>
        </w:rPr>
        <w:lastRenderedPageBreak/>
        <w:drawing>
          <wp:inline distT="0" distB="0" distL="0" distR="0" wp14:anchorId="6DAC0892" wp14:editId="44FE8164">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7E59C94" w14:textId="77777777" w:rsidR="00086D92" w:rsidRDefault="00086D92" w:rsidP="00F713DD"/>
    <w:p w14:paraId="29B925E1" w14:textId="43E23159" w:rsidR="00086D92" w:rsidRDefault="00720909" w:rsidP="00F713DD">
      <w:r>
        <w:t xml:space="preserve">These are the list of scatterplots derived for each year by plotting the month versus the number of successful projects. The years 2009 has only last 7 months and the year 2018 only has the month of January considered. So, both those years can be exempted from the analysis. </w:t>
      </w:r>
    </w:p>
    <w:p w14:paraId="3BA0C41E" w14:textId="49F84CB3" w:rsidR="00720909" w:rsidRDefault="00720909" w:rsidP="00F713DD">
      <w:r>
        <w:t xml:space="preserve">If we visualize the graphs, in most of the cases, there is a peak in the months of March and April and also there is a peak of successful projects around the month of July which lead to a spike in the number of cases from then on. Therefore, the months of March, April and July can be considered to be important months for setting deadlines for projects to become potentially successful. </w:t>
      </w:r>
    </w:p>
    <w:p w14:paraId="082BDEE0" w14:textId="1611EF93" w:rsidR="00313E76" w:rsidRDefault="00313E76" w:rsidP="00F713DD"/>
    <w:p w14:paraId="3F2E41E1" w14:textId="192B5C1E" w:rsidR="00313E76" w:rsidRDefault="00313E76" w:rsidP="00313E76">
      <w:pPr>
        <w:pStyle w:val="Heading2"/>
      </w:pPr>
      <w:r>
        <w:t>Question of Interest: Which categories of projects have more potential to become successful?</w:t>
      </w:r>
    </w:p>
    <w:p w14:paraId="06EFB13C" w14:textId="346EF0C9" w:rsidR="00313E76" w:rsidRDefault="00313E76" w:rsidP="00313E76"/>
    <w:p w14:paraId="1F182C62" w14:textId="7510AEDB" w:rsidR="00313E76" w:rsidRPr="00313E76" w:rsidRDefault="00313E76" w:rsidP="00313E76">
      <w:r>
        <w:t>This insight gives a new project creator to set his direction</w:t>
      </w:r>
      <w:r w:rsidR="00EE6412">
        <w:t xml:space="preserve"> to get his/her project funded and to launch it using the Kickstarter platform. </w:t>
      </w:r>
    </w:p>
    <w:p w14:paraId="492096B8" w14:textId="29BDCB38" w:rsidR="00313E76" w:rsidRDefault="00EE6412" w:rsidP="00F713DD">
      <w:r>
        <w:t xml:space="preserve">The following table gives the summary of the categories and the number of projects under that which were successful. </w:t>
      </w:r>
    </w:p>
    <w:p w14:paraId="7129EC9F" w14:textId="0F5768C0" w:rsidR="00EE6412" w:rsidRDefault="00EE6412" w:rsidP="00F713DD"/>
    <w:p w14:paraId="04874AEC" w14:textId="77777777" w:rsidR="00EE6412" w:rsidRDefault="00EE6412" w:rsidP="00F713DD"/>
    <w:tbl>
      <w:tblPr>
        <w:tblStyle w:val="TableGrid"/>
        <w:tblW w:w="0" w:type="auto"/>
        <w:tblLook w:val="04A0" w:firstRow="1" w:lastRow="0" w:firstColumn="1" w:lastColumn="0" w:noHBand="0" w:noVBand="1"/>
      </w:tblPr>
      <w:tblGrid>
        <w:gridCol w:w="1563"/>
        <w:gridCol w:w="1380"/>
        <w:gridCol w:w="1140"/>
        <w:gridCol w:w="1600"/>
      </w:tblGrid>
      <w:tr w:rsidR="00EE6412" w:rsidRPr="00EE6412" w14:paraId="48281B5C" w14:textId="77777777" w:rsidTr="00EE6412">
        <w:trPr>
          <w:trHeight w:val="300"/>
        </w:trPr>
        <w:tc>
          <w:tcPr>
            <w:tcW w:w="1480" w:type="dxa"/>
            <w:noWrap/>
            <w:hideMark/>
          </w:tcPr>
          <w:p w14:paraId="3C2D760A" w14:textId="335C72F1" w:rsidR="00EE6412" w:rsidRPr="00EE6412" w:rsidRDefault="009228E8">
            <w:proofErr w:type="spellStart"/>
            <w:r w:rsidRPr="00EE6412">
              <w:t>M</w:t>
            </w:r>
            <w:r w:rsidR="00EE6412" w:rsidRPr="00EE6412">
              <w:t>ain_category</w:t>
            </w:r>
            <w:proofErr w:type="spellEnd"/>
          </w:p>
        </w:tc>
        <w:tc>
          <w:tcPr>
            <w:tcW w:w="1380" w:type="dxa"/>
            <w:noWrap/>
            <w:hideMark/>
          </w:tcPr>
          <w:p w14:paraId="37162C88" w14:textId="77777777" w:rsidR="00EE6412" w:rsidRPr="00EE6412" w:rsidRDefault="00EE6412">
            <w:r w:rsidRPr="00EE6412">
              <w:t>count success</w:t>
            </w:r>
          </w:p>
        </w:tc>
        <w:tc>
          <w:tcPr>
            <w:tcW w:w="1140" w:type="dxa"/>
            <w:noWrap/>
            <w:hideMark/>
          </w:tcPr>
          <w:p w14:paraId="68B74182" w14:textId="77777777" w:rsidR="00EE6412" w:rsidRPr="00EE6412" w:rsidRDefault="00EE6412">
            <w:r w:rsidRPr="00EE6412">
              <w:t>count main</w:t>
            </w:r>
          </w:p>
        </w:tc>
        <w:tc>
          <w:tcPr>
            <w:tcW w:w="1600" w:type="dxa"/>
            <w:noWrap/>
            <w:hideMark/>
          </w:tcPr>
          <w:p w14:paraId="59590BD7" w14:textId="77777777" w:rsidR="00EE6412" w:rsidRPr="00EE6412" w:rsidRDefault="00EE6412">
            <w:r w:rsidRPr="00EE6412">
              <w:t>Conversion rate</w:t>
            </w:r>
          </w:p>
        </w:tc>
      </w:tr>
      <w:tr w:rsidR="00EE6412" w:rsidRPr="00EE6412" w14:paraId="5CE7B10A" w14:textId="77777777" w:rsidTr="00EE6412">
        <w:trPr>
          <w:trHeight w:val="300"/>
        </w:trPr>
        <w:tc>
          <w:tcPr>
            <w:tcW w:w="1480" w:type="dxa"/>
            <w:noWrap/>
            <w:hideMark/>
          </w:tcPr>
          <w:p w14:paraId="45AE739C" w14:textId="77777777" w:rsidR="00EE6412" w:rsidRPr="00EE6412" w:rsidRDefault="00EE6412">
            <w:r w:rsidRPr="00EE6412">
              <w:t>Art</w:t>
            </w:r>
          </w:p>
        </w:tc>
        <w:tc>
          <w:tcPr>
            <w:tcW w:w="1380" w:type="dxa"/>
            <w:noWrap/>
            <w:hideMark/>
          </w:tcPr>
          <w:p w14:paraId="509603AF" w14:textId="77777777" w:rsidR="00EE6412" w:rsidRPr="00EE6412" w:rsidRDefault="00EE6412" w:rsidP="00EE6412">
            <w:r w:rsidRPr="00EE6412">
              <w:t>11510</w:t>
            </w:r>
          </w:p>
        </w:tc>
        <w:tc>
          <w:tcPr>
            <w:tcW w:w="1140" w:type="dxa"/>
            <w:noWrap/>
            <w:hideMark/>
          </w:tcPr>
          <w:p w14:paraId="26182C83" w14:textId="77777777" w:rsidR="00EE6412" w:rsidRPr="00EE6412" w:rsidRDefault="00EE6412" w:rsidP="00EE6412">
            <w:r w:rsidRPr="00EE6412">
              <w:t>28153</w:t>
            </w:r>
          </w:p>
        </w:tc>
        <w:tc>
          <w:tcPr>
            <w:tcW w:w="1600" w:type="dxa"/>
            <w:noWrap/>
            <w:hideMark/>
          </w:tcPr>
          <w:p w14:paraId="08707290" w14:textId="77777777" w:rsidR="00EE6412" w:rsidRPr="00EE6412" w:rsidRDefault="00EE6412" w:rsidP="00EE6412">
            <w:r w:rsidRPr="00EE6412">
              <w:t>40.88374241</w:t>
            </w:r>
          </w:p>
        </w:tc>
      </w:tr>
      <w:tr w:rsidR="00EE6412" w:rsidRPr="00EE6412" w14:paraId="53B947F2" w14:textId="77777777" w:rsidTr="00EE6412">
        <w:trPr>
          <w:trHeight w:val="300"/>
        </w:trPr>
        <w:tc>
          <w:tcPr>
            <w:tcW w:w="1480" w:type="dxa"/>
            <w:noWrap/>
            <w:hideMark/>
          </w:tcPr>
          <w:p w14:paraId="3F7FA559" w14:textId="77777777" w:rsidR="00EE6412" w:rsidRPr="00EE6412" w:rsidRDefault="00EE6412">
            <w:r w:rsidRPr="00EE6412">
              <w:t>Comics</w:t>
            </w:r>
          </w:p>
        </w:tc>
        <w:tc>
          <w:tcPr>
            <w:tcW w:w="1380" w:type="dxa"/>
            <w:noWrap/>
            <w:hideMark/>
          </w:tcPr>
          <w:p w14:paraId="1EF72392" w14:textId="77777777" w:rsidR="00EE6412" w:rsidRPr="00EE6412" w:rsidRDefault="00EE6412" w:rsidP="00EE6412">
            <w:r w:rsidRPr="00EE6412">
              <w:t>5842</w:t>
            </w:r>
          </w:p>
        </w:tc>
        <w:tc>
          <w:tcPr>
            <w:tcW w:w="1140" w:type="dxa"/>
            <w:noWrap/>
            <w:hideMark/>
          </w:tcPr>
          <w:p w14:paraId="0A1C6285" w14:textId="77777777" w:rsidR="00EE6412" w:rsidRPr="00EE6412" w:rsidRDefault="00EE6412" w:rsidP="00EE6412">
            <w:r w:rsidRPr="00EE6412">
              <w:t>10819</w:t>
            </w:r>
          </w:p>
        </w:tc>
        <w:tc>
          <w:tcPr>
            <w:tcW w:w="1600" w:type="dxa"/>
            <w:noWrap/>
            <w:hideMark/>
          </w:tcPr>
          <w:p w14:paraId="7DFC50EB" w14:textId="77777777" w:rsidR="00EE6412" w:rsidRPr="00EE6412" w:rsidRDefault="00EE6412" w:rsidP="00EE6412">
            <w:r w:rsidRPr="00EE6412">
              <w:t>53.99759682</w:t>
            </w:r>
          </w:p>
        </w:tc>
      </w:tr>
      <w:tr w:rsidR="00EE6412" w:rsidRPr="00EE6412" w14:paraId="535C7AA0" w14:textId="77777777" w:rsidTr="00EE6412">
        <w:trPr>
          <w:trHeight w:val="300"/>
        </w:trPr>
        <w:tc>
          <w:tcPr>
            <w:tcW w:w="1480" w:type="dxa"/>
            <w:noWrap/>
            <w:hideMark/>
          </w:tcPr>
          <w:p w14:paraId="060A036E" w14:textId="77777777" w:rsidR="00EE6412" w:rsidRPr="00EE6412" w:rsidRDefault="00EE6412">
            <w:r w:rsidRPr="00EE6412">
              <w:t>Crafts</w:t>
            </w:r>
          </w:p>
        </w:tc>
        <w:tc>
          <w:tcPr>
            <w:tcW w:w="1380" w:type="dxa"/>
            <w:noWrap/>
            <w:hideMark/>
          </w:tcPr>
          <w:p w14:paraId="493257BF" w14:textId="77777777" w:rsidR="00EE6412" w:rsidRPr="00EE6412" w:rsidRDefault="00EE6412" w:rsidP="00EE6412">
            <w:r w:rsidRPr="00EE6412">
              <w:t>2115</w:t>
            </w:r>
          </w:p>
        </w:tc>
        <w:tc>
          <w:tcPr>
            <w:tcW w:w="1140" w:type="dxa"/>
            <w:noWrap/>
            <w:hideMark/>
          </w:tcPr>
          <w:p w14:paraId="2B5D0A7D" w14:textId="77777777" w:rsidR="00EE6412" w:rsidRPr="00EE6412" w:rsidRDefault="00EE6412" w:rsidP="00EE6412">
            <w:r w:rsidRPr="00EE6412">
              <w:t>8809</w:t>
            </w:r>
          </w:p>
        </w:tc>
        <w:tc>
          <w:tcPr>
            <w:tcW w:w="1600" w:type="dxa"/>
            <w:noWrap/>
            <w:hideMark/>
          </w:tcPr>
          <w:p w14:paraId="2B68178E" w14:textId="77777777" w:rsidR="00EE6412" w:rsidRPr="00EE6412" w:rsidRDefault="00EE6412" w:rsidP="00EE6412">
            <w:r w:rsidRPr="00EE6412">
              <w:t>24.0095357</w:t>
            </w:r>
          </w:p>
        </w:tc>
      </w:tr>
      <w:tr w:rsidR="00EE6412" w:rsidRPr="00EE6412" w14:paraId="6ADAEC28" w14:textId="77777777" w:rsidTr="00EE6412">
        <w:trPr>
          <w:trHeight w:val="300"/>
        </w:trPr>
        <w:tc>
          <w:tcPr>
            <w:tcW w:w="1480" w:type="dxa"/>
            <w:noWrap/>
            <w:hideMark/>
          </w:tcPr>
          <w:p w14:paraId="1DD93660" w14:textId="77777777" w:rsidR="00EE6412" w:rsidRPr="00EE6412" w:rsidRDefault="00EE6412">
            <w:r w:rsidRPr="00EE6412">
              <w:t>Dance</w:t>
            </w:r>
          </w:p>
        </w:tc>
        <w:tc>
          <w:tcPr>
            <w:tcW w:w="1380" w:type="dxa"/>
            <w:noWrap/>
            <w:hideMark/>
          </w:tcPr>
          <w:p w14:paraId="3107CA15" w14:textId="77777777" w:rsidR="00EE6412" w:rsidRPr="00EE6412" w:rsidRDefault="00EE6412" w:rsidP="00EE6412">
            <w:r w:rsidRPr="00EE6412">
              <w:t>2338</w:t>
            </w:r>
          </w:p>
        </w:tc>
        <w:tc>
          <w:tcPr>
            <w:tcW w:w="1140" w:type="dxa"/>
            <w:noWrap/>
            <w:hideMark/>
          </w:tcPr>
          <w:p w14:paraId="12E04CDE" w14:textId="77777777" w:rsidR="00EE6412" w:rsidRPr="00EE6412" w:rsidRDefault="00EE6412" w:rsidP="00EE6412">
            <w:r w:rsidRPr="00EE6412">
              <w:t>3767</w:t>
            </w:r>
          </w:p>
        </w:tc>
        <w:tc>
          <w:tcPr>
            <w:tcW w:w="1600" w:type="dxa"/>
            <w:noWrap/>
            <w:hideMark/>
          </w:tcPr>
          <w:p w14:paraId="41F18DD5" w14:textId="77777777" w:rsidR="00EE6412" w:rsidRPr="00EE6412" w:rsidRDefault="00EE6412" w:rsidP="00EE6412">
            <w:r w:rsidRPr="00EE6412">
              <w:t>62.06530396</w:t>
            </w:r>
          </w:p>
        </w:tc>
      </w:tr>
      <w:tr w:rsidR="00EE6412" w:rsidRPr="00EE6412" w14:paraId="68282C7D" w14:textId="77777777" w:rsidTr="00EE6412">
        <w:trPr>
          <w:trHeight w:val="300"/>
        </w:trPr>
        <w:tc>
          <w:tcPr>
            <w:tcW w:w="1480" w:type="dxa"/>
            <w:noWrap/>
            <w:hideMark/>
          </w:tcPr>
          <w:p w14:paraId="6BA2BB2E" w14:textId="77777777" w:rsidR="00EE6412" w:rsidRPr="00EE6412" w:rsidRDefault="00EE6412">
            <w:r w:rsidRPr="00EE6412">
              <w:t>Design</w:t>
            </w:r>
          </w:p>
        </w:tc>
        <w:tc>
          <w:tcPr>
            <w:tcW w:w="1380" w:type="dxa"/>
            <w:noWrap/>
            <w:hideMark/>
          </w:tcPr>
          <w:p w14:paraId="5CF3CF44" w14:textId="77777777" w:rsidR="00EE6412" w:rsidRPr="00EE6412" w:rsidRDefault="00EE6412" w:rsidP="00EE6412">
            <w:r w:rsidRPr="00EE6412">
              <w:t>10550</w:t>
            </w:r>
          </w:p>
        </w:tc>
        <w:tc>
          <w:tcPr>
            <w:tcW w:w="1140" w:type="dxa"/>
            <w:noWrap/>
            <w:hideMark/>
          </w:tcPr>
          <w:p w14:paraId="106351C7" w14:textId="77777777" w:rsidR="00EE6412" w:rsidRPr="00EE6412" w:rsidRDefault="00EE6412" w:rsidP="00EE6412">
            <w:r w:rsidRPr="00EE6412">
              <w:t>30068</w:t>
            </w:r>
          </w:p>
        </w:tc>
        <w:tc>
          <w:tcPr>
            <w:tcW w:w="1600" w:type="dxa"/>
            <w:noWrap/>
            <w:hideMark/>
          </w:tcPr>
          <w:p w14:paraId="4D44EC40" w14:textId="77777777" w:rsidR="00EE6412" w:rsidRPr="00EE6412" w:rsidRDefault="00EE6412" w:rsidP="00EE6412">
            <w:r w:rsidRPr="00EE6412">
              <w:t>35.08713583</w:t>
            </w:r>
          </w:p>
        </w:tc>
      </w:tr>
      <w:tr w:rsidR="00EE6412" w:rsidRPr="00EE6412" w14:paraId="051A800D" w14:textId="77777777" w:rsidTr="00EE6412">
        <w:trPr>
          <w:trHeight w:val="300"/>
        </w:trPr>
        <w:tc>
          <w:tcPr>
            <w:tcW w:w="1480" w:type="dxa"/>
            <w:noWrap/>
            <w:hideMark/>
          </w:tcPr>
          <w:p w14:paraId="683F9E0F" w14:textId="77777777" w:rsidR="00EE6412" w:rsidRPr="00EE6412" w:rsidRDefault="00EE6412">
            <w:r w:rsidRPr="00EE6412">
              <w:t>Fashion</w:t>
            </w:r>
          </w:p>
        </w:tc>
        <w:tc>
          <w:tcPr>
            <w:tcW w:w="1380" w:type="dxa"/>
            <w:noWrap/>
            <w:hideMark/>
          </w:tcPr>
          <w:p w14:paraId="6B9F9FCE" w14:textId="77777777" w:rsidR="00EE6412" w:rsidRPr="00EE6412" w:rsidRDefault="00EE6412" w:rsidP="00EE6412">
            <w:r w:rsidRPr="00EE6412">
              <w:t>5593</w:t>
            </w:r>
          </w:p>
        </w:tc>
        <w:tc>
          <w:tcPr>
            <w:tcW w:w="1140" w:type="dxa"/>
            <w:noWrap/>
            <w:hideMark/>
          </w:tcPr>
          <w:p w14:paraId="65C2936D" w14:textId="77777777" w:rsidR="00EE6412" w:rsidRPr="00EE6412" w:rsidRDefault="00EE6412" w:rsidP="00EE6412">
            <w:r w:rsidRPr="00EE6412">
              <w:t>22812</w:t>
            </w:r>
          </w:p>
        </w:tc>
        <w:tc>
          <w:tcPr>
            <w:tcW w:w="1600" w:type="dxa"/>
            <w:noWrap/>
            <w:hideMark/>
          </w:tcPr>
          <w:p w14:paraId="749EA485" w14:textId="77777777" w:rsidR="00EE6412" w:rsidRPr="00EE6412" w:rsidRDefault="00EE6412" w:rsidP="00EE6412">
            <w:r w:rsidRPr="00EE6412">
              <w:t>24.51779765</w:t>
            </w:r>
          </w:p>
        </w:tc>
      </w:tr>
      <w:tr w:rsidR="00EE6412" w:rsidRPr="00EE6412" w14:paraId="423984F6" w14:textId="77777777" w:rsidTr="00EE6412">
        <w:trPr>
          <w:trHeight w:val="300"/>
        </w:trPr>
        <w:tc>
          <w:tcPr>
            <w:tcW w:w="1480" w:type="dxa"/>
            <w:noWrap/>
            <w:hideMark/>
          </w:tcPr>
          <w:p w14:paraId="64AF1E67" w14:textId="77777777" w:rsidR="00EE6412" w:rsidRPr="00EE6412" w:rsidRDefault="00EE6412">
            <w:r w:rsidRPr="00EE6412">
              <w:t>Film &amp; Video</w:t>
            </w:r>
          </w:p>
        </w:tc>
        <w:tc>
          <w:tcPr>
            <w:tcW w:w="1380" w:type="dxa"/>
            <w:noWrap/>
            <w:hideMark/>
          </w:tcPr>
          <w:p w14:paraId="2D2E51A7" w14:textId="77777777" w:rsidR="00EE6412" w:rsidRPr="00EE6412" w:rsidRDefault="00EE6412" w:rsidP="00EE6412">
            <w:r w:rsidRPr="00EE6412">
              <w:t>23622</w:t>
            </w:r>
          </w:p>
        </w:tc>
        <w:tc>
          <w:tcPr>
            <w:tcW w:w="1140" w:type="dxa"/>
            <w:noWrap/>
            <w:hideMark/>
          </w:tcPr>
          <w:p w14:paraId="64FF2D49" w14:textId="77777777" w:rsidR="00EE6412" w:rsidRPr="00EE6412" w:rsidRDefault="00EE6412" w:rsidP="00EE6412">
            <w:r w:rsidRPr="00EE6412">
              <w:t>62730</w:t>
            </w:r>
          </w:p>
        </w:tc>
        <w:tc>
          <w:tcPr>
            <w:tcW w:w="1600" w:type="dxa"/>
            <w:noWrap/>
            <w:hideMark/>
          </w:tcPr>
          <w:p w14:paraId="2C793D83" w14:textId="77777777" w:rsidR="00EE6412" w:rsidRPr="00EE6412" w:rsidRDefault="00EE6412" w:rsidP="00EE6412">
            <w:r w:rsidRPr="00EE6412">
              <w:t>37.65662363</w:t>
            </w:r>
          </w:p>
        </w:tc>
      </w:tr>
      <w:tr w:rsidR="00EE6412" w:rsidRPr="00EE6412" w14:paraId="6A783235" w14:textId="77777777" w:rsidTr="00EE6412">
        <w:trPr>
          <w:trHeight w:val="300"/>
        </w:trPr>
        <w:tc>
          <w:tcPr>
            <w:tcW w:w="1480" w:type="dxa"/>
            <w:noWrap/>
            <w:hideMark/>
          </w:tcPr>
          <w:p w14:paraId="33AE97F3" w14:textId="77777777" w:rsidR="00EE6412" w:rsidRPr="00EE6412" w:rsidRDefault="00EE6412">
            <w:r w:rsidRPr="00EE6412">
              <w:t>Food</w:t>
            </w:r>
          </w:p>
        </w:tc>
        <w:tc>
          <w:tcPr>
            <w:tcW w:w="1380" w:type="dxa"/>
            <w:noWrap/>
            <w:hideMark/>
          </w:tcPr>
          <w:p w14:paraId="4C082329" w14:textId="77777777" w:rsidR="00EE6412" w:rsidRPr="00EE6412" w:rsidRDefault="00EE6412" w:rsidP="00EE6412">
            <w:r w:rsidRPr="00EE6412">
              <w:t>6085</w:t>
            </w:r>
          </w:p>
        </w:tc>
        <w:tc>
          <w:tcPr>
            <w:tcW w:w="1140" w:type="dxa"/>
            <w:noWrap/>
            <w:hideMark/>
          </w:tcPr>
          <w:p w14:paraId="6F39CC96" w14:textId="77777777" w:rsidR="00EE6412" w:rsidRPr="00EE6412" w:rsidRDefault="00EE6412" w:rsidP="00EE6412">
            <w:r w:rsidRPr="00EE6412">
              <w:t>24602</w:t>
            </w:r>
          </w:p>
        </w:tc>
        <w:tc>
          <w:tcPr>
            <w:tcW w:w="1600" w:type="dxa"/>
            <w:noWrap/>
            <w:hideMark/>
          </w:tcPr>
          <w:p w14:paraId="176A7787" w14:textId="77777777" w:rsidR="00EE6412" w:rsidRPr="00EE6412" w:rsidRDefault="00EE6412" w:rsidP="00EE6412">
            <w:r w:rsidRPr="00EE6412">
              <w:t>24.73376148</w:t>
            </w:r>
          </w:p>
        </w:tc>
      </w:tr>
      <w:tr w:rsidR="00EE6412" w:rsidRPr="00EE6412" w14:paraId="78D46247" w14:textId="77777777" w:rsidTr="00EE6412">
        <w:trPr>
          <w:trHeight w:val="300"/>
        </w:trPr>
        <w:tc>
          <w:tcPr>
            <w:tcW w:w="1480" w:type="dxa"/>
            <w:noWrap/>
            <w:hideMark/>
          </w:tcPr>
          <w:p w14:paraId="202B15FD" w14:textId="77777777" w:rsidR="00EE6412" w:rsidRPr="00EE6412" w:rsidRDefault="00EE6412">
            <w:r w:rsidRPr="00EE6412">
              <w:t>Games</w:t>
            </w:r>
          </w:p>
        </w:tc>
        <w:tc>
          <w:tcPr>
            <w:tcW w:w="1380" w:type="dxa"/>
            <w:noWrap/>
            <w:hideMark/>
          </w:tcPr>
          <w:p w14:paraId="2FF7529E" w14:textId="77777777" w:rsidR="00EE6412" w:rsidRPr="00EE6412" w:rsidRDefault="00EE6412" w:rsidP="00EE6412">
            <w:r w:rsidRPr="00EE6412">
              <w:t>12518</w:t>
            </w:r>
          </w:p>
        </w:tc>
        <w:tc>
          <w:tcPr>
            <w:tcW w:w="1140" w:type="dxa"/>
            <w:noWrap/>
            <w:hideMark/>
          </w:tcPr>
          <w:p w14:paraId="3E294AB8" w14:textId="77777777" w:rsidR="00EE6412" w:rsidRPr="00EE6412" w:rsidRDefault="00EE6412" w:rsidP="00EE6412">
            <w:r w:rsidRPr="00EE6412">
              <w:t>35230</w:t>
            </w:r>
          </w:p>
        </w:tc>
        <w:tc>
          <w:tcPr>
            <w:tcW w:w="1600" w:type="dxa"/>
            <w:noWrap/>
            <w:hideMark/>
          </w:tcPr>
          <w:p w14:paraId="51244E15" w14:textId="77777777" w:rsidR="00EE6412" w:rsidRPr="00EE6412" w:rsidRDefault="00EE6412" w:rsidP="00EE6412">
            <w:r w:rsidRPr="00EE6412">
              <w:t>35.53221686</w:t>
            </w:r>
          </w:p>
        </w:tc>
      </w:tr>
      <w:tr w:rsidR="00EE6412" w:rsidRPr="00EE6412" w14:paraId="17DE364E" w14:textId="77777777" w:rsidTr="00EE6412">
        <w:trPr>
          <w:trHeight w:val="300"/>
        </w:trPr>
        <w:tc>
          <w:tcPr>
            <w:tcW w:w="1480" w:type="dxa"/>
            <w:noWrap/>
            <w:hideMark/>
          </w:tcPr>
          <w:p w14:paraId="06CB3828" w14:textId="77777777" w:rsidR="00EE6412" w:rsidRPr="00EE6412" w:rsidRDefault="00EE6412">
            <w:r w:rsidRPr="00EE6412">
              <w:t>Journalism</w:t>
            </w:r>
          </w:p>
        </w:tc>
        <w:tc>
          <w:tcPr>
            <w:tcW w:w="1380" w:type="dxa"/>
            <w:noWrap/>
            <w:hideMark/>
          </w:tcPr>
          <w:p w14:paraId="3D35FB79" w14:textId="77777777" w:rsidR="00EE6412" w:rsidRPr="00EE6412" w:rsidRDefault="00EE6412" w:rsidP="00EE6412">
            <w:r w:rsidRPr="00EE6412">
              <w:t>1012</w:t>
            </w:r>
          </w:p>
        </w:tc>
        <w:tc>
          <w:tcPr>
            <w:tcW w:w="1140" w:type="dxa"/>
            <w:noWrap/>
            <w:hideMark/>
          </w:tcPr>
          <w:p w14:paraId="5AFD197C" w14:textId="77777777" w:rsidR="00EE6412" w:rsidRPr="00EE6412" w:rsidRDefault="00EE6412" w:rsidP="00EE6412">
            <w:r w:rsidRPr="00EE6412">
              <w:t>4755</w:t>
            </w:r>
          </w:p>
        </w:tc>
        <w:tc>
          <w:tcPr>
            <w:tcW w:w="1600" w:type="dxa"/>
            <w:noWrap/>
            <w:hideMark/>
          </w:tcPr>
          <w:p w14:paraId="3AC7A3A8" w14:textId="77777777" w:rsidR="00EE6412" w:rsidRPr="00EE6412" w:rsidRDefault="00EE6412" w:rsidP="00EE6412">
            <w:r w:rsidRPr="00EE6412">
              <w:t>21.28286015</w:t>
            </w:r>
          </w:p>
        </w:tc>
      </w:tr>
      <w:tr w:rsidR="00EE6412" w:rsidRPr="00EE6412" w14:paraId="47C49AE7" w14:textId="77777777" w:rsidTr="00EE6412">
        <w:trPr>
          <w:trHeight w:val="300"/>
        </w:trPr>
        <w:tc>
          <w:tcPr>
            <w:tcW w:w="1480" w:type="dxa"/>
            <w:noWrap/>
            <w:hideMark/>
          </w:tcPr>
          <w:p w14:paraId="42D612BF" w14:textId="77777777" w:rsidR="00EE6412" w:rsidRPr="00EE6412" w:rsidRDefault="00EE6412">
            <w:r w:rsidRPr="00EE6412">
              <w:t>Music</w:t>
            </w:r>
          </w:p>
        </w:tc>
        <w:tc>
          <w:tcPr>
            <w:tcW w:w="1380" w:type="dxa"/>
            <w:noWrap/>
            <w:hideMark/>
          </w:tcPr>
          <w:p w14:paraId="2999FD02" w14:textId="77777777" w:rsidR="00EE6412" w:rsidRPr="00EE6412" w:rsidRDefault="00EE6412" w:rsidP="00EE6412">
            <w:r w:rsidRPr="00EE6412">
              <w:t>24195</w:t>
            </w:r>
          </w:p>
        </w:tc>
        <w:tc>
          <w:tcPr>
            <w:tcW w:w="1140" w:type="dxa"/>
            <w:noWrap/>
            <w:hideMark/>
          </w:tcPr>
          <w:p w14:paraId="138C047B" w14:textId="77777777" w:rsidR="00EE6412" w:rsidRPr="00EE6412" w:rsidRDefault="00EE6412" w:rsidP="00EE6412">
            <w:r w:rsidRPr="00EE6412">
              <w:t>49680</w:t>
            </w:r>
          </w:p>
        </w:tc>
        <w:tc>
          <w:tcPr>
            <w:tcW w:w="1600" w:type="dxa"/>
            <w:noWrap/>
            <w:hideMark/>
          </w:tcPr>
          <w:p w14:paraId="7D94927C" w14:textId="77777777" w:rsidR="00EE6412" w:rsidRPr="00EE6412" w:rsidRDefault="00EE6412" w:rsidP="00EE6412">
            <w:r w:rsidRPr="00EE6412">
              <w:t>48.70169082</w:t>
            </w:r>
          </w:p>
        </w:tc>
      </w:tr>
      <w:tr w:rsidR="00EE6412" w:rsidRPr="00EE6412" w14:paraId="504EF1EC" w14:textId="77777777" w:rsidTr="00EE6412">
        <w:trPr>
          <w:trHeight w:val="300"/>
        </w:trPr>
        <w:tc>
          <w:tcPr>
            <w:tcW w:w="1480" w:type="dxa"/>
            <w:noWrap/>
            <w:hideMark/>
          </w:tcPr>
          <w:p w14:paraId="5C77737F" w14:textId="77777777" w:rsidR="00EE6412" w:rsidRPr="00EE6412" w:rsidRDefault="00EE6412">
            <w:r w:rsidRPr="00EE6412">
              <w:t>Photography</w:t>
            </w:r>
          </w:p>
        </w:tc>
        <w:tc>
          <w:tcPr>
            <w:tcW w:w="1380" w:type="dxa"/>
            <w:noWrap/>
            <w:hideMark/>
          </w:tcPr>
          <w:p w14:paraId="6D96B855" w14:textId="77777777" w:rsidR="00EE6412" w:rsidRPr="00EE6412" w:rsidRDefault="00EE6412" w:rsidP="00EE6412">
            <w:r w:rsidRPr="00EE6412">
              <w:t>3305</w:t>
            </w:r>
          </w:p>
        </w:tc>
        <w:tc>
          <w:tcPr>
            <w:tcW w:w="1140" w:type="dxa"/>
            <w:noWrap/>
            <w:hideMark/>
          </w:tcPr>
          <w:p w14:paraId="4A2A95FB" w14:textId="77777777" w:rsidR="00EE6412" w:rsidRPr="00EE6412" w:rsidRDefault="00EE6412" w:rsidP="00EE6412">
            <w:r w:rsidRPr="00EE6412">
              <w:t>10778</w:t>
            </w:r>
          </w:p>
        </w:tc>
        <w:tc>
          <w:tcPr>
            <w:tcW w:w="1600" w:type="dxa"/>
            <w:noWrap/>
            <w:hideMark/>
          </w:tcPr>
          <w:p w14:paraId="5EC896D2" w14:textId="77777777" w:rsidR="00EE6412" w:rsidRPr="00EE6412" w:rsidRDefault="00EE6412" w:rsidP="00EE6412">
            <w:r w:rsidRPr="00EE6412">
              <w:t>30.6643162</w:t>
            </w:r>
          </w:p>
        </w:tc>
      </w:tr>
      <w:tr w:rsidR="00EE6412" w:rsidRPr="00EE6412" w14:paraId="7AC0BE5B" w14:textId="77777777" w:rsidTr="00EE6412">
        <w:trPr>
          <w:trHeight w:val="300"/>
        </w:trPr>
        <w:tc>
          <w:tcPr>
            <w:tcW w:w="1480" w:type="dxa"/>
            <w:noWrap/>
            <w:hideMark/>
          </w:tcPr>
          <w:p w14:paraId="7FA3B955" w14:textId="77777777" w:rsidR="00EE6412" w:rsidRPr="00EE6412" w:rsidRDefault="00EE6412">
            <w:r w:rsidRPr="00EE6412">
              <w:t>Publishing</w:t>
            </w:r>
          </w:p>
        </w:tc>
        <w:tc>
          <w:tcPr>
            <w:tcW w:w="1380" w:type="dxa"/>
            <w:noWrap/>
            <w:hideMark/>
          </w:tcPr>
          <w:p w14:paraId="4709E079" w14:textId="77777777" w:rsidR="00EE6412" w:rsidRPr="00EE6412" w:rsidRDefault="00EE6412" w:rsidP="00EE6412">
            <w:r w:rsidRPr="00EE6412">
              <w:t>12300</w:t>
            </w:r>
          </w:p>
        </w:tc>
        <w:tc>
          <w:tcPr>
            <w:tcW w:w="1140" w:type="dxa"/>
            <w:noWrap/>
            <w:hideMark/>
          </w:tcPr>
          <w:p w14:paraId="60F55FB1" w14:textId="77777777" w:rsidR="00EE6412" w:rsidRPr="00EE6412" w:rsidRDefault="00EE6412" w:rsidP="00EE6412">
            <w:r w:rsidRPr="00EE6412">
              <w:t>39412</w:t>
            </w:r>
          </w:p>
        </w:tc>
        <w:tc>
          <w:tcPr>
            <w:tcW w:w="1600" w:type="dxa"/>
            <w:noWrap/>
            <w:hideMark/>
          </w:tcPr>
          <w:p w14:paraId="4064EC0E" w14:textId="77777777" w:rsidR="00EE6412" w:rsidRPr="00EE6412" w:rsidRDefault="00EE6412" w:rsidP="00EE6412">
            <w:r w:rsidRPr="00EE6412">
              <w:t>31.2087689</w:t>
            </w:r>
          </w:p>
        </w:tc>
      </w:tr>
      <w:tr w:rsidR="00EE6412" w:rsidRPr="00EE6412" w14:paraId="5693C924" w14:textId="77777777" w:rsidTr="00EE6412">
        <w:trPr>
          <w:trHeight w:val="300"/>
        </w:trPr>
        <w:tc>
          <w:tcPr>
            <w:tcW w:w="1480" w:type="dxa"/>
            <w:noWrap/>
            <w:hideMark/>
          </w:tcPr>
          <w:p w14:paraId="4F53B121" w14:textId="77777777" w:rsidR="00EE6412" w:rsidRPr="00EE6412" w:rsidRDefault="00EE6412">
            <w:r w:rsidRPr="00EE6412">
              <w:t>Technology</w:t>
            </w:r>
          </w:p>
        </w:tc>
        <w:tc>
          <w:tcPr>
            <w:tcW w:w="1380" w:type="dxa"/>
            <w:noWrap/>
            <w:hideMark/>
          </w:tcPr>
          <w:p w14:paraId="58BF136E" w14:textId="77777777" w:rsidR="00EE6412" w:rsidRPr="00EE6412" w:rsidRDefault="00EE6412" w:rsidP="00EE6412">
            <w:r w:rsidRPr="00EE6412">
              <w:t>6434</w:t>
            </w:r>
          </w:p>
        </w:tc>
        <w:tc>
          <w:tcPr>
            <w:tcW w:w="1140" w:type="dxa"/>
            <w:noWrap/>
            <w:hideMark/>
          </w:tcPr>
          <w:p w14:paraId="35595800" w14:textId="77777777" w:rsidR="00EE6412" w:rsidRPr="00EE6412" w:rsidRDefault="00EE6412" w:rsidP="00EE6412">
            <w:r w:rsidRPr="00EE6412">
              <w:t>32566</w:t>
            </w:r>
          </w:p>
        </w:tc>
        <w:tc>
          <w:tcPr>
            <w:tcW w:w="1600" w:type="dxa"/>
            <w:noWrap/>
            <w:hideMark/>
          </w:tcPr>
          <w:p w14:paraId="3F91C733" w14:textId="77777777" w:rsidR="00EE6412" w:rsidRPr="00EE6412" w:rsidRDefault="00EE6412" w:rsidP="00EE6412">
            <w:r w:rsidRPr="00EE6412">
              <w:t>19.75680157</w:t>
            </w:r>
          </w:p>
        </w:tc>
      </w:tr>
      <w:tr w:rsidR="00EE6412" w:rsidRPr="00EE6412" w14:paraId="4B4C7417" w14:textId="77777777" w:rsidTr="00EE6412">
        <w:trPr>
          <w:trHeight w:val="300"/>
        </w:trPr>
        <w:tc>
          <w:tcPr>
            <w:tcW w:w="1480" w:type="dxa"/>
            <w:noWrap/>
            <w:hideMark/>
          </w:tcPr>
          <w:p w14:paraId="7E984D34" w14:textId="77777777" w:rsidR="00EE6412" w:rsidRPr="00EE6412" w:rsidRDefault="00EE6412">
            <w:r w:rsidRPr="00EE6412">
              <w:t>Theater</w:t>
            </w:r>
          </w:p>
        </w:tc>
        <w:tc>
          <w:tcPr>
            <w:tcW w:w="1380" w:type="dxa"/>
            <w:noWrap/>
            <w:hideMark/>
          </w:tcPr>
          <w:p w14:paraId="33D6D002" w14:textId="77777777" w:rsidR="00EE6412" w:rsidRPr="00EE6412" w:rsidRDefault="00EE6412" w:rsidP="00EE6412">
            <w:r w:rsidRPr="00EE6412">
              <w:t>6534</w:t>
            </w:r>
          </w:p>
        </w:tc>
        <w:tc>
          <w:tcPr>
            <w:tcW w:w="1140" w:type="dxa"/>
            <w:noWrap/>
            <w:hideMark/>
          </w:tcPr>
          <w:p w14:paraId="52F6A9FA" w14:textId="77777777" w:rsidR="00EE6412" w:rsidRPr="00EE6412" w:rsidRDefault="00EE6412" w:rsidP="00EE6412">
            <w:r w:rsidRPr="00EE6412">
              <w:t>10912</w:t>
            </w:r>
          </w:p>
        </w:tc>
        <w:tc>
          <w:tcPr>
            <w:tcW w:w="1600" w:type="dxa"/>
            <w:noWrap/>
            <w:hideMark/>
          </w:tcPr>
          <w:p w14:paraId="5BE3C013" w14:textId="77777777" w:rsidR="00EE6412" w:rsidRPr="00EE6412" w:rsidRDefault="00EE6412" w:rsidP="00EE6412">
            <w:r w:rsidRPr="00EE6412">
              <w:t>59.87903226</w:t>
            </w:r>
          </w:p>
        </w:tc>
      </w:tr>
    </w:tbl>
    <w:p w14:paraId="4DFFA004" w14:textId="77777777" w:rsidR="00EE6412" w:rsidRDefault="00EE6412" w:rsidP="00F713DD"/>
    <w:p w14:paraId="5813F4D2" w14:textId="656C3215" w:rsidR="00720909" w:rsidRDefault="00EE6412" w:rsidP="00F713DD">
      <w:proofErr w:type="spellStart"/>
      <w:r>
        <w:t>Main_category</w:t>
      </w:r>
      <w:proofErr w:type="spellEnd"/>
      <w:r>
        <w:t>- Category of the project</w:t>
      </w:r>
    </w:p>
    <w:p w14:paraId="02CA3D1A" w14:textId="27E112B9" w:rsidR="00EE6412" w:rsidRDefault="00EE6412" w:rsidP="00F713DD">
      <w:r>
        <w:t>Count success- Number of successful projects</w:t>
      </w:r>
    </w:p>
    <w:p w14:paraId="009819AE" w14:textId="59566A0D" w:rsidR="00EE6412" w:rsidRDefault="00EE6412" w:rsidP="00F713DD">
      <w:r>
        <w:t xml:space="preserve">Count main- Number of projects </w:t>
      </w:r>
    </w:p>
    <w:p w14:paraId="632F577A" w14:textId="2DF52C2C" w:rsidR="00EE6412" w:rsidRDefault="00EE6412" w:rsidP="00F713DD">
      <w:r>
        <w:t xml:space="preserve">Conversion rate- The probability of projects under that category to become successful. </w:t>
      </w:r>
    </w:p>
    <w:p w14:paraId="31AC5CD1" w14:textId="3C7186AF" w:rsidR="007C442D" w:rsidRDefault="007C442D" w:rsidP="00F713DD"/>
    <w:p w14:paraId="6A48A95C" w14:textId="5E9AD132" w:rsidR="007C442D" w:rsidRDefault="007C442D" w:rsidP="00F713DD">
      <w:r>
        <w:rPr>
          <w:noProof/>
        </w:rPr>
        <w:lastRenderedPageBreak/>
        <w:drawing>
          <wp:inline distT="0" distB="0" distL="0" distR="0" wp14:anchorId="745860F3" wp14:editId="22A8AA4C">
            <wp:extent cx="6657975" cy="3724275"/>
            <wp:effectExtent l="0" t="0" r="9525" b="9525"/>
            <wp:docPr id="1" name="Chart 1">
              <a:extLst xmlns:a="http://schemas.openxmlformats.org/drawingml/2006/main">
                <a:ext uri="{FF2B5EF4-FFF2-40B4-BE49-F238E27FC236}">
                  <a16:creationId xmlns:a16="http://schemas.microsoft.com/office/drawing/2014/main" id="{8D2B5266-2A46-4C3D-A025-3658A3A55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1EBA1B" w14:textId="6BD66450" w:rsidR="00EE6412" w:rsidRDefault="00EE6412" w:rsidP="00F713DD"/>
    <w:p w14:paraId="1AD34E58" w14:textId="112A0062" w:rsidR="00EE6412" w:rsidRDefault="00EE6412" w:rsidP="00F713DD">
      <w:r>
        <w:t xml:space="preserve">We see that the category which has </w:t>
      </w:r>
      <w:r w:rsidR="002F7EC4">
        <w:t>the greatest</w:t>
      </w:r>
      <w:r>
        <w:t xml:space="preserve"> number of </w:t>
      </w:r>
      <w:r w:rsidR="002F7EC4">
        <w:t xml:space="preserve">successful projects is “Film &amp; Video” but we can see that its conversion rate is 37% which is pretty low. </w:t>
      </w:r>
      <w:proofErr w:type="gramStart"/>
      <w:r w:rsidR="002F7EC4">
        <w:t>So</w:t>
      </w:r>
      <w:proofErr w:type="gramEnd"/>
      <w:r w:rsidR="002F7EC4">
        <w:t xml:space="preserve"> we see that the number of successful projects as a factor is deceiving. The category with the greatest conversion rate is Dance and hence is considered the go-to project category for new project creators. Second in line is Theatre. </w:t>
      </w:r>
    </w:p>
    <w:p w14:paraId="135D7297" w14:textId="0301CD2C" w:rsidR="002F7EC4" w:rsidRDefault="002F7EC4" w:rsidP="00F713DD"/>
    <w:p w14:paraId="495358F4" w14:textId="296E502E" w:rsidR="002F7EC4" w:rsidRPr="002F7EC4" w:rsidRDefault="002F7EC4" w:rsidP="002F7EC4">
      <w:pPr>
        <w:pStyle w:val="Heading2"/>
        <w:rPr>
          <w:rStyle w:val="SubtleEmphasis"/>
          <w:i w:val="0"/>
          <w:iCs w:val="0"/>
          <w:color w:val="4472C4" w:themeColor="accent1"/>
        </w:rPr>
      </w:pPr>
      <w:r w:rsidRPr="002F7EC4">
        <w:rPr>
          <w:color w:val="4472C4" w:themeColor="accent1"/>
        </w:rPr>
        <w:t xml:space="preserve">Question of Interest: </w:t>
      </w:r>
      <w:r w:rsidRPr="002F7EC4">
        <w:rPr>
          <w:rStyle w:val="SubtleEmphasis"/>
          <w:i w:val="0"/>
          <w:iCs w:val="0"/>
          <w:color w:val="4472C4" w:themeColor="accent1"/>
        </w:rPr>
        <w:t>What is the optimal goal amount to set to attract backers for raising funds?</w:t>
      </w:r>
    </w:p>
    <w:p w14:paraId="3F52A2DC" w14:textId="603E9522" w:rsidR="002F7EC4" w:rsidRDefault="002F7EC4" w:rsidP="002F7EC4"/>
    <w:p w14:paraId="5BEC1091" w14:textId="2B39E2A7" w:rsidR="002F7EC4" w:rsidRDefault="002F7EC4" w:rsidP="002F7EC4">
      <w:r>
        <w:t xml:space="preserve">This insight is important because it gives new project creators to decide on the scale of their project. Whenever a project creator is hosting a project, he has to make sure that either he has a decent </w:t>
      </w:r>
      <w:proofErr w:type="gramStart"/>
      <w:r>
        <w:t>amount</w:t>
      </w:r>
      <w:proofErr w:type="gramEnd"/>
      <w:r>
        <w:t xml:space="preserve"> of backers to </w:t>
      </w:r>
      <w:r w:rsidR="00E05B3A">
        <w:t xml:space="preserve">invest in his project and also for the goal amount to be reasonable for launch. </w:t>
      </w:r>
    </w:p>
    <w:p w14:paraId="66B8FACE" w14:textId="522F2276" w:rsidR="00E05B3A" w:rsidRDefault="00E05B3A" w:rsidP="002F7EC4">
      <w:r>
        <w:t>The following descriptive statistics gives us a decent picture of the range of goal amount for successful projects:</w:t>
      </w:r>
    </w:p>
    <w:p w14:paraId="0B832BDE" w14:textId="2DE5A1AA" w:rsidR="00E05B3A" w:rsidRDefault="00E05B3A" w:rsidP="00E05B3A">
      <w:r>
        <w:t>Descriptive statistics of “</w:t>
      </w:r>
      <w:proofErr w:type="spellStart"/>
      <w:r w:rsidRPr="00E05B3A">
        <w:t>usd_goal_real</w:t>
      </w:r>
      <w:proofErr w:type="spellEnd"/>
      <w:r>
        <w:t>” column:</w:t>
      </w:r>
    </w:p>
    <w:tbl>
      <w:tblPr>
        <w:tblStyle w:val="TableGrid"/>
        <w:tblpPr w:leftFromText="180" w:rightFromText="180" w:vertAnchor="text" w:horzAnchor="margin" w:tblpY="-374"/>
        <w:tblW w:w="0" w:type="auto"/>
        <w:tblLook w:val="04A0" w:firstRow="1" w:lastRow="0" w:firstColumn="1" w:lastColumn="0" w:noHBand="0" w:noVBand="1"/>
      </w:tblPr>
      <w:tblGrid>
        <w:gridCol w:w="4675"/>
        <w:gridCol w:w="4675"/>
      </w:tblGrid>
      <w:tr w:rsidR="00E05B3A" w14:paraId="7C1F7A56" w14:textId="77777777" w:rsidTr="00E05B3A">
        <w:tc>
          <w:tcPr>
            <w:tcW w:w="4675" w:type="dxa"/>
          </w:tcPr>
          <w:p w14:paraId="5C55808B" w14:textId="77777777" w:rsidR="00E05B3A" w:rsidRDefault="00E05B3A" w:rsidP="00E05B3A">
            <w:r>
              <w:lastRenderedPageBreak/>
              <w:t xml:space="preserve">count    </w:t>
            </w:r>
          </w:p>
          <w:p w14:paraId="5731353A" w14:textId="77777777" w:rsidR="00E05B3A" w:rsidRDefault="00E05B3A" w:rsidP="00E05B3A"/>
        </w:tc>
        <w:tc>
          <w:tcPr>
            <w:tcW w:w="4675" w:type="dxa"/>
          </w:tcPr>
          <w:p w14:paraId="15D3DF05" w14:textId="77777777" w:rsidR="00E05B3A" w:rsidRDefault="00E05B3A" w:rsidP="00E05B3A">
            <w:r>
              <w:t>1.339530e+05</w:t>
            </w:r>
          </w:p>
        </w:tc>
      </w:tr>
      <w:tr w:rsidR="00E05B3A" w14:paraId="7B697CDA" w14:textId="77777777" w:rsidTr="00E05B3A">
        <w:tc>
          <w:tcPr>
            <w:tcW w:w="4675" w:type="dxa"/>
          </w:tcPr>
          <w:p w14:paraId="5EA525EF" w14:textId="77777777" w:rsidR="00E05B3A" w:rsidRDefault="00E05B3A" w:rsidP="00E05B3A">
            <w:r>
              <w:t xml:space="preserve">mean     </w:t>
            </w:r>
          </w:p>
        </w:tc>
        <w:tc>
          <w:tcPr>
            <w:tcW w:w="4675" w:type="dxa"/>
          </w:tcPr>
          <w:p w14:paraId="00AD22DC" w14:textId="77777777" w:rsidR="00E05B3A" w:rsidRDefault="00E05B3A" w:rsidP="00E05B3A">
            <w:r>
              <w:t>9.532308e+03</w:t>
            </w:r>
          </w:p>
          <w:p w14:paraId="0D1F0E05" w14:textId="77777777" w:rsidR="00E05B3A" w:rsidRDefault="00E05B3A" w:rsidP="00E05B3A"/>
        </w:tc>
      </w:tr>
      <w:tr w:rsidR="00E05B3A" w14:paraId="5B0E6E8E" w14:textId="77777777" w:rsidTr="00E05B3A">
        <w:tc>
          <w:tcPr>
            <w:tcW w:w="4675" w:type="dxa"/>
          </w:tcPr>
          <w:p w14:paraId="18E7B4E4" w14:textId="77777777" w:rsidR="00E05B3A" w:rsidRDefault="00E05B3A" w:rsidP="00E05B3A">
            <w:r>
              <w:t xml:space="preserve">std    </w:t>
            </w:r>
          </w:p>
        </w:tc>
        <w:tc>
          <w:tcPr>
            <w:tcW w:w="4675" w:type="dxa"/>
          </w:tcPr>
          <w:p w14:paraId="0C134A1A" w14:textId="77777777" w:rsidR="00E05B3A" w:rsidRDefault="00E05B3A" w:rsidP="00E05B3A">
            <w:r>
              <w:t>2.796064e+04</w:t>
            </w:r>
          </w:p>
        </w:tc>
      </w:tr>
      <w:tr w:rsidR="00E05B3A" w14:paraId="7870CD7B" w14:textId="77777777" w:rsidTr="00E05B3A">
        <w:tc>
          <w:tcPr>
            <w:tcW w:w="4675" w:type="dxa"/>
          </w:tcPr>
          <w:p w14:paraId="53B436BE" w14:textId="77777777" w:rsidR="00E05B3A" w:rsidRDefault="00E05B3A" w:rsidP="00E05B3A">
            <w:r>
              <w:t xml:space="preserve">min    </w:t>
            </w:r>
          </w:p>
        </w:tc>
        <w:tc>
          <w:tcPr>
            <w:tcW w:w="4675" w:type="dxa"/>
          </w:tcPr>
          <w:p w14:paraId="43A50C36" w14:textId="77777777" w:rsidR="00E05B3A" w:rsidRDefault="00E05B3A" w:rsidP="00E05B3A">
            <w:r>
              <w:t>1.000000e-02</w:t>
            </w:r>
          </w:p>
          <w:p w14:paraId="2DD250C1" w14:textId="77777777" w:rsidR="00E05B3A" w:rsidRDefault="00E05B3A" w:rsidP="00E05B3A"/>
        </w:tc>
      </w:tr>
      <w:tr w:rsidR="00E05B3A" w14:paraId="744F8018" w14:textId="77777777" w:rsidTr="00E05B3A">
        <w:tc>
          <w:tcPr>
            <w:tcW w:w="4675" w:type="dxa"/>
          </w:tcPr>
          <w:p w14:paraId="1A87F1EE" w14:textId="77777777" w:rsidR="00E05B3A" w:rsidRDefault="00E05B3A" w:rsidP="00E05B3A">
            <w:r>
              <w:t xml:space="preserve">25%      </w:t>
            </w:r>
          </w:p>
          <w:p w14:paraId="6C58EFE1" w14:textId="77777777" w:rsidR="00E05B3A" w:rsidRDefault="00E05B3A" w:rsidP="00E05B3A"/>
        </w:tc>
        <w:tc>
          <w:tcPr>
            <w:tcW w:w="4675" w:type="dxa"/>
          </w:tcPr>
          <w:p w14:paraId="2AF78253" w14:textId="77777777" w:rsidR="00E05B3A" w:rsidRDefault="00E05B3A" w:rsidP="00E05B3A">
            <w:r>
              <w:t>1.303670e+03</w:t>
            </w:r>
          </w:p>
        </w:tc>
      </w:tr>
      <w:tr w:rsidR="00E05B3A" w14:paraId="65FB57A8" w14:textId="77777777" w:rsidTr="00E05B3A">
        <w:tc>
          <w:tcPr>
            <w:tcW w:w="4675" w:type="dxa"/>
          </w:tcPr>
          <w:p w14:paraId="28F1FFAC" w14:textId="77777777" w:rsidR="00E05B3A" w:rsidRDefault="00E05B3A" w:rsidP="00E05B3A">
            <w:r>
              <w:t xml:space="preserve">50%      </w:t>
            </w:r>
          </w:p>
          <w:p w14:paraId="66EA3323" w14:textId="77777777" w:rsidR="00E05B3A" w:rsidRDefault="00E05B3A" w:rsidP="00E05B3A"/>
        </w:tc>
        <w:tc>
          <w:tcPr>
            <w:tcW w:w="4675" w:type="dxa"/>
          </w:tcPr>
          <w:p w14:paraId="41B8B4C2" w14:textId="77777777" w:rsidR="00E05B3A" w:rsidRDefault="00E05B3A" w:rsidP="00E05B3A">
            <w:r>
              <w:t>3.837890e+03</w:t>
            </w:r>
          </w:p>
        </w:tc>
      </w:tr>
      <w:tr w:rsidR="00E05B3A" w14:paraId="6CCEC920" w14:textId="77777777" w:rsidTr="00E05B3A">
        <w:tc>
          <w:tcPr>
            <w:tcW w:w="4675" w:type="dxa"/>
          </w:tcPr>
          <w:p w14:paraId="765EB86C" w14:textId="77777777" w:rsidR="00E05B3A" w:rsidRDefault="00E05B3A" w:rsidP="00E05B3A">
            <w:r>
              <w:t xml:space="preserve">75%      </w:t>
            </w:r>
          </w:p>
        </w:tc>
        <w:tc>
          <w:tcPr>
            <w:tcW w:w="4675" w:type="dxa"/>
          </w:tcPr>
          <w:p w14:paraId="2AD5F2C2" w14:textId="77777777" w:rsidR="00E05B3A" w:rsidRDefault="00E05B3A" w:rsidP="00E05B3A">
            <w:r>
              <w:t>1.000000e+04</w:t>
            </w:r>
          </w:p>
        </w:tc>
      </w:tr>
      <w:tr w:rsidR="00E05B3A" w14:paraId="0604A0AB" w14:textId="77777777" w:rsidTr="00E05B3A">
        <w:tc>
          <w:tcPr>
            <w:tcW w:w="4675" w:type="dxa"/>
          </w:tcPr>
          <w:p w14:paraId="5406C9DC" w14:textId="77777777" w:rsidR="00E05B3A" w:rsidRDefault="00E05B3A" w:rsidP="00E05B3A">
            <w:r>
              <w:t xml:space="preserve">max      </w:t>
            </w:r>
          </w:p>
          <w:p w14:paraId="237AD2DE" w14:textId="77777777" w:rsidR="00E05B3A" w:rsidRDefault="00E05B3A" w:rsidP="00E05B3A"/>
        </w:tc>
        <w:tc>
          <w:tcPr>
            <w:tcW w:w="4675" w:type="dxa"/>
          </w:tcPr>
          <w:p w14:paraId="39F84F3D" w14:textId="77777777" w:rsidR="00E05B3A" w:rsidRDefault="00E05B3A" w:rsidP="00E05B3A">
            <w:r>
              <w:t>2.015609e+06</w:t>
            </w:r>
          </w:p>
        </w:tc>
      </w:tr>
    </w:tbl>
    <w:p w14:paraId="085E36DC" w14:textId="297BDBCB" w:rsidR="007C442D" w:rsidRDefault="00E05B3A" w:rsidP="00E05B3A">
      <w:r>
        <w:t xml:space="preserve"> </w:t>
      </w:r>
    </w:p>
    <w:p w14:paraId="0FABB9B0" w14:textId="67211C14" w:rsidR="007C442D" w:rsidRDefault="007C442D" w:rsidP="00E05B3A">
      <w:r>
        <w:t xml:space="preserve">We consider the </w:t>
      </w:r>
      <w:proofErr w:type="spellStart"/>
      <w:r>
        <w:t>usd_goal_real</w:t>
      </w:r>
      <w:proofErr w:type="spellEnd"/>
      <w:r>
        <w:t xml:space="preserve"> column because the amounts are standardized to USD. </w:t>
      </w:r>
    </w:p>
    <w:p w14:paraId="7C3F0D6C" w14:textId="41FD7614" w:rsidR="007C442D" w:rsidRDefault="007C442D" w:rsidP="00E05B3A">
      <w:r>
        <w:t xml:space="preserve">The lower limit range of the goal amount is from 0.01$ to 1303$. We see that the median amount for successful projects is around 3800$. On the other </w:t>
      </w:r>
      <w:proofErr w:type="gramStart"/>
      <w:r>
        <w:t>hand</w:t>
      </w:r>
      <w:proofErr w:type="gramEnd"/>
      <w:r>
        <w:t xml:space="preserve"> the upper limit of goal amount is between 10000$ to 2015609$. Anything above this upper limit range might be considered an outlier and would not be advised to set. </w:t>
      </w:r>
    </w:p>
    <w:p w14:paraId="33A7AECA" w14:textId="3B99FD80" w:rsidR="007C442D" w:rsidRDefault="007C442D" w:rsidP="00E05B3A">
      <w:r>
        <w:t xml:space="preserve">The optimal amount can be set as around 3800$ for a project to be successful. </w:t>
      </w:r>
    </w:p>
    <w:p w14:paraId="69C9EB92" w14:textId="025F4125" w:rsidR="007C442D" w:rsidRDefault="007C442D" w:rsidP="00E05B3A"/>
    <w:p w14:paraId="32C19FF7" w14:textId="59ACDAF7" w:rsidR="00AC0E17" w:rsidRDefault="00AC0E17" w:rsidP="00AC0E17">
      <w:pPr>
        <w:pStyle w:val="Heading1"/>
        <w:rPr>
          <w:rStyle w:val="SubtleEmphasis"/>
        </w:rPr>
      </w:pPr>
      <w:r>
        <w:rPr>
          <w:rStyle w:val="SubtleEmphasis"/>
        </w:rPr>
        <w:t>Kickstarter</w:t>
      </w:r>
      <w:r w:rsidRPr="00914173">
        <w:rPr>
          <w:rStyle w:val="SubtleEmphasis"/>
        </w:rPr>
        <w:t xml:space="preserve"> POV</w:t>
      </w:r>
      <w:r>
        <w:rPr>
          <w:rStyle w:val="SubtleEmphasis"/>
        </w:rPr>
        <w:t>:</w:t>
      </w:r>
    </w:p>
    <w:p w14:paraId="26695A80" w14:textId="77777777" w:rsidR="00AC0E17" w:rsidRDefault="00AC0E17" w:rsidP="00AC0E17">
      <w:pPr>
        <w:pStyle w:val="Heading2"/>
        <w:rPr>
          <w:color w:val="4472C4" w:themeColor="accent1"/>
        </w:rPr>
      </w:pPr>
    </w:p>
    <w:p w14:paraId="04FB577C" w14:textId="49229ACD" w:rsidR="00AC0E17" w:rsidRDefault="00AC0E17" w:rsidP="00AC0E17">
      <w:pPr>
        <w:pStyle w:val="Heading2"/>
        <w:rPr>
          <w:rStyle w:val="SubtleEmphasis"/>
          <w:i w:val="0"/>
          <w:iCs w:val="0"/>
          <w:color w:val="4472C4" w:themeColor="accent1"/>
        </w:rPr>
      </w:pPr>
      <w:r w:rsidRPr="002F7EC4">
        <w:rPr>
          <w:color w:val="4472C4" w:themeColor="accent1"/>
        </w:rPr>
        <w:t xml:space="preserve">Question of Interest: </w:t>
      </w:r>
      <w:r w:rsidRPr="00AC0E17">
        <w:rPr>
          <w:rStyle w:val="SubtleEmphasis"/>
          <w:i w:val="0"/>
          <w:iCs w:val="0"/>
          <w:color w:val="4472C4" w:themeColor="accent1"/>
        </w:rPr>
        <w:t>Which categories of projects are most hosted on the platform?</w:t>
      </w:r>
    </w:p>
    <w:p w14:paraId="03AE4ED8" w14:textId="31478A9D" w:rsidR="00AC0E17" w:rsidRDefault="00AC0E17" w:rsidP="00AC0E17"/>
    <w:p w14:paraId="2A85202B" w14:textId="7A348E49" w:rsidR="00AC0E17" w:rsidRDefault="00AC0E17" w:rsidP="00AC0E17">
      <w:r>
        <w:t>This insight is important to the platform to base its marketing campaign on. In this world of targeted ads where advertisements are focused on people who have similar interests, this insight provides a highly effective focus to target the right audience.</w:t>
      </w:r>
    </w:p>
    <w:p w14:paraId="57EA90BD" w14:textId="77777777" w:rsidR="00AC0E17" w:rsidRDefault="00AC0E17" w:rsidP="00AC0E17"/>
    <w:tbl>
      <w:tblPr>
        <w:tblStyle w:val="TableGrid"/>
        <w:tblW w:w="0" w:type="auto"/>
        <w:tblLook w:val="04A0" w:firstRow="1" w:lastRow="0" w:firstColumn="1" w:lastColumn="0" w:noHBand="0" w:noVBand="1"/>
      </w:tblPr>
      <w:tblGrid>
        <w:gridCol w:w="1600"/>
        <w:gridCol w:w="1940"/>
      </w:tblGrid>
      <w:tr w:rsidR="00AC0E17" w:rsidRPr="00AC0E17" w14:paraId="73EAB4BC" w14:textId="77777777" w:rsidTr="00AC0E17">
        <w:trPr>
          <w:trHeight w:val="300"/>
        </w:trPr>
        <w:tc>
          <w:tcPr>
            <w:tcW w:w="1600" w:type="dxa"/>
            <w:noWrap/>
            <w:hideMark/>
          </w:tcPr>
          <w:p w14:paraId="3E9CC442" w14:textId="77777777" w:rsidR="00AC0E17" w:rsidRPr="00AC0E17" w:rsidRDefault="00AC0E17">
            <w:r w:rsidRPr="00AC0E17">
              <w:t>Main Category</w:t>
            </w:r>
          </w:p>
        </w:tc>
        <w:tc>
          <w:tcPr>
            <w:tcW w:w="1940" w:type="dxa"/>
            <w:noWrap/>
            <w:hideMark/>
          </w:tcPr>
          <w:p w14:paraId="1F21EF6C" w14:textId="77777777" w:rsidR="00AC0E17" w:rsidRPr="00AC0E17" w:rsidRDefault="00AC0E17">
            <w:r w:rsidRPr="00AC0E17">
              <w:t>Number of Projects</w:t>
            </w:r>
          </w:p>
        </w:tc>
      </w:tr>
      <w:tr w:rsidR="00AC0E17" w:rsidRPr="00AC0E17" w14:paraId="19DDC564" w14:textId="77777777" w:rsidTr="00AC0E17">
        <w:trPr>
          <w:trHeight w:val="300"/>
        </w:trPr>
        <w:tc>
          <w:tcPr>
            <w:tcW w:w="1600" w:type="dxa"/>
            <w:noWrap/>
            <w:hideMark/>
          </w:tcPr>
          <w:p w14:paraId="0E247A79" w14:textId="77777777" w:rsidR="00AC0E17" w:rsidRPr="00AC0E17" w:rsidRDefault="00AC0E17">
            <w:r w:rsidRPr="00AC0E17">
              <w:t>Film &amp; Video</w:t>
            </w:r>
          </w:p>
        </w:tc>
        <w:tc>
          <w:tcPr>
            <w:tcW w:w="1940" w:type="dxa"/>
            <w:noWrap/>
            <w:hideMark/>
          </w:tcPr>
          <w:p w14:paraId="287B3645" w14:textId="77777777" w:rsidR="00AC0E17" w:rsidRPr="00AC0E17" w:rsidRDefault="00AC0E17" w:rsidP="00AC0E17">
            <w:r w:rsidRPr="00AC0E17">
              <w:t>62730</w:t>
            </w:r>
          </w:p>
        </w:tc>
      </w:tr>
      <w:tr w:rsidR="00AC0E17" w:rsidRPr="00AC0E17" w14:paraId="6783BC87" w14:textId="77777777" w:rsidTr="00AC0E17">
        <w:trPr>
          <w:trHeight w:val="300"/>
        </w:trPr>
        <w:tc>
          <w:tcPr>
            <w:tcW w:w="1600" w:type="dxa"/>
            <w:noWrap/>
            <w:hideMark/>
          </w:tcPr>
          <w:p w14:paraId="6BEA5C60" w14:textId="77777777" w:rsidR="00AC0E17" w:rsidRPr="00AC0E17" w:rsidRDefault="00AC0E17">
            <w:r w:rsidRPr="00AC0E17">
              <w:t>Music</w:t>
            </w:r>
          </w:p>
        </w:tc>
        <w:tc>
          <w:tcPr>
            <w:tcW w:w="1940" w:type="dxa"/>
            <w:noWrap/>
            <w:hideMark/>
          </w:tcPr>
          <w:p w14:paraId="18E6C0EB" w14:textId="77777777" w:rsidR="00AC0E17" w:rsidRPr="00AC0E17" w:rsidRDefault="00AC0E17" w:rsidP="00AC0E17">
            <w:r w:rsidRPr="00AC0E17">
              <w:t>49680</w:t>
            </w:r>
          </w:p>
        </w:tc>
      </w:tr>
      <w:tr w:rsidR="00AC0E17" w:rsidRPr="00AC0E17" w14:paraId="406E09B1" w14:textId="77777777" w:rsidTr="00AC0E17">
        <w:trPr>
          <w:trHeight w:val="300"/>
        </w:trPr>
        <w:tc>
          <w:tcPr>
            <w:tcW w:w="1600" w:type="dxa"/>
            <w:noWrap/>
            <w:hideMark/>
          </w:tcPr>
          <w:p w14:paraId="43E479FC" w14:textId="77777777" w:rsidR="00AC0E17" w:rsidRPr="00AC0E17" w:rsidRDefault="00AC0E17">
            <w:r w:rsidRPr="00AC0E17">
              <w:t>Publishing</w:t>
            </w:r>
          </w:p>
        </w:tc>
        <w:tc>
          <w:tcPr>
            <w:tcW w:w="1940" w:type="dxa"/>
            <w:noWrap/>
            <w:hideMark/>
          </w:tcPr>
          <w:p w14:paraId="2F288473" w14:textId="77777777" w:rsidR="00AC0E17" w:rsidRPr="00AC0E17" w:rsidRDefault="00AC0E17" w:rsidP="00AC0E17">
            <w:r w:rsidRPr="00AC0E17">
              <w:t>39412</w:t>
            </w:r>
          </w:p>
        </w:tc>
      </w:tr>
      <w:tr w:rsidR="00AC0E17" w:rsidRPr="00AC0E17" w14:paraId="685D2BE3" w14:textId="77777777" w:rsidTr="00AC0E17">
        <w:trPr>
          <w:trHeight w:val="300"/>
        </w:trPr>
        <w:tc>
          <w:tcPr>
            <w:tcW w:w="1600" w:type="dxa"/>
            <w:noWrap/>
            <w:hideMark/>
          </w:tcPr>
          <w:p w14:paraId="5876A3F1" w14:textId="77777777" w:rsidR="00AC0E17" w:rsidRPr="00AC0E17" w:rsidRDefault="00AC0E17">
            <w:r w:rsidRPr="00AC0E17">
              <w:t>Games</w:t>
            </w:r>
          </w:p>
        </w:tc>
        <w:tc>
          <w:tcPr>
            <w:tcW w:w="1940" w:type="dxa"/>
            <w:noWrap/>
            <w:hideMark/>
          </w:tcPr>
          <w:p w14:paraId="5A7C29D1" w14:textId="77777777" w:rsidR="00AC0E17" w:rsidRPr="00AC0E17" w:rsidRDefault="00AC0E17" w:rsidP="00AC0E17">
            <w:r w:rsidRPr="00AC0E17">
              <w:t>35230</w:t>
            </w:r>
          </w:p>
        </w:tc>
      </w:tr>
      <w:tr w:rsidR="00AC0E17" w:rsidRPr="00AC0E17" w14:paraId="408D18D4" w14:textId="77777777" w:rsidTr="00AC0E17">
        <w:trPr>
          <w:trHeight w:val="300"/>
        </w:trPr>
        <w:tc>
          <w:tcPr>
            <w:tcW w:w="1600" w:type="dxa"/>
            <w:noWrap/>
            <w:hideMark/>
          </w:tcPr>
          <w:p w14:paraId="5969920F" w14:textId="77777777" w:rsidR="00AC0E17" w:rsidRPr="00AC0E17" w:rsidRDefault="00AC0E17">
            <w:r w:rsidRPr="00AC0E17">
              <w:t>Technology</w:t>
            </w:r>
          </w:p>
        </w:tc>
        <w:tc>
          <w:tcPr>
            <w:tcW w:w="1940" w:type="dxa"/>
            <w:noWrap/>
            <w:hideMark/>
          </w:tcPr>
          <w:p w14:paraId="4215272F" w14:textId="77777777" w:rsidR="00AC0E17" w:rsidRPr="00AC0E17" w:rsidRDefault="00AC0E17" w:rsidP="00AC0E17">
            <w:r w:rsidRPr="00AC0E17">
              <w:t>32566</w:t>
            </w:r>
          </w:p>
        </w:tc>
      </w:tr>
      <w:tr w:rsidR="00AC0E17" w:rsidRPr="00AC0E17" w14:paraId="6BB4A34C" w14:textId="77777777" w:rsidTr="00AC0E17">
        <w:trPr>
          <w:trHeight w:val="300"/>
        </w:trPr>
        <w:tc>
          <w:tcPr>
            <w:tcW w:w="1600" w:type="dxa"/>
            <w:noWrap/>
            <w:hideMark/>
          </w:tcPr>
          <w:p w14:paraId="7FFE6649" w14:textId="77777777" w:rsidR="00AC0E17" w:rsidRPr="00AC0E17" w:rsidRDefault="00AC0E17">
            <w:r w:rsidRPr="00AC0E17">
              <w:t>Design</w:t>
            </w:r>
          </w:p>
        </w:tc>
        <w:tc>
          <w:tcPr>
            <w:tcW w:w="1940" w:type="dxa"/>
            <w:noWrap/>
            <w:hideMark/>
          </w:tcPr>
          <w:p w14:paraId="5DA70696" w14:textId="77777777" w:rsidR="00AC0E17" w:rsidRPr="00AC0E17" w:rsidRDefault="00AC0E17" w:rsidP="00AC0E17">
            <w:r w:rsidRPr="00AC0E17">
              <w:t>30068</w:t>
            </w:r>
          </w:p>
        </w:tc>
      </w:tr>
      <w:tr w:rsidR="00AC0E17" w:rsidRPr="00AC0E17" w14:paraId="09C4C839" w14:textId="77777777" w:rsidTr="00AC0E17">
        <w:trPr>
          <w:trHeight w:val="300"/>
        </w:trPr>
        <w:tc>
          <w:tcPr>
            <w:tcW w:w="1600" w:type="dxa"/>
            <w:noWrap/>
            <w:hideMark/>
          </w:tcPr>
          <w:p w14:paraId="0BE98FA7" w14:textId="77777777" w:rsidR="00AC0E17" w:rsidRPr="00AC0E17" w:rsidRDefault="00AC0E17">
            <w:r w:rsidRPr="00AC0E17">
              <w:t>Art</w:t>
            </w:r>
          </w:p>
        </w:tc>
        <w:tc>
          <w:tcPr>
            <w:tcW w:w="1940" w:type="dxa"/>
            <w:noWrap/>
            <w:hideMark/>
          </w:tcPr>
          <w:p w14:paraId="1A38A2A8" w14:textId="77777777" w:rsidR="00AC0E17" w:rsidRPr="00AC0E17" w:rsidRDefault="00AC0E17" w:rsidP="00AC0E17">
            <w:r w:rsidRPr="00AC0E17">
              <w:t>28153</w:t>
            </w:r>
          </w:p>
        </w:tc>
      </w:tr>
      <w:tr w:rsidR="00AC0E17" w:rsidRPr="00AC0E17" w14:paraId="656DC53E" w14:textId="77777777" w:rsidTr="00AC0E17">
        <w:trPr>
          <w:trHeight w:val="300"/>
        </w:trPr>
        <w:tc>
          <w:tcPr>
            <w:tcW w:w="1600" w:type="dxa"/>
            <w:noWrap/>
            <w:hideMark/>
          </w:tcPr>
          <w:p w14:paraId="5D41E73B" w14:textId="77777777" w:rsidR="00AC0E17" w:rsidRPr="00AC0E17" w:rsidRDefault="00AC0E17">
            <w:r w:rsidRPr="00AC0E17">
              <w:t>Food</w:t>
            </w:r>
          </w:p>
        </w:tc>
        <w:tc>
          <w:tcPr>
            <w:tcW w:w="1940" w:type="dxa"/>
            <w:noWrap/>
            <w:hideMark/>
          </w:tcPr>
          <w:p w14:paraId="4450A8F0" w14:textId="77777777" w:rsidR="00AC0E17" w:rsidRPr="00AC0E17" w:rsidRDefault="00AC0E17" w:rsidP="00AC0E17">
            <w:r w:rsidRPr="00AC0E17">
              <w:t>24602</w:t>
            </w:r>
          </w:p>
        </w:tc>
      </w:tr>
      <w:tr w:rsidR="00AC0E17" w:rsidRPr="00AC0E17" w14:paraId="70F23B34" w14:textId="77777777" w:rsidTr="00AC0E17">
        <w:trPr>
          <w:trHeight w:val="300"/>
        </w:trPr>
        <w:tc>
          <w:tcPr>
            <w:tcW w:w="1600" w:type="dxa"/>
            <w:noWrap/>
            <w:hideMark/>
          </w:tcPr>
          <w:p w14:paraId="3F34D55B" w14:textId="77777777" w:rsidR="00AC0E17" w:rsidRPr="00AC0E17" w:rsidRDefault="00AC0E17">
            <w:r w:rsidRPr="00AC0E17">
              <w:lastRenderedPageBreak/>
              <w:t>Fashion</w:t>
            </w:r>
          </w:p>
        </w:tc>
        <w:tc>
          <w:tcPr>
            <w:tcW w:w="1940" w:type="dxa"/>
            <w:noWrap/>
            <w:hideMark/>
          </w:tcPr>
          <w:p w14:paraId="68E9EB3C" w14:textId="77777777" w:rsidR="00AC0E17" w:rsidRPr="00AC0E17" w:rsidRDefault="00AC0E17" w:rsidP="00AC0E17">
            <w:r w:rsidRPr="00AC0E17">
              <w:t>22812</w:t>
            </w:r>
          </w:p>
        </w:tc>
      </w:tr>
      <w:tr w:rsidR="00AC0E17" w:rsidRPr="00AC0E17" w14:paraId="3B22A106" w14:textId="77777777" w:rsidTr="00AC0E17">
        <w:trPr>
          <w:trHeight w:val="300"/>
        </w:trPr>
        <w:tc>
          <w:tcPr>
            <w:tcW w:w="1600" w:type="dxa"/>
            <w:noWrap/>
            <w:hideMark/>
          </w:tcPr>
          <w:p w14:paraId="17D63500" w14:textId="77777777" w:rsidR="00AC0E17" w:rsidRPr="00AC0E17" w:rsidRDefault="00AC0E17">
            <w:r w:rsidRPr="00AC0E17">
              <w:t>Theater</w:t>
            </w:r>
          </w:p>
        </w:tc>
        <w:tc>
          <w:tcPr>
            <w:tcW w:w="1940" w:type="dxa"/>
            <w:noWrap/>
            <w:hideMark/>
          </w:tcPr>
          <w:p w14:paraId="0FBC0543" w14:textId="77777777" w:rsidR="00AC0E17" w:rsidRPr="00AC0E17" w:rsidRDefault="00AC0E17" w:rsidP="00AC0E17">
            <w:r w:rsidRPr="00AC0E17">
              <w:t>10912</w:t>
            </w:r>
          </w:p>
        </w:tc>
      </w:tr>
      <w:tr w:rsidR="00AC0E17" w:rsidRPr="00AC0E17" w14:paraId="21206EF5" w14:textId="77777777" w:rsidTr="00AC0E17">
        <w:trPr>
          <w:trHeight w:val="300"/>
        </w:trPr>
        <w:tc>
          <w:tcPr>
            <w:tcW w:w="1600" w:type="dxa"/>
            <w:noWrap/>
            <w:hideMark/>
          </w:tcPr>
          <w:p w14:paraId="3A883A2C" w14:textId="77777777" w:rsidR="00AC0E17" w:rsidRPr="00AC0E17" w:rsidRDefault="00AC0E17">
            <w:r w:rsidRPr="00AC0E17">
              <w:t>Comics</w:t>
            </w:r>
          </w:p>
        </w:tc>
        <w:tc>
          <w:tcPr>
            <w:tcW w:w="1940" w:type="dxa"/>
            <w:noWrap/>
            <w:hideMark/>
          </w:tcPr>
          <w:p w14:paraId="172C7F68" w14:textId="77777777" w:rsidR="00AC0E17" w:rsidRPr="00AC0E17" w:rsidRDefault="00AC0E17" w:rsidP="00AC0E17">
            <w:r w:rsidRPr="00AC0E17">
              <w:t>10819</w:t>
            </w:r>
          </w:p>
        </w:tc>
      </w:tr>
      <w:tr w:rsidR="00AC0E17" w:rsidRPr="00AC0E17" w14:paraId="19843044" w14:textId="77777777" w:rsidTr="00AC0E17">
        <w:trPr>
          <w:trHeight w:val="300"/>
        </w:trPr>
        <w:tc>
          <w:tcPr>
            <w:tcW w:w="1600" w:type="dxa"/>
            <w:noWrap/>
            <w:hideMark/>
          </w:tcPr>
          <w:p w14:paraId="744D6CFD" w14:textId="77777777" w:rsidR="00AC0E17" w:rsidRPr="00AC0E17" w:rsidRDefault="00AC0E17">
            <w:r w:rsidRPr="00AC0E17">
              <w:t>Photography</w:t>
            </w:r>
          </w:p>
        </w:tc>
        <w:tc>
          <w:tcPr>
            <w:tcW w:w="1940" w:type="dxa"/>
            <w:noWrap/>
            <w:hideMark/>
          </w:tcPr>
          <w:p w14:paraId="595B2AC2" w14:textId="77777777" w:rsidR="00AC0E17" w:rsidRPr="00AC0E17" w:rsidRDefault="00AC0E17" w:rsidP="00AC0E17">
            <w:r w:rsidRPr="00AC0E17">
              <w:t>10778</w:t>
            </w:r>
          </w:p>
        </w:tc>
      </w:tr>
      <w:tr w:rsidR="00AC0E17" w:rsidRPr="00AC0E17" w14:paraId="68749087" w14:textId="77777777" w:rsidTr="00AC0E17">
        <w:trPr>
          <w:trHeight w:val="300"/>
        </w:trPr>
        <w:tc>
          <w:tcPr>
            <w:tcW w:w="1600" w:type="dxa"/>
            <w:noWrap/>
            <w:hideMark/>
          </w:tcPr>
          <w:p w14:paraId="7F3C67BB" w14:textId="77777777" w:rsidR="00AC0E17" w:rsidRPr="00AC0E17" w:rsidRDefault="00AC0E17">
            <w:r w:rsidRPr="00AC0E17">
              <w:t>Crafts</w:t>
            </w:r>
          </w:p>
        </w:tc>
        <w:tc>
          <w:tcPr>
            <w:tcW w:w="1940" w:type="dxa"/>
            <w:noWrap/>
            <w:hideMark/>
          </w:tcPr>
          <w:p w14:paraId="4B6478A1" w14:textId="77777777" w:rsidR="00AC0E17" w:rsidRPr="00AC0E17" w:rsidRDefault="00AC0E17" w:rsidP="00AC0E17">
            <w:r w:rsidRPr="00AC0E17">
              <w:t>8809</w:t>
            </w:r>
          </w:p>
        </w:tc>
      </w:tr>
      <w:tr w:rsidR="00AC0E17" w:rsidRPr="00AC0E17" w14:paraId="2EDA3260" w14:textId="77777777" w:rsidTr="00AC0E17">
        <w:trPr>
          <w:trHeight w:val="300"/>
        </w:trPr>
        <w:tc>
          <w:tcPr>
            <w:tcW w:w="1600" w:type="dxa"/>
            <w:noWrap/>
            <w:hideMark/>
          </w:tcPr>
          <w:p w14:paraId="5AD9754A" w14:textId="77777777" w:rsidR="00AC0E17" w:rsidRPr="00AC0E17" w:rsidRDefault="00AC0E17">
            <w:r w:rsidRPr="00AC0E17">
              <w:t>Journalism</w:t>
            </w:r>
          </w:p>
        </w:tc>
        <w:tc>
          <w:tcPr>
            <w:tcW w:w="1940" w:type="dxa"/>
            <w:noWrap/>
            <w:hideMark/>
          </w:tcPr>
          <w:p w14:paraId="63758773" w14:textId="77777777" w:rsidR="00AC0E17" w:rsidRPr="00AC0E17" w:rsidRDefault="00AC0E17" w:rsidP="00AC0E17">
            <w:r w:rsidRPr="00AC0E17">
              <w:t>4755</w:t>
            </w:r>
          </w:p>
        </w:tc>
      </w:tr>
      <w:tr w:rsidR="00AC0E17" w:rsidRPr="00AC0E17" w14:paraId="01CB8EBF" w14:textId="77777777" w:rsidTr="00AC0E17">
        <w:trPr>
          <w:trHeight w:val="300"/>
        </w:trPr>
        <w:tc>
          <w:tcPr>
            <w:tcW w:w="1600" w:type="dxa"/>
            <w:noWrap/>
            <w:hideMark/>
          </w:tcPr>
          <w:p w14:paraId="03CB606D" w14:textId="77777777" w:rsidR="00AC0E17" w:rsidRPr="00AC0E17" w:rsidRDefault="00AC0E17">
            <w:r w:rsidRPr="00AC0E17">
              <w:t>Dance</w:t>
            </w:r>
          </w:p>
        </w:tc>
        <w:tc>
          <w:tcPr>
            <w:tcW w:w="1940" w:type="dxa"/>
            <w:noWrap/>
            <w:hideMark/>
          </w:tcPr>
          <w:p w14:paraId="2C3ED704" w14:textId="77777777" w:rsidR="00AC0E17" w:rsidRPr="00AC0E17" w:rsidRDefault="00AC0E17" w:rsidP="00AC0E17">
            <w:r w:rsidRPr="00AC0E17">
              <w:t>3767</w:t>
            </w:r>
          </w:p>
        </w:tc>
      </w:tr>
    </w:tbl>
    <w:p w14:paraId="45247911" w14:textId="77777777" w:rsidR="00AC0E17" w:rsidRDefault="00AC0E17" w:rsidP="00AC0E17"/>
    <w:p w14:paraId="3A9CE8D0" w14:textId="266C9EA6" w:rsidR="00AC0E17" w:rsidRPr="00AC0E17" w:rsidRDefault="00AC0E17" w:rsidP="00AC0E17">
      <w:r>
        <w:rPr>
          <w:noProof/>
        </w:rPr>
        <w:drawing>
          <wp:inline distT="0" distB="0" distL="0" distR="0" wp14:anchorId="300F1834" wp14:editId="2B7EE2C2">
            <wp:extent cx="4572000" cy="2914650"/>
            <wp:effectExtent l="0" t="0" r="0" b="0"/>
            <wp:docPr id="7" name="Chart 7">
              <a:extLst xmlns:a="http://schemas.openxmlformats.org/drawingml/2006/main">
                <a:ext uri="{FF2B5EF4-FFF2-40B4-BE49-F238E27FC236}">
                  <a16:creationId xmlns:a16="http://schemas.microsoft.com/office/drawing/2014/main" id="{3303EF18-BD6D-49B4-8A24-6D3B0C046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829DF1" w14:textId="62F1FCCB" w:rsidR="00AC0E17" w:rsidRDefault="00AC0E17" w:rsidP="00AC0E17"/>
    <w:p w14:paraId="787BD434" w14:textId="2D93F875" w:rsidR="00AC0E17" w:rsidRDefault="00AC0E17" w:rsidP="00AC0E17">
      <w:r>
        <w:t xml:space="preserve">As we can see, </w:t>
      </w:r>
      <w:r w:rsidR="00A00C08">
        <w:t>the greatest</w:t>
      </w:r>
      <w:r>
        <w:t xml:space="preserve"> number of projects hosted on the platform is of </w:t>
      </w:r>
      <w:proofErr w:type="spellStart"/>
      <w:r>
        <w:t>Film&amp;Video</w:t>
      </w:r>
      <w:proofErr w:type="spellEnd"/>
      <w:r>
        <w:t xml:space="preserve">. The second highest is Music. </w:t>
      </w:r>
      <w:r w:rsidR="00A00C08">
        <w:t>Therefore,</w:t>
      </w:r>
      <w:r>
        <w:t xml:space="preserve"> focusing their marketing campaigns on Movie and music enthusiasts would increase the amount of activity and reception of the </w:t>
      </w:r>
      <w:r w:rsidR="00A00C08">
        <w:t>Kickstarter</w:t>
      </w:r>
      <w:r>
        <w:t xml:space="preserve"> platform. </w:t>
      </w:r>
    </w:p>
    <w:p w14:paraId="500D2521" w14:textId="23563004" w:rsidR="00AC0E17" w:rsidRDefault="00AC0E17" w:rsidP="00AC0E17"/>
    <w:p w14:paraId="3C7CD8CD" w14:textId="77777777" w:rsidR="00AC0E17" w:rsidRPr="00AC0E17" w:rsidRDefault="00AC0E17" w:rsidP="00AC0E17"/>
    <w:p w14:paraId="70C7B270" w14:textId="77777777" w:rsidR="00AC0E17" w:rsidRDefault="00AC0E17" w:rsidP="00AC0E17"/>
    <w:p w14:paraId="381575E3" w14:textId="77777777" w:rsidR="00AC0E17" w:rsidRDefault="00AC0E17" w:rsidP="00AC0E17">
      <w:pPr>
        <w:pStyle w:val="Heading2"/>
      </w:pPr>
      <w:r>
        <w:t>Question of Interest: Which country is the platform most utilized on?</w:t>
      </w:r>
    </w:p>
    <w:p w14:paraId="2A586167" w14:textId="77777777" w:rsidR="00AC0E17" w:rsidRDefault="00AC0E17" w:rsidP="00AC0E17"/>
    <w:p w14:paraId="1B9D8164" w14:textId="77777777" w:rsidR="00AC0E17" w:rsidRDefault="00AC0E17" w:rsidP="00AC0E17">
      <w:r>
        <w:t xml:space="preserve">This question might seem simple to analyze and answer but the impact of the answer to this is huge in a marketing perspective. The platform was started in United States but the growth seems to be worldwide. </w:t>
      </w:r>
      <w:proofErr w:type="gramStart"/>
      <w:r>
        <w:t>So</w:t>
      </w:r>
      <w:proofErr w:type="gramEnd"/>
      <w:r>
        <w:t xml:space="preserve"> it is essential to know where to focus marketing efforts to attract more projects and hence more revenue to keep the platform running for the long term. </w:t>
      </w:r>
    </w:p>
    <w:p w14:paraId="5B2A0DB5" w14:textId="52968368" w:rsidR="00AC0E17" w:rsidRDefault="00AC0E17" w:rsidP="00AC0E17"/>
    <w:p w14:paraId="733C0E8F" w14:textId="620785B9" w:rsidR="00AC0E17" w:rsidRDefault="00AC0E17" w:rsidP="00AC0E17"/>
    <w:p w14:paraId="55A1FB1F" w14:textId="77777777" w:rsidR="00AC0E17" w:rsidRDefault="00AC0E17" w:rsidP="00AC0E17"/>
    <w:p w14:paraId="775CC998" w14:textId="77777777" w:rsidR="00AC0E17" w:rsidRDefault="00AC0E17" w:rsidP="00AC0E17">
      <w:r>
        <w:rPr>
          <w:noProof/>
        </w:rPr>
        <w:drawing>
          <wp:inline distT="0" distB="0" distL="0" distR="0" wp14:anchorId="66421FD3" wp14:editId="11CBCD7A">
            <wp:extent cx="5859402"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5066" cy="3788421"/>
                    </a:xfrm>
                    <a:prstGeom prst="rect">
                      <a:avLst/>
                    </a:prstGeom>
                    <a:noFill/>
                    <a:ln>
                      <a:noFill/>
                    </a:ln>
                  </pic:spPr>
                </pic:pic>
              </a:graphicData>
            </a:graphic>
          </wp:inline>
        </w:drawing>
      </w:r>
    </w:p>
    <w:p w14:paraId="3DAEBB30" w14:textId="77777777" w:rsidR="00AC0E17" w:rsidRPr="00720909" w:rsidRDefault="00AC0E17" w:rsidP="00AC0E17"/>
    <w:tbl>
      <w:tblPr>
        <w:tblStyle w:val="TableGrid"/>
        <w:tblW w:w="0" w:type="auto"/>
        <w:tblLook w:val="04A0" w:firstRow="1" w:lastRow="0" w:firstColumn="1" w:lastColumn="0" w:noHBand="0" w:noVBand="1"/>
      </w:tblPr>
      <w:tblGrid>
        <w:gridCol w:w="960"/>
        <w:gridCol w:w="1720"/>
      </w:tblGrid>
      <w:tr w:rsidR="00AC0E17" w:rsidRPr="00CA0423" w14:paraId="1F05F4F7" w14:textId="77777777" w:rsidTr="00A00C08">
        <w:trPr>
          <w:trHeight w:val="300"/>
        </w:trPr>
        <w:tc>
          <w:tcPr>
            <w:tcW w:w="960" w:type="dxa"/>
            <w:noWrap/>
            <w:hideMark/>
          </w:tcPr>
          <w:p w14:paraId="734FFAB9" w14:textId="77777777" w:rsidR="00AC0E17" w:rsidRPr="00CA0423" w:rsidRDefault="00AC0E17" w:rsidP="00A00C08">
            <w:r w:rsidRPr="00CA0423">
              <w:t>country</w:t>
            </w:r>
          </w:p>
        </w:tc>
        <w:tc>
          <w:tcPr>
            <w:tcW w:w="1720" w:type="dxa"/>
            <w:noWrap/>
            <w:hideMark/>
          </w:tcPr>
          <w:p w14:paraId="5E5286B0" w14:textId="77777777" w:rsidR="00AC0E17" w:rsidRPr="00CA0423" w:rsidRDefault="00AC0E17" w:rsidP="00A00C08">
            <w:r w:rsidRPr="00CA0423">
              <w:t>Count of projects</w:t>
            </w:r>
          </w:p>
        </w:tc>
      </w:tr>
      <w:tr w:rsidR="00AC0E17" w:rsidRPr="00CA0423" w14:paraId="2FDA5E2D" w14:textId="77777777" w:rsidTr="00A00C08">
        <w:trPr>
          <w:trHeight w:val="300"/>
        </w:trPr>
        <w:tc>
          <w:tcPr>
            <w:tcW w:w="960" w:type="dxa"/>
            <w:noWrap/>
            <w:hideMark/>
          </w:tcPr>
          <w:p w14:paraId="42937834" w14:textId="77777777" w:rsidR="00AC0E17" w:rsidRPr="00CA0423" w:rsidRDefault="00AC0E17" w:rsidP="00A00C08">
            <w:r w:rsidRPr="00CA0423">
              <w:t>US</w:t>
            </w:r>
          </w:p>
        </w:tc>
        <w:tc>
          <w:tcPr>
            <w:tcW w:w="1720" w:type="dxa"/>
            <w:noWrap/>
            <w:hideMark/>
          </w:tcPr>
          <w:p w14:paraId="2E773FE1" w14:textId="77777777" w:rsidR="00AC0E17" w:rsidRPr="00CA0423" w:rsidRDefault="00AC0E17" w:rsidP="00A00C08">
            <w:r w:rsidRPr="00CA0423">
              <w:t>292621</w:t>
            </w:r>
          </w:p>
        </w:tc>
      </w:tr>
      <w:tr w:rsidR="00AC0E17" w:rsidRPr="00CA0423" w14:paraId="1C5F75DE" w14:textId="77777777" w:rsidTr="00A00C08">
        <w:trPr>
          <w:trHeight w:val="300"/>
        </w:trPr>
        <w:tc>
          <w:tcPr>
            <w:tcW w:w="960" w:type="dxa"/>
            <w:noWrap/>
            <w:hideMark/>
          </w:tcPr>
          <w:p w14:paraId="675BAA1B" w14:textId="77777777" w:rsidR="00AC0E17" w:rsidRPr="00CA0423" w:rsidRDefault="00AC0E17" w:rsidP="00A00C08">
            <w:r w:rsidRPr="00CA0423">
              <w:t>GB</w:t>
            </w:r>
          </w:p>
        </w:tc>
        <w:tc>
          <w:tcPr>
            <w:tcW w:w="1720" w:type="dxa"/>
            <w:noWrap/>
            <w:hideMark/>
          </w:tcPr>
          <w:p w14:paraId="4299ABC5" w14:textId="77777777" w:rsidR="00AC0E17" w:rsidRPr="00CA0423" w:rsidRDefault="00AC0E17" w:rsidP="00A00C08">
            <w:r w:rsidRPr="00CA0423">
              <w:t>33672</w:t>
            </w:r>
          </w:p>
        </w:tc>
      </w:tr>
      <w:tr w:rsidR="00AC0E17" w:rsidRPr="00CA0423" w14:paraId="16883C85" w14:textId="77777777" w:rsidTr="00A00C08">
        <w:trPr>
          <w:trHeight w:val="300"/>
        </w:trPr>
        <w:tc>
          <w:tcPr>
            <w:tcW w:w="960" w:type="dxa"/>
            <w:noWrap/>
            <w:hideMark/>
          </w:tcPr>
          <w:p w14:paraId="15397C33" w14:textId="77777777" w:rsidR="00AC0E17" w:rsidRPr="00CA0423" w:rsidRDefault="00AC0E17" w:rsidP="00A00C08">
            <w:r w:rsidRPr="00CA0423">
              <w:t>CA</w:t>
            </w:r>
          </w:p>
        </w:tc>
        <w:tc>
          <w:tcPr>
            <w:tcW w:w="1720" w:type="dxa"/>
            <w:noWrap/>
            <w:hideMark/>
          </w:tcPr>
          <w:p w14:paraId="595E6CFE" w14:textId="77777777" w:rsidR="00AC0E17" w:rsidRPr="00CA0423" w:rsidRDefault="00AC0E17" w:rsidP="00A00C08">
            <w:r w:rsidRPr="00CA0423">
              <w:t>14756</w:t>
            </w:r>
          </w:p>
        </w:tc>
      </w:tr>
      <w:tr w:rsidR="00AC0E17" w:rsidRPr="00CA0423" w14:paraId="44A54ECB" w14:textId="77777777" w:rsidTr="00A00C08">
        <w:trPr>
          <w:trHeight w:val="300"/>
        </w:trPr>
        <w:tc>
          <w:tcPr>
            <w:tcW w:w="960" w:type="dxa"/>
            <w:noWrap/>
            <w:hideMark/>
          </w:tcPr>
          <w:p w14:paraId="0386718B" w14:textId="77777777" w:rsidR="00AC0E17" w:rsidRPr="00CA0423" w:rsidRDefault="00AC0E17" w:rsidP="00A00C08">
            <w:r w:rsidRPr="00CA0423">
              <w:t>AU</w:t>
            </w:r>
          </w:p>
        </w:tc>
        <w:tc>
          <w:tcPr>
            <w:tcW w:w="1720" w:type="dxa"/>
            <w:noWrap/>
            <w:hideMark/>
          </w:tcPr>
          <w:p w14:paraId="57BE8FF3" w14:textId="77777777" w:rsidR="00AC0E17" w:rsidRPr="00CA0423" w:rsidRDefault="00AC0E17" w:rsidP="00A00C08">
            <w:r w:rsidRPr="00CA0423">
              <w:t>7839</w:t>
            </w:r>
          </w:p>
        </w:tc>
      </w:tr>
      <w:tr w:rsidR="00AC0E17" w:rsidRPr="00CA0423" w14:paraId="2863BF43" w14:textId="77777777" w:rsidTr="00A00C08">
        <w:trPr>
          <w:trHeight w:val="300"/>
        </w:trPr>
        <w:tc>
          <w:tcPr>
            <w:tcW w:w="960" w:type="dxa"/>
            <w:noWrap/>
            <w:hideMark/>
          </w:tcPr>
          <w:p w14:paraId="14CCA2B5" w14:textId="77777777" w:rsidR="00AC0E17" w:rsidRPr="00CA0423" w:rsidRDefault="00AC0E17" w:rsidP="00A00C08">
            <w:r w:rsidRPr="00CA0423">
              <w:t>DE</w:t>
            </w:r>
          </w:p>
        </w:tc>
        <w:tc>
          <w:tcPr>
            <w:tcW w:w="1720" w:type="dxa"/>
            <w:noWrap/>
            <w:hideMark/>
          </w:tcPr>
          <w:p w14:paraId="098AAEE2" w14:textId="77777777" w:rsidR="00AC0E17" w:rsidRPr="00CA0423" w:rsidRDefault="00AC0E17" w:rsidP="00A00C08">
            <w:r w:rsidRPr="00CA0423">
              <w:t>4171</w:t>
            </w:r>
          </w:p>
        </w:tc>
      </w:tr>
      <w:tr w:rsidR="00AC0E17" w:rsidRPr="00CA0423" w14:paraId="14F0FAFD" w14:textId="77777777" w:rsidTr="00A00C08">
        <w:trPr>
          <w:trHeight w:val="300"/>
        </w:trPr>
        <w:tc>
          <w:tcPr>
            <w:tcW w:w="960" w:type="dxa"/>
            <w:noWrap/>
            <w:hideMark/>
          </w:tcPr>
          <w:p w14:paraId="15AD38CC" w14:textId="77777777" w:rsidR="00AC0E17" w:rsidRPr="00CA0423" w:rsidRDefault="00AC0E17" w:rsidP="00A00C08">
            <w:r w:rsidRPr="00CA0423">
              <w:t>FR</w:t>
            </w:r>
          </w:p>
        </w:tc>
        <w:tc>
          <w:tcPr>
            <w:tcW w:w="1720" w:type="dxa"/>
            <w:noWrap/>
            <w:hideMark/>
          </w:tcPr>
          <w:p w14:paraId="31689A37" w14:textId="77777777" w:rsidR="00AC0E17" w:rsidRPr="00CA0423" w:rsidRDefault="00AC0E17" w:rsidP="00A00C08">
            <w:r w:rsidRPr="00CA0423">
              <w:t>2939</w:t>
            </w:r>
          </w:p>
        </w:tc>
      </w:tr>
      <w:tr w:rsidR="00AC0E17" w:rsidRPr="00CA0423" w14:paraId="719E74A0" w14:textId="77777777" w:rsidTr="00A00C08">
        <w:trPr>
          <w:trHeight w:val="300"/>
        </w:trPr>
        <w:tc>
          <w:tcPr>
            <w:tcW w:w="960" w:type="dxa"/>
            <w:noWrap/>
            <w:hideMark/>
          </w:tcPr>
          <w:p w14:paraId="7BD96890" w14:textId="77777777" w:rsidR="00AC0E17" w:rsidRPr="00CA0423" w:rsidRDefault="00AC0E17" w:rsidP="00A00C08">
            <w:r w:rsidRPr="00CA0423">
              <w:t>IT</w:t>
            </w:r>
          </w:p>
        </w:tc>
        <w:tc>
          <w:tcPr>
            <w:tcW w:w="1720" w:type="dxa"/>
            <w:noWrap/>
            <w:hideMark/>
          </w:tcPr>
          <w:p w14:paraId="5E8D6667" w14:textId="77777777" w:rsidR="00AC0E17" w:rsidRPr="00CA0423" w:rsidRDefault="00AC0E17" w:rsidP="00A00C08">
            <w:r w:rsidRPr="00CA0423">
              <w:t>2878</w:t>
            </w:r>
          </w:p>
        </w:tc>
      </w:tr>
      <w:tr w:rsidR="00AC0E17" w:rsidRPr="00CA0423" w14:paraId="52B70F1D" w14:textId="77777777" w:rsidTr="00A00C08">
        <w:trPr>
          <w:trHeight w:val="300"/>
        </w:trPr>
        <w:tc>
          <w:tcPr>
            <w:tcW w:w="960" w:type="dxa"/>
            <w:noWrap/>
            <w:hideMark/>
          </w:tcPr>
          <w:p w14:paraId="66ED1DF3" w14:textId="77777777" w:rsidR="00AC0E17" w:rsidRPr="00CA0423" w:rsidRDefault="00AC0E17" w:rsidP="00A00C08">
            <w:r w:rsidRPr="00CA0423">
              <w:t>NL</w:t>
            </w:r>
          </w:p>
        </w:tc>
        <w:tc>
          <w:tcPr>
            <w:tcW w:w="1720" w:type="dxa"/>
            <w:noWrap/>
            <w:hideMark/>
          </w:tcPr>
          <w:p w14:paraId="31A2EEFC" w14:textId="77777777" w:rsidR="00AC0E17" w:rsidRPr="00CA0423" w:rsidRDefault="00AC0E17" w:rsidP="00A00C08">
            <w:r w:rsidRPr="00CA0423">
              <w:t>2868</w:t>
            </w:r>
          </w:p>
        </w:tc>
      </w:tr>
      <w:tr w:rsidR="00AC0E17" w:rsidRPr="00CA0423" w14:paraId="5D8118F9" w14:textId="77777777" w:rsidTr="00A00C08">
        <w:trPr>
          <w:trHeight w:val="300"/>
        </w:trPr>
        <w:tc>
          <w:tcPr>
            <w:tcW w:w="960" w:type="dxa"/>
            <w:noWrap/>
            <w:hideMark/>
          </w:tcPr>
          <w:p w14:paraId="53CBB602" w14:textId="77777777" w:rsidR="00AC0E17" w:rsidRPr="00CA0423" w:rsidRDefault="00AC0E17" w:rsidP="00A00C08">
            <w:r w:rsidRPr="00CA0423">
              <w:t>ES</w:t>
            </w:r>
          </w:p>
        </w:tc>
        <w:tc>
          <w:tcPr>
            <w:tcW w:w="1720" w:type="dxa"/>
            <w:noWrap/>
            <w:hideMark/>
          </w:tcPr>
          <w:p w14:paraId="491248D6" w14:textId="77777777" w:rsidR="00AC0E17" w:rsidRPr="00CA0423" w:rsidRDefault="00AC0E17" w:rsidP="00A00C08">
            <w:r w:rsidRPr="00CA0423">
              <w:t>2276</w:t>
            </w:r>
          </w:p>
        </w:tc>
      </w:tr>
      <w:tr w:rsidR="00AC0E17" w:rsidRPr="00CA0423" w14:paraId="0E44941D" w14:textId="77777777" w:rsidTr="00A00C08">
        <w:trPr>
          <w:trHeight w:val="300"/>
        </w:trPr>
        <w:tc>
          <w:tcPr>
            <w:tcW w:w="960" w:type="dxa"/>
            <w:noWrap/>
            <w:hideMark/>
          </w:tcPr>
          <w:p w14:paraId="3CA8037D" w14:textId="77777777" w:rsidR="00AC0E17" w:rsidRPr="00CA0423" w:rsidRDefault="00AC0E17" w:rsidP="00A00C08">
            <w:r w:rsidRPr="00CA0423">
              <w:t>SE</w:t>
            </w:r>
          </w:p>
        </w:tc>
        <w:tc>
          <w:tcPr>
            <w:tcW w:w="1720" w:type="dxa"/>
            <w:noWrap/>
            <w:hideMark/>
          </w:tcPr>
          <w:p w14:paraId="149AB5FE" w14:textId="77777777" w:rsidR="00AC0E17" w:rsidRPr="00CA0423" w:rsidRDefault="00AC0E17" w:rsidP="00A00C08">
            <w:r w:rsidRPr="00CA0423">
              <w:t>1757</w:t>
            </w:r>
          </w:p>
        </w:tc>
      </w:tr>
      <w:tr w:rsidR="00AC0E17" w:rsidRPr="00CA0423" w14:paraId="33960D11" w14:textId="77777777" w:rsidTr="00A00C08">
        <w:trPr>
          <w:trHeight w:val="300"/>
        </w:trPr>
        <w:tc>
          <w:tcPr>
            <w:tcW w:w="960" w:type="dxa"/>
            <w:noWrap/>
            <w:hideMark/>
          </w:tcPr>
          <w:p w14:paraId="77F2D0E8" w14:textId="77777777" w:rsidR="00AC0E17" w:rsidRPr="00CA0423" w:rsidRDefault="00AC0E17" w:rsidP="00A00C08">
            <w:r w:rsidRPr="00CA0423">
              <w:t>MX</w:t>
            </w:r>
          </w:p>
        </w:tc>
        <w:tc>
          <w:tcPr>
            <w:tcW w:w="1720" w:type="dxa"/>
            <w:noWrap/>
            <w:hideMark/>
          </w:tcPr>
          <w:p w14:paraId="39455336" w14:textId="77777777" w:rsidR="00AC0E17" w:rsidRPr="00CA0423" w:rsidRDefault="00AC0E17" w:rsidP="00A00C08">
            <w:r w:rsidRPr="00CA0423">
              <w:t>1752</w:t>
            </w:r>
          </w:p>
        </w:tc>
      </w:tr>
      <w:tr w:rsidR="00AC0E17" w:rsidRPr="00CA0423" w14:paraId="4A567F11" w14:textId="77777777" w:rsidTr="00A00C08">
        <w:trPr>
          <w:trHeight w:val="300"/>
        </w:trPr>
        <w:tc>
          <w:tcPr>
            <w:tcW w:w="960" w:type="dxa"/>
            <w:noWrap/>
            <w:hideMark/>
          </w:tcPr>
          <w:p w14:paraId="1E8025D6" w14:textId="77777777" w:rsidR="00AC0E17" w:rsidRPr="00CA0423" w:rsidRDefault="00AC0E17" w:rsidP="00A00C08">
            <w:r w:rsidRPr="00CA0423">
              <w:t>NZ</w:t>
            </w:r>
          </w:p>
        </w:tc>
        <w:tc>
          <w:tcPr>
            <w:tcW w:w="1720" w:type="dxa"/>
            <w:noWrap/>
            <w:hideMark/>
          </w:tcPr>
          <w:p w14:paraId="3538425B" w14:textId="77777777" w:rsidR="00AC0E17" w:rsidRPr="00CA0423" w:rsidRDefault="00AC0E17" w:rsidP="00A00C08">
            <w:r w:rsidRPr="00CA0423">
              <w:t>1447</w:t>
            </w:r>
          </w:p>
        </w:tc>
      </w:tr>
      <w:tr w:rsidR="00AC0E17" w:rsidRPr="00CA0423" w14:paraId="05D16459" w14:textId="77777777" w:rsidTr="00A00C08">
        <w:trPr>
          <w:trHeight w:val="300"/>
        </w:trPr>
        <w:tc>
          <w:tcPr>
            <w:tcW w:w="960" w:type="dxa"/>
            <w:noWrap/>
            <w:hideMark/>
          </w:tcPr>
          <w:p w14:paraId="73557921" w14:textId="77777777" w:rsidR="00AC0E17" w:rsidRPr="00CA0423" w:rsidRDefault="00AC0E17" w:rsidP="00A00C08">
            <w:r w:rsidRPr="00CA0423">
              <w:t>DK</w:t>
            </w:r>
          </w:p>
        </w:tc>
        <w:tc>
          <w:tcPr>
            <w:tcW w:w="1720" w:type="dxa"/>
            <w:noWrap/>
            <w:hideMark/>
          </w:tcPr>
          <w:p w14:paraId="3114CB8B" w14:textId="77777777" w:rsidR="00AC0E17" w:rsidRPr="00CA0423" w:rsidRDefault="00AC0E17" w:rsidP="00A00C08">
            <w:r w:rsidRPr="00CA0423">
              <w:t>1113</w:t>
            </w:r>
          </w:p>
        </w:tc>
      </w:tr>
      <w:tr w:rsidR="00AC0E17" w:rsidRPr="00CA0423" w14:paraId="2ACBF5F3" w14:textId="77777777" w:rsidTr="00A00C08">
        <w:trPr>
          <w:trHeight w:val="300"/>
        </w:trPr>
        <w:tc>
          <w:tcPr>
            <w:tcW w:w="960" w:type="dxa"/>
            <w:noWrap/>
            <w:hideMark/>
          </w:tcPr>
          <w:p w14:paraId="4D035D6F" w14:textId="77777777" w:rsidR="00AC0E17" w:rsidRPr="00CA0423" w:rsidRDefault="00AC0E17" w:rsidP="00A00C08">
            <w:r w:rsidRPr="00CA0423">
              <w:t>IE</w:t>
            </w:r>
          </w:p>
        </w:tc>
        <w:tc>
          <w:tcPr>
            <w:tcW w:w="1720" w:type="dxa"/>
            <w:noWrap/>
            <w:hideMark/>
          </w:tcPr>
          <w:p w14:paraId="15244085" w14:textId="77777777" w:rsidR="00AC0E17" w:rsidRPr="00CA0423" w:rsidRDefault="00AC0E17" w:rsidP="00A00C08">
            <w:r w:rsidRPr="00CA0423">
              <w:t>811</w:t>
            </w:r>
          </w:p>
        </w:tc>
      </w:tr>
      <w:tr w:rsidR="00AC0E17" w:rsidRPr="00CA0423" w14:paraId="0A108343" w14:textId="77777777" w:rsidTr="00A00C08">
        <w:trPr>
          <w:trHeight w:val="300"/>
        </w:trPr>
        <w:tc>
          <w:tcPr>
            <w:tcW w:w="960" w:type="dxa"/>
            <w:noWrap/>
            <w:hideMark/>
          </w:tcPr>
          <w:p w14:paraId="6DA737A0" w14:textId="77777777" w:rsidR="00AC0E17" w:rsidRPr="00CA0423" w:rsidRDefault="00AC0E17" w:rsidP="00A00C08">
            <w:r w:rsidRPr="00CA0423">
              <w:t>CH</w:t>
            </w:r>
          </w:p>
        </w:tc>
        <w:tc>
          <w:tcPr>
            <w:tcW w:w="1720" w:type="dxa"/>
            <w:noWrap/>
            <w:hideMark/>
          </w:tcPr>
          <w:p w14:paraId="430DF8D9" w14:textId="77777777" w:rsidR="00AC0E17" w:rsidRPr="00CA0423" w:rsidRDefault="00AC0E17" w:rsidP="00A00C08">
            <w:r w:rsidRPr="00CA0423">
              <w:t>761</w:t>
            </w:r>
          </w:p>
        </w:tc>
      </w:tr>
      <w:tr w:rsidR="00AC0E17" w:rsidRPr="00CA0423" w14:paraId="6F0E8F06" w14:textId="77777777" w:rsidTr="00A00C08">
        <w:trPr>
          <w:trHeight w:val="300"/>
        </w:trPr>
        <w:tc>
          <w:tcPr>
            <w:tcW w:w="960" w:type="dxa"/>
            <w:noWrap/>
            <w:hideMark/>
          </w:tcPr>
          <w:p w14:paraId="3688606E" w14:textId="77777777" w:rsidR="00AC0E17" w:rsidRPr="00CA0423" w:rsidRDefault="00AC0E17" w:rsidP="00A00C08">
            <w:r w:rsidRPr="00CA0423">
              <w:lastRenderedPageBreak/>
              <w:t>NO</w:t>
            </w:r>
          </w:p>
        </w:tc>
        <w:tc>
          <w:tcPr>
            <w:tcW w:w="1720" w:type="dxa"/>
            <w:noWrap/>
            <w:hideMark/>
          </w:tcPr>
          <w:p w14:paraId="28E8338E" w14:textId="77777777" w:rsidR="00AC0E17" w:rsidRPr="00CA0423" w:rsidRDefault="00AC0E17" w:rsidP="00A00C08">
            <w:r w:rsidRPr="00CA0423">
              <w:t>708</w:t>
            </w:r>
          </w:p>
        </w:tc>
      </w:tr>
      <w:tr w:rsidR="00AC0E17" w:rsidRPr="00CA0423" w14:paraId="04D758DE" w14:textId="77777777" w:rsidTr="00A00C08">
        <w:trPr>
          <w:trHeight w:val="300"/>
        </w:trPr>
        <w:tc>
          <w:tcPr>
            <w:tcW w:w="960" w:type="dxa"/>
            <w:noWrap/>
            <w:hideMark/>
          </w:tcPr>
          <w:p w14:paraId="1C91BB1D" w14:textId="77777777" w:rsidR="00AC0E17" w:rsidRPr="00CA0423" w:rsidRDefault="00AC0E17" w:rsidP="00A00C08">
            <w:r w:rsidRPr="00CA0423">
              <w:t>HK</w:t>
            </w:r>
          </w:p>
        </w:tc>
        <w:tc>
          <w:tcPr>
            <w:tcW w:w="1720" w:type="dxa"/>
            <w:noWrap/>
            <w:hideMark/>
          </w:tcPr>
          <w:p w14:paraId="1DC40A99" w14:textId="77777777" w:rsidR="00AC0E17" w:rsidRPr="00CA0423" w:rsidRDefault="00AC0E17" w:rsidP="00A00C08">
            <w:r w:rsidRPr="00CA0423">
              <w:t>618</w:t>
            </w:r>
          </w:p>
        </w:tc>
      </w:tr>
      <w:tr w:rsidR="00AC0E17" w:rsidRPr="00CA0423" w14:paraId="53E16DE6" w14:textId="77777777" w:rsidTr="00A00C08">
        <w:trPr>
          <w:trHeight w:val="300"/>
        </w:trPr>
        <w:tc>
          <w:tcPr>
            <w:tcW w:w="960" w:type="dxa"/>
            <w:noWrap/>
            <w:hideMark/>
          </w:tcPr>
          <w:p w14:paraId="5478E27C" w14:textId="77777777" w:rsidR="00AC0E17" w:rsidRPr="00CA0423" w:rsidRDefault="00AC0E17" w:rsidP="00A00C08">
            <w:r w:rsidRPr="00CA0423">
              <w:t>BE</w:t>
            </w:r>
          </w:p>
        </w:tc>
        <w:tc>
          <w:tcPr>
            <w:tcW w:w="1720" w:type="dxa"/>
            <w:noWrap/>
            <w:hideMark/>
          </w:tcPr>
          <w:p w14:paraId="3C95A4D6" w14:textId="77777777" w:rsidR="00AC0E17" w:rsidRPr="00CA0423" w:rsidRDefault="00AC0E17" w:rsidP="00A00C08">
            <w:r w:rsidRPr="00CA0423">
              <w:t>617</w:t>
            </w:r>
          </w:p>
        </w:tc>
      </w:tr>
      <w:tr w:rsidR="00AC0E17" w:rsidRPr="00CA0423" w14:paraId="3EB631A8" w14:textId="77777777" w:rsidTr="00A00C08">
        <w:trPr>
          <w:trHeight w:val="300"/>
        </w:trPr>
        <w:tc>
          <w:tcPr>
            <w:tcW w:w="960" w:type="dxa"/>
            <w:noWrap/>
            <w:hideMark/>
          </w:tcPr>
          <w:p w14:paraId="0A41E753" w14:textId="77777777" w:rsidR="00AC0E17" w:rsidRPr="00CA0423" w:rsidRDefault="00AC0E17" w:rsidP="00A00C08">
            <w:r w:rsidRPr="00CA0423">
              <w:t>AT</w:t>
            </w:r>
          </w:p>
        </w:tc>
        <w:tc>
          <w:tcPr>
            <w:tcW w:w="1720" w:type="dxa"/>
            <w:noWrap/>
            <w:hideMark/>
          </w:tcPr>
          <w:p w14:paraId="1D541BAB" w14:textId="77777777" w:rsidR="00AC0E17" w:rsidRPr="00CA0423" w:rsidRDefault="00AC0E17" w:rsidP="00A00C08">
            <w:r w:rsidRPr="00CA0423">
              <w:t>597</w:t>
            </w:r>
          </w:p>
        </w:tc>
      </w:tr>
      <w:tr w:rsidR="00AC0E17" w:rsidRPr="00CA0423" w14:paraId="21C9697F" w14:textId="77777777" w:rsidTr="00A00C08">
        <w:trPr>
          <w:trHeight w:val="300"/>
        </w:trPr>
        <w:tc>
          <w:tcPr>
            <w:tcW w:w="960" w:type="dxa"/>
            <w:noWrap/>
            <w:hideMark/>
          </w:tcPr>
          <w:p w14:paraId="6E9BDF42" w14:textId="77777777" w:rsidR="00AC0E17" w:rsidRPr="00CA0423" w:rsidRDefault="00AC0E17" w:rsidP="00A00C08">
            <w:r w:rsidRPr="00CA0423">
              <w:t>SG</w:t>
            </w:r>
          </w:p>
        </w:tc>
        <w:tc>
          <w:tcPr>
            <w:tcW w:w="1720" w:type="dxa"/>
            <w:noWrap/>
            <w:hideMark/>
          </w:tcPr>
          <w:p w14:paraId="6CD0D006" w14:textId="77777777" w:rsidR="00AC0E17" w:rsidRPr="00CA0423" w:rsidRDefault="00AC0E17" w:rsidP="00A00C08">
            <w:r w:rsidRPr="00CA0423">
              <w:t>555</w:t>
            </w:r>
          </w:p>
        </w:tc>
      </w:tr>
      <w:tr w:rsidR="00AC0E17" w:rsidRPr="00CA0423" w14:paraId="455FA287" w14:textId="77777777" w:rsidTr="00A00C08">
        <w:trPr>
          <w:trHeight w:val="300"/>
        </w:trPr>
        <w:tc>
          <w:tcPr>
            <w:tcW w:w="960" w:type="dxa"/>
            <w:noWrap/>
            <w:hideMark/>
          </w:tcPr>
          <w:p w14:paraId="46E0F598" w14:textId="77777777" w:rsidR="00AC0E17" w:rsidRPr="00CA0423" w:rsidRDefault="00AC0E17" w:rsidP="00A00C08">
            <w:r w:rsidRPr="00CA0423">
              <w:t>LU</w:t>
            </w:r>
          </w:p>
        </w:tc>
        <w:tc>
          <w:tcPr>
            <w:tcW w:w="1720" w:type="dxa"/>
            <w:noWrap/>
            <w:hideMark/>
          </w:tcPr>
          <w:p w14:paraId="3F3A947F" w14:textId="77777777" w:rsidR="00AC0E17" w:rsidRPr="00CA0423" w:rsidRDefault="00AC0E17" w:rsidP="00A00C08">
            <w:r w:rsidRPr="00CA0423">
              <w:t>62</w:t>
            </w:r>
          </w:p>
        </w:tc>
      </w:tr>
      <w:tr w:rsidR="00AC0E17" w:rsidRPr="00CA0423" w14:paraId="580E6028" w14:textId="77777777" w:rsidTr="00A00C08">
        <w:trPr>
          <w:trHeight w:val="300"/>
        </w:trPr>
        <w:tc>
          <w:tcPr>
            <w:tcW w:w="960" w:type="dxa"/>
            <w:noWrap/>
            <w:hideMark/>
          </w:tcPr>
          <w:p w14:paraId="00EAFF72" w14:textId="77777777" w:rsidR="00AC0E17" w:rsidRPr="00CA0423" w:rsidRDefault="00AC0E17" w:rsidP="00A00C08">
            <w:r w:rsidRPr="00CA0423">
              <w:t>JP</w:t>
            </w:r>
          </w:p>
        </w:tc>
        <w:tc>
          <w:tcPr>
            <w:tcW w:w="1720" w:type="dxa"/>
            <w:noWrap/>
            <w:hideMark/>
          </w:tcPr>
          <w:p w14:paraId="52566931" w14:textId="77777777" w:rsidR="00AC0E17" w:rsidRPr="00CA0423" w:rsidRDefault="00AC0E17" w:rsidP="00A00C08">
            <w:r w:rsidRPr="00CA0423">
              <w:t>40</w:t>
            </w:r>
          </w:p>
        </w:tc>
      </w:tr>
    </w:tbl>
    <w:p w14:paraId="3A8BBE4A" w14:textId="77777777" w:rsidR="00AC0E17" w:rsidRDefault="00AC0E17" w:rsidP="00AC0E17"/>
    <w:p w14:paraId="1E0FFBF8" w14:textId="77777777" w:rsidR="00AC0E17" w:rsidRDefault="00AC0E17" w:rsidP="00AC0E17">
      <w:r>
        <w:t xml:space="preserve">As we can see, the USA has the greatest number of projects which are hosted on the platform. Next in line is Great Britain. Both the countries make up for 87% of projects which are hosted. Therefore, marketing can be focused on these countries to promote the platform. </w:t>
      </w:r>
    </w:p>
    <w:p w14:paraId="1B52DAA5" w14:textId="77777777" w:rsidR="007C442D" w:rsidRDefault="007C442D" w:rsidP="00E05B3A"/>
    <w:p w14:paraId="538F62D4" w14:textId="33589F9E" w:rsidR="00814A28" w:rsidRDefault="00814A28" w:rsidP="00814A28">
      <w:pPr>
        <w:pStyle w:val="Heading1"/>
        <w:rPr>
          <w:rStyle w:val="SubtleEmphasis"/>
        </w:rPr>
      </w:pPr>
      <w:r>
        <w:rPr>
          <w:rStyle w:val="SubtleEmphasis"/>
        </w:rPr>
        <w:t>Backers</w:t>
      </w:r>
      <w:r w:rsidRPr="00914173">
        <w:rPr>
          <w:rStyle w:val="SubtleEmphasis"/>
        </w:rPr>
        <w:t xml:space="preserve"> POV</w:t>
      </w:r>
      <w:r>
        <w:rPr>
          <w:rStyle w:val="SubtleEmphasis"/>
        </w:rPr>
        <w:t>:</w:t>
      </w:r>
    </w:p>
    <w:p w14:paraId="2EE56360" w14:textId="69F04ECE" w:rsidR="00AC0E17" w:rsidRDefault="00AC0E17" w:rsidP="00E05B3A"/>
    <w:p w14:paraId="423EA1B3" w14:textId="3B6B1859" w:rsidR="00814A28" w:rsidRDefault="00814A28" w:rsidP="00814A28">
      <w:pPr>
        <w:pStyle w:val="Heading2"/>
        <w:rPr>
          <w:rStyle w:val="SubtleEmphasis"/>
          <w:i w:val="0"/>
          <w:iCs w:val="0"/>
          <w:color w:val="4472C4" w:themeColor="accent1"/>
        </w:rPr>
      </w:pPr>
      <w:r w:rsidRPr="002F7EC4">
        <w:rPr>
          <w:color w:val="4472C4" w:themeColor="accent1"/>
        </w:rPr>
        <w:t xml:space="preserve">Question of Interest: </w:t>
      </w:r>
      <w:r w:rsidRPr="00814A28">
        <w:rPr>
          <w:rStyle w:val="SubtleEmphasis"/>
          <w:i w:val="0"/>
          <w:iCs w:val="0"/>
          <w:color w:val="4472C4" w:themeColor="accent1"/>
        </w:rPr>
        <w:t>Does the number of backers have an influence on the project becoming successful or not?</w:t>
      </w:r>
    </w:p>
    <w:p w14:paraId="63F69251" w14:textId="055812A8" w:rsidR="00814A28" w:rsidRDefault="00814A28" w:rsidP="00814A28"/>
    <w:p w14:paraId="1ED079B8" w14:textId="26F290E8" w:rsidR="00814A28" w:rsidRDefault="00814A28" w:rsidP="00814A28">
      <w:r>
        <w:t xml:space="preserve">This question at first glance might be too simple to answer. Let us consider this situation. Two projects A and B have goal amounts 5000$ and 10000$. Both have the same number of backers as 50. Project A reached its goal while project B could not. </w:t>
      </w:r>
      <w:proofErr w:type="gramStart"/>
      <w:r>
        <w:t>So</w:t>
      </w:r>
      <w:proofErr w:type="gramEnd"/>
      <w:r>
        <w:t xml:space="preserve"> it is not just the number of backers which is at play here but the amount of money invested by each backer and the goal amount. </w:t>
      </w:r>
      <w:proofErr w:type="gramStart"/>
      <w:r>
        <w:t>So</w:t>
      </w:r>
      <w:proofErr w:type="gramEnd"/>
      <w:r>
        <w:t xml:space="preserve"> this analysis tells us whether there is a bias in the number of backers with respect to a project’s success or failure or not. Here we considered successful and live states to be successful and the rest to be failures. </w:t>
      </w:r>
    </w:p>
    <w:p w14:paraId="078A8C0E" w14:textId="77777777" w:rsidR="00A5071F" w:rsidRDefault="00814A28" w:rsidP="00814A28">
      <w:r>
        <w:t xml:space="preserve">In this analysis a two sample T-test is conducted with unequal variances (Welch T-test) to see if the </w:t>
      </w:r>
      <w:r w:rsidR="00A5071F">
        <w:t xml:space="preserve">differences between the mean of backers for successful and failed is 0 or not </w:t>
      </w:r>
      <w:proofErr w:type="spellStart"/>
      <w:r w:rsidR="00A5071F">
        <w:t>i.e</w:t>
      </w:r>
      <w:proofErr w:type="spellEnd"/>
      <w:r w:rsidR="00A5071F">
        <w:t xml:space="preserve"> if the means of both the groups are equal. The hypothesis is as follows:</w:t>
      </w:r>
    </w:p>
    <w:p w14:paraId="2E5B35B3" w14:textId="6517CD65" w:rsidR="00A5071F" w:rsidRDefault="00A5071F" w:rsidP="00814A28">
      <w:r>
        <w:t>Null Hypothesis H0: The difference between the means are equal to 0</w:t>
      </w:r>
    </w:p>
    <w:p w14:paraId="42ADDDF0" w14:textId="27833E7D" w:rsidR="00814A28" w:rsidRDefault="00A5071F" w:rsidP="00814A28">
      <w:r>
        <w:t>Alternative Hypothesis Ha: The differences between the means are not equal to 0</w:t>
      </w:r>
    </w:p>
    <w:p w14:paraId="71010A8A" w14:textId="4FFE34C3" w:rsidR="00A5071F" w:rsidRDefault="00A5071F" w:rsidP="00814A28"/>
    <w:p w14:paraId="663AF494" w14:textId="78E8A8CD" w:rsidR="00A5071F" w:rsidRDefault="00A5071F" w:rsidP="00814A28">
      <w:r>
        <w:rPr>
          <w:noProof/>
        </w:rPr>
        <w:lastRenderedPageBreak/>
        <w:drawing>
          <wp:inline distT="0" distB="0" distL="0" distR="0" wp14:anchorId="12E3064B" wp14:editId="2A6ED4DB">
            <wp:extent cx="584835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1714500"/>
                    </a:xfrm>
                    <a:prstGeom prst="rect">
                      <a:avLst/>
                    </a:prstGeom>
                    <a:noFill/>
                    <a:ln>
                      <a:noFill/>
                    </a:ln>
                  </pic:spPr>
                </pic:pic>
              </a:graphicData>
            </a:graphic>
          </wp:inline>
        </w:drawing>
      </w:r>
    </w:p>
    <w:p w14:paraId="268991C7" w14:textId="77777777" w:rsidR="00814A28" w:rsidRPr="00814A28" w:rsidRDefault="00814A28" w:rsidP="00814A28"/>
    <w:p w14:paraId="430C2FF1" w14:textId="204147FD" w:rsidR="00814A28" w:rsidRDefault="00A5071F" w:rsidP="00E05B3A">
      <w:r>
        <w:t xml:space="preserve">The Welch two sample T-test gives a p-value of less than 0.01, thus rejecting the null hypothesis. Therefore, the differences between the means are not equal to 0. This implies that the number of backers for successful and failed projects differ significantly. </w:t>
      </w:r>
    </w:p>
    <w:p w14:paraId="19C40625" w14:textId="03738563" w:rsidR="00A5071F" w:rsidRDefault="00A5071F" w:rsidP="00E05B3A"/>
    <w:p w14:paraId="3527221F" w14:textId="086F9CBB" w:rsidR="00A5071F" w:rsidRDefault="00A5071F" w:rsidP="00A5071F">
      <w:pPr>
        <w:pStyle w:val="Heading2"/>
        <w:rPr>
          <w:rStyle w:val="SubtleEmphasis"/>
          <w:i w:val="0"/>
          <w:iCs w:val="0"/>
          <w:color w:val="4472C4" w:themeColor="accent1"/>
        </w:rPr>
      </w:pPr>
      <w:r w:rsidRPr="00A5071F">
        <w:rPr>
          <w:color w:val="4472C4" w:themeColor="accent1"/>
        </w:rPr>
        <w:t xml:space="preserve">Question of Interest: </w:t>
      </w:r>
      <w:r w:rsidRPr="00A5071F">
        <w:rPr>
          <w:rStyle w:val="SubtleEmphasis"/>
          <w:i w:val="0"/>
          <w:iCs w:val="0"/>
          <w:color w:val="4472C4" w:themeColor="accent1"/>
        </w:rPr>
        <w:t xml:space="preserve">Do backers support high scale projects which have a higher goal amount versus low scale projects? Or is the investment unbiased with respect to the scale of the project? </w:t>
      </w:r>
    </w:p>
    <w:p w14:paraId="3CDC6D47" w14:textId="6F59113C" w:rsidR="00A5071F" w:rsidRDefault="00A5071F" w:rsidP="00A5071F"/>
    <w:p w14:paraId="1FD5DE28" w14:textId="20AF60DF" w:rsidR="00A00C08" w:rsidRDefault="00A5071F" w:rsidP="00A5071F">
      <w:r>
        <w:t xml:space="preserve">The intent behind this insight is to see if backers invest in high scale projects vs low scale projects. </w:t>
      </w:r>
      <w:r w:rsidR="00A00C08">
        <w:t xml:space="preserve">Investing in low scale projects involves minimum risk and also low return on investment. On the other hand, large scale investments have maximum risk but high ROI. Therefore, we would like to find out the backer behavior when investing in projects. If the backers have a bias for high scale projects or low scale projects over the other. </w:t>
      </w:r>
    </w:p>
    <w:p w14:paraId="0323FF9E" w14:textId="425EE7B2" w:rsidR="00A00C08" w:rsidRDefault="00A00C08" w:rsidP="00A5071F">
      <w:r>
        <w:t xml:space="preserve">For this analysis, I am binning the </w:t>
      </w:r>
      <w:proofErr w:type="spellStart"/>
      <w:r>
        <w:t>usd_goal_real</w:t>
      </w:r>
      <w:proofErr w:type="spellEnd"/>
      <w:r>
        <w:t xml:space="preserve"> column into 4 bins as follows:</w:t>
      </w:r>
    </w:p>
    <w:p w14:paraId="4DEB7327" w14:textId="582BDB61" w:rsidR="00A00C08" w:rsidRDefault="00A00C08" w:rsidP="00A00C08">
      <w:pPr>
        <w:pStyle w:val="ListParagraph"/>
        <w:numPr>
          <w:ilvl w:val="0"/>
          <w:numId w:val="12"/>
        </w:numPr>
      </w:pPr>
      <w:r>
        <w:t>0-5000 as 1</w:t>
      </w:r>
    </w:p>
    <w:p w14:paraId="07621D74" w14:textId="16694FF3" w:rsidR="00A00C08" w:rsidRDefault="00A00C08" w:rsidP="00A00C08">
      <w:pPr>
        <w:pStyle w:val="ListParagraph"/>
        <w:numPr>
          <w:ilvl w:val="0"/>
          <w:numId w:val="12"/>
        </w:numPr>
      </w:pPr>
      <w:r>
        <w:t>5000-100000 as 2</w:t>
      </w:r>
    </w:p>
    <w:p w14:paraId="612CE61B" w14:textId="50F20E88" w:rsidR="00A00C08" w:rsidRDefault="00A00C08" w:rsidP="00A00C08">
      <w:pPr>
        <w:pStyle w:val="ListParagraph"/>
        <w:numPr>
          <w:ilvl w:val="0"/>
          <w:numId w:val="12"/>
        </w:numPr>
      </w:pPr>
      <w:r>
        <w:t>100000-500000 as 3</w:t>
      </w:r>
    </w:p>
    <w:p w14:paraId="71245451" w14:textId="0B1C5AAB" w:rsidR="00A00C08" w:rsidRDefault="00A00C08" w:rsidP="00A00C08">
      <w:pPr>
        <w:pStyle w:val="ListParagraph"/>
        <w:numPr>
          <w:ilvl w:val="0"/>
          <w:numId w:val="12"/>
        </w:numPr>
      </w:pPr>
      <w:r>
        <w:t>500000-3000000 as 4</w:t>
      </w:r>
    </w:p>
    <w:p w14:paraId="59CF1209" w14:textId="77F3BAC8" w:rsidR="00A00C08" w:rsidRDefault="00A00C08" w:rsidP="00A00C08"/>
    <w:p w14:paraId="236108D7" w14:textId="69CF7F06" w:rsidR="00923AE3" w:rsidRDefault="00923AE3" w:rsidP="00A00C08">
      <w:r>
        <w:t xml:space="preserve">Then </w:t>
      </w:r>
      <w:proofErr w:type="spellStart"/>
      <w:r>
        <w:t>im</w:t>
      </w:r>
      <w:proofErr w:type="spellEnd"/>
      <w:r>
        <w:t xml:space="preserve"> running an ANOVA test to check if there is a difference of means within these bins:</w:t>
      </w:r>
    </w:p>
    <w:p w14:paraId="73DFBC12" w14:textId="0CFCF41E" w:rsidR="00923AE3" w:rsidRDefault="00923AE3" w:rsidP="00923AE3">
      <w:pPr>
        <w:spacing w:after="0"/>
      </w:pPr>
      <w:r>
        <w:t xml:space="preserve">Null Hypothesis </w:t>
      </w:r>
      <w:r>
        <w:t xml:space="preserve">H0: µ1 = µ2 = µ3 = µ4 = µ5 = 0 </w:t>
      </w:r>
    </w:p>
    <w:p w14:paraId="6B6E6D3E" w14:textId="77777777" w:rsidR="00923AE3" w:rsidRDefault="00923AE3" w:rsidP="00923AE3">
      <w:r>
        <w:t xml:space="preserve">Alternative Hypothesis </w:t>
      </w:r>
      <w:r>
        <w:t>H</w:t>
      </w:r>
      <w:r>
        <w:t>a</w:t>
      </w:r>
      <w:r>
        <w:t>: At least one of the means is different</w:t>
      </w:r>
    </w:p>
    <w:p w14:paraId="38B3F4EB" w14:textId="288AAF29" w:rsidR="00923AE3" w:rsidRDefault="00923AE3" w:rsidP="00923AE3">
      <w:r>
        <w:rPr>
          <w:noProof/>
        </w:rPr>
        <w:lastRenderedPageBreak/>
        <w:drawing>
          <wp:inline distT="0" distB="0" distL="0" distR="0" wp14:anchorId="6922CF46" wp14:editId="6F873D1A">
            <wp:extent cx="525780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14:paraId="5349CEDA" w14:textId="5DC11096" w:rsidR="00A00C08" w:rsidRDefault="00A00C08" w:rsidP="00A5071F"/>
    <w:p w14:paraId="52A62E4C" w14:textId="2770AD3A" w:rsidR="00923AE3" w:rsidRDefault="00923AE3" w:rsidP="00A5071F">
      <w:r>
        <w:t xml:space="preserve">We get a p-value of less than 0.01 which rejects the null hypothesis. Therefore, there is a difference in means within these groups which suggests that there is some bias involved with respect to the investments based on the goal amounts. </w:t>
      </w:r>
    </w:p>
    <w:p w14:paraId="5A06C8FC" w14:textId="51595B30" w:rsidR="00923AE3" w:rsidRDefault="00923AE3" w:rsidP="00A5071F"/>
    <w:p w14:paraId="6C0C3300" w14:textId="1071EEF6" w:rsidR="00923AE3" w:rsidRDefault="00923AE3" w:rsidP="00923AE3">
      <w:pPr>
        <w:pStyle w:val="Title"/>
      </w:pPr>
      <w:r>
        <w:t>Appendix</w:t>
      </w:r>
    </w:p>
    <w:p w14:paraId="618E4F80" w14:textId="23B0E28F" w:rsidR="00923AE3" w:rsidRDefault="00923AE3" w:rsidP="00923AE3"/>
    <w:p w14:paraId="53F05E0A" w14:textId="034F4CE6" w:rsidR="00923AE3" w:rsidRDefault="00923AE3" w:rsidP="00923AE3">
      <w:r>
        <w:t>The platforms used to carry out analysis for this project were:</w:t>
      </w:r>
    </w:p>
    <w:p w14:paraId="1445D2A6" w14:textId="6239BECE" w:rsidR="00923AE3" w:rsidRDefault="00923AE3" w:rsidP="00923AE3">
      <w:pPr>
        <w:pStyle w:val="ListParagraph"/>
        <w:numPr>
          <w:ilvl w:val="0"/>
          <w:numId w:val="14"/>
        </w:numPr>
      </w:pPr>
      <w:r>
        <w:t>Python- Jupyter Notebook</w:t>
      </w:r>
    </w:p>
    <w:p w14:paraId="5C59E0FE" w14:textId="640ADB01" w:rsidR="00923AE3" w:rsidRDefault="00923AE3" w:rsidP="00923AE3">
      <w:pPr>
        <w:pStyle w:val="ListParagraph"/>
        <w:numPr>
          <w:ilvl w:val="0"/>
          <w:numId w:val="14"/>
        </w:numPr>
      </w:pPr>
      <w:r>
        <w:t>Microsoft Excel</w:t>
      </w:r>
    </w:p>
    <w:p w14:paraId="0F809580" w14:textId="29C3E8FE" w:rsidR="00923AE3" w:rsidRDefault="00923AE3" w:rsidP="00923AE3">
      <w:pPr>
        <w:pStyle w:val="ListParagraph"/>
        <w:numPr>
          <w:ilvl w:val="0"/>
          <w:numId w:val="14"/>
        </w:numPr>
      </w:pPr>
      <w:r>
        <w:t>R- R Studio</w:t>
      </w:r>
    </w:p>
    <w:p w14:paraId="6F65DFA9" w14:textId="77777777" w:rsidR="009228E8" w:rsidRDefault="00923AE3" w:rsidP="00923AE3">
      <w:r>
        <w:t>The dataset was loaded into Excel and the N,0” characters had to be changed to NULL.</w:t>
      </w:r>
    </w:p>
    <w:p w14:paraId="23DB7C46" w14:textId="148D4133" w:rsidR="00923AE3" w:rsidRDefault="009228E8" w:rsidP="00923AE3">
      <w:r>
        <w:t>Then the modified dataset was loaded to Python as follows:</w:t>
      </w:r>
    </w:p>
    <w:p w14:paraId="0A0AEAE4" w14:textId="0D9FA325" w:rsidR="009228E8" w:rsidRDefault="009228E8" w:rsidP="009228E8">
      <w:pPr>
        <w:rPr>
          <w:rStyle w:val="SubtleEmphasis"/>
        </w:rPr>
      </w:pPr>
      <w:r w:rsidRPr="009228E8">
        <w:rPr>
          <w:rStyle w:val="SubtleEmphasis"/>
        </w:rPr>
        <w:t>df=</w:t>
      </w:r>
      <w:proofErr w:type="spellStart"/>
      <w:proofErr w:type="gramStart"/>
      <w:r w:rsidRPr="009228E8">
        <w:rPr>
          <w:rStyle w:val="SubtleEmphasis"/>
        </w:rPr>
        <w:t>pd.read</w:t>
      </w:r>
      <w:proofErr w:type="gramEnd"/>
      <w:r w:rsidRPr="009228E8">
        <w:rPr>
          <w:rStyle w:val="SubtleEmphasis"/>
        </w:rPr>
        <w:t>_csv</w:t>
      </w:r>
      <w:proofErr w:type="spellEnd"/>
      <w:r w:rsidRPr="009228E8">
        <w:rPr>
          <w:rStyle w:val="SubtleEmphasis"/>
        </w:rPr>
        <w:t>(</w:t>
      </w:r>
      <w:r>
        <w:rPr>
          <w:rStyle w:val="SubtleEmphasis"/>
        </w:rPr>
        <w:t>“</w:t>
      </w:r>
      <w:r w:rsidRPr="009228E8">
        <w:rPr>
          <w:rStyle w:val="SubtleEmphasis"/>
        </w:rPr>
        <w:t>DATA.csv</w:t>
      </w:r>
      <w:r>
        <w:rPr>
          <w:rStyle w:val="SubtleEmphasis"/>
        </w:rPr>
        <w:t>”</w:t>
      </w:r>
      <w:r w:rsidRPr="009228E8">
        <w:rPr>
          <w:rStyle w:val="SubtleEmphasis"/>
        </w:rPr>
        <w:t>)</w:t>
      </w:r>
    </w:p>
    <w:p w14:paraId="77A45AB6" w14:textId="4B9FABE7" w:rsidR="009228E8" w:rsidRPr="009228E8" w:rsidRDefault="009228E8" w:rsidP="009228E8">
      <w:pPr>
        <w:rPr>
          <w:rStyle w:val="Strong"/>
          <w:b w:val="0"/>
          <w:bCs w:val="0"/>
        </w:rPr>
      </w:pPr>
    </w:p>
    <w:p w14:paraId="3B0C532B" w14:textId="00FAC4BF" w:rsidR="00923AE3" w:rsidRDefault="00923AE3" w:rsidP="00923AE3">
      <w:pPr>
        <w:pStyle w:val="Heading1"/>
        <w:rPr>
          <w:rStyle w:val="SubtleEmphasis"/>
        </w:rPr>
      </w:pPr>
      <w:r>
        <w:rPr>
          <w:rStyle w:val="SubtleEmphasis"/>
        </w:rPr>
        <w:t>Project Creator</w:t>
      </w:r>
      <w:r w:rsidRPr="00914173">
        <w:rPr>
          <w:rStyle w:val="SubtleEmphasis"/>
        </w:rPr>
        <w:t xml:space="preserve"> POV</w:t>
      </w:r>
      <w:r>
        <w:rPr>
          <w:rStyle w:val="SubtleEmphasis"/>
        </w:rPr>
        <w:t>:</w:t>
      </w:r>
    </w:p>
    <w:p w14:paraId="2F5A9014" w14:textId="77777777" w:rsidR="00923AE3" w:rsidRPr="00923AE3" w:rsidRDefault="00923AE3" w:rsidP="00923AE3"/>
    <w:p w14:paraId="01BE0B28" w14:textId="77777777" w:rsidR="00923AE3" w:rsidRDefault="00923AE3" w:rsidP="00923AE3">
      <w:pPr>
        <w:pStyle w:val="Heading2"/>
      </w:pPr>
      <w:r>
        <w:t>Question of Interest: Is there seasonality when setting deadlines which leads to more successful projects?</w:t>
      </w:r>
    </w:p>
    <w:p w14:paraId="288492A6" w14:textId="77777777" w:rsidR="00923AE3" w:rsidRDefault="00923AE3" w:rsidP="00923AE3"/>
    <w:p w14:paraId="53DBA92B" w14:textId="5DB22102" w:rsidR="00923AE3" w:rsidRDefault="009228E8" w:rsidP="009228E8">
      <w:pPr>
        <w:pStyle w:val="ListParagraph"/>
        <w:numPr>
          <w:ilvl w:val="0"/>
          <w:numId w:val="15"/>
        </w:numPr>
      </w:pPr>
      <w:r>
        <w:t xml:space="preserve">The overall trend has to be analyzed as to how the successful projects are distributed across the deadline time. </w:t>
      </w:r>
    </w:p>
    <w:p w14:paraId="1D8F7577" w14:textId="177AF874" w:rsidR="009228E8" w:rsidRDefault="009228E8" w:rsidP="009228E8">
      <w:pPr>
        <w:pStyle w:val="ListParagraph"/>
        <w:numPr>
          <w:ilvl w:val="0"/>
          <w:numId w:val="15"/>
        </w:numPr>
      </w:pPr>
      <w:r>
        <w:t xml:space="preserve">For this a separate column </w:t>
      </w:r>
      <w:proofErr w:type="spellStart"/>
      <w:r>
        <w:t>deadline_month_year</w:t>
      </w:r>
      <w:proofErr w:type="spellEnd"/>
      <w:r>
        <w:t xml:space="preserve"> is created which has the month and year of the deadline dates extracted. </w:t>
      </w:r>
    </w:p>
    <w:p w14:paraId="639A3B7B" w14:textId="6C571243" w:rsidR="009228E8" w:rsidRDefault="009228E8" w:rsidP="009228E8">
      <w:pPr>
        <w:pStyle w:val="ListParagraph"/>
        <w:numPr>
          <w:ilvl w:val="0"/>
          <w:numId w:val="15"/>
        </w:numPr>
      </w:pPr>
      <w:r>
        <w:t xml:space="preserve">Separate columns </w:t>
      </w:r>
      <w:proofErr w:type="spellStart"/>
      <w:r>
        <w:t>deadline_month</w:t>
      </w:r>
      <w:proofErr w:type="spellEnd"/>
      <w:r>
        <w:t xml:space="preserve"> and </w:t>
      </w:r>
      <w:proofErr w:type="spellStart"/>
      <w:r>
        <w:t>deadline_year</w:t>
      </w:r>
      <w:proofErr w:type="spellEnd"/>
      <w:r>
        <w:t xml:space="preserve"> are created for month and year respectively.</w:t>
      </w:r>
    </w:p>
    <w:p w14:paraId="63648C7D" w14:textId="0B069100" w:rsidR="00490249" w:rsidRDefault="00490249" w:rsidP="009228E8">
      <w:pPr>
        <w:pStyle w:val="ListParagraph"/>
        <w:numPr>
          <w:ilvl w:val="0"/>
          <w:numId w:val="15"/>
        </w:numPr>
      </w:pPr>
      <w:r>
        <w:t>The dataset is filtered out such that only the records which have successful as the state exists</w:t>
      </w:r>
    </w:p>
    <w:p w14:paraId="6A344DCE" w14:textId="7D10F78B" w:rsidR="009228E8" w:rsidRDefault="009228E8" w:rsidP="009228E8">
      <w:pPr>
        <w:pStyle w:val="ListParagraph"/>
        <w:numPr>
          <w:ilvl w:val="0"/>
          <w:numId w:val="15"/>
        </w:numPr>
      </w:pPr>
      <w:r>
        <w:lastRenderedPageBreak/>
        <w:t xml:space="preserve">The project ID is determined as the primary key for the dataset. Therefore, the count of project ID is segregated against the </w:t>
      </w:r>
      <w:proofErr w:type="spellStart"/>
      <w:r>
        <w:t>deadline_month_year</w:t>
      </w:r>
      <w:proofErr w:type="spellEnd"/>
      <w:r>
        <w:t>.</w:t>
      </w:r>
    </w:p>
    <w:p w14:paraId="0EF58091" w14:textId="585E0F54" w:rsidR="009228E8" w:rsidRDefault="009228E8" w:rsidP="009228E8">
      <w:pPr>
        <w:pStyle w:val="ListParagraph"/>
        <w:numPr>
          <w:ilvl w:val="0"/>
          <w:numId w:val="15"/>
        </w:numPr>
      </w:pPr>
      <w:r>
        <w:t>Those values are plotted as a bar graph</w:t>
      </w:r>
      <w:r w:rsidR="00490249">
        <w:t xml:space="preserve"> in Excel</w:t>
      </w:r>
      <w:r>
        <w:t xml:space="preserve"> to observe seasonality across all the years.</w:t>
      </w:r>
    </w:p>
    <w:p w14:paraId="4660573F" w14:textId="4BA0FAE2" w:rsidR="009228E8" w:rsidRDefault="009228E8" w:rsidP="009228E8">
      <w:pPr>
        <w:pStyle w:val="ListParagraph"/>
        <w:numPr>
          <w:ilvl w:val="0"/>
          <w:numId w:val="15"/>
        </w:numPr>
      </w:pPr>
      <w:r>
        <w:t xml:space="preserve">Once the overall graph is analyzed, line graphs are plotted for each month of a particular year using the </w:t>
      </w:r>
      <w:proofErr w:type="spellStart"/>
      <w:r>
        <w:t>deadline_month</w:t>
      </w:r>
      <w:proofErr w:type="spellEnd"/>
      <w:r>
        <w:t xml:space="preserve"> column. </w:t>
      </w:r>
    </w:p>
    <w:p w14:paraId="79C5903B" w14:textId="078AC07F" w:rsidR="009228E8" w:rsidRPr="00CF3660" w:rsidRDefault="00CF3660" w:rsidP="00CF3660">
      <w:pPr>
        <w:rPr>
          <w:i/>
          <w:iCs/>
        </w:rPr>
      </w:pPr>
      <w:r w:rsidRPr="00CF3660">
        <w:rPr>
          <w:i/>
          <w:iCs/>
        </w:rPr>
        <w:t>#To get the bar graph of successful projects for the whole timeline</w:t>
      </w:r>
    </w:p>
    <w:p w14:paraId="06D70115" w14:textId="61466040" w:rsidR="009228E8" w:rsidRPr="00490249" w:rsidRDefault="00490249" w:rsidP="00E05B3A">
      <w:pPr>
        <w:rPr>
          <w:i/>
          <w:iCs/>
        </w:rPr>
      </w:pPr>
      <w:r w:rsidRPr="00490249">
        <w:rPr>
          <w:i/>
          <w:iCs/>
        </w:rPr>
        <w:t>df['</w:t>
      </w:r>
      <w:proofErr w:type="spellStart"/>
      <w:r w:rsidRPr="00490249">
        <w:rPr>
          <w:i/>
          <w:iCs/>
        </w:rPr>
        <w:t>deadline_year</w:t>
      </w:r>
      <w:proofErr w:type="spellEnd"/>
      <w:proofErr w:type="gramStart"/>
      <w:r w:rsidRPr="00490249">
        <w:rPr>
          <w:i/>
          <w:iCs/>
        </w:rPr>
        <w:t>']=</w:t>
      </w:r>
      <w:proofErr w:type="gramEnd"/>
      <w:r w:rsidRPr="00490249">
        <w:rPr>
          <w:i/>
          <w:iCs/>
        </w:rPr>
        <w:t>df['deadline'].transform(lambda x: x[-4:])</w:t>
      </w:r>
    </w:p>
    <w:p w14:paraId="63E755A8" w14:textId="2C8114FC" w:rsidR="00490249" w:rsidRPr="00490249" w:rsidRDefault="00490249" w:rsidP="00E05B3A">
      <w:pPr>
        <w:rPr>
          <w:i/>
          <w:iCs/>
        </w:rPr>
      </w:pPr>
      <w:r w:rsidRPr="00490249">
        <w:rPr>
          <w:i/>
          <w:iCs/>
        </w:rPr>
        <w:t>df['</w:t>
      </w:r>
      <w:proofErr w:type="spellStart"/>
      <w:r w:rsidRPr="00490249">
        <w:rPr>
          <w:i/>
          <w:iCs/>
        </w:rPr>
        <w:t>deadline_month</w:t>
      </w:r>
      <w:proofErr w:type="spellEnd"/>
      <w:proofErr w:type="gramStart"/>
      <w:r w:rsidRPr="00490249">
        <w:rPr>
          <w:i/>
          <w:iCs/>
        </w:rPr>
        <w:t>']=</w:t>
      </w:r>
      <w:proofErr w:type="gramEnd"/>
      <w:r w:rsidRPr="00490249">
        <w:rPr>
          <w:i/>
          <w:iCs/>
        </w:rPr>
        <w:t>df['deadline'].transform(lambda x: x[:2])</w:t>
      </w:r>
    </w:p>
    <w:p w14:paraId="6F0EDC97" w14:textId="226021B1" w:rsidR="00490249" w:rsidRPr="00490249" w:rsidRDefault="00490249" w:rsidP="00E05B3A">
      <w:pPr>
        <w:rPr>
          <w:i/>
          <w:iCs/>
        </w:rPr>
      </w:pPr>
      <w:r w:rsidRPr="00490249">
        <w:rPr>
          <w:i/>
          <w:iCs/>
        </w:rPr>
        <w:t>df['</w:t>
      </w:r>
      <w:proofErr w:type="spellStart"/>
      <w:r w:rsidRPr="00490249">
        <w:rPr>
          <w:i/>
          <w:iCs/>
        </w:rPr>
        <w:t>deadline_month</w:t>
      </w:r>
      <w:proofErr w:type="spellEnd"/>
      <w:proofErr w:type="gramStart"/>
      <w:r w:rsidRPr="00490249">
        <w:rPr>
          <w:i/>
          <w:iCs/>
        </w:rPr>
        <w:t>']=</w:t>
      </w:r>
      <w:proofErr w:type="gramEnd"/>
      <w:r w:rsidRPr="00490249">
        <w:rPr>
          <w:i/>
          <w:iCs/>
        </w:rPr>
        <w:t>df['</w:t>
      </w:r>
      <w:proofErr w:type="spellStart"/>
      <w:r w:rsidRPr="00490249">
        <w:rPr>
          <w:i/>
          <w:iCs/>
        </w:rPr>
        <w:t>deadline_month</w:t>
      </w:r>
      <w:proofErr w:type="spellEnd"/>
      <w:r w:rsidRPr="00490249">
        <w:rPr>
          <w:i/>
          <w:iCs/>
        </w:rPr>
        <w:t xml:space="preserve">'].transform(lambda x: </w:t>
      </w:r>
      <w:proofErr w:type="spellStart"/>
      <w:r w:rsidRPr="00490249">
        <w:rPr>
          <w:i/>
          <w:iCs/>
        </w:rPr>
        <w:t>x.replace</w:t>
      </w:r>
      <w:proofErr w:type="spellEnd"/>
      <w:r w:rsidRPr="00490249">
        <w:rPr>
          <w:i/>
          <w:iCs/>
        </w:rPr>
        <w:t>('/',''))</w:t>
      </w:r>
    </w:p>
    <w:p w14:paraId="5CF9380D" w14:textId="21E26570" w:rsidR="00490249" w:rsidRPr="00490249" w:rsidRDefault="00490249" w:rsidP="00E05B3A">
      <w:pPr>
        <w:rPr>
          <w:i/>
          <w:iCs/>
        </w:rPr>
      </w:pPr>
      <w:r w:rsidRPr="00490249">
        <w:rPr>
          <w:i/>
          <w:iCs/>
        </w:rPr>
        <w:t>df['</w:t>
      </w:r>
      <w:proofErr w:type="spellStart"/>
      <w:r w:rsidRPr="00490249">
        <w:rPr>
          <w:i/>
          <w:iCs/>
        </w:rPr>
        <w:t>deadline_month</w:t>
      </w:r>
      <w:proofErr w:type="spellEnd"/>
      <w:proofErr w:type="gramStart"/>
      <w:r w:rsidRPr="00490249">
        <w:rPr>
          <w:i/>
          <w:iCs/>
        </w:rPr>
        <w:t>']=</w:t>
      </w:r>
      <w:proofErr w:type="gramEnd"/>
      <w:r w:rsidRPr="00490249">
        <w:rPr>
          <w:i/>
          <w:iCs/>
        </w:rPr>
        <w:t>df['</w:t>
      </w:r>
      <w:proofErr w:type="spellStart"/>
      <w:r w:rsidRPr="00490249">
        <w:rPr>
          <w:i/>
          <w:iCs/>
        </w:rPr>
        <w:t>deadline_month</w:t>
      </w:r>
      <w:proofErr w:type="spellEnd"/>
      <w:r w:rsidRPr="00490249">
        <w:rPr>
          <w:i/>
          <w:iCs/>
        </w:rPr>
        <w:t xml:space="preserve">'].transform(lambda x: </w:t>
      </w:r>
      <w:proofErr w:type="spellStart"/>
      <w:r w:rsidRPr="00490249">
        <w:rPr>
          <w:i/>
          <w:iCs/>
        </w:rPr>
        <w:t>x.strip</w:t>
      </w:r>
      <w:proofErr w:type="spellEnd"/>
      <w:r w:rsidRPr="00490249">
        <w:rPr>
          <w:i/>
          <w:iCs/>
        </w:rPr>
        <w:t>())</w:t>
      </w:r>
    </w:p>
    <w:p w14:paraId="055A40A6" w14:textId="2CBCAFCC" w:rsidR="00490249" w:rsidRPr="00490249" w:rsidRDefault="00490249" w:rsidP="00E05B3A">
      <w:pPr>
        <w:rPr>
          <w:i/>
          <w:iCs/>
        </w:rPr>
      </w:pPr>
      <w:r w:rsidRPr="00490249">
        <w:rPr>
          <w:i/>
          <w:iCs/>
        </w:rPr>
        <w:t>df['</w:t>
      </w:r>
      <w:proofErr w:type="spellStart"/>
      <w:r w:rsidRPr="00490249">
        <w:rPr>
          <w:i/>
          <w:iCs/>
        </w:rPr>
        <w:t>deadline_month_year</w:t>
      </w:r>
      <w:proofErr w:type="spellEnd"/>
      <w:r w:rsidRPr="00490249">
        <w:rPr>
          <w:i/>
          <w:iCs/>
        </w:rPr>
        <w:t>'] = df['</w:t>
      </w:r>
      <w:proofErr w:type="spellStart"/>
      <w:r w:rsidRPr="00490249">
        <w:rPr>
          <w:i/>
          <w:iCs/>
        </w:rPr>
        <w:t>deadline_month</w:t>
      </w:r>
      <w:proofErr w:type="spellEnd"/>
      <w:r w:rsidRPr="00490249">
        <w:rPr>
          <w:i/>
          <w:iCs/>
        </w:rPr>
        <w:t>'] +"/"+ df['</w:t>
      </w:r>
      <w:proofErr w:type="spellStart"/>
      <w:r w:rsidRPr="00490249">
        <w:rPr>
          <w:i/>
          <w:iCs/>
        </w:rPr>
        <w:t>deadline_year</w:t>
      </w:r>
      <w:proofErr w:type="spellEnd"/>
      <w:r w:rsidRPr="00490249">
        <w:rPr>
          <w:i/>
          <w:iCs/>
        </w:rPr>
        <w:t>']</w:t>
      </w:r>
    </w:p>
    <w:p w14:paraId="5DB0FA74" w14:textId="6695BDF1" w:rsidR="00490249" w:rsidRPr="00490249" w:rsidRDefault="00490249" w:rsidP="00E05B3A">
      <w:pPr>
        <w:rPr>
          <w:i/>
          <w:iCs/>
        </w:rPr>
      </w:pPr>
      <w:proofErr w:type="spellStart"/>
      <w:r w:rsidRPr="00490249">
        <w:rPr>
          <w:i/>
          <w:iCs/>
        </w:rPr>
        <w:t>df_success</w:t>
      </w:r>
      <w:proofErr w:type="spellEnd"/>
      <w:r w:rsidRPr="00490249">
        <w:rPr>
          <w:i/>
          <w:iCs/>
        </w:rPr>
        <w:t>=df[df['state</w:t>
      </w:r>
      <w:proofErr w:type="gramStart"/>
      <w:r w:rsidRPr="00490249">
        <w:rPr>
          <w:i/>
          <w:iCs/>
        </w:rPr>
        <w:t>']=</w:t>
      </w:r>
      <w:proofErr w:type="gramEnd"/>
      <w:r w:rsidRPr="00490249">
        <w:rPr>
          <w:i/>
          <w:iCs/>
        </w:rPr>
        <w:t>='successful']</w:t>
      </w:r>
    </w:p>
    <w:p w14:paraId="169CDF8B" w14:textId="5F5CBEBF" w:rsidR="00A5071F" w:rsidRPr="00490249" w:rsidRDefault="00490249" w:rsidP="00E05B3A">
      <w:pPr>
        <w:rPr>
          <w:i/>
          <w:iCs/>
        </w:rPr>
      </w:pPr>
      <w:r w:rsidRPr="00490249">
        <w:rPr>
          <w:i/>
          <w:iCs/>
        </w:rPr>
        <w:t>df_time=df_</w:t>
      </w:r>
      <w:proofErr w:type="gramStart"/>
      <w:r w:rsidRPr="00490249">
        <w:rPr>
          <w:i/>
          <w:iCs/>
        </w:rPr>
        <w:t>success.groupby</w:t>
      </w:r>
      <w:proofErr w:type="gramEnd"/>
      <w:r w:rsidRPr="00490249">
        <w:rPr>
          <w:i/>
          <w:iCs/>
        </w:rPr>
        <w:t>(["deadline_year","deadline_month","deadline_month_year"],as_index=False)["ID"].count()</w:t>
      </w:r>
    </w:p>
    <w:p w14:paraId="040E8320" w14:textId="1246423E" w:rsidR="00490249" w:rsidRPr="00490249" w:rsidRDefault="00490249" w:rsidP="00E05B3A">
      <w:pPr>
        <w:rPr>
          <w:i/>
          <w:iCs/>
        </w:rPr>
      </w:pPr>
      <w:proofErr w:type="spellStart"/>
      <w:r w:rsidRPr="00490249">
        <w:rPr>
          <w:i/>
          <w:iCs/>
        </w:rPr>
        <w:t>df_time</w:t>
      </w:r>
      <w:proofErr w:type="spellEnd"/>
      <w:r w:rsidRPr="00490249">
        <w:rPr>
          <w:i/>
          <w:iCs/>
        </w:rPr>
        <w:t>[["deadline_year","</w:t>
      </w:r>
      <w:proofErr w:type="spellStart"/>
      <w:r w:rsidRPr="00490249">
        <w:rPr>
          <w:i/>
          <w:iCs/>
        </w:rPr>
        <w:t>deadline_month</w:t>
      </w:r>
      <w:proofErr w:type="spellEnd"/>
      <w:r w:rsidRPr="00490249">
        <w:rPr>
          <w:i/>
          <w:iCs/>
        </w:rPr>
        <w:t>"</w:t>
      </w:r>
      <w:proofErr w:type="gramStart"/>
      <w:r w:rsidRPr="00490249">
        <w:rPr>
          <w:i/>
          <w:iCs/>
        </w:rPr>
        <w:t>]]=</w:t>
      </w:r>
      <w:proofErr w:type="gramEnd"/>
      <w:r w:rsidRPr="00490249">
        <w:rPr>
          <w:i/>
          <w:iCs/>
        </w:rPr>
        <w:t xml:space="preserve"> </w:t>
      </w:r>
      <w:proofErr w:type="spellStart"/>
      <w:r w:rsidRPr="00490249">
        <w:rPr>
          <w:i/>
          <w:iCs/>
        </w:rPr>
        <w:t>df_time</w:t>
      </w:r>
      <w:proofErr w:type="spellEnd"/>
      <w:r w:rsidRPr="00490249">
        <w:rPr>
          <w:i/>
          <w:iCs/>
        </w:rPr>
        <w:t>[["deadline_year","</w:t>
      </w:r>
      <w:proofErr w:type="spellStart"/>
      <w:r w:rsidRPr="00490249">
        <w:rPr>
          <w:i/>
          <w:iCs/>
        </w:rPr>
        <w:t>deadline_month</w:t>
      </w:r>
      <w:proofErr w:type="spellEnd"/>
      <w:r w:rsidRPr="00490249">
        <w:rPr>
          <w:i/>
          <w:iCs/>
        </w:rPr>
        <w:t>"]].apply(</w:t>
      </w:r>
      <w:proofErr w:type="spellStart"/>
      <w:r w:rsidRPr="00490249">
        <w:rPr>
          <w:i/>
          <w:iCs/>
        </w:rPr>
        <w:t>pd.to_numeric</w:t>
      </w:r>
      <w:proofErr w:type="spellEnd"/>
      <w:r w:rsidRPr="00490249">
        <w:rPr>
          <w:i/>
          <w:iCs/>
        </w:rPr>
        <w:t>)</w:t>
      </w:r>
    </w:p>
    <w:p w14:paraId="2C67ECE9" w14:textId="61014416" w:rsidR="00490249" w:rsidRPr="00490249" w:rsidRDefault="00490249" w:rsidP="00E05B3A">
      <w:pPr>
        <w:rPr>
          <w:i/>
          <w:iCs/>
        </w:rPr>
      </w:pPr>
      <w:proofErr w:type="spellStart"/>
      <w:r w:rsidRPr="00490249">
        <w:rPr>
          <w:i/>
          <w:iCs/>
        </w:rPr>
        <w:t>df_time</w:t>
      </w:r>
      <w:proofErr w:type="spellEnd"/>
      <w:r w:rsidRPr="00490249">
        <w:rPr>
          <w:i/>
          <w:iCs/>
        </w:rPr>
        <w:t>=</w:t>
      </w:r>
      <w:proofErr w:type="spellStart"/>
      <w:r w:rsidRPr="00490249">
        <w:rPr>
          <w:i/>
          <w:iCs/>
        </w:rPr>
        <w:t>df_</w:t>
      </w:r>
      <w:proofErr w:type="gramStart"/>
      <w:r w:rsidRPr="00490249">
        <w:rPr>
          <w:i/>
          <w:iCs/>
        </w:rPr>
        <w:t>time.sort</w:t>
      </w:r>
      <w:proofErr w:type="gramEnd"/>
      <w:r w:rsidRPr="00490249">
        <w:rPr>
          <w:i/>
          <w:iCs/>
        </w:rPr>
        <w:t>_values</w:t>
      </w:r>
      <w:proofErr w:type="spellEnd"/>
      <w:r w:rsidRPr="00490249">
        <w:rPr>
          <w:i/>
          <w:iCs/>
        </w:rPr>
        <w:t>(["deadline_year","</w:t>
      </w:r>
      <w:proofErr w:type="spellStart"/>
      <w:r w:rsidRPr="00490249">
        <w:rPr>
          <w:i/>
          <w:iCs/>
        </w:rPr>
        <w:t>deadline_month</w:t>
      </w:r>
      <w:proofErr w:type="spellEnd"/>
      <w:r w:rsidRPr="00490249">
        <w:rPr>
          <w:i/>
          <w:iCs/>
        </w:rPr>
        <w:t>"], ascending=[</w:t>
      </w:r>
      <w:proofErr w:type="spellStart"/>
      <w:r w:rsidRPr="00490249">
        <w:rPr>
          <w:i/>
          <w:iCs/>
        </w:rPr>
        <w:t>True,True</w:t>
      </w:r>
      <w:proofErr w:type="spellEnd"/>
      <w:r w:rsidRPr="00490249">
        <w:rPr>
          <w:i/>
          <w:iCs/>
        </w:rPr>
        <w:t>])</w:t>
      </w:r>
    </w:p>
    <w:p w14:paraId="3E42769E" w14:textId="16CD67B7" w:rsidR="00490249" w:rsidRDefault="00490249" w:rsidP="00490249">
      <w:pPr>
        <w:rPr>
          <w:i/>
          <w:iCs/>
        </w:rPr>
      </w:pPr>
    </w:p>
    <w:p w14:paraId="61108290" w14:textId="241B9FDC" w:rsidR="00490249" w:rsidRPr="00490249" w:rsidRDefault="00490249" w:rsidP="00490249">
      <w:r>
        <w:rPr>
          <w:noProof/>
        </w:rPr>
        <w:drawing>
          <wp:inline distT="0" distB="0" distL="0" distR="0" wp14:anchorId="1C3ECE0B" wp14:editId="76EE03FB">
            <wp:extent cx="5934075" cy="2819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6E9F5AA3" w14:textId="7264FF7F" w:rsidR="002F7EC4" w:rsidRDefault="002F7EC4" w:rsidP="00F713DD"/>
    <w:p w14:paraId="539CA7EA" w14:textId="77777777" w:rsidR="00CF3660" w:rsidRDefault="00CF3660" w:rsidP="00F713DD">
      <w:pPr>
        <w:rPr>
          <w:i/>
          <w:iCs/>
        </w:rPr>
      </w:pPr>
    </w:p>
    <w:p w14:paraId="009560BF" w14:textId="54A6D526" w:rsidR="00CF3660" w:rsidRDefault="00CF3660" w:rsidP="00F713DD">
      <w:pPr>
        <w:rPr>
          <w:i/>
          <w:iCs/>
        </w:rPr>
      </w:pPr>
      <w:r w:rsidRPr="00CF3660">
        <w:rPr>
          <w:i/>
          <w:iCs/>
        </w:rPr>
        <w:lastRenderedPageBreak/>
        <w:t xml:space="preserve">#To get the </w:t>
      </w:r>
      <w:r>
        <w:rPr>
          <w:i/>
          <w:iCs/>
        </w:rPr>
        <w:t>line</w:t>
      </w:r>
      <w:r w:rsidRPr="00CF3660">
        <w:rPr>
          <w:i/>
          <w:iCs/>
        </w:rPr>
        <w:t xml:space="preserve"> graph of successful projects fo</w:t>
      </w:r>
      <w:r>
        <w:rPr>
          <w:i/>
          <w:iCs/>
        </w:rPr>
        <w:t>r each month</w:t>
      </w:r>
    </w:p>
    <w:p w14:paraId="27AA94B6" w14:textId="3BE2A309" w:rsidR="002F7EC4" w:rsidRPr="00490249" w:rsidRDefault="00490249" w:rsidP="00F713DD">
      <w:pPr>
        <w:rPr>
          <w:i/>
          <w:iCs/>
        </w:rPr>
      </w:pPr>
      <w:r w:rsidRPr="00490249">
        <w:rPr>
          <w:i/>
          <w:iCs/>
        </w:rPr>
        <w:t>df_2009=</w:t>
      </w:r>
      <w:proofErr w:type="spellStart"/>
      <w:r w:rsidRPr="00490249">
        <w:rPr>
          <w:i/>
          <w:iCs/>
        </w:rPr>
        <w:t>df_time</w:t>
      </w:r>
      <w:proofErr w:type="spellEnd"/>
      <w:r w:rsidRPr="00490249">
        <w:rPr>
          <w:i/>
          <w:iCs/>
        </w:rPr>
        <w:t>[</w:t>
      </w:r>
      <w:proofErr w:type="spellStart"/>
      <w:r w:rsidRPr="00490249">
        <w:rPr>
          <w:i/>
          <w:iCs/>
        </w:rPr>
        <w:t>df_time</w:t>
      </w:r>
      <w:proofErr w:type="spellEnd"/>
      <w:r w:rsidRPr="00490249">
        <w:rPr>
          <w:i/>
          <w:iCs/>
        </w:rPr>
        <w:t>["</w:t>
      </w:r>
      <w:proofErr w:type="spellStart"/>
      <w:r w:rsidRPr="00490249">
        <w:rPr>
          <w:i/>
          <w:iCs/>
        </w:rPr>
        <w:t>deadline_year</w:t>
      </w:r>
      <w:proofErr w:type="spellEnd"/>
      <w:proofErr w:type="gramStart"/>
      <w:r w:rsidRPr="00490249">
        <w:rPr>
          <w:i/>
          <w:iCs/>
        </w:rPr>
        <w:t>"]=</w:t>
      </w:r>
      <w:proofErr w:type="gramEnd"/>
      <w:r w:rsidRPr="00490249">
        <w:rPr>
          <w:i/>
          <w:iCs/>
        </w:rPr>
        <w:t>=2009]</w:t>
      </w:r>
    </w:p>
    <w:p w14:paraId="39DBE337" w14:textId="77777777" w:rsidR="00490249" w:rsidRPr="00490249" w:rsidRDefault="00490249" w:rsidP="00490249">
      <w:pPr>
        <w:rPr>
          <w:i/>
          <w:iCs/>
        </w:rPr>
      </w:pPr>
      <w:proofErr w:type="spellStart"/>
      <w:proofErr w:type="gramStart"/>
      <w:r w:rsidRPr="00490249">
        <w:rPr>
          <w:i/>
          <w:iCs/>
        </w:rPr>
        <w:t>plt.plot</w:t>
      </w:r>
      <w:proofErr w:type="spellEnd"/>
      <w:proofErr w:type="gramEnd"/>
      <w:r w:rsidRPr="00490249">
        <w:rPr>
          <w:i/>
          <w:iCs/>
        </w:rPr>
        <w:t>(df_2009["</w:t>
      </w:r>
      <w:proofErr w:type="spellStart"/>
      <w:r w:rsidRPr="00490249">
        <w:rPr>
          <w:i/>
          <w:iCs/>
        </w:rPr>
        <w:t>deadline_month</w:t>
      </w:r>
      <w:proofErr w:type="spellEnd"/>
      <w:r w:rsidRPr="00490249">
        <w:rPr>
          <w:i/>
          <w:iCs/>
        </w:rPr>
        <w:t>"],df_2009["ID"], color='green')</w:t>
      </w:r>
    </w:p>
    <w:p w14:paraId="43A89470" w14:textId="77777777" w:rsidR="00490249" w:rsidRPr="00490249" w:rsidRDefault="00490249" w:rsidP="00490249">
      <w:pPr>
        <w:rPr>
          <w:i/>
          <w:iCs/>
        </w:rPr>
      </w:pPr>
      <w:proofErr w:type="spellStart"/>
      <w:proofErr w:type="gramStart"/>
      <w:r w:rsidRPr="00490249">
        <w:rPr>
          <w:i/>
          <w:iCs/>
        </w:rPr>
        <w:t>plt.ylabel</w:t>
      </w:r>
      <w:proofErr w:type="spellEnd"/>
      <w:proofErr w:type="gramEnd"/>
      <w:r w:rsidRPr="00490249">
        <w:rPr>
          <w:i/>
          <w:iCs/>
        </w:rPr>
        <w:t xml:space="preserve">('Number of successful projects')  </w:t>
      </w:r>
    </w:p>
    <w:p w14:paraId="35537643" w14:textId="77777777" w:rsidR="00490249" w:rsidRPr="00490249" w:rsidRDefault="00490249" w:rsidP="00490249">
      <w:pPr>
        <w:rPr>
          <w:i/>
          <w:iCs/>
        </w:rPr>
      </w:pPr>
      <w:proofErr w:type="spellStart"/>
      <w:proofErr w:type="gramStart"/>
      <w:r w:rsidRPr="00490249">
        <w:rPr>
          <w:i/>
          <w:iCs/>
        </w:rPr>
        <w:t>plt.xlabel</w:t>
      </w:r>
      <w:proofErr w:type="spellEnd"/>
      <w:proofErr w:type="gramEnd"/>
      <w:r w:rsidRPr="00490249">
        <w:rPr>
          <w:i/>
          <w:iCs/>
        </w:rPr>
        <w:t xml:space="preserve">('Month of year 2009')  </w:t>
      </w:r>
    </w:p>
    <w:p w14:paraId="5DECBF8E" w14:textId="77777777" w:rsidR="00490249" w:rsidRPr="00490249" w:rsidRDefault="00490249" w:rsidP="00490249">
      <w:pPr>
        <w:rPr>
          <w:i/>
          <w:iCs/>
        </w:rPr>
      </w:pPr>
      <w:proofErr w:type="spellStart"/>
      <w:proofErr w:type="gramStart"/>
      <w:r w:rsidRPr="00490249">
        <w:rPr>
          <w:i/>
          <w:iCs/>
        </w:rPr>
        <w:t>plt.title</w:t>
      </w:r>
      <w:proofErr w:type="spellEnd"/>
      <w:proofErr w:type="gramEnd"/>
      <w:r w:rsidRPr="00490249">
        <w:rPr>
          <w:i/>
          <w:iCs/>
        </w:rPr>
        <w:t>("Seasonality for year 2009")</w:t>
      </w:r>
    </w:p>
    <w:p w14:paraId="60958E95" w14:textId="12C67ED2" w:rsidR="00490249" w:rsidRDefault="00490249" w:rsidP="00490249">
      <w:pPr>
        <w:rPr>
          <w:i/>
          <w:iCs/>
        </w:rPr>
      </w:pPr>
      <w:proofErr w:type="spellStart"/>
      <w:proofErr w:type="gramStart"/>
      <w:r w:rsidRPr="00490249">
        <w:rPr>
          <w:i/>
          <w:iCs/>
        </w:rPr>
        <w:t>plt.show</w:t>
      </w:r>
      <w:proofErr w:type="spellEnd"/>
      <w:proofErr w:type="gramEnd"/>
      <w:r w:rsidRPr="00490249">
        <w:rPr>
          <w:i/>
          <w:iCs/>
        </w:rPr>
        <w:t>()</w:t>
      </w:r>
    </w:p>
    <w:p w14:paraId="736E5BDD" w14:textId="6BC71954" w:rsidR="00490249" w:rsidRDefault="00490249" w:rsidP="00490249">
      <w:pPr>
        <w:rPr>
          <w:i/>
          <w:iCs/>
        </w:rPr>
      </w:pPr>
    </w:p>
    <w:p w14:paraId="653A78C9" w14:textId="77777777" w:rsidR="00490249" w:rsidRDefault="00490249" w:rsidP="00490249">
      <w:pPr>
        <w:pStyle w:val="Heading2"/>
      </w:pPr>
      <w:r>
        <w:t>Question of Interest: Which categories of projects have more potential to become successful?</w:t>
      </w:r>
    </w:p>
    <w:p w14:paraId="5023A905" w14:textId="0F38A5D7" w:rsidR="00490249" w:rsidRDefault="00490249" w:rsidP="00490249"/>
    <w:p w14:paraId="0B3EF563" w14:textId="52FBF18D" w:rsidR="00490249" w:rsidRDefault="00490249" w:rsidP="00490249">
      <w:pPr>
        <w:pStyle w:val="ListParagraph"/>
        <w:numPr>
          <w:ilvl w:val="0"/>
          <w:numId w:val="16"/>
        </w:numPr>
      </w:pPr>
      <w:r>
        <w:t xml:space="preserve">The dataset with only successful project records is used to group by the </w:t>
      </w:r>
      <w:proofErr w:type="spellStart"/>
      <w:r>
        <w:t>main_category</w:t>
      </w:r>
      <w:proofErr w:type="spellEnd"/>
      <w:r>
        <w:t xml:space="preserve"> column</w:t>
      </w:r>
      <w:r w:rsidR="00CF3660">
        <w:t xml:space="preserve"> and also with respect to the count of ID which shows the number of successful projects for each category. </w:t>
      </w:r>
    </w:p>
    <w:p w14:paraId="665F12DA" w14:textId="4681F29B" w:rsidR="00CF3660" w:rsidRPr="00CF3660" w:rsidRDefault="00CF3660" w:rsidP="00CF3660">
      <w:pPr>
        <w:ind w:left="360"/>
        <w:rPr>
          <w:i/>
          <w:iCs/>
        </w:rPr>
      </w:pPr>
      <w:proofErr w:type="spellStart"/>
      <w:r w:rsidRPr="00CF3660">
        <w:rPr>
          <w:i/>
          <w:iCs/>
        </w:rPr>
        <w:t>df_</w:t>
      </w:r>
      <w:proofErr w:type="gramStart"/>
      <w:r w:rsidRPr="00CF3660">
        <w:rPr>
          <w:i/>
          <w:iCs/>
        </w:rPr>
        <w:t>success.groupby</w:t>
      </w:r>
      <w:proofErr w:type="spellEnd"/>
      <w:proofErr w:type="gramEnd"/>
      <w:r w:rsidRPr="00CF3660">
        <w:rPr>
          <w:i/>
          <w:iCs/>
        </w:rPr>
        <w:t>("main_category",</w:t>
      </w:r>
      <w:proofErr w:type="spellStart"/>
      <w:r w:rsidRPr="00CF3660">
        <w:rPr>
          <w:i/>
          <w:iCs/>
        </w:rPr>
        <w:t>as_index</w:t>
      </w:r>
      <w:proofErr w:type="spellEnd"/>
      <w:r w:rsidRPr="00CF3660">
        <w:rPr>
          <w:i/>
          <w:iCs/>
        </w:rPr>
        <w:t>=False)["ID"].count()</w:t>
      </w:r>
    </w:p>
    <w:p w14:paraId="0244FC5A" w14:textId="2F9E30D3" w:rsidR="00CF3660" w:rsidRDefault="00CF3660" w:rsidP="00CF3660">
      <w:pPr>
        <w:pStyle w:val="ListParagraph"/>
        <w:numPr>
          <w:ilvl w:val="0"/>
          <w:numId w:val="16"/>
        </w:numPr>
      </w:pPr>
      <w:proofErr w:type="gramStart"/>
      <w:r>
        <w:t>Also</w:t>
      </w:r>
      <w:proofErr w:type="gramEnd"/>
      <w:r>
        <w:t xml:space="preserve"> the same procedure is done to the original dataset which shows the total number of projects for each category.</w:t>
      </w:r>
    </w:p>
    <w:p w14:paraId="62C3E0FF" w14:textId="1F4BEF6B" w:rsidR="00CF3660" w:rsidRDefault="00CF3660" w:rsidP="00CF3660">
      <w:pPr>
        <w:ind w:left="360"/>
        <w:rPr>
          <w:i/>
          <w:iCs/>
        </w:rPr>
      </w:pPr>
      <w:proofErr w:type="spellStart"/>
      <w:proofErr w:type="gramStart"/>
      <w:r w:rsidRPr="00CF3660">
        <w:rPr>
          <w:i/>
          <w:iCs/>
        </w:rPr>
        <w:t>df.groupby</w:t>
      </w:r>
      <w:proofErr w:type="spellEnd"/>
      <w:proofErr w:type="gramEnd"/>
      <w:r w:rsidRPr="00CF3660">
        <w:rPr>
          <w:i/>
          <w:iCs/>
        </w:rPr>
        <w:t>("main_category",</w:t>
      </w:r>
      <w:proofErr w:type="spellStart"/>
      <w:r w:rsidRPr="00CF3660">
        <w:rPr>
          <w:i/>
          <w:iCs/>
        </w:rPr>
        <w:t>as_index</w:t>
      </w:r>
      <w:proofErr w:type="spellEnd"/>
      <w:r w:rsidRPr="00CF3660">
        <w:rPr>
          <w:i/>
          <w:iCs/>
        </w:rPr>
        <w:t>=False)["ID"].count()</w:t>
      </w:r>
    </w:p>
    <w:p w14:paraId="3F2CA2D4" w14:textId="21E4768D" w:rsidR="00CF3660" w:rsidRDefault="00CF3660" w:rsidP="00CF3660">
      <w:pPr>
        <w:pStyle w:val="ListParagraph"/>
        <w:numPr>
          <w:ilvl w:val="0"/>
          <w:numId w:val="16"/>
        </w:numPr>
      </w:pPr>
      <w:r>
        <w:t xml:space="preserve">The data is transferred to Excel where a new column Conversion Rate is created as the percentage difference between the successful projects and total number of projects. </w:t>
      </w:r>
    </w:p>
    <w:p w14:paraId="54A4C1FC" w14:textId="79571D55" w:rsidR="00CF3660" w:rsidRDefault="00CF3660" w:rsidP="00CF3660">
      <w:pPr>
        <w:pStyle w:val="ListParagraph"/>
        <w:numPr>
          <w:ilvl w:val="0"/>
          <w:numId w:val="16"/>
        </w:numPr>
      </w:pPr>
      <w:r>
        <w:t>Then a bar graph is plotted in Excel consisting of category vs conversion rate.</w:t>
      </w:r>
    </w:p>
    <w:p w14:paraId="1E0D3107" w14:textId="042D2692" w:rsidR="00CF3660" w:rsidRDefault="00CF3660" w:rsidP="00CF3660">
      <w:r>
        <w:rPr>
          <w:noProof/>
        </w:rPr>
        <w:lastRenderedPageBreak/>
        <w:drawing>
          <wp:inline distT="0" distB="0" distL="0" distR="0" wp14:anchorId="3F92F843" wp14:editId="4F97AD8B">
            <wp:extent cx="594360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532D5FF7" w14:textId="0EDC3664" w:rsidR="00CF3660" w:rsidRDefault="00CF3660" w:rsidP="00CF3660"/>
    <w:p w14:paraId="1BFB06DA" w14:textId="77777777" w:rsidR="00CF3660" w:rsidRPr="002F7EC4" w:rsidRDefault="00CF3660" w:rsidP="00CF3660">
      <w:pPr>
        <w:pStyle w:val="Heading2"/>
        <w:rPr>
          <w:rStyle w:val="SubtleEmphasis"/>
          <w:i w:val="0"/>
          <w:iCs w:val="0"/>
          <w:color w:val="4472C4" w:themeColor="accent1"/>
        </w:rPr>
      </w:pPr>
      <w:r w:rsidRPr="002F7EC4">
        <w:rPr>
          <w:color w:val="4472C4" w:themeColor="accent1"/>
        </w:rPr>
        <w:t xml:space="preserve">Question of Interest: </w:t>
      </w:r>
      <w:r w:rsidRPr="002F7EC4">
        <w:rPr>
          <w:rStyle w:val="SubtleEmphasis"/>
          <w:i w:val="0"/>
          <w:iCs w:val="0"/>
          <w:color w:val="4472C4" w:themeColor="accent1"/>
        </w:rPr>
        <w:t>What is the optimal goal amount to set to attract backers for raising funds?</w:t>
      </w:r>
    </w:p>
    <w:p w14:paraId="311F61E3" w14:textId="1957FF8A" w:rsidR="00CF3660" w:rsidRDefault="00FE13BA" w:rsidP="00FE13BA">
      <w:pPr>
        <w:pStyle w:val="ListParagraph"/>
        <w:numPr>
          <w:ilvl w:val="0"/>
          <w:numId w:val="17"/>
        </w:numPr>
      </w:pPr>
      <w:r>
        <w:t>The descriptive statistics for the column “</w:t>
      </w:r>
      <w:proofErr w:type="spellStart"/>
      <w:r>
        <w:t>usd_goal_real</w:t>
      </w:r>
      <w:proofErr w:type="spellEnd"/>
      <w:r>
        <w:t>” is pulled up using the following code:</w:t>
      </w:r>
    </w:p>
    <w:p w14:paraId="5FF31B29" w14:textId="753A7BAD" w:rsidR="00FE13BA" w:rsidRPr="00FE13BA" w:rsidRDefault="00FE13BA" w:rsidP="00FE13BA">
      <w:pPr>
        <w:ind w:left="360"/>
        <w:rPr>
          <w:i/>
          <w:iCs/>
        </w:rPr>
      </w:pPr>
      <w:proofErr w:type="spellStart"/>
      <w:r w:rsidRPr="00FE13BA">
        <w:rPr>
          <w:i/>
          <w:iCs/>
        </w:rPr>
        <w:t>df_success</w:t>
      </w:r>
      <w:proofErr w:type="spellEnd"/>
      <w:r w:rsidRPr="00FE13BA">
        <w:rPr>
          <w:i/>
          <w:iCs/>
        </w:rPr>
        <w:t>['</w:t>
      </w:r>
      <w:proofErr w:type="spellStart"/>
      <w:r w:rsidRPr="00FE13BA">
        <w:rPr>
          <w:i/>
          <w:iCs/>
        </w:rPr>
        <w:t>usd_goal_real</w:t>
      </w:r>
      <w:proofErr w:type="spellEnd"/>
      <w:r w:rsidRPr="00FE13BA">
        <w:rPr>
          <w:i/>
          <w:iCs/>
        </w:rPr>
        <w:t>'</w:t>
      </w:r>
      <w:proofErr w:type="gramStart"/>
      <w:r w:rsidRPr="00FE13BA">
        <w:rPr>
          <w:i/>
          <w:iCs/>
        </w:rPr>
        <w:t>].describe</w:t>
      </w:r>
      <w:proofErr w:type="gramEnd"/>
      <w:r w:rsidRPr="00FE13BA">
        <w:rPr>
          <w:i/>
          <w:iCs/>
        </w:rPr>
        <w:t>()</w:t>
      </w:r>
    </w:p>
    <w:p w14:paraId="5FA79FF2" w14:textId="440BFFB4" w:rsidR="00FE13BA" w:rsidRPr="00FE13BA" w:rsidRDefault="00FE13BA" w:rsidP="00FE13BA">
      <w:pPr>
        <w:ind w:left="360"/>
        <w:rPr>
          <w:i/>
          <w:iCs/>
        </w:rPr>
      </w:pPr>
      <w:proofErr w:type="spellStart"/>
      <w:r w:rsidRPr="00FE13BA">
        <w:rPr>
          <w:i/>
          <w:iCs/>
        </w:rPr>
        <w:t>df_success</w:t>
      </w:r>
      <w:proofErr w:type="spellEnd"/>
      <w:r w:rsidRPr="00FE13BA">
        <w:rPr>
          <w:i/>
          <w:iCs/>
        </w:rPr>
        <w:t>['</w:t>
      </w:r>
      <w:proofErr w:type="spellStart"/>
      <w:r w:rsidRPr="00FE13BA">
        <w:rPr>
          <w:i/>
          <w:iCs/>
        </w:rPr>
        <w:t>usd_goal_real</w:t>
      </w:r>
      <w:proofErr w:type="spellEnd"/>
      <w:r w:rsidRPr="00FE13BA">
        <w:rPr>
          <w:i/>
          <w:iCs/>
        </w:rPr>
        <w:t>'</w:t>
      </w:r>
      <w:proofErr w:type="gramStart"/>
      <w:r w:rsidRPr="00FE13BA">
        <w:rPr>
          <w:i/>
          <w:iCs/>
        </w:rPr>
        <w:t>].median</w:t>
      </w:r>
      <w:proofErr w:type="gramEnd"/>
      <w:r w:rsidRPr="00FE13BA">
        <w:rPr>
          <w:i/>
          <w:iCs/>
        </w:rPr>
        <w:t>()</w:t>
      </w:r>
    </w:p>
    <w:p w14:paraId="7483CB15" w14:textId="7F12EA73" w:rsidR="00FE13BA" w:rsidRDefault="00FE13BA" w:rsidP="00FE13BA"/>
    <w:p w14:paraId="412D3EBA" w14:textId="77777777" w:rsidR="00FE13BA" w:rsidRDefault="00FE13BA" w:rsidP="00FE13BA">
      <w:pPr>
        <w:pStyle w:val="Heading1"/>
        <w:rPr>
          <w:rStyle w:val="SubtleEmphasis"/>
        </w:rPr>
      </w:pPr>
      <w:r>
        <w:rPr>
          <w:rStyle w:val="SubtleEmphasis"/>
        </w:rPr>
        <w:t>Kickstarter</w:t>
      </w:r>
      <w:r w:rsidRPr="00914173">
        <w:rPr>
          <w:rStyle w:val="SubtleEmphasis"/>
        </w:rPr>
        <w:t xml:space="preserve"> POV</w:t>
      </w:r>
      <w:r>
        <w:rPr>
          <w:rStyle w:val="SubtleEmphasis"/>
        </w:rPr>
        <w:t>:</w:t>
      </w:r>
    </w:p>
    <w:p w14:paraId="7FCC4E9E" w14:textId="77777777" w:rsidR="00FE13BA" w:rsidRDefault="00FE13BA" w:rsidP="00FE13BA">
      <w:pPr>
        <w:pStyle w:val="Heading2"/>
        <w:rPr>
          <w:color w:val="4472C4" w:themeColor="accent1"/>
        </w:rPr>
      </w:pPr>
    </w:p>
    <w:p w14:paraId="5BF0F690" w14:textId="77777777" w:rsidR="00FE13BA" w:rsidRDefault="00FE13BA" w:rsidP="00FE13BA">
      <w:pPr>
        <w:pStyle w:val="Heading2"/>
        <w:rPr>
          <w:rStyle w:val="SubtleEmphasis"/>
          <w:i w:val="0"/>
          <w:iCs w:val="0"/>
          <w:color w:val="4472C4" w:themeColor="accent1"/>
        </w:rPr>
      </w:pPr>
      <w:r w:rsidRPr="002F7EC4">
        <w:rPr>
          <w:color w:val="4472C4" w:themeColor="accent1"/>
        </w:rPr>
        <w:t xml:space="preserve">Question of Interest: </w:t>
      </w:r>
      <w:r w:rsidRPr="00AC0E17">
        <w:rPr>
          <w:rStyle w:val="SubtleEmphasis"/>
          <w:i w:val="0"/>
          <w:iCs w:val="0"/>
          <w:color w:val="4472C4" w:themeColor="accent1"/>
        </w:rPr>
        <w:t>Which categories of projects are most hosted on the platform?</w:t>
      </w:r>
    </w:p>
    <w:p w14:paraId="33C5F9AF" w14:textId="4D088437" w:rsidR="00FE13BA" w:rsidRDefault="00FE13BA" w:rsidP="00FE13BA"/>
    <w:p w14:paraId="7D2CF734" w14:textId="551B336D" w:rsidR="00FE13BA" w:rsidRDefault="00FE13BA" w:rsidP="00FE13BA">
      <w:pPr>
        <w:pStyle w:val="ListParagraph"/>
        <w:numPr>
          <w:ilvl w:val="0"/>
          <w:numId w:val="16"/>
        </w:numPr>
      </w:pPr>
      <w:r>
        <w:t xml:space="preserve">Derivation of the second question in the Project Creator POV. </w:t>
      </w:r>
      <w:r>
        <w:t xml:space="preserve">The dataset is used to group by the </w:t>
      </w:r>
      <w:proofErr w:type="spellStart"/>
      <w:r>
        <w:t>main_category</w:t>
      </w:r>
      <w:proofErr w:type="spellEnd"/>
      <w:r>
        <w:t xml:space="preserve"> column and also with respect to the count of ID which shows the number of projects for each category. </w:t>
      </w:r>
    </w:p>
    <w:p w14:paraId="4EE11CE7" w14:textId="40180F86" w:rsidR="00FE13BA" w:rsidRDefault="00FE13BA" w:rsidP="00FE13BA">
      <w:pPr>
        <w:ind w:firstLine="360"/>
        <w:jc w:val="both"/>
        <w:rPr>
          <w:i/>
          <w:iCs/>
        </w:rPr>
      </w:pPr>
      <w:proofErr w:type="spellStart"/>
      <w:proofErr w:type="gramStart"/>
      <w:r w:rsidRPr="00FE13BA">
        <w:rPr>
          <w:i/>
          <w:iCs/>
        </w:rPr>
        <w:t>df.groupby</w:t>
      </w:r>
      <w:proofErr w:type="spellEnd"/>
      <w:proofErr w:type="gramEnd"/>
      <w:r w:rsidRPr="00FE13BA">
        <w:rPr>
          <w:i/>
          <w:iCs/>
        </w:rPr>
        <w:t>("main_category",</w:t>
      </w:r>
      <w:proofErr w:type="spellStart"/>
      <w:r w:rsidRPr="00FE13BA">
        <w:rPr>
          <w:i/>
          <w:iCs/>
        </w:rPr>
        <w:t>as_index</w:t>
      </w:r>
      <w:proofErr w:type="spellEnd"/>
      <w:r w:rsidRPr="00FE13BA">
        <w:rPr>
          <w:i/>
          <w:iCs/>
        </w:rPr>
        <w:t>=False)["ID"].count()</w:t>
      </w:r>
    </w:p>
    <w:p w14:paraId="7618632A" w14:textId="6D989641" w:rsidR="00FE13BA" w:rsidRPr="00FE13BA" w:rsidRDefault="00FE13BA" w:rsidP="00FE13BA">
      <w:pPr>
        <w:pStyle w:val="ListParagraph"/>
        <w:numPr>
          <w:ilvl w:val="0"/>
          <w:numId w:val="16"/>
        </w:numPr>
      </w:pPr>
      <w:r>
        <w:t>Then the table is transferred to excel and a bar graph is plotted</w:t>
      </w:r>
    </w:p>
    <w:p w14:paraId="64A993E7" w14:textId="078F5DB5" w:rsidR="00FE13BA" w:rsidRPr="00FE13BA" w:rsidRDefault="00FE13BA" w:rsidP="00FE13BA">
      <w:pPr>
        <w:ind w:firstLine="360"/>
        <w:jc w:val="both"/>
        <w:rPr>
          <w:i/>
          <w:iCs/>
        </w:rPr>
      </w:pPr>
      <w:r>
        <w:rPr>
          <w:i/>
          <w:iCs/>
          <w:noProof/>
        </w:rPr>
        <w:lastRenderedPageBreak/>
        <w:drawing>
          <wp:inline distT="0" distB="0" distL="0" distR="0" wp14:anchorId="525541E8" wp14:editId="55DC82B6">
            <wp:extent cx="5943600" cy="3838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5AC5236C" w14:textId="220A9736" w:rsidR="00FE13BA" w:rsidRDefault="00FE13BA" w:rsidP="00FE13BA">
      <w:pPr>
        <w:ind w:left="360"/>
      </w:pPr>
    </w:p>
    <w:p w14:paraId="067D9C91" w14:textId="77777777" w:rsidR="009160DA" w:rsidRDefault="009160DA" w:rsidP="009160DA">
      <w:pPr>
        <w:pStyle w:val="Heading2"/>
      </w:pPr>
      <w:r>
        <w:t>Question of Interest: Which country is the platform most utilized on?</w:t>
      </w:r>
    </w:p>
    <w:p w14:paraId="0B57BDC6" w14:textId="1BEC0FD0" w:rsidR="00FE13BA" w:rsidRDefault="00FE13BA" w:rsidP="00FE13BA"/>
    <w:p w14:paraId="4A276DB0" w14:textId="5AEEDD87" w:rsidR="009160DA" w:rsidRDefault="009160DA" w:rsidP="009160DA">
      <w:pPr>
        <w:pStyle w:val="ListParagraph"/>
        <w:numPr>
          <w:ilvl w:val="0"/>
          <w:numId w:val="16"/>
        </w:numPr>
      </w:pPr>
      <w:r>
        <w:t xml:space="preserve">The count of projects </w:t>
      </w:r>
      <w:proofErr w:type="gramStart"/>
      <w:r>
        <w:t>are</w:t>
      </w:r>
      <w:proofErr w:type="gramEnd"/>
      <w:r>
        <w:t xml:space="preserve"> grouped against the countries. Then a bar plot is plotted </w:t>
      </w:r>
      <w:r w:rsidR="00404E22">
        <w:t xml:space="preserve">with the two columns derived using seaborn. </w:t>
      </w:r>
    </w:p>
    <w:p w14:paraId="458D7C41" w14:textId="77777777" w:rsidR="00404E22" w:rsidRPr="00404E22" w:rsidRDefault="00404E22" w:rsidP="00404E22">
      <w:pPr>
        <w:ind w:left="360"/>
        <w:rPr>
          <w:i/>
          <w:iCs/>
        </w:rPr>
      </w:pPr>
      <w:proofErr w:type="spellStart"/>
      <w:r w:rsidRPr="00404E22">
        <w:rPr>
          <w:i/>
          <w:iCs/>
        </w:rPr>
        <w:t>df_country_ID</w:t>
      </w:r>
      <w:proofErr w:type="spellEnd"/>
      <w:r w:rsidRPr="00404E22">
        <w:rPr>
          <w:i/>
          <w:iCs/>
        </w:rPr>
        <w:t>=</w:t>
      </w:r>
      <w:proofErr w:type="spellStart"/>
      <w:r w:rsidRPr="00404E22">
        <w:rPr>
          <w:i/>
          <w:iCs/>
        </w:rPr>
        <w:t>df.groupby</w:t>
      </w:r>
      <w:proofErr w:type="spellEnd"/>
      <w:r w:rsidRPr="00404E22">
        <w:rPr>
          <w:i/>
          <w:iCs/>
        </w:rPr>
        <w:t>("country</w:t>
      </w:r>
      <w:proofErr w:type="gramStart"/>
      <w:r w:rsidRPr="00404E22">
        <w:rPr>
          <w:i/>
          <w:iCs/>
        </w:rPr>
        <w:t>",</w:t>
      </w:r>
      <w:proofErr w:type="spellStart"/>
      <w:r w:rsidRPr="00404E22">
        <w:rPr>
          <w:i/>
          <w:iCs/>
        </w:rPr>
        <w:t>as</w:t>
      </w:r>
      <w:proofErr w:type="gramEnd"/>
      <w:r w:rsidRPr="00404E22">
        <w:rPr>
          <w:i/>
          <w:iCs/>
        </w:rPr>
        <w:t>_index</w:t>
      </w:r>
      <w:proofErr w:type="spellEnd"/>
      <w:r w:rsidRPr="00404E22">
        <w:rPr>
          <w:i/>
          <w:iCs/>
        </w:rPr>
        <w:t>=False)["ID"].count()</w:t>
      </w:r>
    </w:p>
    <w:p w14:paraId="5FE4B5E2" w14:textId="77777777" w:rsidR="00404E22" w:rsidRPr="00404E22" w:rsidRDefault="00404E22" w:rsidP="00404E22">
      <w:pPr>
        <w:ind w:left="360"/>
        <w:rPr>
          <w:i/>
          <w:iCs/>
        </w:rPr>
      </w:pPr>
      <w:proofErr w:type="spellStart"/>
      <w:r w:rsidRPr="00404E22">
        <w:rPr>
          <w:i/>
          <w:iCs/>
        </w:rPr>
        <w:t>df_country_ID</w:t>
      </w:r>
      <w:proofErr w:type="spellEnd"/>
      <w:r w:rsidRPr="00404E22">
        <w:rPr>
          <w:i/>
          <w:iCs/>
        </w:rPr>
        <w:t>=</w:t>
      </w:r>
      <w:proofErr w:type="spellStart"/>
      <w:r w:rsidRPr="00404E22">
        <w:rPr>
          <w:i/>
          <w:iCs/>
        </w:rPr>
        <w:t>df_country_</w:t>
      </w:r>
      <w:proofErr w:type="gramStart"/>
      <w:r w:rsidRPr="00404E22">
        <w:rPr>
          <w:i/>
          <w:iCs/>
        </w:rPr>
        <w:t>ID.sort</w:t>
      </w:r>
      <w:proofErr w:type="gramEnd"/>
      <w:r w:rsidRPr="00404E22">
        <w:rPr>
          <w:i/>
          <w:iCs/>
        </w:rPr>
        <w:t>_values</w:t>
      </w:r>
      <w:proofErr w:type="spellEnd"/>
      <w:r w:rsidRPr="00404E22">
        <w:rPr>
          <w:i/>
          <w:iCs/>
        </w:rPr>
        <w:t>(["ID"], ascending=[False])</w:t>
      </w:r>
    </w:p>
    <w:p w14:paraId="419BDDA1" w14:textId="1C3B480F" w:rsidR="00FE13BA" w:rsidRDefault="00404E22" w:rsidP="00404E22">
      <w:pPr>
        <w:ind w:left="360"/>
        <w:rPr>
          <w:i/>
          <w:iCs/>
        </w:rPr>
      </w:pPr>
      <w:proofErr w:type="spellStart"/>
      <w:r w:rsidRPr="00404E22">
        <w:rPr>
          <w:i/>
          <w:iCs/>
        </w:rPr>
        <w:t>df_country_ID</w:t>
      </w:r>
      <w:proofErr w:type="spellEnd"/>
    </w:p>
    <w:p w14:paraId="29481EBF" w14:textId="799860BD" w:rsidR="00404E22" w:rsidRDefault="00404E22" w:rsidP="00404E22">
      <w:pPr>
        <w:ind w:left="360"/>
        <w:rPr>
          <w:i/>
          <w:iCs/>
        </w:rPr>
      </w:pPr>
      <w:r>
        <w:rPr>
          <w:i/>
          <w:iCs/>
        </w:rPr>
        <w:t>#Plotting the bar plot</w:t>
      </w:r>
    </w:p>
    <w:p w14:paraId="65C429CB" w14:textId="74525821" w:rsidR="00404E22" w:rsidRDefault="00404E22" w:rsidP="00404E22">
      <w:pPr>
        <w:ind w:left="360"/>
        <w:rPr>
          <w:i/>
          <w:iCs/>
        </w:rPr>
      </w:pPr>
      <w:proofErr w:type="spellStart"/>
      <w:proofErr w:type="gramStart"/>
      <w:r w:rsidRPr="00404E22">
        <w:rPr>
          <w:i/>
          <w:iCs/>
        </w:rPr>
        <w:t>sns.barplot</w:t>
      </w:r>
      <w:proofErr w:type="spellEnd"/>
      <w:proofErr w:type="gramEnd"/>
      <w:r w:rsidRPr="00404E22">
        <w:rPr>
          <w:i/>
          <w:iCs/>
        </w:rPr>
        <w:t>(x=</w:t>
      </w:r>
      <w:proofErr w:type="spellStart"/>
      <w:r w:rsidRPr="00404E22">
        <w:rPr>
          <w:i/>
          <w:iCs/>
        </w:rPr>
        <w:t>df_country_ID</w:t>
      </w:r>
      <w:proofErr w:type="spellEnd"/>
      <w:r w:rsidRPr="00404E22">
        <w:rPr>
          <w:i/>
          <w:iCs/>
        </w:rPr>
        <w:t>["country"],y=</w:t>
      </w:r>
      <w:proofErr w:type="spellStart"/>
      <w:r w:rsidRPr="00404E22">
        <w:rPr>
          <w:i/>
          <w:iCs/>
        </w:rPr>
        <w:t>df_country_ID</w:t>
      </w:r>
      <w:proofErr w:type="spellEnd"/>
      <w:r w:rsidRPr="00404E22">
        <w:rPr>
          <w:i/>
          <w:iCs/>
        </w:rPr>
        <w:t>["ID"])</w:t>
      </w:r>
    </w:p>
    <w:p w14:paraId="5DE9615B" w14:textId="5D48CE6D" w:rsidR="00404E22" w:rsidRDefault="00404E22" w:rsidP="00404E22">
      <w:pPr>
        <w:ind w:left="360"/>
        <w:rPr>
          <w:i/>
          <w:iCs/>
        </w:rPr>
      </w:pPr>
    </w:p>
    <w:p w14:paraId="5438A4D0" w14:textId="77777777" w:rsidR="00404E22" w:rsidRDefault="00404E22" w:rsidP="00404E22">
      <w:pPr>
        <w:pStyle w:val="Heading1"/>
        <w:rPr>
          <w:rStyle w:val="SubtleEmphasis"/>
        </w:rPr>
      </w:pPr>
      <w:r>
        <w:rPr>
          <w:rStyle w:val="SubtleEmphasis"/>
        </w:rPr>
        <w:t>Backers</w:t>
      </w:r>
      <w:r w:rsidRPr="00914173">
        <w:rPr>
          <w:rStyle w:val="SubtleEmphasis"/>
        </w:rPr>
        <w:t xml:space="preserve"> POV</w:t>
      </w:r>
      <w:r>
        <w:rPr>
          <w:rStyle w:val="SubtleEmphasis"/>
        </w:rPr>
        <w:t>:</w:t>
      </w:r>
    </w:p>
    <w:p w14:paraId="1C1794E9" w14:textId="77777777" w:rsidR="00404E22" w:rsidRDefault="00404E22" w:rsidP="00404E22"/>
    <w:p w14:paraId="4FB85DD9" w14:textId="77777777" w:rsidR="00404E22" w:rsidRDefault="00404E22" w:rsidP="00404E22">
      <w:pPr>
        <w:pStyle w:val="Heading2"/>
        <w:rPr>
          <w:rStyle w:val="SubtleEmphasis"/>
          <w:i w:val="0"/>
          <w:iCs w:val="0"/>
          <w:color w:val="4472C4" w:themeColor="accent1"/>
        </w:rPr>
      </w:pPr>
      <w:r w:rsidRPr="002F7EC4">
        <w:rPr>
          <w:color w:val="4472C4" w:themeColor="accent1"/>
        </w:rPr>
        <w:t xml:space="preserve">Question of Interest: </w:t>
      </w:r>
      <w:r w:rsidRPr="00814A28">
        <w:rPr>
          <w:rStyle w:val="SubtleEmphasis"/>
          <w:i w:val="0"/>
          <w:iCs w:val="0"/>
          <w:color w:val="4472C4" w:themeColor="accent1"/>
        </w:rPr>
        <w:t>Does the number of backers have an influence on the project becoming successful or not?</w:t>
      </w:r>
    </w:p>
    <w:p w14:paraId="4D241ACA" w14:textId="6EF5384D" w:rsidR="00404E22" w:rsidRDefault="00404E22" w:rsidP="00404E22"/>
    <w:p w14:paraId="507DE672" w14:textId="581E258F" w:rsidR="00404E22" w:rsidRDefault="00404E22" w:rsidP="00404E22">
      <w:pPr>
        <w:pStyle w:val="ListParagraph"/>
        <w:numPr>
          <w:ilvl w:val="0"/>
          <w:numId w:val="16"/>
        </w:numPr>
      </w:pPr>
      <w:r>
        <w:lastRenderedPageBreak/>
        <w:t xml:space="preserve">Necessary </w:t>
      </w:r>
      <w:proofErr w:type="spellStart"/>
      <w:r>
        <w:t>binnings</w:t>
      </w:r>
      <w:proofErr w:type="spellEnd"/>
      <w:r>
        <w:t xml:space="preserve"> are performed in Python for the “State” Column. The Successful and live states are binned as successful. The </w:t>
      </w:r>
      <w:proofErr w:type="spellStart"/>
      <w:proofErr w:type="gramStart"/>
      <w:r>
        <w:t>failed,canceled</w:t>
      </w:r>
      <w:proofErr w:type="gramEnd"/>
      <w:r>
        <w:t>,suspended</w:t>
      </w:r>
      <w:proofErr w:type="spellEnd"/>
      <w:r>
        <w:t xml:space="preserve"> states are considered as failed. </w:t>
      </w:r>
    </w:p>
    <w:p w14:paraId="1793B711" w14:textId="4A1473F5" w:rsidR="00404E22" w:rsidRDefault="00404E22" w:rsidP="00404E22">
      <w:pPr>
        <w:pStyle w:val="ListParagraph"/>
        <w:numPr>
          <w:ilvl w:val="0"/>
          <w:numId w:val="16"/>
        </w:numPr>
      </w:pPr>
      <w:r>
        <w:t>The dataset is exported as a csv to be loaded in R</w:t>
      </w:r>
    </w:p>
    <w:p w14:paraId="0DB1517A" w14:textId="2213892F" w:rsidR="00404E22" w:rsidRDefault="00404E22" w:rsidP="00404E22">
      <w:pPr>
        <w:pStyle w:val="ListParagraph"/>
        <w:numPr>
          <w:ilvl w:val="0"/>
          <w:numId w:val="16"/>
        </w:numPr>
      </w:pPr>
      <w:r>
        <w:t xml:space="preserve">In R, the </w:t>
      </w:r>
      <w:proofErr w:type="gramStart"/>
      <w:r>
        <w:t>dataset  is</w:t>
      </w:r>
      <w:proofErr w:type="gramEnd"/>
      <w:r>
        <w:t xml:space="preserve"> loaded and a two sample T-test is executed between the backers and binned state column.</w:t>
      </w:r>
    </w:p>
    <w:p w14:paraId="332C391D" w14:textId="4FB3A003" w:rsidR="00534640" w:rsidRDefault="00534640" w:rsidP="00404E22">
      <w:pPr>
        <w:ind w:left="360"/>
        <w:rPr>
          <w:i/>
          <w:iCs/>
        </w:rPr>
      </w:pPr>
      <w:r>
        <w:rPr>
          <w:i/>
          <w:iCs/>
        </w:rPr>
        <w:t>#Python code</w:t>
      </w:r>
    </w:p>
    <w:p w14:paraId="62829ADA" w14:textId="3A6E43CF" w:rsidR="00404E22" w:rsidRPr="00534640" w:rsidRDefault="00404E22" w:rsidP="00404E22">
      <w:pPr>
        <w:ind w:left="360"/>
        <w:rPr>
          <w:i/>
          <w:iCs/>
        </w:rPr>
      </w:pPr>
      <w:proofErr w:type="spellStart"/>
      <w:r w:rsidRPr="00534640">
        <w:rPr>
          <w:i/>
          <w:iCs/>
        </w:rPr>
        <w:t>df_r</w:t>
      </w:r>
      <w:proofErr w:type="spellEnd"/>
      <w:r w:rsidRPr="00534640">
        <w:rPr>
          <w:i/>
          <w:iCs/>
        </w:rPr>
        <w:t>=</w:t>
      </w:r>
      <w:proofErr w:type="spellStart"/>
      <w:proofErr w:type="gramStart"/>
      <w:r w:rsidRPr="00534640">
        <w:rPr>
          <w:i/>
          <w:iCs/>
        </w:rPr>
        <w:t>df.copy</w:t>
      </w:r>
      <w:proofErr w:type="spellEnd"/>
      <w:proofErr w:type="gramEnd"/>
      <w:r w:rsidRPr="00534640">
        <w:rPr>
          <w:i/>
          <w:iCs/>
        </w:rPr>
        <w:t>()</w:t>
      </w:r>
    </w:p>
    <w:p w14:paraId="73C784A9" w14:textId="77777777" w:rsidR="00404E22" w:rsidRPr="00534640" w:rsidRDefault="00404E22" w:rsidP="00404E22">
      <w:pPr>
        <w:ind w:left="360"/>
        <w:rPr>
          <w:i/>
          <w:iCs/>
        </w:rPr>
      </w:pPr>
      <w:proofErr w:type="spellStart"/>
      <w:r w:rsidRPr="00534640">
        <w:rPr>
          <w:i/>
          <w:iCs/>
        </w:rPr>
        <w:t>df_r</w:t>
      </w:r>
      <w:proofErr w:type="spellEnd"/>
      <w:r w:rsidRPr="00534640">
        <w:rPr>
          <w:i/>
          <w:iCs/>
        </w:rPr>
        <w:t>=</w:t>
      </w:r>
      <w:proofErr w:type="spellStart"/>
      <w:r w:rsidRPr="00534640">
        <w:rPr>
          <w:i/>
          <w:iCs/>
        </w:rPr>
        <w:t>df_</w:t>
      </w:r>
      <w:proofErr w:type="gramStart"/>
      <w:r w:rsidRPr="00534640">
        <w:rPr>
          <w:i/>
          <w:iCs/>
        </w:rPr>
        <w:t>r.replace</w:t>
      </w:r>
      <w:proofErr w:type="spellEnd"/>
      <w:proofErr w:type="gramEnd"/>
      <w:r w:rsidRPr="00534640">
        <w:rPr>
          <w:i/>
          <w:iCs/>
        </w:rPr>
        <w:t>("</w:t>
      </w:r>
      <w:proofErr w:type="spellStart"/>
      <w:r w:rsidRPr="00534640">
        <w:rPr>
          <w:i/>
          <w:iCs/>
        </w:rPr>
        <w:t>canceled","failed</w:t>
      </w:r>
      <w:proofErr w:type="spellEnd"/>
      <w:r w:rsidRPr="00534640">
        <w:rPr>
          <w:i/>
          <w:iCs/>
        </w:rPr>
        <w:t>")</w:t>
      </w:r>
    </w:p>
    <w:p w14:paraId="4839352A" w14:textId="77777777" w:rsidR="00404E22" w:rsidRPr="00534640" w:rsidRDefault="00404E22" w:rsidP="00404E22">
      <w:pPr>
        <w:ind w:left="360"/>
        <w:rPr>
          <w:i/>
          <w:iCs/>
        </w:rPr>
      </w:pPr>
      <w:proofErr w:type="spellStart"/>
      <w:r w:rsidRPr="00534640">
        <w:rPr>
          <w:i/>
          <w:iCs/>
        </w:rPr>
        <w:t>df_r</w:t>
      </w:r>
      <w:proofErr w:type="spellEnd"/>
      <w:r w:rsidRPr="00534640">
        <w:rPr>
          <w:i/>
          <w:iCs/>
        </w:rPr>
        <w:t>=</w:t>
      </w:r>
      <w:proofErr w:type="spellStart"/>
      <w:r w:rsidRPr="00534640">
        <w:rPr>
          <w:i/>
          <w:iCs/>
        </w:rPr>
        <w:t>df_</w:t>
      </w:r>
      <w:proofErr w:type="gramStart"/>
      <w:r w:rsidRPr="00534640">
        <w:rPr>
          <w:i/>
          <w:iCs/>
        </w:rPr>
        <w:t>r.replace</w:t>
      </w:r>
      <w:proofErr w:type="spellEnd"/>
      <w:proofErr w:type="gramEnd"/>
      <w:r w:rsidRPr="00534640">
        <w:rPr>
          <w:i/>
          <w:iCs/>
        </w:rPr>
        <w:t>("</w:t>
      </w:r>
      <w:proofErr w:type="spellStart"/>
      <w:r w:rsidRPr="00534640">
        <w:rPr>
          <w:i/>
          <w:iCs/>
        </w:rPr>
        <w:t>suspended","failed</w:t>
      </w:r>
      <w:proofErr w:type="spellEnd"/>
      <w:r w:rsidRPr="00534640">
        <w:rPr>
          <w:i/>
          <w:iCs/>
        </w:rPr>
        <w:t>")</w:t>
      </w:r>
    </w:p>
    <w:p w14:paraId="5DD40F94" w14:textId="4529D7C5" w:rsidR="00404E22" w:rsidRPr="00534640" w:rsidRDefault="00404E22" w:rsidP="00404E22">
      <w:pPr>
        <w:ind w:left="360"/>
        <w:rPr>
          <w:i/>
          <w:iCs/>
        </w:rPr>
      </w:pPr>
      <w:proofErr w:type="spellStart"/>
      <w:r w:rsidRPr="00534640">
        <w:rPr>
          <w:i/>
          <w:iCs/>
        </w:rPr>
        <w:t>df_r</w:t>
      </w:r>
      <w:proofErr w:type="spellEnd"/>
      <w:r w:rsidRPr="00534640">
        <w:rPr>
          <w:i/>
          <w:iCs/>
        </w:rPr>
        <w:t>=</w:t>
      </w:r>
      <w:proofErr w:type="spellStart"/>
      <w:r w:rsidRPr="00534640">
        <w:rPr>
          <w:i/>
          <w:iCs/>
        </w:rPr>
        <w:t>df_</w:t>
      </w:r>
      <w:proofErr w:type="gramStart"/>
      <w:r w:rsidRPr="00534640">
        <w:rPr>
          <w:i/>
          <w:iCs/>
        </w:rPr>
        <w:t>r.replace</w:t>
      </w:r>
      <w:proofErr w:type="spellEnd"/>
      <w:proofErr w:type="gramEnd"/>
      <w:r w:rsidRPr="00534640">
        <w:rPr>
          <w:i/>
          <w:iCs/>
        </w:rPr>
        <w:t>("</w:t>
      </w:r>
      <w:proofErr w:type="spellStart"/>
      <w:r w:rsidRPr="00534640">
        <w:rPr>
          <w:i/>
          <w:iCs/>
        </w:rPr>
        <w:t>live","successful</w:t>
      </w:r>
      <w:proofErr w:type="spellEnd"/>
      <w:r w:rsidRPr="00534640">
        <w:rPr>
          <w:i/>
          <w:iCs/>
        </w:rPr>
        <w:t>")</w:t>
      </w:r>
    </w:p>
    <w:p w14:paraId="71478199" w14:textId="390E6536" w:rsidR="00404E22" w:rsidRDefault="00404E22" w:rsidP="00404E22">
      <w:pPr>
        <w:ind w:left="360"/>
        <w:rPr>
          <w:i/>
          <w:iCs/>
        </w:rPr>
      </w:pPr>
      <w:proofErr w:type="spellStart"/>
      <w:r w:rsidRPr="00534640">
        <w:rPr>
          <w:i/>
          <w:iCs/>
        </w:rPr>
        <w:t>df.to_</w:t>
      </w:r>
      <w:proofErr w:type="gramStart"/>
      <w:r w:rsidRPr="00534640">
        <w:rPr>
          <w:i/>
          <w:iCs/>
        </w:rPr>
        <w:t>csv</w:t>
      </w:r>
      <w:proofErr w:type="spellEnd"/>
      <w:r w:rsidRPr="00534640">
        <w:rPr>
          <w:i/>
          <w:iCs/>
        </w:rPr>
        <w:t>(</w:t>
      </w:r>
      <w:proofErr w:type="spellStart"/>
      <w:proofErr w:type="gramEnd"/>
      <w:r w:rsidRPr="00534640">
        <w:rPr>
          <w:i/>
          <w:iCs/>
        </w:rPr>
        <w:t>r'E</w:t>
      </w:r>
      <w:proofErr w:type="spellEnd"/>
      <w:r w:rsidRPr="00534640">
        <w:rPr>
          <w:i/>
          <w:iCs/>
        </w:rPr>
        <w:t>:\UTD\BUAN 6337\Project 1\Sample datasets\\data_r.csv', index = False)</w:t>
      </w:r>
    </w:p>
    <w:p w14:paraId="784DA573" w14:textId="55D12F00" w:rsidR="00534640" w:rsidRDefault="00534640" w:rsidP="00404E22">
      <w:pPr>
        <w:ind w:left="360"/>
        <w:rPr>
          <w:i/>
          <w:iCs/>
        </w:rPr>
      </w:pPr>
    </w:p>
    <w:p w14:paraId="55050783" w14:textId="46339C43" w:rsidR="00534640" w:rsidRDefault="00534640" w:rsidP="00404E22">
      <w:pPr>
        <w:ind w:left="360"/>
        <w:rPr>
          <w:i/>
          <w:iCs/>
        </w:rPr>
      </w:pPr>
      <w:r>
        <w:rPr>
          <w:i/>
          <w:iCs/>
        </w:rPr>
        <w:t># R code</w:t>
      </w:r>
    </w:p>
    <w:p w14:paraId="671031EE" w14:textId="77777777" w:rsidR="00534640" w:rsidRPr="00534640" w:rsidRDefault="00534640" w:rsidP="00534640">
      <w:pPr>
        <w:ind w:left="360"/>
        <w:rPr>
          <w:i/>
          <w:iCs/>
        </w:rPr>
      </w:pPr>
      <w:r w:rsidRPr="00534640">
        <w:rPr>
          <w:i/>
          <w:iCs/>
        </w:rPr>
        <w:t>library(</w:t>
      </w:r>
      <w:proofErr w:type="spellStart"/>
      <w:proofErr w:type="gramStart"/>
      <w:r w:rsidRPr="00534640">
        <w:rPr>
          <w:i/>
          <w:iCs/>
        </w:rPr>
        <w:t>data.table</w:t>
      </w:r>
      <w:proofErr w:type="spellEnd"/>
      <w:proofErr w:type="gramEnd"/>
      <w:r w:rsidRPr="00534640">
        <w:rPr>
          <w:i/>
          <w:iCs/>
        </w:rPr>
        <w:t>)</w:t>
      </w:r>
    </w:p>
    <w:p w14:paraId="735857AB" w14:textId="77777777" w:rsidR="00534640" w:rsidRPr="00534640" w:rsidRDefault="00534640" w:rsidP="00534640">
      <w:pPr>
        <w:ind w:left="360"/>
        <w:rPr>
          <w:i/>
          <w:iCs/>
        </w:rPr>
      </w:pPr>
      <w:proofErr w:type="spellStart"/>
      <w:proofErr w:type="gramStart"/>
      <w:r w:rsidRPr="00534640">
        <w:rPr>
          <w:i/>
          <w:iCs/>
        </w:rPr>
        <w:t>setwd</w:t>
      </w:r>
      <w:proofErr w:type="spellEnd"/>
      <w:r w:rsidRPr="00534640">
        <w:rPr>
          <w:i/>
          <w:iCs/>
        </w:rPr>
        <w:t>(</w:t>
      </w:r>
      <w:proofErr w:type="gramEnd"/>
      <w:r w:rsidRPr="00534640">
        <w:rPr>
          <w:i/>
          <w:iCs/>
        </w:rPr>
        <w:t>"E:/UTD/BUAN 6337/Project 1/Sample datasets")</w:t>
      </w:r>
    </w:p>
    <w:p w14:paraId="1F281DA7" w14:textId="77777777" w:rsidR="00534640" w:rsidRPr="00534640" w:rsidRDefault="00534640" w:rsidP="00534640">
      <w:pPr>
        <w:ind w:left="360"/>
        <w:rPr>
          <w:i/>
          <w:iCs/>
        </w:rPr>
      </w:pPr>
      <w:r w:rsidRPr="00534640">
        <w:rPr>
          <w:i/>
          <w:iCs/>
        </w:rPr>
        <w:t>data&lt;-read.csv("data_r.csv")</w:t>
      </w:r>
    </w:p>
    <w:p w14:paraId="6106641C" w14:textId="77777777" w:rsidR="00534640" w:rsidRPr="00534640" w:rsidRDefault="00534640" w:rsidP="00534640">
      <w:pPr>
        <w:ind w:left="360"/>
        <w:rPr>
          <w:i/>
          <w:iCs/>
        </w:rPr>
      </w:pPr>
      <w:r w:rsidRPr="00534640">
        <w:rPr>
          <w:i/>
          <w:iCs/>
        </w:rPr>
        <w:t>data&lt;-</w:t>
      </w:r>
      <w:proofErr w:type="spellStart"/>
      <w:proofErr w:type="gramStart"/>
      <w:r w:rsidRPr="00534640">
        <w:rPr>
          <w:i/>
          <w:iCs/>
        </w:rPr>
        <w:t>data.frame</w:t>
      </w:r>
      <w:proofErr w:type="spellEnd"/>
      <w:proofErr w:type="gramEnd"/>
      <w:r w:rsidRPr="00534640">
        <w:rPr>
          <w:i/>
          <w:iCs/>
        </w:rPr>
        <w:t>(data)</w:t>
      </w:r>
    </w:p>
    <w:p w14:paraId="44FE88FC" w14:textId="7DF295D0" w:rsidR="00534640" w:rsidRDefault="00534640" w:rsidP="00534640">
      <w:pPr>
        <w:ind w:left="360"/>
        <w:rPr>
          <w:i/>
          <w:iCs/>
        </w:rPr>
      </w:pPr>
      <w:proofErr w:type="spellStart"/>
      <w:r w:rsidRPr="00534640">
        <w:rPr>
          <w:i/>
          <w:iCs/>
        </w:rPr>
        <w:t>t.test</w:t>
      </w:r>
      <w:proofErr w:type="spellEnd"/>
      <w:r w:rsidRPr="00534640">
        <w:rPr>
          <w:i/>
          <w:iCs/>
        </w:rPr>
        <w:t>(</w:t>
      </w:r>
      <w:proofErr w:type="spellStart"/>
      <w:r w:rsidRPr="00534640">
        <w:rPr>
          <w:i/>
          <w:iCs/>
        </w:rPr>
        <w:t>data$</w:t>
      </w:r>
      <w:proofErr w:type="gramStart"/>
      <w:r w:rsidRPr="00534640">
        <w:rPr>
          <w:i/>
          <w:iCs/>
        </w:rPr>
        <w:t>backers,as</w:t>
      </w:r>
      <w:proofErr w:type="gramEnd"/>
      <w:r w:rsidRPr="00534640">
        <w:rPr>
          <w:i/>
          <w:iCs/>
        </w:rPr>
        <w:t>.numeric</w:t>
      </w:r>
      <w:proofErr w:type="spellEnd"/>
      <w:r w:rsidRPr="00534640">
        <w:rPr>
          <w:i/>
          <w:iCs/>
        </w:rPr>
        <w:t>(</w:t>
      </w:r>
      <w:proofErr w:type="spellStart"/>
      <w:r w:rsidRPr="00534640">
        <w:rPr>
          <w:i/>
          <w:iCs/>
        </w:rPr>
        <w:t>data$state</w:t>
      </w:r>
      <w:proofErr w:type="spellEnd"/>
      <w:r w:rsidRPr="00534640">
        <w:rPr>
          <w:i/>
          <w:iCs/>
        </w:rPr>
        <w:t>))</w:t>
      </w:r>
    </w:p>
    <w:p w14:paraId="5E6A4C8A" w14:textId="2F072D44" w:rsidR="00534640" w:rsidRDefault="00534640" w:rsidP="00534640">
      <w:pPr>
        <w:ind w:left="360"/>
        <w:rPr>
          <w:i/>
          <w:iCs/>
        </w:rPr>
      </w:pPr>
    </w:p>
    <w:p w14:paraId="6E2A2DBC" w14:textId="77777777" w:rsidR="00534640" w:rsidRDefault="00534640" w:rsidP="00534640">
      <w:pPr>
        <w:pStyle w:val="Heading2"/>
        <w:rPr>
          <w:rStyle w:val="SubtleEmphasis"/>
          <w:i w:val="0"/>
          <w:iCs w:val="0"/>
          <w:color w:val="4472C4" w:themeColor="accent1"/>
        </w:rPr>
      </w:pPr>
      <w:r w:rsidRPr="00A5071F">
        <w:rPr>
          <w:color w:val="4472C4" w:themeColor="accent1"/>
        </w:rPr>
        <w:t xml:space="preserve">Question of Interest: </w:t>
      </w:r>
      <w:r w:rsidRPr="00A5071F">
        <w:rPr>
          <w:rStyle w:val="SubtleEmphasis"/>
          <w:i w:val="0"/>
          <w:iCs w:val="0"/>
          <w:color w:val="4472C4" w:themeColor="accent1"/>
        </w:rPr>
        <w:t xml:space="preserve">Do backers support high scale projects which have a higher goal amount versus low scale projects? Or is the investment unbiased with respect to the scale of the project? </w:t>
      </w:r>
    </w:p>
    <w:p w14:paraId="41604918" w14:textId="632986EC" w:rsidR="00534640" w:rsidRDefault="00534640" w:rsidP="00534640">
      <w:pPr>
        <w:rPr>
          <w:i/>
          <w:iCs/>
        </w:rPr>
      </w:pPr>
    </w:p>
    <w:p w14:paraId="4B29EEDD" w14:textId="06258F9C" w:rsidR="00534640" w:rsidRDefault="00534640" w:rsidP="00534640">
      <w:pPr>
        <w:pStyle w:val="ListParagraph"/>
        <w:numPr>
          <w:ilvl w:val="0"/>
          <w:numId w:val="18"/>
        </w:numPr>
      </w:pPr>
      <w:r>
        <w:t xml:space="preserve">The </w:t>
      </w:r>
      <w:proofErr w:type="spellStart"/>
      <w:r>
        <w:t>usd_goal_real</w:t>
      </w:r>
      <w:proofErr w:type="spellEnd"/>
      <w:r>
        <w:t xml:space="preserve"> column is binned as follows:</w:t>
      </w:r>
    </w:p>
    <w:p w14:paraId="23ACC12D" w14:textId="77777777" w:rsidR="00534640" w:rsidRDefault="00534640" w:rsidP="00534640">
      <w:pPr>
        <w:pStyle w:val="ListParagraph"/>
        <w:numPr>
          <w:ilvl w:val="0"/>
          <w:numId w:val="19"/>
        </w:numPr>
      </w:pPr>
      <w:r>
        <w:t>0-5000 as 1</w:t>
      </w:r>
    </w:p>
    <w:p w14:paraId="357B9112" w14:textId="77777777" w:rsidR="00534640" w:rsidRDefault="00534640" w:rsidP="00534640">
      <w:pPr>
        <w:pStyle w:val="ListParagraph"/>
        <w:numPr>
          <w:ilvl w:val="0"/>
          <w:numId w:val="19"/>
        </w:numPr>
      </w:pPr>
      <w:r>
        <w:t>5000-100000 as 2</w:t>
      </w:r>
    </w:p>
    <w:p w14:paraId="60794271" w14:textId="77777777" w:rsidR="00534640" w:rsidRDefault="00534640" w:rsidP="00534640">
      <w:pPr>
        <w:pStyle w:val="ListParagraph"/>
        <w:numPr>
          <w:ilvl w:val="0"/>
          <w:numId w:val="19"/>
        </w:numPr>
      </w:pPr>
      <w:r>
        <w:t>100000-500000 as 3</w:t>
      </w:r>
    </w:p>
    <w:p w14:paraId="26F6E043" w14:textId="77777777" w:rsidR="00534640" w:rsidRDefault="00534640" w:rsidP="00534640">
      <w:pPr>
        <w:pStyle w:val="ListParagraph"/>
        <w:numPr>
          <w:ilvl w:val="0"/>
          <w:numId w:val="19"/>
        </w:numPr>
      </w:pPr>
      <w:r>
        <w:t>500000-3000000 as 4</w:t>
      </w:r>
    </w:p>
    <w:p w14:paraId="6A03025A" w14:textId="4848F5CE" w:rsidR="00534640" w:rsidRDefault="00534640" w:rsidP="00534640">
      <w:pPr>
        <w:pStyle w:val="ListParagraph"/>
      </w:pPr>
    </w:p>
    <w:p w14:paraId="320AB46E" w14:textId="19674C41" w:rsidR="00534640" w:rsidRDefault="00534640" w:rsidP="00534640">
      <w:pPr>
        <w:pStyle w:val="ListParagraph"/>
        <w:numPr>
          <w:ilvl w:val="0"/>
          <w:numId w:val="18"/>
        </w:numPr>
      </w:pPr>
      <w:r>
        <w:t>Then the dataset is exported as a csv to be loaded in R</w:t>
      </w:r>
    </w:p>
    <w:p w14:paraId="2AE5163B" w14:textId="00FC41D1" w:rsidR="00534640" w:rsidRDefault="00534640" w:rsidP="00534640">
      <w:pPr>
        <w:pStyle w:val="ListParagraph"/>
        <w:numPr>
          <w:ilvl w:val="0"/>
          <w:numId w:val="18"/>
        </w:numPr>
      </w:pPr>
      <w:r>
        <w:t>In R, the dataset is loaded and an ANOVA test is executed</w:t>
      </w:r>
    </w:p>
    <w:p w14:paraId="4142B969" w14:textId="37CFC511" w:rsidR="00534640" w:rsidRDefault="00534640" w:rsidP="00534640">
      <w:pPr>
        <w:ind w:left="360"/>
        <w:rPr>
          <w:i/>
          <w:iCs/>
        </w:rPr>
      </w:pPr>
    </w:p>
    <w:p w14:paraId="38C7E170" w14:textId="67204B5E" w:rsidR="00534640" w:rsidRDefault="00534640" w:rsidP="00534640">
      <w:pPr>
        <w:ind w:left="360"/>
        <w:rPr>
          <w:i/>
          <w:iCs/>
        </w:rPr>
      </w:pPr>
    </w:p>
    <w:p w14:paraId="5CF85281" w14:textId="6FABA6A0" w:rsidR="00534640" w:rsidRDefault="00534640" w:rsidP="00534640">
      <w:pPr>
        <w:ind w:left="360"/>
        <w:rPr>
          <w:i/>
          <w:iCs/>
        </w:rPr>
      </w:pPr>
      <w:r>
        <w:rPr>
          <w:i/>
          <w:iCs/>
        </w:rPr>
        <w:lastRenderedPageBreak/>
        <w:t>#Python code</w:t>
      </w:r>
    </w:p>
    <w:p w14:paraId="06336AC5" w14:textId="07CC3CBC" w:rsidR="00534640" w:rsidRPr="00534640" w:rsidRDefault="00534640" w:rsidP="00534640">
      <w:pPr>
        <w:ind w:left="360"/>
        <w:rPr>
          <w:i/>
          <w:iCs/>
        </w:rPr>
      </w:pPr>
      <w:r w:rsidRPr="00534640">
        <w:rPr>
          <w:i/>
          <w:iCs/>
        </w:rPr>
        <w:t>bins = [0, 5000, 100000, 500000, 3000000]</w:t>
      </w:r>
    </w:p>
    <w:p w14:paraId="7D93C1B5" w14:textId="77777777" w:rsidR="00534640" w:rsidRPr="00534640" w:rsidRDefault="00534640" w:rsidP="00534640">
      <w:pPr>
        <w:ind w:left="360"/>
        <w:rPr>
          <w:i/>
          <w:iCs/>
        </w:rPr>
      </w:pPr>
      <w:r w:rsidRPr="00534640">
        <w:rPr>
          <w:i/>
          <w:iCs/>
        </w:rPr>
        <w:t>labels</w:t>
      </w:r>
      <w:proofErr w:type="gramStart"/>
      <w:r w:rsidRPr="00534640">
        <w:rPr>
          <w:i/>
          <w:iCs/>
        </w:rPr>
        <w:t>=[</w:t>
      </w:r>
      <w:proofErr w:type="gramEnd"/>
      <w:r w:rsidRPr="00534640">
        <w:rPr>
          <w:i/>
          <w:iCs/>
        </w:rPr>
        <w:t>1,2,3,4]</w:t>
      </w:r>
    </w:p>
    <w:p w14:paraId="287B3B29" w14:textId="77777777" w:rsidR="00534640" w:rsidRPr="00534640" w:rsidRDefault="00534640" w:rsidP="00534640">
      <w:pPr>
        <w:ind w:left="360"/>
        <w:rPr>
          <w:i/>
          <w:iCs/>
        </w:rPr>
      </w:pPr>
      <w:proofErr w:type="spellStart"/>
      <w:r w:rsidRPr="00534640">
        <w:rPr>
          <w:i/>
          <w:iCs/>
        </w:rPr>
        <w:t>df_success</w:t>
      </w:r>
      <w:proofErr w:type="spellEnd"/>
      <w:r w:rsidRPr="00534640">
        <w:rPr>
          <w:i/>
          <w:iCs/>
        </w:rPr>
        <w:t>['</w:t>
      </w:r>
      <w:proofErr w:type="spellStart"/>
      <w:r w:rsidRPr="00534640">
        <w:rPr>
          <w:i/>
          <w:iCs/>
        </w:rPr>
        <w:t>goal_bin</w:t>
      </w:r>
      <w:proofErr w:type="spellEnd"/>
      <w:r w:rsidRPr="00534640">
        <w:rPr>
          <w:i/>
          <w:iCs/>
        </w:rPr>
        <w:t xml:space="preserve">'] = </w:t>
      </w:r>
      <w:proofErr w:type="spellStart"/>
      <w:r w:rsidRPr="00534640">
        <w:rPr>
          <w:i/>
          <w:iCs/>
        </w:rPr>
        <w:t>pd.cut</w:t>
      </w:r>
      <w:proofErr w:type="spellEnd"/>
      <w:r w:rsidRPr="00534640">
        <w:rPr>
          <w:i/>
          <w:iCs/>
        </w:rPr>
        <w:t>(</w:t>
      </w:r>
      <w:proofErr w:type="spellStart"/>
      <w:r w:rsidRPr="00534640">
        <w:rPr>
          <w:i/>
          <w:iCs/>
        </w:rPr>
        <w:t>df_success</w:t>
      </w:r>
      <w:proofErr w:type="spellEnd"/>
      <w:r w:rsidRPr="00534640">
        <w:rPr>
          <w:i/>
          <w:iCs/>
        </w:rPr>
        <w:t>['</w:t>
      </w:r>
      <w:proofErr w:type="spellStart"/>
      <w:r w:rsidRPr="00534640">
        <w:rPr>
          <w:i/>
          <w:iCs/>
        </w:rPr>
        <w:t>usd_goal_real</w:t>
      </w:r>
      <w:proofErr w:type="spellEnd"/>
      <w:r w:rsidRPr="00534640">
        <w:rPr>
          <w:i/>
          <w:iCs/>
        </w:rPr>
        <w:t xml:space="preserve">'], </w:t>
      </w:r>
      <w:proofErr w:type="spellStart"/>
      <w:proofErr w:type="gramStart"/>
      <w:r w:rsidRPr="00534640">
        <w:rPr>
          <w:i/>
          <w:iCs/>
        </w:rPr>
        <w:t>bins,labels</w:t>
      </w:r>
      <w:proofErr w:type="spellEnd"/>
      <w:proofErr w:type="gramEnd"/>
      <w:r w:rsidRPr="00534640">
        <w:rPr>
          <w:i/>
          <w:iCs/>
        </w:rPr>
        <w:t>=labels)</w:t>
      </w:r>
    </w:p>
    <w:p w14:paraId="687590DE" w14:textId="272447A8" w:rsidR="00534640" w:rsidRDefault="00534640" w:rsidP="00534640">
      <w:pPr>
        <w:ind w:left="360"/>
        <w:rPr>
          <w:i/>
          <w:iCs/>
        </w:rPr>
      </w:pPr>
      <w:proofErr w:type="spellStart"/>
      <w:r w:rsidRPr="00534640">
        <w:rPr>
          <w:i/>
          <w:iCs/>
        </w:rPr>
        <w:t>df_success</w:t>
      </w:r>
      <w:proofErr w:type="spellEnd"/>
    </w:p>
    <w:p w14:paraId="35DDB181" w14:textId="14EF618E" w:rsidR="00534640" w:rsidRDefault="00534640" w:rsidP="00534640">
      <w:pPr>
        <w:ind w:left="360"/>
        <w:rPr>
          <w:i/>
          <w:iCs/>
        </w:rPr>
      </w:pPr>
    </w:p>
    <w:p w14:paraId="0DEE4426" w14:textId="2B1A8D01" w:rsidR="00534640" w:rsidRPr="00534640" w:rsidRDefault="00534640" w:rsidP="00534640">
      <w:pPr>
        <w:ind w:left="360"/>
        <w:rPr>
          <w:i/>
          <w:iCs/>
        </w:rPr>
      </w:pPr>
      <w:r>
        <w:rPr>
          <w:i/>
          <w:iCs/>
        </w:rPr>
        <w:t># R code</w:t>
      </w:r>
    </w:p>
    <w:p w14:paraId="08B918FC" w14:textId="77777777" w:rsidR="00534640" w:rsidRPr="00534640" w:rsidRDefault="00534640" w:rsidP="00534640">
      <w:pPr>
        <w:ind w:left="360"/>
        <w:rPr>
          <w:i/>
          <w:iCs/>
        </w:rPr>
      </w:pPr>
      <w:r w:rsidRPr="00534640">
        <w:rPr>
          <w:i/>
          <w:iCs/>
        </w:rPr>
        <w:t>data&lt;-read.csv("data_success.csv")</w:t>
      </w:r>
    </w:p>
    <w:p w14:paraId="40003159" w14:textId="77777777" w:rsidR="00534640" w:rsidRPr="00534640" w:rsidRDefault="00534640" w:rsidP="00534640">
      <w:pPr>
        <w:ind w:left="360"/>
        <w:rPr>
          <w:i/>
          <w:iCs/>
        </w:rPr>
      </w:pPr>
      <w:r w:rsidRPr="00534640">
        <w:rPr>
          <w:i/>
          <w:iCs/>
        </w:rPr>
        <w:t>print(</w:t>
      </w:r>
      <w:proofErr w:type="spellStart"/>
      <w:r w:rsidRPr="00534640">
        <w:rPr>
          <w:i/>
          <w:iCs/>
        </w:rPr>
        <w:t>data$goal_bin</w:t>
      </w:r>
      <w:proofErr w:type="spellEnd"/>
      <w:r w:rsidRPr="00534640">
        <w:rPr>
          <w:i/>
          <w:iCs/>
        </w:rPr>
        <w:t>)</w:t>
      </w:r>
    </w:p>
    <w:p w14:paraId="6271E6D7" w14:textId="77777777" w:rsidR="00534640" w:rsidRPr="00534640" w:rsidRDefault="00534640" w:rsidP="00534640">
      <w:pPr>
        <w:ind w:left="360"/>
        <w:rPr>
          <w:i/>
          <w:iCs/>
        </w:rPr>
      </w:pPr>
      <w:r w:rsidRPr="00534640">
        <w:rPr>
          <w:i/>
          <w:iCs/>
        </w:rPr>
        <w:t>mod&lt;-</w:t>
      </w:r>
      <w:proofErr w:type="spellStart"/>
      <w:r w:rsidRPr="00534640">
        <w:rPr>
          <w:i/>
          <w:iCs/>
        </w:rPr>
        <w:t>aov</w:t>
      </w:r>
      <w:proofErr w:type="spellEnd"/>
      <w:r w:rsidRPr="00534640">
        <w:rPr>
          <w:i/>
          <w:iCs/>
        </w:rPr>
        <w:t>(</w:t>
      </w:r>
      <w:proofErr w:type="spellStart"/>
      <w:r w:rsidRPr="00534640">
        <w:rPr>
          <w:i/>
          <w:iCs/>
        </w:rPr>
        <w:t>goal_bin~</w:t>
      </w:r>
      <w:proofErr w:type="gramStart"/>
      <w:r w:rsidRPr="00534640">
        <w:rPr>
          <w:i/>
          <w:iCs/>
        </w:rPr>
        <w:t>backers,data</w:t>
      </w:r>
      <w:proofErr w:type="spellEnd"/>
      <w:proofErr w:type="gramEnd"/>
      <w:r w:rsidRPr="00534640">
        <w:rPr>
          <w:i/>
          <w:iCs/>
        </w:rPr>
        <w:t>=data)</w:t>
      </w:r>
    </w:p>
    <w:p w14:paraId="46B1B932" w14:textId="77777777" w:rsidR="00534640" w:rsidRPr="00534640" w:rsidRDefault="00534640" w:rsidP="00534640">
      <w:pPr>
        <w:ind w:left="360"/>
        <w:rPr>
          <w:i/>
          <w:iCs/>
        </w:rPr>
      </w:pPr>
      <w:r w:rsidRPr="00534640">
        <w:rPr>
          <w:i/>
          <w:iCs/>
        </w:rPr>
        <w:t>summary(mod)</w:t>
      </w:r>
    </w:p>
    <w:p w14:paraId="73288C85" w14:textId="77777777" w:rsidR="00534640" w:rsidRPr="00534640" w:rsidRDefault="00534640" w:rsidP="00534640">
      <w:pPr>
        <w:ind w:left="360"/>
        <w:rPr>
          <w:i/>
          <w:iCs/>
        </w:rPr>
      </w:pPr>
    </w:p>
    <w:sectPr w:rsidR="00534640" w:rsidRPr="00534640">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C0D3C" w14:textId="77777777" w:rsidR="005F0AA6" w:rsidRDefault="005F0AA6" w:rsidP="00361750">
      <w:pPr>
        <w:spacing w:after="0" w:line="240" w:lineRule="auto"/>
      </w:pPr>
      <w:r>
        <w:separator/>
      </w:r>
    </w:p>
  </w:endnote>
  <w:endnote w:type="continuationSeparator" w:id="0">
    <w:p w14:paraId="3F96286C" w14:textId="77777777" w:rsidR="005F0AA6" w:rsidRDefault="005F0AA6" w:rsidP="0036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B9586" w14:textId="77777777" w:rsidR="00361750" w:rsidRDefault="0036175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E3BF4F" w14:textId="77777777" w:rsidR="00361750" w:rsidRDefault="00361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47251" w14:textId="77777777" w:rsidR="005F0AA6" w:rsidRDefault="005F0AA6" w:rsidP="00361750">
      <w:pPr>
        <w:spacing w:after="0" w:line="240" w:lineRule="auto"/>
      </w:pPr>
      <w:r>
        <w:separator/>
      </w:r>
    </w:p>
  </w:footnote>
  <w:footnote w:type="continuationSeparator" w:id="0">
    <w:p w14:paraId="5741CDB5" w14:textId="77777777" w:rsidR="005F0AA6" w:rsidRDefault="005F0AA6" w:rsidP="00361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7105" w14:textId="2290AC5A" w:rsidR="00361750" w:rsidRDefault="00361750">
    <w:pPr>
      <w:pStyle w:val="Header"/>
    </w:pPr>
    <w:r>
      <w:t>Aadith Narayan Ravishankar- AXR180085</w:t>
    </w:r>
  </w:p>
  <w:p w14:paraId="1AE29E81" w14:textId="77777777" w:rsidR="00361750" w:rsidRDefault="00361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F16B2"/>
    <w:multiLevelType w:val="hybridMultilevel"/>
    <w:tmpl w:val="CC04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55E3"/>
    <w:multiLevelType w:val="hybridMultilevel"/>
    <w:tmpl w:val="3BC204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E68276C"/>
    <w:multiLevelType w:val="hybridMultilevel"/>
    <w:tmpl w:val="3428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A7260"/>
    <w:multiLevelType w:val="hybridMultilevel"/>
    <w:tmpl w:val="268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D59FE"/>
    <w:multiLevelType w:val="hybridMultilevel"/>
    <w:tmpl w:val="BF6E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14F8B"/>
    <w:multiLevelType w:val="hybridMultilevel"/>
    <w:tmpl w:val="AFD8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E6186"/>
    <w:multiLevelType w:val="hybridMultilevel"/>
    <w:tmpl w:val="2368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54530"/>
    <w:multiLevelType w:val="hybridMultilevel"/>
    <w:tmpl w:val="2FB2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53729"/>
    <w:multiLevelType w:val="hybridMultilevel"/>
    <w:tmpl w:val="B87E4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D62F94"/>
    <w:multiLevelType w:val="hybridMultilevel"/>
    <w:tmpl w:val="E51C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06F0A"/>
    <w:multiLevelType w:val="hybridMultilevel"/>
    <w:tmpl w:val="42B0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410BD"/>
    <w:multiLevelType w:val="hybridMultilevel"/>
    <w:tmpl w:val="6FD4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AE3028"/>
    <w:multiLevelType w:val="hybridMultilevel"/>
    <w:tmpl w:val="5A8E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059A4"/>
    <w:multiLevelType w:val="hybridMultilevel"/>
    <w:tmpl w:val="72FC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EE4752"/>
    <w:multiLevelType w:val="hybridMultilevel"/>
    <w:tmpl w:val="2AD4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55363"/>
    <w:multiLevelType w:val="hybridMultilevel"/>
    <w:tmpl w:val="800E19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C75E4"/>
    <w:multiLevelType w:val="hybridMultilevel"/>
    <w:tmpl w:val="E2AC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B6FFB"/>
    <w:multiLevelType w:val="hybridMultilevel"/>
    <w:tmpl w:val="89B0B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9358D"/>
    <w:multiLevelType w:val="hybridMultilevel"/>
    <w:tmpl w:val="5BBE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6"/>
  </w:num>
  <w:num w:numId="4">
    <w:abstractNumId w:val="17"/>
  </w:num>
  <w:num w:numId="5">
    <w:abstractNumId w:val="11"/>
  </w:num>
  <w:num w:numId="6">
    <w:abstractNumId w:val="18"/>
  </w:num>
  <w:num w:numId="7">
    <w:abstractNumId w:val="0"/>
  </w:num>
  <w:num w:numId="8">
    <w:abstractNumId w:val="13"/>
  </w:num>
  <w:num w:numId="9">
    <w:abstractNumId w:val="1"/>
  </w:num>
  <w:num w:numId="10">
    <w:abstractNumId w:val="10"/>
  </w:num>
  <w:num w:numId="11">
    <w:abstractNumId w:val="2"/>
  </w:num>
  <w:num w:numId="12">
    <w:abstractNumId w:val="6"/>
  </w:num>
  <w:num w:numId="13">
    <w:abstractNumId w:val="7"/>
  </w:num>
  <w:num w:numId="14">
    <w:abstractNumId w:val="12"/>
  </w:num>
  <w:num w:numId="15">
    <w:abstractNumId w:val="3"/>
  </w:num>
  <w:num w:numId="16">
    <w:abstractNumId w:val="14"/>
  </w:num>
  <w:num w:numId="17">
    <w:abstractNumId w:val="5"/>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DD"/>
    <w:rsid w:val="00086D92"/>
    <w:rsid w:val="002F7EC4"/>
    <w:rsid w:val="00313E76"/>
    <w:rsid w:val="00361750"/>
    <w:rsid w:val="00404E22"/>
    <w:rsid w:val="00490249"/>
    <w:rsid w:val="00534640"/>
    <w:rsid w:val="005F0AA6"/>
    <w:rsid w:val="0061014D"/>
    <w:rsid w:val="006A61D8"/>
    <w:rsid w:val="006E339C"/>
    <w:rsid w:val="00720909"/>
    <w:rsid w:val="007C442D"/>
    <w:rsid w:val="00814A28"/>
    <w:rsid w:val="00914173"/>
    <w:rsid w:val="009160DA"/>
    <w:rsid w:val="00916DF0"/>
    <w:rsid w:val="009228E8"/>
    <w:rsid w:val="00923AE3"/>
    <w:rsid w:val="009A687B"/>
    <w:rsid w:val="00A00C08"/>
    <w:rsid w:val="00A058D8"/>
    <w:rsid w:val="00A5071F"/>
    <w:rsid w:val="00AA050B"/>
    <w:rsid w:val="00AC0E17"/>
    <w:rsid w:val="00AC4327"/>
    <w:rsid w:val="00CA0423"/>
    <w:rsid w:val="00CF3660"/>
    <w:rsid w:val="00E05B3A"/>
    <w:rsid w:val="00E557AB"/>
    <w:rsid w:val="00EE6412"/>
    <w:rsid w:val="00F713DD"/>
    <w:rsid w:val="00FE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3BD4"/>
  <w15:chartTrackingRefBased/>
  <w15:docId w15:val="{74126AF2-F547-4BD8-A466-78D18FB3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D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D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3DD"/>
    <w:pPr>
      <w:ind w:left="720"/>
      <w:contextualSpacing/>
    </w:pPr>
  </w:style>
  <w:style w:type="character" w:customStyle="1" w:styleId="Heading1Char">
    <w:name w:val="Heading 1 Char"/>
    <w:basedOn w:val="DefaultParagraphFont"/>
    <w:link w:val="Heading1"/>
    <w:uiPriority w:val="9"/>
    <w:rsid w:val="00086D9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86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D9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86D92"/>
    <w:rPr>
      <w:i/>
      <w:iCs/>
    </w:rPr>
  </w:style>
  <w:style w:type="character" w:styleId="SubtleEmphasis">
    <w:name w:val="Subtle Emphasis"/>
    <w:basedOn w:val="DefaultParagraphFont"/>
    <w:uiPriority w:val="19"/>
    <w:qFormat/>
    <w:rsid w:val="00086D92"/>
    <w:rPr>
      <w:i/>
      <w:iCs/>
      <w:color w:val="404040" w:themeColor="text1" w:themeTint="BF"/>
    </w:rPr>
  </w:style>
  <w:style w:type="character" w:customStyle="1" w:styleId="Heading2Char">
    <w:name w:val="Heading 2 Char"/>
    <w:basedOn w:val="DefaultParagraphFont"/>
    <w:link w:val="Heading2"/>
    <w:uiPriority w:val="9"/>
    <w:rsid w:val="00916D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DF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A0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228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28E8"/>
    <w:rPr>
      <w:rFonts w:eastAsiaTheme="minorEastAsia"/>
      <w:color w:val="5A5A5A" w:themeColor="text1" w:themeTint="A5"/>
      <w:spacing w:val="15"/>
    </w:rPr>
  </w:style>
  <w:style w:type="character" w:styleId="Strong">
    <w:name w:val="Strong"/>
    <w:basedOn w:val="DefaultParagraphFont"/>
    <w:uiPriority w:val="22"/>
    <w:qFormat/>
    <w:rsid w:val="009228E8"/>
    <w:rPr>
      <w:b/>
      <w:bCs/>
    </w:rPr>
  </w:style>
  <w:style w:type="paragraph" w:styleId="Header">
    <w:name w:val="header"/>
    <w:basedOn w:val="Normal"/>
    <w:link w:val="HeaderChar"/>
    <w:uiPriority w:val="99"/>
    <w:unhideWhenUsed/>
    <w:rsid w:val="00361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750"/>
  </w:style>
  <w:style w:type="paragraph" w:styleId="Footer">
    <w:name w:val="footer"/>
    <w:basedOn w:val="Normal"/>
    <w:link w:val="FooterChar"/>
    <w:uiPriority w:val="99"/>
    <w:unhideWhenUsed/>
    <w:rsid w:val="00361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04278">
      <w:bodyDiv w:val="1"/>
      <w:marLeft w:val="0"/>
      <w:marRight w:val="0"/>
      <w:marTop w:val="0"/>
      <w:marBottom w:val="0"/>
      <w:divBdr>
        <w:top w:val="none" w:sz="0" w:space="0" w:color="auto"/>
        <w:left w:val="none" w:sz="0" w:space="0" w:color="auto"/>
        <w:bottom w:val="none" w:sz="0" w:space="0" w:color="auto"/>
        <w:right w:val="none" w:sz="0" w:space="0" w:color="auto"/>
      </w:divBdr>
    </w:div>
    <w:div w:id="348221264">
      <w:bodyDiv w:val="1"/>
      <w:marLeft w:val="0"/>
      <w:marRight w:val="0"/>
      <w:marTop w:val="0"/>
      <w:marBottom w:val="0"/>
      <w:divBdr>
        <w:top w:val="none" w:sz="0" w:space="0" w:color="auto"/>
        <w:left w:val="none" w:sz="0" w:space="0" w:color="auto"/>
        <w:bottom w:val="none" w:sz="0" w:space="0" w:color="auto"/>
        <w:right w:val="none" w:sz="0" w:space="0" w:color="auto"/>
      </w:divBdr>
    </w:div>
    <w:div w:id="597956107">
      <w:bodyDiv w:val="1"/>
      <w:marLeft w:val="0"/>
      <w:marRight w:val="0"/>
      <w:marTop w:val="0"/>
      <w:marBottom w:val="0"/>
      <w:divBdr>
        <w:top w:val="none" w:sz="0" w:space="0" w:color="auto"/>
        <w:left w:val="none" w:sz="0" w:space="0" w:color="auto"/>
        <w:bottom w:val="none" w:sz="0" w:space="0" w:color="auto"/>
        <w:right w:val="none" w:sz="0" w:space="0" w:color="auto"/>
      </w:divBdr>
    </w:div>
    <w:div w:id="1159350044">
      <w:bodyDiv w:val="1"/>
      <w:marLeft w:val="0"/>
      <w:marRight w:val="0"/>
      <w:marTop w:val="0"/>
      <w:marBottom w:val="0"/>
      <w:divBdr>
        <w:top w:val="none" w:sz="0" w:space="0" w:color="auto"/>
        <w:left w:val="none" w:sz="0" w:space="0" w:color="auto"/>
        <w:bottom w:val="none" w:sz="0" w:space="0" w:color="auto"/>
        <w:right w:val="none" w:sz="0" w:space="0" w:color="auto"/>
      </w:divBdr>
    </w:div>
    <w:div w:id="1332760862">
      <w:bodyDiv w:val="1"/>
      <w:marLeft w:val="0"/>
      <w:marRight w:val="0"/>
      <w:marTop w:val="0"/>
      <w:marBottom w:val="0"/>
      <w:divBdr>
        <w:top w:val="none" w:sz="0" w:space="0" w:color="auto"/>
        <w:left w:val="none" w:sz="0" w:space="0" w:color="auto"/>
        <w:bottom w:val="none" w:sz="0" w:space="0" w:color="auto"/>
        <w:right w:val="none" w:sz="0" w:space="0" w:color="auto"/>
      </w:divBdr>
    </w:div>
    <w:div w:id="1384907275">
      <w:bodyDiv w:val="1"/>
      <w:marLeft w:val="0"/>
      <w:marRight w:val="0"/>
      <w:marTop w:val="0"/>
      <w:marBottom w:val="0"/>
      <w:divBdr>
        <w:top w:val="none" w:sz="0" w:space="0" w:color="auto"/>
        <w:left w:val="none" w:sz="0" w:space="0" w:color="auto"/>
        <w:bottom w:val="none" w:sz="0" w:space="0" w:color="auto"/>
        <w:right w:val="none" w:sz="0" w:space="0" w:color="auto"/>
      </w:divBdr>
    </w:div>
    <w:div w:id="1427842874">
      <w:bodyDiv w:val="1"/>
      <w:marLeft w:val="0"/>
      <w:marRight w:val="0"/>
      <w:marTop w:val="0"/>
      <w:marBottom w:val="0"/>
      <w:divBdr>
        <w:top w:val="none" w:sz="0" w:space="0" w:color="auto"/>
        <w:left w:val="none" w:sz="0" w:space="0" w:color="auto"/>
        <w:bottom w:val="none" w:sz="0" w:space="0" w:color="auto"/>
        <w:right w:val="none" w:sz="0" w:space="0" w:color="auto"/>
      </w:divBdr>
    </w:div>
    <w:div w:id="170894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E:\UTD\BUAN%206337\Project%201\pred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TD\BUAN%206337\Project%201\pred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TD\BUAN%206337\Project%201\pred_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 composition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54F-43F0-A04C-34458D0145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54F-43F0-A04C-34458D0145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54F-43F0-A04C-34458D01452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54F-43F0-A04C-34458D01452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54F-43F0-A04C-34458D01452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'State composition'!$A$2:$A$6</c:f>
              <c:strCache>
                <c:ptCount val="5"/>
                <c:pt idx="0">
                  <c:v>canceled       </c:v>
                </c:pt>
                <c:pt idx="1">
                  <c:v>failed       </c:v>
                </c:pt>
                <c:pt idx="2">
                  <c:v>live            </c:v>
                </c:pt>
                <c:pt idx="3">
                  <c:v>successful    </c:v>
                </c:pt>
                <c:pt idx="4">
                  <c:v>suspended       </c:v>
                </c:pt>
              </c:strCache>
            </c:strRef>
          </c:cat>
          <c:val>
            <c:numRef>
              <c:f>'State composition'!$C$2:$C$6</c:f>
              <c:numCache>
                <c:formatCode>General</c:formatCode>
                <c:ptCount val="5"/>
                <c:pt idx="0">
                  <c:v>10.337969516893143</c:v>
                </c:pt>
                <c:pt idx="1">
                  <c:v>52.711727491582081</c:v>
                </c:pt>
                <c:pt idx="2">
                  <c:v>0.74621493869520361</c:v>
                </c:pt>
                <c:pt idx="3">
                  <c:v>35.711943438027369</c:v>
                </c:pt>
                <c:pt idx="4">
                  <c:v>0.49214461480219568</c:v>
                </c:pt>
              </c:numCache>
            </c:numRef>
          </c:val>
          <c:extLst>
            <c:ext xmlns:c16="http://schemas.microsoft.com/office/drawing/2014/chart" uri="{C3380CC4-5D6E-409C-BE32-E72D297353CC}">
              <c16:uniqueId val="{0000000A-654F-43F0-A04C-34458D0145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341678473345101"/>
          <c:y val="1.1736153173161047E-2"/>
          <c:w val="0.80338373397610108"/>
          <c:h val="0.92692677838347126"/>
        </c:manualLayout>
      </c:layout>
      <c:barChart>
        <c:barDir val="col"/>
        <c:grouping val="clustered"/>
        <c:varyColors val="0"/>
        <c:ser>
          <c:idx val="0"/>
          <c:order val="0"/>
          <c:tx>
            <c:strRef>
              <c:f>'Conversion rate of category'!$A$2</c:f>
              <c:strCache>
                <c:ptCount val="1"/>
                <c:pt idx="0">
                  <c:v>Art</c:v>
                </c:pt>
              </c:strCache>
            </c:strRef>
          </c:tx>
          <c:spPr>
            <a:solidFill>
              <a:schemeClr val="accent1"/>
            </a:solidFill>
            <a:ln>
              <a:noFill/>
            </a:ln>
            <a:effectLst/>
          </c:spPr>
          <c:invertIfNegative val="0"/>
          <c:cat>
            <c:strRef>
              <c:f>'Conversion rate of category'!$D$1</c:f>
              <c:strCache>
                <c:ptCount val="1"/>
                <c:pt idx="0">
                  <c:v>Conversion rate</c:v>
                </c:pt>
              </c:strCache>
            </c:strRef>
          </c:cat>
          <c:val>
            <c:numRef>
              <c:f>'Conversion rate of category'!$D$2</c:f>
              <c:numCache>
                <c:formatCode>General</c:formatCode>
                <c:ptCount val="1"/>
                <c:pt idx="0">
                  <c:v>40.883742407558699</c:v>
                </c:pt>
              </c:numCache>
            </c:numRef>
          </c:val>
          <c:extLst>
            <c:ext xmlns:c16="http://schemas.microsoft.com/office/drawing/2014/chart" uri="{C3380CC4-5D6E-409C-BE32-E72D297353CC}">
              <c16:uniqueId val="{00000000-7677-4B97-BFE7-F7912A1C09EA}"/>
            </c:ext>
          </c:extLst>
        </c:ser>
        <c:ser>
          <c:idx val="1"/>
          <c:order val="1"/>
          <c:tx>
            <c:strRef>
              <c:f>'Conversion rate of category'!$A$3</c:f>
              <c:strCache>
                <c:ptCount val="1"/>
                <c:pt idx="0">
                  <c:v>Comics</c:v>
                </c:pt>
              </c:strCache>
            </c:strRef>
          </c:tx>
          <c:spPr>
            <a:solidFill>
              <a:schemeClr val="accent2"/>
            </a:solidFill>
            <a:ln>
              <a:noFill/>
            </a:ln>
            <a:effectLst/>
          </c:spPr>
          <c:invertIfNegative val="0"/>
          <c:cat>
            <c:strRef>
              <c:f>'Conversion rate of category'!$D$1</c:f>
              <c:strCache>
                <c:ptCount val="1"/>
                <c:pt idx="0">
                  <c:v>Conversion rate</c:v>
                </c:pt>
              </c:strCache>
            </c:strRef>
          </c:cat>
          <c:val>
            <c:numRef>
              <c:f>'Conversion rate of category'!$D$3</c:f>
              <c:numCache>
                <c:formatCode>General</c:formatCode>
                <c:ptCount val="1"/>
                <c:pt idx="0">
                  <c:v>53.997596820408546</c:v>
                </c:pt>
              </c:numCache>
            </c:numRef>
          </c:val>
          <c:extLst>
            <c:ext xmlns:c16="http://schemas.microsoft.com/office/drawing/2014/chart" uri="{C3380CC4-5D6E-409C-BE32-E72D297353CC}">
              <c16:uniqueId val="{00000001-7677-4B97-BFE7-F7912A1C09EA}"/>
            </c:ext>
          </c:extLst>
        </c:ser>
        <c:ser>
          <c:idx val="2"/>
          <c:order val="2"/>
          <c:tx>
            <c:strRef>
              <c:f>'Conversion rate of category'!$A$4</c:f>
              <c:strCache>
                <c:ptCount val="1"/>
                <c:pt idx="0">
                  <c:v>Crafts</c:v>
                </c:pt>
              </c:strCache>
            </c:strRef>
          </c:tx>
          <c:spPr>
            <a:solidFill>
              <a:schemeClr val="accent3"/>
            </a:solidFill>
            <a:ln>
              <a:noFill/>
            </a:ln>
            <a:effectLst/>
          </c:spPr>
          <c:invertIfNegative val="0"/>
          <c:cat>
            <c:strRef>
              <c:f>'Conversion rate of category'!$D$1</c:f>
              <c:strCache>
                <c:ptCount val="1"/>
                <c:pt idx="0">
                  <c:v>Conversion rate</c:v>
                </c:pt>
              </c:strCache>
            </c:strRef>
          </c:cat>
          <c:val>
            <c:numRef>
              <c:f>'Conversion rate of category'!$D$4</c:f>
              <c:numCache>
                <c:formatCode>General</c:formatCode>
                <c:ptCount val="1"/>
                <c:pt idx="0">
                  <c:v>24.009535702122829</c:v>
                </c:pt>
              </c:numCache>
            </c:numRef>
          </c:val>
          <c:extLst>
            <c:ext xmlns:c16="http://schemas.microsoft.com/office/drawing/2014/chart" uri="{C3380CC4-5D6E-409C-BE32-E72D297353CC}">
              <c16:uniqueId val="{00000002-7677-4B97-BFE7-F7912A1C09EA}"/>
            </c:ext>
          </c:extLst>
        </c:ser>
        <c:ser>
          <c:idx val="3"/>
          <c:order val="3"/>
          <c:tx>
            <c:strRef>
              <c:f>'Conversion rate of category'!$A$5</c:f>
              <c:strCache>
                <c:ptCount val="1"/>
              </c:strCache>
            </c:strRef>
          </c:tx>
          <c:spPr>
            <a:solidFill>
              <a:schemeClr val="accent4"/>
            </a:solidFill>
            <a:ln>
              <a:noFill/>
            </a:ln>
            <a:effectLst/>
          </c:spPr>
          <c:invertIfNegative val="0"/>
          <c:cat>
            <c:strRef>
              <c:f>'Conversion rate of category'!$D$1</c:f>
              <c:strCache>
                <c:ptCount val="1"/>
                <c:pt idx="0">
                  <c:v>Conversion rate</c:v>
                </c:pt>
              </c:strCache>
            </c:strRef>
          </c:cat>
          <c:val>
            <c:numRef>
              <c:f>'Conversion rate of category'!$D$5</c:f>
            </c:numRef>
          </c:val>
          <c:extLst>
            <c:ext xmlns:c16="http://schemas.microsoft.com/office/drawing/2014/chart" uri="{C3380CC4-5D6E-409C-BE32-E72D297353CC}">
              <c16:uniqueId val="{00000003-7677-4B97-BFE7-F7912A1C09EA}"/>
            </c:ext>
          </c:extLst>
        </c:ser>
        <c:ser>
          <c:idx val="4"/>
          <c:order val="4"/>
          <c:tx>
            <c:strRef>
              <c:f>'Conversion rate of category'!$A$6</c:f>
              <c:strCache>
                <c:ptCount val="1"/>
                <c:pt idx="0">
                  <c:v>Dance</c:v>
                </c:pt>
              </c:strCache>
            </c:strRef>
          </c:tx>
          <c:spPr>
            <a:solidFill>
              <a:schemeClr val="accent5"/>
            </a:solidFill>
            <a:ln>
              <a:noFill/>
            </a:ln>
            <a:effectLst/>
          </c:spPr>
          <c:invertIfNegative val="0"/>
          <c:cat>
            <c:strRef>
              <c:f>'Conversion rate of category'!$D$1</c:f>
              <c:strCache>
                <c:ptCount val="1"/>
                <c:pt idx="0">
                  <c:v>Conversion rate</c:v>
                </c:pt>
              </c:strCache>
            </c:strRef>
          </c:cat>
          <c:val>
            <c:numRef>
              <c:f>'Conversion rate of category'!$D$6</c:f>
              <c:numCache>
                <c:formatCode>General</c:formatCode>
                <c:ptCount val="1"/>
                <c:pt idx="0">
                  <c:v>62.065303955402172</c:v>
                </c:pt>
              </c:numCache>
            </c:numRef>
          </c:val>
          <c:extLst>
            <c:ext xmlns:c16="http://schemas.microsoft.com/office/drawing/2014/chart" uri="{C3380CC4-5D6E-409C-BE32-E72D297353CC}">
              <c16:uniqueId val="{00000004-7677-4B97-BFE7-F7912A1C09EA}"/>
            </c:ext>
          </c:extLst>
        </c:ser>
        <c:ser>
          <c:idx val="5"/>
          <c:order val="5"/>
          <c:tx>
            <c:strRef>
              <c:f>'Conversion rate of category'!$A$7</c:f>
              <c:strCache>
                <c:ptCount val="1"/>
                <c:pt idx="0">
                  <c:v>Design</c:v>
                </c:pt>
              </c:strCache>
            </c:strRef>
          </c:tx>
          <c:spPr>
            <a:solidFill>
              <a:schemeClr val="accent6"/>
            </a:solidFill>
            <a:ln>
              <a:noFill/>
            </a:ln>
            <a:effectLst/>
          </c:spPr>
          <c:invertIfNegative val="0"/>
          <c:cat>
            <c:strRef>
              <c:f>'Conversion rate of category'!$D$1</c:f>
              <c:strCache>
                <c:ptCount val="1"/>
                <c:pt idx="0">
                  <c:v>Conversion rate</c:v>
                </c:pt>
              </c:strCache>
            </c:strRef>
          </c:cat>
          <c:val>
            <c:numRef>
              <c:f>'Conversion rate of category'!$D$7</c:f>
              <c:numCache>
                <c:formatCode>General</c:formatCode>
                <c:ptCount val="1"/>
                <c:pt idx="0">
                  <c:v>35.087135825462283</c:v>
                </c:pt>
              </c:numCache>
            </c:numRef>
          </c:val>
          <c:extLst>
            <c:ext xmlns:c16="http://schemas.microsoft.com/office/drawing/2014/chart" uri="{C3380CC4-5D6E-409C-BE32-E72D297353CC}">
              <c16:uniqueId val="{00000005-7677-4B97-BFE7-F7912A1C09EA}"/>
            </c:ext>
          </c:extLst>
        </c:ser>
        <c:ser>
          <c:idx val="6"/>
          <c:order val="6"/>
          <c:tx>
            <c:strRef>
              <c:f>'Conversion rate of category'!$A$8</c:f>
              <c:strCache>
                <c:ptCount val="1"/>
                <c:pt idx="0">
                  <c:v>Fashion</c:v>
                </c:pt>
              </c:strCache>
            </c:strRef>
          </c:tx>
          <c:spPr>
            <a:solidFill>
              <a:schemeClr val="accent1">
                <a:lumMod val="60000"/>
              </a:schemeClr>
            </a:solidFill>
            <a:ln>
              <a:noFill/>
            </a:ln>
            <a:effectLst/>
          </c:spPr>
          <c:invertIfNegative val="0"/>
          <c:cat>
            <c:strRef>
              <c:f>'Conversion rate of category'!$D$1</c:f>
              <c:strCache>
                <c:ptCount val="1"/>
                <c:pt idx="0">
                  <c:v>Conversion rate</c:v>
                </c:pt>
              </c:strCache>
            </c:strRef>
          </c:cat>
          <c:val>
            <c:numRef>
              <c:f>'Conversion rate of category'!$D$8</c:f>
              <c:numCache>
                <c:formatCode>General</c:formatCode>
                <c:ptCount val="1"/>
                <c:pt idx="0">
                  <c:v>24.517797650359459</c:v>
                </c:pt>
              </c:numCache>
            </c:numRef>
          </c:val>
          <c:extLst>
            <c:ext xmlns:c16="http://schemas.microsoft.com/office/drawing/2014/chart" uri="{C3380CC4-5D6E-409C-BE32-E72D297353CC}">
              <c16:uniqueId val="{00000006-7677-4B97-BFE7-F7912A1C09EA}"/>
            </c:ext>
          </c:extLst>
        </c:ser>
        <c:ser>
          <c:idx val="7"/>
          <c:order val="7"/>
          <c:tx>
            <c:strRef>
              <c:f>'Conversion rate of category'!$A$9</c:f>
              <c:strCache>
                <c:ptCount val="1"/>
                <c:pt idx="0">
                  <c:v>Film &amp; Video</c:v>
                </c:pt>
              </c:strCache>
            </c:strRef>
          </c:tx>
          <c:spPr>
            <a:solidFill>
              <a:schemeClr val="accent2">
                <a:lumMod val="60000"/>
              </a:schemeClr>
            </a:solidFill>
            <a:ln>
              <a:noFill/>
            </a:ln>
            <a:effectLst/>
          </c:spPr>
          <c:invertIfNegative val="0"/>
          <c:cat>
            <c:strRef>
              <c:f>'Conversion rate of category'!$D$1</c:f>
              <c:strCache>
                <c:ptCount val="1"/>
                <c:pt idx="0">
                  <c:v>Conversion rate</c:v>
                </c:pt>
              </c:strCache>
            </c:strRef>
          </c:cat>
          <c:val>
            <c:numRef>
              <c:f>'Conversion rate of category'!$D$9</c:f>
              <c:numCache>
                <c:formatCode>General</c:formatCode>
                <c:ptCount val="1"/>
                <c:pt idx="0">
                  <c:v>37.65662362505978</c:v>
                </c:pt>
              </c:numCache>
            </c:numRef>
          </c:val>
          <c:extLst>
            <c:ext xmlns:c16="http://schemas.microsoft.com/office/drawing/2014/chart" uri="{C3380CC4-5D6E-409C-BE32-E72D297353CC}">
              <c16:uniqueId val="{00000007-7677-4B97-BFE7-F7912A1C09EA}"/>
            </c:ext>
          </c:extLst>
        </c:ser>
        <c:ser>
          <c:idx val="8"/>
          <c:order val="8"/>
          <c:tx>
            <c:strRef>
              <c:f>'Conversion rate of category'!$A$10</c:f>
              <c:strCache>
                <c:ptCount val="1"/>
                <c:pt idx="0">
                  <c:v>Food</c:v>
                </c:pt>
              </c:strCache>
            </c:strRef>
          </c:tx>
          <c:spPr>
            <a:solidFill>
              <a:schemeClr val="accent3">
                <a:lumMod val="60000"/>
              </a:schemeClr>
            </a:solidFill>
            <a:ln>
              <a:noFill/>
            </a:ln>
            <a:effectLst/>
          </c:spPr>
          <c:invertIfNegative val="0"/>
          <c:cat>
            <c:strRef>
              <c:f>'Conversion rate of category'!$D$1</c:f>
              <c:strCache>
                <c:ptCount val="1"/>
                <c:pt idx="0">
                  <c:v>Conversion rate</c:v>
                </c:pt>
              </c:strCache>
            </c:strRef>
          </c:cat>
          <c:val>
            <c:numRef>
              <c:f>'Conversion rate of category'!$D$10</c:f>
              <c:numCache>
                <c:formatCode>General</c:formatCode>
                <c:ptCount val="1"/>
                <c:pt idx="0">
                  <c:v>24.733761482806276</c:v>
                </c:pt>
              </c:numCache>
            </c:numRef>
          </c:val>
          <c:extLst>
            <c:ext xmlns:c16="http://schemas.microsoft.com/office/drawing/2014/chart" uri="{C3380CC4-5D6E-409C-BE32-E72D297353CC}">
              <c16:uniqueId val="{00000008-7677-4B97-BFE7-F7912A1C09EA}"/>
            </c:ext>
          </c:extLst>
        </c:ser>
        <c:ser>
          <c:idx val="9"/>
          <c:order val="9"/>
          <c:tx>
            <c:strRef>
              <c:f>'Conversion rate of category'!$A$11</c:f>
              <c:strCache>
                <c:ptCount val="1"/>
                <c:pt idx="0">
                  <c:v>Games</c:v>
                </c:pt>
              </c:strCache>
            </c:strRef>
          </c:tx>
          <c:spPr>
            <a:solidFill>
              <a:schemeClr val="accent4">
                <a:lumMod val="60000"/>
              </a:schemeClr>
            </a:solidFill>
            <a:ln>
              <a:noFill/>
            </a:ln>
            <a:effectLst/>
          </c:spPr>
          <c:invertIfNegative val="0"/>
          <c:cat>
            <c:strRef>
              <c:f>'Conversion rate of category'!$D$1</c:f>
              <c:strCache>
                <c:ptCount val="1"/>
                <c:pt idx="0">
                  <c:v>Conversion rate</c:v>
                </c:pt>
              </c:strCache>
            </c:strRef>
          </c:cat>
          <c:val>
            <c:numRef>
              <c:f>'Conversion rate of category'!$D$11</c:f>
              <c:numCache>
                <c:formatCode>General</c:formatCode>
                <c:ptCount val="1"/>
                <c:pt idx="0">
                  <c:v>35.532216860630143</c:v>
                </c:pt>
              </c:numCache>
            </c:numRef>
          </c:val>
          <c:extLst>
            <c:ext xmlns:c16="http://schemas.microsoft.com/office/drawing/2014/chart" uri="{C3380CC4-5D6E-409C-BE32-E72D297353CC}">
              <c16:uniqueId val="{00000009-7677-4B97-BFE7-F7912A1C09EA}"/>
            </c:ext>
          </c:extLst>
        </c:ser>
        <c:ser>
          <c:idx val="10"/>
          <c:order val="10"/>
          <c:tx>
            <c:strRef>
              <c:f>'Conversion rate of category'!$A$12</c:f>
              <c:strCache>
                <c:ptCount val="1"/>
                <c:pt idx="0">
                  <c:v>Journalism</c:v>
                </c:pt>
              </c:strCache>
            </c:strRef>
          </c:tx>
          <c:spPr>
            <a:solidFill>
              <a:schemeClr val="accent5">
                <a:lumMod val="60000"/>
              </a:schemeClr>
            </a:solidFill>
            <a:ln>
              <a:noFill/>
            </a:ln>
            <a:effectLst/>
          </c:spPr>
          <c:invertIfNegative val="0"/>
          <c:cat>
            <c:strRef>
              <c:f>'Conversion rate of category'!$D$1</c:f>
              <c:strCache>
                <c:ptCount val="1"/>
                <c:pt idx="0">
                  <c:v>Conversion rate</c:v>
                </c:pt>
              </c:strCache>
            </c:strRef>
          </c:cat>
          <c:val>
            <c:numRef>
              <c:f>'Conversion rate of category'!$D$12</c:f>
              <c:numCache>
                <c:formatCode>General</c:formatCode>
                <c:ptCount val="1"/>
                <c:pt idx="0">
                  <c:v>21.282860147213459</c:v>
                </c:pt>
              </c:numCache>
            </c:numRef>
          </c:val>
          <c:extLst>
            <c:ext xmlns:c16="http://schemas.microsoft.com/office/drawing/2014/chart" uri="{C3380CC4-5D6E-409C-BE32-E72D297353CC}">
              <c16:uniqueId val="{0000000A-7677-4B97-BFE7-F7912A1C09EA}"/>
            </c:ext>
          </c:extLst>
        </c:ser>
        <c:ser>
          <c:idx val="11"/>
          <c:order val="11"/>
          <c:tx>
            <c:strRef>
              <c:f>'Conversion rate of category'!$A$13</c:f>
              <c:strCache>
                <c:ptCount val="1"/>
                <c:pt idx="0">
                  <c:v>Music</c:v>
                </c:pt>
              </c:strCache>
            </c:strRef>
          </c:tx>
          <c:spPr>
            <a:solidFill>
              <a:schemeClr val="accent6">
                <a:lumMod val="60000"/>
              </a:schemeClr>
            </a:solidFill>
            <a:ln>
              <a:noFill/>
            </a:ln>
            <a:effectLst/>
          </c:spPr>
          <c:invertIfNegative val="0"/>
          <c:cat>
            <c:strRef>
              <c:f>'Conversion rate of category'!$D$1</c:f>
              <c:strCache>
                <c:ptCount val="1"/>
                <c:pt idx="0">
                  <c:v>Conversion rate</c:v>
                </c:pt>
              </c:strCache>
            </c:strRef>
          </c:cat>
          <c:val>
            <c:numRef>
              <c:f>'Conversion rate of category'!$D$13</c:f>
              <c:numCache>
                <c:formatCode>General</c:formatCode>
                <c:ptCount val="1"/>
                <c:pt idx="0">
                  <c:v>48.701690821256037</c:v>
                </c:pt>
              </c:numCache>
            </c:numRef>
          </c:val>
          <c:extLst>
            <c:ext xmlns:c16="http://schemas.microsoft.com/office/drawing/2014/chart" uri="{C3380CC4-5D6E-409C-BE32-E72D297353CC}">
              <c16:uniqueId val="{0000000B-7677-4B97-BFE7-F7912A1C09EA}"/>
            </c:ext>
          </c:extLst>
        </c:ser>
        <c:ser>
          <c:idx val="12"/>
          <c:order val="12"/>
          <c:tx>
            <c:strRef>
              <c:f>'Conversion rate of category'!$A$14</c:f>
              <c:strCache>
                <c:ptCount val="1"/>
                <c:pt idx="0">
                  <c:v>Photography</c:v>
                </c:pt>
              </c:strCache>
            </c:strRef>
          </c:tx>
          <c:spPr>
            <a:solidFill>
              <a:schemeClr val="accent1">
                <a:lumMod val="80000"/>
                <a:lumOff val="20000"/>
              </a:schemeClr>
            </a:solidFill>
            <a:ln>
              <a:noFill/>
            </a:ln>
            <a:effectLst/>
          </c:spPr>
          <c:invertIfNegative val="0"/>
          <c:cat>
            <c:strRef>
              <c:f>'Conversion rate of category'!$D$1</c:f>
              <c:strCache>
                <c:ptCount val="1"/>
                <c:pt idx="0">
                  <c:v>Conversion rate</c:v>
                </c:pt>
              </c:strCache>
            </c:strRef>
          </c:cat>
          <c:val>
            <c:numRef>
              <c:f>'Conversion rate of category'!$D$14</c:f>
              <c:numCache>
                <c:formatCode>General</c:formatCode>
                <c:ptCount val="1"/>
                <c:pt idx="0">
                  <c:v>30.664316199665986</c:v>
                </c:pt>
              </c:numCache>
            </c:numRef>
          </c:val>
          <c:extLst>
            <c:ext xmlns:c16="http://schemas.microsoft.com/office/drawing/2014/chart" uri="{C3380CC4-5D6E-409C-BE32-E72D297353CC}">
              <c16:uniqueId val="{0000000C-7677-4B97-BFE7-F7912A1C09EA}"/>
            </c:ext>
          </c:extLst>
        </c:ser>
        <c:ser>
          <c:idx val="13"/>
          <c:order val="13"/>
          <c:tx>
            <c:strRef>
              <c:f>'Conversion rate of category'!$A$15</c:f>
              <c:strCache>
                <c:ptCount val="1"/>
                <c:pt idx="0">
                  <c:v>Publishing</c:v>
                </c:pt>
              </c:strCache>
            </c:strRef>
          </c:tx>
          <c:spPr>
            <a:solidFill>
              <a:schemeClr val="accent2">
                <a:lumMod val="80000"/>
                <a:lumOff val="20000"/>
              </a:schemeClr>
            </a:solidFill>
            <a:ln>
              <a:noFill/>
            </a:ln>
            <a:effectLst/>
          </c:spPr>
          <c:invertIfNegative val="0"/>
          <c:cat>
            <c:strRef>
              <c:f>'Conversion rate of category'!$D$1</c:f>
              <c:strCache>
                <c:ptCount val="1"/>
                <c:pt idx="0">
                  <c:v>Conversion rate</c:v>
                </c:pt>
              </c:strCache>
            </c:strRef>
          </c:cat>
          <c:val>
            <c:numRef>
              <c:f>'Conversion rate of category'!$D$15</c:f>
              <c:numCache>
                <c:formatCode>General</c:formatCode>
                <c:ptCount val="1"/>
                <c:pt idx="0">
                  <c:v>31.208768902872219</c:v>
                </c:pt>
              </c:numCache>
            </c:numRef>
          </c:val>
          <c:extLst>
            <c:ext xmlns:c16="http://schemas.microsoft.com/office/drawing/2014/chart" uri="{C3380CC4-5D6E-409C-BE32-E72D297353CC}">
              <c16:uniqueId val="{0000000D-7677-4B97-BFE7-F7912A1C09EA}"/>
            </c:ext>
          </c:extLst>
        </c:ser>
        <c:ser>
          <c:idx val="14"/>
          <c:order val="14"/>
          <c:tx>
            <c:strRef>
              <c:f>'Conversion rate of category'!$A$16</c:f>
              <c:strCache>
                <c:ptCount val="1"/>
                <c:pt idx="0">
                  <c:v>Technology</c:v>
                </c:pt>
              </c:strCache>
            </c:strRef>
          </c:tx>
          <c:spPr>
            <a:solidFill>
              <a:schemeClr val="accent3">
                <a:lumMod val="80000"/>
                <a:lumOff val="20000"/>
              </a:schemeClr>
            </a:solidFill>
            <a:ln>
              <a:noFill/>
            </a:ln>
            <a:effectLst/>
          </c:spPr>
          <c:invertIfNegative val="0"/>
          <c:cat>
            <c:strRef>
              <c:f>'Conversion rate of category'!$D$1</c:f>
              <c:strCache>
                <c:ptCount val="1"/>
                <c:pt idx="0">
                  <c:v>Conversion rate</c:v>
                </c:pt>
              </c:strCache>
            </c:strRef>
          </c:cat>
          <c:val>
            <c:numRef>
              <c:f>'Conversion rate of category'!$D$16</c:f>
              <c:numCache>
                <c:formatCode>General</c:formatCode>
                <c:ptCount val="1"/>
                <c:pt idx="0">
                  <c:v>19.756801572191858</c:v>
                </c:pt>
              </c:numCache>
            </c:numRef>
          </c:val>
          <c:extLst>
            <c:ext xmlns:c16="http://schemas.microsoft.com/office/drawing/2014/chart" uri="{C3380CC4-5D6E-409C-BE32-E72D297353CC}">
              <c16:uniqueId val="{0000000E-7677-4B97-BFE7-F7912A1C09EA}"/>
            </c:ext>
          </c:extLst>
        </c:ser>
        <c:ser>
          <c:idx val="15"/>
          <c:order val="15"/>
          <c:tx>
            <c:strRef>
              <c:f>'Conversion rate of category'!$A$17</c:f>
              <c:strCache>
                <c:ptCount val="1"/>
                <c:pt idx="0">
                  <c:v>Theater</c:v>
                </c:pt>
              </c:strCache>
            </c:strRef>
          </c:tx>
          <c:spPr>
            <a:solidFill>
              <a:schemeClr val="accent4">
                <a:lumMod val="80000"/>
                <a:lumOff val="20000"/>
              </a:schemeClr>
            </a:solidFill>
            <a:ln>
              <a:noFill/>
            </a:ln>
            <a:effectLst/>
          </c:spPr>
          <c:invertIfNegative val="0"/>
          <c:cat>
            <c:strRef>
              <c:f>'Conversion rate of category'!$D$1</c:f>
              <c:strCache>
                <c:ptCount val="1"/>
                <c:pt idx="0">
                  <c:v>Conversion rate</c:v>
                </c:pt>
              </c:strCache>
            </c:strRef>
          </c:cat>
          <c:val>
            <c:numRef>
              <c:f>'Conversion rate of category'!$D$17</c:f>
              <c:numCache>
                <c:formatCode>General</c:formatCode>
                <c:ptCount val="1"/>
                <c:pt idx="0">
                  <c:v>59.879032258064512</c:v>
                </c:pt>
              </c:numCache>
            </c:numRef>
          </c:val>
          <c:extLst>
            <c:ext xmlns:c16="http://schemas.microsoft.com/office/drawing/2014/chart" uri="{C3380CC4-5D6E-409C-BE32-E72D297353CC}">
              <c16:uniqueId val="{0000000F-7677-4B97-BFE7-F7912A1C09EA}"/>
            </c:ext>
          </c:extLst>
        </c:ser>
        <c:dLbls>
          <c:showLegendKey val="0"/>
          <c:showVal val="0"/>
          <c:showCatName val="0"/>
          <c:showSerName val="0"/>
          <c:showPercent val="0"/>
          <c:showBubbleSize val="0"/>
        </c:dLbls>
        <c:gapWidth val="219"/>
        <c:overlap val="-27"/>
        <c:axId val="765298472"/>
        <c:axId val="765298800"/>
        <c:extLst>
          <c:ext xmlns:c15="http://schemas.microsoft.com/office/drawing/2012/chart" uri="{02D57815-91ED-43cb-92C2-25804820EDAC}">
            <c15:filteredBarSeries>
              <c15:ser>
                <c:idx val="16"/>
                <c:order val="16"/>
                <c:tx>
                  <c:strRef>
                    <c:extLst>
                      <c:ext uri="{02D57815-91ED-43cb-92C2-25804820EDAC}">
                        <c15:formulaRef>
                          <c15:sqref>'Conversion rate of category'!$A$18</c15:sqref>
                        </c15:formulaRef>
                      </c:ext>
                    </c:extLst>
                    <c:strCache>
                      <c:ptCount val="1"/>
                    </c:strCache>
                  </c:strRef>
                </c:tx>
                <c:spPr>
                  <a:solidFill>
                    <a:schemeClr val="accent5">
                      <a:lumMod val="80000"/>
                      <a:lumOff val="20000"/>
                    </a:schemeClr>
                  </a:solidFill>
                  <a:ln>
                    <a:noFill/>
                  </a:ln>
                  <a:effectLst/>
                </c:spPr>
                <c:invertIfNegative val="0"/>
                <c:cat>
                  <c:strRef>
                    <c:extLst>
                      <c:ext uri="{02D57815-91ED-43cb-92C2-25804820EDAC}">
                        <c15:formulaRef>
                          <c15:sqref>'Conversion rate of category'!$D$1</c15:sqref>
                        </c15:formulaRef>
                      </c:ext>
                    </c:extLst>
                    <c:strCache>
                      <c:ptCount val="1"/>
                      <c:pt idx="0">
                        <c:v>Conversion rate</c:v>
                      </c:pt>
                    </c:strCache>
                  </c:strRef>
                </c:cat>
                <c:val>
                  <c:numRef>
                    <c:extLst>
                      <c:ext uri="{02D57815-91ED-43cb-92C2-25804820EDAC}">
                        <c15:formulaRef>
                          <c15:sqref>'Conversion rate of category'!$D$18</c15:sqref>
                        </c15:formulaRef>
                      </c:ext>
                    </c:extLst>
                    <c:numCache>
                      <c:formatCode>General</c:formatCode>
                      <c:ptCount val="1"/>
                    </c:numCache>
                  </c:numRef>
                </c:val>
                <c:extLst>
                  <c:ext xmlns:c16="http://schemas.microsoft.com/office/drawing/2014/chart" uri="{C3380CC4-5D6E-409C-BE32-E72D297353CC}">
                    <c16:uniqueId val="{00000010-7677-4B97-BFE7-F7912A1C09EA}"/>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'Conversion rate of category'!$A$19</c15:sqref>
                        </c15:formulaRef>
                      </c:ext>
                    </c:extLst>
                    <c:strCache>
                      <c:ptCount val="1"/>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category'!$D$19</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1-7677-4B97-BFE7-F7912A1C09EA}"/>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'Conversion rate of category'!$A$20</c15:sqref>
                        </c15:formulaRef>
                      </c:ext>
                    </c:extLst>
                    <c:strCache>
                      <c:ptCount val="1"/>
                    </c:strCache>
                  </c:strRef>
                </c:tx>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category'!$D$20</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2-7677-4B97-BFE7-F7912A1C09EA}"/>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'Conversion rate of category'!$A$21</c15:sqref>
                        </c15:formulaRef>
                      </c:ext>
                    </c:extLst>
                    <c:strCache>
                      <c:ptCount val="1"/>
                    </c:strCache>
                  </c:strRef>
                </c:tx>
                <c:spPr>
                  <a:solidFill>
                    <a:schemeClr val="accent2">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category'!$D$21</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3-7677-4B97-BFE7-F7912A1C09EA}"/>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'Conversion rate of category'!$A$22</c15:sqref>
                        </c15:formulaRef>
                      </c:ext>
                    </c:extLst>
                    <c:strCache>
                      <c:ptCount val="1"/>
                    </c:strCache>
                  </c:strRef>
                </c:tx>
                <c:spPr>
                  <a:solidFill>
                    <a:schemeClr val="accent3">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category'!$D$22</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4-7677-4B97-BFE7-F7912A1C09EA}"/>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'Conversion rate of category'!$A$23</c15:sqref>
                        </c15:formulaRef>
                      </c:ext>
                    </c:extLst>
                    <c:strCache>
                      <c:ptCount val="1"/>
                    </c:strCache>
                  </c:strRef>
                </c:tx>
                <c:spPr>
                  <a:solidFill>
                    <a:schemeClr val="accent4">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category'!$D$23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5-7677-4B97-BFE7-F7912A1C09EA}"/>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'Conversion rate of category'!$A$24</c15:sqref>
                        </c15:formulaRef>
                      </c:ext>
                    </c:extLst>
                    <c:strCache>
                      <c:ptCount val="1"/>
                    </c:strCache>
                  </c:strRef>
                </c:tx>
                <c:spPr>
                  <a:solidFill>
                    <a:schemeClr val="accent5">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category'!$D$24</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6-7677-4B97-BFE7-F7912A1C09EA}"/>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'Conversion rate of category'!$A$25</c15:sqref>
                        </c15:formulaRef>
                      </c:ext>
                    </c:extLst>
                    <c:strCache>
                      <c:ptCount val="1"/>
                    </c:strCache>
                  </c:strRef>
                </c:tx>
                <c:spPr>
                  <a:solidFill>
                    <a:schemeClr val="accent6">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category'!$D$25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7-7677-4B97-BFE7-F7912A1C09EA}"/>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'Conversion rate of category'!$A$26</c15:sqref>
                        </c15:formulaRef>
                      </c:ext>
                    </c:extLst>
                    <c:strCache>
                      <c:ptCount val="1"/>
                    </c:strCache>
                  </c:strRef>
                </c:tx>
                <c:spPr>
                  <a:solidFill>
                    <a:schemeClr val="accent1">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category'!$D$26</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8-7677-4B97-BFE7-F7912A1C09EA}"/>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'Conversion rate of category'!$A$27</c15:sqref>
                        </c15:formulaRef>
                      </c:ext>
                    </c:extLst>
                    <c:strCache>
                      <c:ptCount val="1"/>
                    </c:strCache>
                  </c:strRef>
                </c:tx>
                <c:spPr>
                  <a:solidFill>
                    <a:schemeClr val="accent2">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category'!$D$27</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9-7677-4B97-BFE7-F7912A1C09EA}"/>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'Conversion rate of category'!$A$28</c15:sqref>
                        </c15:formulaRef>
                      </c:ext>
                    </c:extLst>
                    <c:strCache>
                      <c:ptCount val="1"/>
                    </c:strCache>
                  </c:strRef>
                </c:tx>
                <c:spPr>
                  <a:solidFill>
                    <a:schemeClr val="accent3">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category'!$D$28</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A-7677-4B97-BFE7-F7912A1C09EA}"/>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'Conversion rate of category'!$A$29</c15:sqref>
                        </c15:formulaRef>
                      </c:ext>
                    </c:extLst>
                    <c:strCache>
                      <c:ptCount val="1"/>
                    </c:strCache>
                  </c:strRef>
                </c:tx>
                <c:spPr>
                  <a:solidFill>
                    <a:schemeClr val="accent4">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category'!$D$29</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B-7677-4B97-BFE7-F7912A1C09EA}"/>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'Conversion rate of category'!$A$30</c15:sqref>
                        </c15:formulaRef>
                      </c:ext>
                    </c:extLst>
                    <c:strCache>
                      <c:ptCount val="1"/>
                    </c:strCache>
                  </c:strRef>
                </c:tx>
                <c:spPr>
                  <a:solidFill>
                    <a:schemeClr val="accent5">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category'!$D$30</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C-7677-4B97-BFE7-F7912A1C09EA}"/>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'Conversion rate of category'!$A$31</c15:sqref>
                        </c15:formulaRef>
                      </c:ext>
                    </c:extLst>
                    <c:strCache>
                      <c:ptCount val="1"/>
                    </c:strCache>
                  </c:strRef>
                </c:tx>
                <c:spPr>
                  <a:solidFill>
                    <a:schemeClr val="accent6">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category'!$D$31</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D-7677-4B97-BFE7-F7912A1C09EA}"/>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'Conversion rate of category'!$A$32</c15:sqref>
                        </c15:formulaRef>
                      </c:ext>
                    </c:extLst>
                    <c:strCache>
                      <c:ptCount val="1"/>
                    </c:strCache>
                  </c:strRef>
                </c:tx>
                <c:spPr>
                  <a:solidFill>
                    <a:schemeClr val="accent1">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category'!$D$32</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E-7677-4B97-BFE7-F7912A1C09EA}"/>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'Conversion rate of category'!$A$33</c15:sqref>
                        </c15:formulaRef>
                      </c:ext>
                    </c:extLst>
                    <c:strCache>
                      <c:ptCount val="1"/>
                    </c:strCache>
                  </c:strRef>
                </c:tx>
                <c:spPr>
                  <a:solidFill>
                    <a:schemeClr val="accent2">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category'!$D$33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F-7677-4B97-BFE7-F7912A1C09EA}"/>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'Conversion rate of category'!$A$34</c15:sqref>
                        </c15:formulaRef>
                      </c:ext>
                    </c:extLst>
                    <c:strCache>
                      <c:ptCount val="1"/>
                    </c:strCache>
                  </c:strRef>
                </c:tx>
                <c:spPr>
                  <a:solidFill>
                    <a:schemeClr val="accent3">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category'!$D$34</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0-7677-4B97-BFE7-F7912A1C09EA}"/>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'Conversion rate of category'!$A$35</c15:sqref>
                        </c15:formulaRef>
                      </c:ext>
                    </c:extLst>
                    <c:strCache>
                      <c:ptCount val="1"/>
                    </c:strCache>
                  </c:strRef>
                </c:tx>
                <c:spPr>
                  <a:solidFill>
                    <a:schemeClr val="accent4">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category'!$D$35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1-7677-4B97-BFE7-F7912A1C09EA}"/>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'Conversion rate of category'!$A$36</c15:sqref>
                        </c15:formulaRef>
                      </c:ext>
                    </c:extLst>
                    <c:strCache>
                      <c:ptCount val="1"/>
                    </c:strCache>
                  </c:strRef>
                </c:tx>
                <c:spPr>
                  <a:solidFill>
                    <a:schemeClr val="accent5">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category'!$D$36</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2-7677-4B97-BFE7-F7912A1C09EA}"/>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'Conversion rate of category'!$A$37</c15:sqref>
                        </c15:formulaRef>
                      </c:ext>
                    </c:extLst>
                    <c:strCache>
                      <c:ptCount val="1"/>
                    </c:strCache>
                  </c:strRef>
                </c:tx>
                <c:spPr>
                  <a:solidFill>
                    <a:schemeClr val="accent6">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category'!$D$37</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3-7677-4B97-BFE7-F7912A1C09EA}"/>
                  </c:ext>
                </c:extLst>
              </c15:ser>
            </c15:filteredBarSeries>
            <c15:filteredBarSeries>
              <c15:ser>
                <c:idx val="36"/>
                <c:order val="36"/>
                <c:tx>
                  <c:strRef>
                    <c:extLst xmlns:c15="http://schemas.microsoft.com/office/drawing/2012/chart">
                      <c:ext xmlns:c15="http://schemas.microsoft.com/office/drawing/2012/chart" uri="{02D57815-91ED-43cb-92C2-25804820EDAC}">
                        <c15:formulaRef>
                          <c15:sqref>'Conversion rate of category'!$A$38</c15:sqref>
                        </c15:formulaRef>
                      </c:ext>
                    </c:extLst>
                    <c:strCache>
                      <c:ptCount val="1"/>
                    </c:strCache>
                  </c:strRef>
                </c:tx>
                <c:spPr>
                  <a:solidFill>
                    <a:schemeClr val="accent1">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category'!$D$38</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4-7677-4B97-BFE7-F7912A1C09EA}"/>
                  </c:ext>
                </c:extLst>
              </c15:ser>
            </c15:filteredBarSeries>
            <c15:filteredBarSeries>
              <c15:ser>
                <c:idx val="37"/>
                <c:order val="37"/>
                <c:tx>
                  <c:strRef>
                    <c:extLst xmlns:c15="http://schemas.microsoft.com/office/drawing/2012/chart">
                      <c:ext xmlns:c15="http://schemas.microsoft.com/office/drawing/2012/chart" uri="{02D57815-91ED-43cb-92C2-25804820EDAC}">
                        <c15:formulaRef>
                          <c15:sqref>'Conversion rate of category'!$A$39</c15:sqref>
                        </c15:formulaRef>
                      </c:ext>
                    </c:extLst>
                    <c:strCache>
                      <c:ptCount val="1"/>
                    </c:strCache>
                  </c:strRef>
                </c:tx>
                <c:spPr>
                  <a:solidFill>
                    <a:schemeClr val="accent2">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category'!$D$39</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5-7677-4B97-BFE7-F7912A1C09EA}"/>
                  </c:ext>
                </c:extLst>
              </c15:ser>
            </c15:filteredBarSeries>
            <c15:filteredBarSeries>
              <c15:ser>
                <c:idx val="38"/>
                <c:order val="38"/>
                <c:tx>
                  <c:strRef>
                    <c:extLst xmlns:c15="http://schemas.microsoft.com/office/drawing/2012/chart">
                      <c:ext xmlns:c15="http://schemas.microsoft.com/office/drawing/2012/chart" uri="{02D57815-91ED-43cb-92C2-25804820EDAC}">
                        <c15:formulaRef>
                          <c15:sqref>'Conversion rate of category'!$A$40</c15:sqref>
                        </c15:formulaRef>
                      </c:ext>
                    </c:extLst>
                    <c:strCache>
                      <c:ptCount val="1"/>
                    </c:strCache>
                  </c:strRef>
                </c:tx>
                <c:spPr>
                  <a:solidFill>
                    <a:schemeClr val="accent3">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category'!$D$40</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6-7677-4B97-BFE7-F7912A1C09EA}"/>
                  </c:ext>
                </c:extLst>
              </c15:ser>
            </c15:filteredBarSeries>
            <c15:filteredBarSeries>
              <c15:ser>
                <c:idx val="39"/>
                <c:order val="39"/>
                <c:tx>
                  <c:strRef>
                    <c:extLst xmlns:c15="http://schemas.microsoft.com/office/drawing/2012/chart">
                      <c:ext xmlns:c15="http://schemas.microsoft.com/office/drawing/2012/chart" uri="{02D57815-91ED-43cb-92C2-25804820EDAC}">
                        <c15:formulaRef>
                          <c15:sqref>'Conversion rate of category'!$A$41</c15:sqref>
                        </c15:formulaRef>
                      </c:ext>
                    </c:extLst>
                    <c:strCache>
                      <c:ptCount val="1"/>
                    </c:strCache>
                  </c:strRef>
                </c:tx>
                <c:spPr>
                  <a:solidFill>
                    <a:schemeClr val="accent4">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category'!$D$41</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7-7677-4B97-BFE7-F7912A1C09EA}"/>
                  </c:ext>
                </c:extLst>
              </c15:ser>
            </c15:filteredBarSeries>
            <c15:filteredBarSeries>
              <c15:ser>
                <c:idx val="40"/>
                <c:order val="40"/>
                <c:tx>
                  <c:strRef>
                    <c:extLst xmlns:c15="http://schemas.microsoft.com/office/drawing/2012/chart">
                      <c:ext xmlns:c15="http://schemas.microsoft.com/office/drawing/2012/chart" uri="{02D57815-91ED-43cb-92C2-25804820EDAC}">
                        <c15:formulaRef>
                          <c15:sqref>'Conversion rate of category'!$A$42</c15:sqref>
                        </c15:formulaRef>
                      </c:ext>
                    </c:extLst>
                    <c:strCache>
                      <c:ptCount val="1"/>
                    </c:strCache>
                  </c:strRef>
                </c:tx>
                <c:spPr>
                  <a:solidFill>
                    <a:schemeClr val="accent5">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category'!$D$42</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8-7677-4B97-BFE7-F7912A1C09EA}"/>
                  </c:ext>
                </c:extLst>
              </c15:ser>
            </c15:filteredBarSeries>
            <c15:filteredBarSeries>
              <c15:ser>
                <c:idx val="41"/>
                <c:order val="41"/>
                <c:tx>
                  <c:strRef>
                    <c:extLst xmlns:c15="http://schemas.microsoft.com/office/drawing/2012/chart">
                      <c:ext xmlns:c15="http://schemas.microsoft.com/office/drawing/2012/chart" uri="{02D57815-91ED-43cb-92C2-25804820EDAC}">
                        <c15:formulaRef>
                          <c15:sqref>'Conversion rate of category'!$A$43</c15:sqref>
                        </c15:formulaRef>
                      </c:ext>
                    </c:extLst>
                    <c:strCache>
                      <c:ptCount val="1"/>
                    </c:strCache>
                  </c:strRef>
                </c:tx>
                <c:spPr>
                  <a:solidFill>
                    <a:schemeClr val="accent6">
                      <a:lumMod val="70000"/>
                      <a:lumOff val="3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category'!$D$43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9-7677-4B97-BFE7-F7912A1C09EA}"/>
                  </c:ext>
                </c:extLst>
              </c15:ser>
            </c15:filteredBarSeries>
            <c15:filteredBarSeries>
              <c15:ser>
                <c:idx val="42"/>
                <c:order val="42"/>
                <c:tx>
                  <c:strRef>
                    <c:extLst xmlns:c15="http://schemas.microsoft.com/office/drawing/2012/chart">
                      <c:ext xmlns:c15="http://schemas.microsoft.com/office/drawing/2012/chart" uri="{02D57815-91ED-43cb-92C2-25804820EDAC}">
                        <c15:formulaRef>
                          <c15:sqref>'Conversion rate of category'!$A$44</c15:sqref>
                        </c15:formulaRef>
                      </c:ext>
                    </c:extLst>
                    <c:strCache>
                      <c:ptCount val="1"/>
                    </c:strCache>
                  </c:strRef>
                </c:tx>
                <c:spPr>
                  <a:solidFill>
                    <a:schemeClr val="accent1">
                      <a:lumMod val="7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category'!$D$44</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A-7677-4B97-BFE7-F7912A1C09EA}"/>
                  </c:ext>
                </c:extLst>
              </c15:ser>
            </c15:filteredBarSeries>
            <c15:filteredBarSeries>
              <c15:ser>
                <c:idx val="43"/>
                <c:order val="43"/>
                <c:tx>
                  <c:strRef>
                    <c:extLst xmlns:c15="http://schemas.microsoft.com/office/drawing/2012/chart">
                      <c:ext xmlns:c15="http://schemas.microsoft.com/office/drawing/2012/chart" uri="{02D57815-91ED-43cb-92C2-25804820EDAC}">
                        <c15:formulaRef>
                          <c15:sqref>'Conversion rate of category'!$A$45</c15:sqref>
                        </c15:formulaRef>
                      </c:ext>
                    </c:extLst>
                    <c:strCache>
                      <c:ptCount val="1"/>
                    </c:strCache>
                  </c:strRef>
                </c:tx>
                <c:spPr>
                  <a:solidFill>
                    <a:schemeClr val="accent2">
                      <a:lumMod val="7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category'!$D$45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B-7677-4B97-BFE7-F7912A1C09EA}"/>
                  </c:ext>
                </c:extLst>
              </c15:ser>
            </c15:filteredBarSeries>
            <c15:filteredBarSeries>
              <c15:ser>
                <c:idx val="44"/>
                <c:order val="44"/>
                <c:tx>
                  <c:strRef>
                    <c:extLst xmlns:c15="http://schemas.microsoft.com/office/drawing/2012/chart">
                      <c:ext xmlns:c15="http://schemas.microsoft.com/office/drawing/2012/chart" uri="{02D57815-91ED-43cb-92C2-25804820EDAC}">
                        <c15:formulaRef>
                          <c15:sqref>'Conversion rate of category'!$A$46</c15:sqref>
                        </c15:formulaRef>
                      </c:ext>
                    </c:extLst>
                    <c:strCache>
                      <c:ptCount val="1"/>
                    </c:strCache>
                  </c:strRef>
                </c:tx>
                <c:spPr>
                  <a:solidFill>
                    <a:schemeClr val="accent3">
                      <a:lumMod val="7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category'!$D$46</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C-7677-4B97-BFE7-F7912A1C09EA}"/>
                  </c:ext>
                </c:extLst>
              </c15:ser>
            </c15:filteredBarSeries>
            <c15:filteredBarSeries>
              <c15:ser>
                <c:idx val="45"/>
                <c:order val="45"/>
                <c:tx>
                  <c:strRef>
                    <c:extLst xmlns:c15="http://schemas.microsoft.com/office/drawing/2012/chart">
                      <c:ext xmlns:c15="http://schemas.microsoft.com/office/drawing/2012/chart" uri="{02D57815-91ED-43cb-92C2-25804820EDAC}">
                        <c15:formulaRef>
                          <c15:sqref>'Conversion rate of category'!$A$47</c15:sqref>
                        </c15:formulaRef>
                      </c:ext>
                    </c:extLst>
                    <c:strCache>
                      <c:ptCount val="1"/>
                    </c:strCache>
                  </c:strRef>
                </c:tx>
                <c:spPr>
                  <a:solidFill>
                    <a:schemeClr val="accent4">
                      <a:lumMod val="7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category'!$D$47</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D-7677-4B97-BFE7-F7912A1C09EA}"/>
                  </c:ext>
                </c:extLst>
              </c15:ser>
            </c15:filteredBarSeries>
            <c15:filteredBarSeries>
              <c15:ser>
                <c:idx val="46"/>
                <c:order val="46"/>
                <c:tx>
                  <c:strRef>
                    <c:extLst xmlns:c15="http://schemas.microsoft.com/office/drawing/2012/chart">
                      <c:ext xmlns:c15="http://schemas.microsoft.com/office/drawing/2012/chart" uri="{02D57815-91ED-43cb-92C2-25804820EDAC}">
                        <c15:formulaRef>
                          <c15:sqref>'Conversion rate of category'!$A$48</c15:sqref>
                        </c15:formulaRef>
                      </c:ext>
                    </c:extLst>
                    <c:strCache>
                      <c:ptCount val="1"/>
                    </c:strCache>
                  </c:strRef>
                </c:tx>
                <c:spPr>
                  <a:solidFill>
                    <a:schemeClr val="accent5">
                      <a:lumMod val="70000"/>
                    </a:schemeClr>
                  </a:solidFill>
                  <a:ln>
                    <a:noFill/>
                  </a:ln>
                  <a:effectLst/>
                </c:spPr>
                <c:invertIfNegative val="0"/>
                <c:cat>
                  <c:strRef>
                    <c:extLst xmlns:c15="http://schemas.microsoft.com/office/drawing/2012/chart">
                      <c:ext xmlns:c15="http://schemas.microsoft.com/office/drawing/2012/chart" uri="{02D57815-91ED-43cb-92C2-25804820EDAC}">
                        <c15:formulaRef>
                          <c15:sqref>'Conversion rate of category'!$D$1</c15:sqref>
                        </c15:formulaRef>
                      </c:ext>
                    </c:extLst>
                    <c:strCache>
                      <c:ptCount val="1"/>
                      <c:pt idx="0">
                        <c:v>Conversion rate</c:v>
                      </c:pt>
                    </c:strCache>
                  </c:strRef>
                </c:cat>
                <c:val>
                  <c:numRef>
                    <c:extLst xmlns:c15="http://schemas.microsoft.com/office/drawing/2012/chart">
                      <c:ext xmlns:c15="http://schemas.microsoft.com/office/drawing/2012/chart" uri="{02D57815-91ED-43cb-92C2-25804820EDAC}">
                        <c15:formulaRef>
                          <c15:sqref>'Conversion rate of category'!$D$48</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E-7677-4B97-BFE7-F7912A1C09EA}"/>
                  </c:ext>
                </c:extLst>
              </c15:ser>
            </c15:filteredBarSeries>
          </c:ext>
        </c:extLst>
      </c:barChart>
      <c:catAx>
        <c:axId val="765298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298800"/>
        <c:crosses val="autoZero"/>
        <c:auto val="1"/>
        <c:lblAlgn val="ctr"/>
        <c:lblOffset val="100"/>
        <c:noMultiLvlLbl val="0"/>
      </c:catAx>
      <c:valAx>
        <c:axId val="765298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5298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Sheet2!$A$2:$A$16</c:f>
              <c:strCache>
                <c:ptCount val="15"/>
                <c:pt idx="0">
                  <c:v>Film &amp; Video</c:v>
                </c:pt>
                <c:pt idx="1">
                  <c:v>Music</c:v>
                </c:pt>
                <c:pt idx="2">
                  <c:v>Publishing</c:v>
                </c:pt>
                <c:pt idx="3">
                  <c:v>Games</c:v>
                </c:pt>
                <c:pt idx="4">
                  <c:v>Technology</c:v>
                </c:pt>
                <c:pt idx="5">
                  <c:v>Design</c:v>
                </c:pt>
                <c:pt idx="6">
                  <c:v>Art</c:v>
                </c:pt>
                <c:pt idx="7">
                  <c:v>Food</c:v>
                </c:pt>
                <c:pt idx="8">
                  <c:v>Fashion</c:v>
                </c:pt>
                <c:pt idx="9">
                  <c:v>Theater</c:v>
                </c:pt>
                <c:pt idx="10">
                  <c:v>Comics</c:v>
                </c:pt>
                <c:pt idx="11">
                  <c:v>Photography</c:v>
                </c:pt>
                <c:pt idx="12">
                  <c:v>Crafts</c:v>
                </c:pt>
                <c:pt idx="13">
                  <c:v>Journalism</c:v>
                </c:pt>
                <c:pt idx="14">
                  <c:v>Dance</c:v>
                </c:pt>
              </c:strCache>
            </c:strRef>
          </c:cat>
          <c:val>
            <c:numRef>
              <c:f>Sheet2!$B$2:$B$16</c:f>
              <c:numCache>
                <c:formatCode>General</c:formatCode>
                <c:ptCount val="15"/>
                <c:pt idx="0">
                  <c:v>62730</c:v>
                </c:pt>
                <c:pt idx="1">
                  <c:v>49680</c:v>
                </c:pt>
                <c:pt idx="2">
                  <c:v>39412</c:v>
                </c:pt>
                <c:pt idx="3">
                  <c:v>35230</c:v>
                </c:pt>
                <c:pt idx="4">
                  <c:v>32566</c:v>
                </c:pt>
                <c:pt idx="5">
                  <c:v>30068</c:v>
                </c:pt>
                <c:pt idx="6">
                  <c:v>28153</c:v>
                </c:pt>
                <c:pt idx="7">
                  <c:v>24602</c:v>
                </c:pt>
                <c:pt idx="8">
                  <c:v>22812</c:v>
                </c:pt>
                <c:pt idx="9">
                  <c:v>10912</c:v>
                </c:pt>
                <c:pt idx="10">
                  <c:v>10819</c:v>
                </c:pt>
                <c:pt idx="11">
                  <c:v>10778</c:v>
                </c:pt>
                <c:pt idx="12">
                  <c:v>8809</c:v>
                </c:pt>
                <c:pt idx="13">
                  <c:v>4755</c:v>
                </c:pt>
                <c:pt idx="14">
                  <c:v>3767</c:v>
                </c:pt>
              </c:numCache>
            </c:numRef>
          </c:val>
          <c:extLst>
            <c:ext xmlns:c16="http://schemas.microsoft.com/office/drawing/2014/chart" uri="{C3380CC4-5D6E-409C-BE32-E72D297353CC}">
              <c16:uniqueId val="{00000000-548F-4EE2-B86D-A49F5B266700}"/>
            </c:ext>
          </c:extLst>
        </c:ser>
        <c:dLbls>
          <c:showLegendKey val="0"/>
          <c:showVal val="0"/>
          <c:showCatName val="0"/>
          <c:showSerName val="0"/>
          <c:showPercent val="0"/>
          <c:showBubbleSize val="0"/>
        </c:dLbls>
        <c:gapWidth val="219"/>
        <c:overlap val="-27"/>
        <c:axId val="622089160"/>
        <c:axId val="622086208"/>
      </c:barChart>
      <c:catAx>
        <c:axId val="622089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Main</a:t>
                </a:r>
                <a:r>
                  <a:rPr lang="en-US" baseline="0"/>
                  <a:t> Category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86208"/>
        <c:crosses val="autoZero"/>
        <c:auto val="1"/>
        <c:lblAlgn val="ctr"/>
        <c:lblOffset val="100"/>
        <c:noMultiLvlLbl val="0"/>
      </c:catAx>
      <c:valAx>
        <c:axId val="622086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projects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089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19</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 Narayan</dc:creator>
  <cp:keywords/>
  <dc:description/>
  <cp:lastModifiedBy>Aadith Narayan</cp:lastModifiedBy>
  <cp:revision>6</cp:revision>
  <dcterms:created xsi:type="dcterms:W3CDTF">2020-07-18T18:50:00Z</dcterms:created>
  <dcterms:modified xsi:type="dcterms:W3CDTF">2020-07-19T04:41:00Z</dcterms:modified>
</cp:coreProperties>
</file>