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0" distR="0">
            <wp:extent cx="1485900" cy="1451610"/>
            <wp:effectExtent l="0" t="0" r="7620" b="11430"/>
            <wp:docPr id="1026" name="Picture 2" descr="Amrita Vishwa Vidyapeetham, Coimbatore: Courses,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mrita Vishwa Vidyapeetham, Coimbatore: Courses, Fees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5" cy="1459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66920" cy="1226820"/>
            <wp:effectExtent l="0" t="0" r="0" b="0"/>
            <wp:docPr id="2133150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05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864" cy="125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Team 6</w:t>
      </w:r>
    </w:p>
    <w:p>
      <w:pPr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Mobile Application Development</w:t>
      </w:r>
    </w:p>
    <w:p>
      <w:pPr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 xml:space="preserve">Project Topic : Audio Emotion Detection </w:t>
      </w:r>
    </w:p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IN"/>
        </w:rPr>
        <w:t>Final Lab</w:t>
      </w:r>
      <w:r>
        <w:rPr>
          <w:rFonts w:hint="default"/>
          <w:sz w:val="48"/>
          <w:szCs w:val="48"/>
          <w:lang w:val="en-US"/>
        </w:rPr>
        <w:t xml:space="preserve"> Evaluation  </w:t>
      </w:r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>
      <w:pPr>
        <w:jc w:val="both"/>
        <w:rPr>
          <w:sz w:val="48"/>
          <w:szCs w:val="48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ROLL NO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CB.EN.U4CSE21301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Aadithya E R Menon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CB.EN.U4CSE21342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hint="default"/>
                <w:sz w:val="36"/>
                <w:szCs w:val="36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Pranav Sreerag</w:t>
            </w:r>
          </w:p>
        </w:tc>
      </w:tr>
    </w:tbl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Name of the Guide : </w:t>
      </w:r>
      <w:r>
        <w:rPr>
          <w:rFonts w:hint="default"/>
          <w:sz w:val="24"/>
          <w:szCs w:val="24"/>
          <w:lang w:val="en-IN"/>
        </w:rPr>
        <w:t>Guruprakash Sir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Model Comparison Table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59"/>
        <w:gridCol w:w="4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4459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  <w:t>Model</w:t>
            </w:r>
          </w:p>
        </w:tc>
        <w:tc>
          <w:tcPr>
            <w:tcW w:w="446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4459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Gated Recurrent Unit(GRU)</w:t>
            </w:r>
          </w:p>
        </w:tc>
        <w:tc>
          <w:tcPr>
            <w:tcW w:w="446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0.8819444179534912(88%)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4459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Improved CNN-BiLSTM Hybrid Model</w:t>
            </w:r>
          </w:p>
        </w:tc>
        <w:tc>
          <w:tcPr>
            <w:tcW w:w="446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0.9583333134651184(95%)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4459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Multilayer Perceptron(MLP)</w:t>
            </w:r>
          </w:p>
        </w:tc>
        <w:tc>
          <w:tcPr>
            <w:tcW w:w="446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0.9340277777777778(93%)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4459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Graph Neural Network(GNN)</w:t>
            </w:r>
          </w:p>
        </w:tc>
        <w:tc>
          <w:tcPr>
            <w:tcW w:w="446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0.8455(84.5%)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4459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Convolutional Neural Networks(CNN)</w:t>
            </w:r>
          </w:p>
        </w:tc>
        <w:tc>
          <w:tcPr>
            <w:tcW w:w="446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0.9444444179534912(94.4%)</w:t>
            </w:r>
          </w:p>
        </w:tc>
      </w:tr>
    </w:tbl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Application architecture:</w:t>
      </w:r>
    </w:p>
    <w:p>
      <w:pPr>
        <w:jc w:val="both"/>
      </w:pPr>
      <w:r>
        <w:drawing>
          <wp:inline distT="0" distB="0" distL="0" distR="0">
            <wp:extent cx="5731510" cy="3421380"/>
            <wp:effectExtent l="0" t="0" r="13970" b="7620"/>
            <wp:docPr id="72458174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1744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Gated Recurrent Unit (GRU)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US"/>
        </w:rPr>
        <w:t>Model su</w:t>
      </w:r>
      <w:r>
        <w:rPr>
          <w:rFonts w:hint="default"/>
          <w:b/>
          <w:bCs/>
          <w:u w:val="single"/>
          <w:lang w:val="en-IN"/>
        </w:rPr>
        <w:t>mmary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65320" cy="3406140"/>
            <wp:effectExtent l="0" t="0" r="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Training and Testing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728970" cy="4034155"/>
            <wp:effectExtent l="0" t="0" r="127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Metrics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95900" cy="546354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Graphs and Plots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97525" cy="2097405"/>
            <wp:effectExtent l="0" t="0" r="10795" b="5715"/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IN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Improved CNN-BiLSTM Hybrid Model: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Model training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728335" cy="3830955"/>
            <wp:effectExtent l="0" t="0" r="190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Performance metrics</w:t>
      </w:r>
      <w:r>
        <w:rPr>
          <w:rFonts w:hint="default"/>
          <w:lang w:val="en-IN"/>
        </w:rPr>
        <w:t>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22420" cy="3291840"/>
            <wp:effectExtent l="0" t="0" r="762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Graphs and Plots</w:t>
      </w:r>
      <w:r>
        <w:rPr>
          <w:rFonts w:hint="default"/>
          <w:lang w:val="en-IN"/>
        </w:rPr>
        <w:t>:</w:t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87440" cy="2312035"/>
            <wp:effectExtent l="0" t="0" r="0" b="4445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/>
          <w:b/>
          <w:bCs/>
          <w:u w:val="single"/>
          <w:lang w:val="en-IN"/>
        </w:rPr>
        <w:t>Multi-Layer Perceptron(MLP)</w:t>
      </w:r>
    </w:p>
    <w:p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single"/>
          <w:lang w:val="en-IN"/>
        </w:rPr>
        <w:t>Training the Model</w:t>
      </w:r>
      <w:r>
        <w:rPr>
          <w:rFonts w:hint="default"/>
          <w:b w:val="0"/>
          <w:bCs w:val="0"/>
          <w:u w:val="none"/>
          <w:lang w:val="en-IN"/>
        </w:rPr>
        <w:t>:</w:t>
      </w:r>
    </w:p>
    <w:p>
      <w:pPr>
        <w:jc w:val="left"/>
      </w:pPr>
      <w:r>
        <w:drawing>
          <wp:inline distT="0" distB="0" distL="114300" distR="114300">
            <wp:extent cx="5334000" cy="1809750"/>
            <wp:effectExtent l="0" t="0" r="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Model Metrics</w:t>
      </w:r>
      <w:r>
        <w:rPr>
          <w:rFonts w:hint="default"/>
          <w:lang w:val="en-IN"/>
        </w:rPr>
        <w:t>:</w:t>
      </w:r>
    </w:p>
    <w:p>
      <w:pPr>
        <w:jc w:val="left"/>
      </w:pPr>
      <w:r>
        <w:drawing>
          <wp:inline distT="0" distB="0" distL="114300" distR="114300">
            <wp:extent cx="3718560" cy="3482340"/>
            <wp:effectExtent l="0" t="0" r="0" b="762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20360" cy="4358640"/>
            <wp:effectExtent l="0" t="0" r="5080" b="0"/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56300" cy="4715510"/>
            <wp:effectExtent l="0" t="0" r="2540" b="8890"/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eastAsia="SimSun" w:cs="SimSun" w:asciiTheme="minorAscii" w:hAnsiTheme="minorAscii"/>
          <w:b/>
          <w:bCs/>
          <w:sz w:val="22"/>
          <w:szCs w:val="22"/>
          <w:u w:val="single"/>
          <w:lang w:val="en-IN"/>
        </w:rPr>
        <w:t>Graph Neural Networks(GNN)</w:t>
      </w:r>
    </w:p>
    <w:p>
      <w:pPr>
        <w:jc w:val="left"/>
        <w:rPr>
          <w:rFonts w:hint="default" w:eastAsia="SimSun" w:asciiTheme="minorAscii" w:hAnsiTheme="minorAscii"/>
          <w:sz w:val="22"/>
          <w:szCs w:val="22"/>
          <w:lang w:val="en-IN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u w:val="single"/>
          <w:lang w:val="en-IN"/>
        </w:rPr>
        <w:t>Training and testing the model</w:t>
      </w:r>
      <w:r>
        <w:rPr>
          <w:rFonts w:hint="default" w:eastAsia="SimSun" w:asciiTheme="minorAscii" w:hAnsiTheme="minorAscii"/>
          <w:sz w:val="22"/>
          <w:szCs w:val="22"/>
          <w:lang w:val="en-IN"/>
        </w:rPr>
        <w:t>:</w:t>
      </w:r>
    </w:p>
    <w:p>
      <w:pPr>
        <w:jc w:val="left"/>
      </w:pPr>
      <w:r>
        <w:drawing>
          <wp:inline distT="0" distB="0" distL="114300" distR="114300">
            <wp:extent cx="5494020" cy="5189220"/>
            <wp:effectExtent l="0" t="0" r="7620" b="762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Accuracy and Metrics</w:t>
      </w:r>
      <w:r>
        <w:rPr>
          <w:rFonts w:hint="default"/>
          <w:lang w:val="en-IN"/>
        </w:rPr>
        <w:t>:</w:t>
      </w:r>
    </w:p>
    <w:p>
      <w:pPr>
        <w:jc w:val="left"/>
      </w:pPr>
      <w:r>
        <w:drawing>
          <wp:inline distT="0" distB="0" distL="114300" distR="114300">
            <wp:extent cx="4023360" cy="4008120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2825" cy="4899660"/>
            <wp:effectExtent l="0" t="0" r="3175" b="7620"/>
            <wp:docPr id="17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u w:val="single"/>
          <w:lang w:val="en-IN"/>
        </w:rPr>
        <w:t>Convolutional Neural Network(CNN)</w:t>
      </w:r>
      <w:r>
        <w:rPr>
          <w:rFonts w:hint="default" w:ascii="Calibri" w:hAnsi="Calibri" w:eastAsia="SimSun" w:cs="Calibri"/>
          <w:sz w:val="22"/>
          <w:szCs w:val="22"/>
          <w:lang w:val="en-IN"/>
        </w:rPr>
        <w:t>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Model Summary</w:t>
      </w:r>
      <w:r>
        <w:rPr>
          <w:rFonts w:hint="default"/>
          <w:sz w:val="24"/>
          <w:szCs w:val="24"/>
          <w:lang w:val="en-US"/>
        </w:rPr>
        <w:t>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727700" cy="434657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Training and Testing</w:t>
      </w:r>
      <w:r>
        <w:rPr>
          <w:rFonts w:hint="default"/>
          <w:sz w:val="24"/>
          <w:szCs w:val="24"/>
          <w:lang w:val="en-IN"/>
        </w:rPr>
        <w:t xml:space="preserve">: 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726430" cy="405130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Graphs and Plots</w:t>
      </w:r>
      <w:r>
        <w:rPr>
          <w:rFonts w:hint="default"/>
          <w:lang w:val="en-US"/>
        </w:rPr>
        <w:t>: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00675" cy="433387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53050" cy="4333875"/>
            <wp:effectExtent l="0" t="0" r="11430" b="9525"/>
            <wp:docPr id="1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D1319"/>
    <w:multiLevelType w:val="singleLevel"/>
    <w:tmpl w:val="902D13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B2F99"/>
    <w:rsid w:val="067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2024-10-24T09:51:00Z</dcterms:created>
  <dc:creator>Aadithya E R Menon</dc:creator>
  <cp:lastModifiedBy>Aadithya E R Menon</cp:lastModifiedBy>
  <dcterms:modified xsi:type="dcterms:W3CDTF">2024-10-24T10:04:56Z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DC6C15E877724A179046127AD4D3E581_11</vt:lpwstr>
  </property>
</Properties>
</file>