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w:cs="Times" w:eastAsia="Times" w:hAnsi="Times"/>
          <w:sz w:val="24"/>
          <w:szCs w:val="24"/>
        </w:rPr>
      </w:pPr>
      <w:r w:rsidDel="00000000" w:rsidR="00000000" w:rsidRPr="00000000">
        <w:rPr>
          <w:rFonts w:ascii="Times" w:cs="Times" w:eastAsia="Times" w:hAnsi="Times"/>
          <w:b w:val="1"/>
          <w:bCs w:val="1"/>
          <w:sz w:val="36"/>
          <w:szCs w:val="36"/>
          <w:rtl w:val="0"/>
        </w:rPr>
        <w:t xml:space="preserve">Professional Self-Assessment</w:t>
      </w:r>
      <w:r w:rsidDel="00000000" w:rsidR="00000000" w:rsidRPr="00000000">
        <w:rPr>
          <w:rtl w:val="0"/>
        </w:rPr>
      </w:r>
    </w:p>
    <w:p w:rsidR="00000000" w:rsidDel="00000000" w:rsidP="00000000" w:rsidRDefault="00000000" w:rsidRPr="00000000" w14:paraId="00000002">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Discuss how completing your coursework throughout the program and developing the ePortfolio has helped you showcase your strengths, shape your professional goals and values, and prepare to enter or become more employable in the computer science field.</w:t>
      </w:r>
    </w:p>
    <w:p w:rsidR="00000000" w:rsidDel="00000000" w:rsidP="00000000" w:rsidRDefault="00000000" w:rsidRPr="00000000" w14:paraId="00000003">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My experience at SNHU while pursuing my bachelors degree in computer science has been a very rich experience. Throughout the coursework, I was able to learn about many fundamental computer science concepts and principles as well skills which I was able to practice and strengthen through projects and assignments. Throughout the different classes, I also got the opportunity to collaborate and discuss with peers and broaden my knowledge in the field. Instructors and professors from many different courses also helped me grow and master the concepts taught in each of the classes.</w:t>
      </w:r>
    </w:p>
    <w:p w:rsidR="00000000" w:rsidDel="00000000" w:rsidP="00000000" w:rsidRDefault="00000000" w:rsidRPr="00000000" w14:paraId="00000004">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When I look back at myself when I first started my degree, I realize that I have come a long way. From courses such as IT 140, IT 145, and CS 210, I learned popular industry standard programming languages such as Python, Java, and C++, which I was able to put to practice in various projects through IDEs such as PyCharm, Eclipse, and Visual Studio. Through CS 250, I learned about the software development life cycle and various methodologies such as waterfall and agile as well as specific frameworks such as scrum which helped me better develop as a team player and prepare for collaborative team environments. Through CS 255 and CS 300, I learned and mastered algorithms and data structures such as vectors, linked lists, hash tables, binary search trees, sorting algorithms, recursion, big-o analyses, and more. I also learned UML (structural and behavioural diagrams) and implemented it in transforming client needs into practical and workable diagrams. In CS 305, CS 320, and CYB 200, I developed skills in software security such as JUnit testing and coverage tests in Eclipse, vulnerability detection with Apache Maven, and software security culture and best practices. Through DAD 220 and CS 340, I used mySQL and MongoDB to implement CRUD (Create, Read, Update, Delete) functionality into independent projects. In CS 330, I used visual studio to recreate real life scenes into realistic 3D models using OpenGL. In CS 319, I developed skills in UI/UX design such as Google Material Design 3 and Apple HIG, by creating a complete mock up food scanning app interface and designing a flip phone user interface for a non-profit microfinance crowdfunding client. In CS 410, I implemented software reverse engineering principles to reverse engineer AT&amp;T syntax x86-64 Assembly (64-bit Intel/AMD architecture) code to functional c++ code. In CS 370, I learned about artificial intelligence and artificial neural networks and used this knowledge to design, develop, and implement a python based AI agent using deep Q learning with TensorFlow and Keras in JupyterLab (IDE) to autonomously work through a maze. In CS 360, I developed an android database manager app in android studio using java. In CS 465, I developed a full stack web application using MEAN (MongoDB, Express, Angular, NodeJS) and utilized tools such as Postman.</w:t>
      </w:r>
    </w:p>
    <w:p w:rsidR="00000000" w:rsidDel="00000000" w:rsidP="00000000" w:rsidRDefault="00000000" w:rsidRPr="00000000" w14:paraId="00000005">
      <w:pPr>
        <w:spacing w:line="480" w:lineRule="auto"/>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spacing w:line="480" w:lineRule="auto"/>
        <w:ind w:left="0" w:firstLine="0"/>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Summarize and introduce how your artifacts fit together and inform the portfolio as a whole.</w:t>
      </w:r>
    </w:p>
    <w:p w:rsidR="00000000" w:rsidDel="00000000" w:rsidP="00000000" w:rsidRDefault="00000000" w:rsidRPr="00000000" w14:paraId="00000007">
      <w:pPr>
        <w:spacing w:line="48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For the final project, I decided to use the android app developed in the SNHU course CS 360. I chose this artifact because I could best showcase my skills in app development, a stream which I wish to pursue as a career. Through the three enhancements in Software Engineering and Design, Algorithms and Data Structures, and Databases, I was able to successfully implement the skills I learned throughout the courses in the computer science pathway and utilize them in implementing the enhancement. For Software Engineering and Design, I decided to implement an additional separate sign up page that is different from the main login page. For Algorithms and Data Structures, I decided to implement a search feature for the inventory catalog. And for Databases, I decided to implement a multiple databases option. Together, these solutions fulfill the five course outcomes of:</w:t>
      </w:r>
    </w:p>
    <w:p w:rsidR="00000000" w:rsidDel="00000000" w:rsidP="00000000" w:rsidRDefault="00000000" w:rsidRPr="00000000" w14:paraId="00000008">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1. Employ strategies for building collaborative environments that enable diverse audiences to support organizational decision-making in the field of computer science. This course outcome was addressed through the development of multiple databases in the inventory manager app to allow a more diverse range of individuals to utilize it by organizing larger amounts of information into a single system which multiple individuals can access. Additionally, the code for this app was published to github allowing other developers to view and benefit from the open source project.</w:t>
      </w:r>
    </w:p>
    <w:p w:rsidR="00000000" w:rsidDel="00000000" w:rsidP="00000000" w:rsidRDefault="00000000" w:rsidRPr="00000000" w14:paraId="00000009">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2. Design, develop, and deliver professional-quality oral, written, and visual communications that are coherent, technically sound, and appropriately adapted to specific audiences and contexts. This course outcome was addressed through the designing of the java based inventory manager app (simple user facing interface fit for inventory management and organization without a need for technical knowledge), reviewing its code through a thorough code review, and publishing it.</w:t>
      </w:r>
    </w:p>
    <w:p w:rsidR="00000000" w:rsidDel="00000000" w:rsidP="00000000" w:rsidRDefault="00000000" w:rsidRPr="00000000" w14:paraId="0000000A">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3. Design and evaluate computing solutions that solve a given problem using algorithmic principles and computer science practices and standards appropriate to its solution while managing the trade-offs involved in design choices. This course outcome was addressed through the development of a search feature for the inventory catalog. The search feature utilized algorithmic principles to successfully retrieve specific sqlite entries for a specific user which matches the characters typed into the search bar. There were multiple ways of creating the search feature and after weighing the trade-off, the quicker but simpler method was deemed best fit.</w:t>
      </w:r>
    </w:p>
    <w:p w:rsidR="00000000" w:rsidDel="00000000" w:rsidP="00000000" w:rsidRDefault="00000000" w:rsidRPr="00000000" w14:paraId="0000000B">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4. Demonstrate an ability to use well-founded and innovative techniques, skills, and tools in computing practices for the purpose of implementing computer solutions that deliver value and accomplish industry-specific goals. This course outcome was addressed through the development of unique sql queries to perform CRUD functions for the multiple databases and multiple items for each unique user. Along with this, the Android Studio IDE was used to develop effective java functions to connect all the user facing interface features (xml) with the logic and methods.</w:t>
      </w:r>
    </w:p>
    <w:p w:rsidR="00000000" w:rsidDel="00000000" w:rsidP="00000000" w:rsidRDefault="00000000" w:rsidRPr="00000000" w14:paraId="0000000C">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  5. Develop a security mindset that anticipates adversarial exploits in software architecture and designs to expose potential vulnerabilities, mitigate design flaws, and ensure privacy and enhanced security of data and resources. This course outcome was addressed through the development of a separate sign up page as well as a password double security check. Additionally, all input fields were restricted to a limited number and type of characters (ex. Numbers for item entries, masked characters for passwords). For the sqlite queries, all fields were checked for existence before accessing and modifying along with closing processes once done so that they do not remain active and open in the background.</w:t>
      </w:r>
    </w:p>
    <w:p w:rsidR="00000000" w:rsidDel="00000000" w:rsidP="00000000" w:rsidRDefault="00000000" w:rsidRPr="00000000" w14:paraId="0000000D">
      <w:pPr>
        <w:spacing w:line="480" w:lineRule="auto"/>
        <w:rPr>
          <w:rFonts w:ascii="Times" w:cs="Times" w:eastAsia="Times" w:hAnsi="Times"/>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right"/>
      <w:rPr>
        <w:rFonts w:ascii="Times" w:cs="Times" w:eastAsia="Times" w:hAnsi="Times"/>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jc w:val="right"/>
      <w:rPr/>
    </w:pPr>
    <w:r w:rsidDel="00000000" w:rsidR="00000000" w:rsidRPr="00000000">
      <w:rPr>
        <w:rFonts w:ascii="Times" w:cs="Times" w:eastAsia="Times" w:hAnsi="Times"/>
        <w:sz w:val="24"/>
        <w:szCs w:val="24"/>
        <w:rtl w:val="0"/>
      </w:rPr>
      <w:t xml:space="preserve">Aaditya Fadnavis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