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2F9BD" w14:textId="77777777" w:rsidR="008776DA" w:rsidRDefault="008524AA">
      <w:pPr>
        <w:spacing w:before="360" w:after="240" w:line="520" w:lineRule="exact"/>
      </w:pPr>
      <w:r>
        <w:rPr>
          <w:rFonts w:ascii="Corbel" w:eastAsia="Corbel" w:hAnsi="Corbel" w:cs="Corbel"/>
          <w:b/>
          <w:sz w:val="44"/>
        </w:rPr>
        <w:t>Isolating context management, cross-modal fusion and retrieval control in multi-modal GraphRAG: a controlled study over text, graph and structured scholarly knowledge</w:t>
      </w:r>
    </w:p>
    <w:p w14:paraId="7983AC6F" w14:textId="77777777" w:rsidR="008776DA" w:rsidRDefault="008524AA">
      <w:pPr>
        <w:spacing w:after="240"/>
      </w:pPr>
      <w:r>
        <w:rPr>
          <w:rFonts w:ascii="Corbel" w:eastAsia="Corbel" w:hAnsi="Corbel" w:cs="Corbel"/>
          <w:b/>
          <w:sz w:val="20"/>
        </w:rPr>
        <w:t>Aaditya Bhure</w:t>
      </w:r>
      <w:r>
        <w:rPr>
          <w:rFonts w:ascii="Corbel" w:eastAsia="Corbel" w:hAnsi="Corbel" w:cs="Corbel"/>
          <w:b/>
          <w:sz w:val="20"/>
          <w:vertAlign w:val="superscript"/>
        </w:rPr>
        <w:t>1</w:t>
      </w:r>
      <w:r>
        <w:rPr>
          <w:rFonts w:ascii="Segoe UI Symbol" w:eastAsia="Segoe UI Symbol" w:hAnsi="Segoe UI Symbol" w:cs="Segoe UI Symbol"/>
          <w:sz w:val="14"/>
          <w:vertAlign w:val="superscript"/>
        </w:rPr>
        <w:t>✉</w:t>
      </w:r>
    </w:p>
    <w:p w14:paraId="4B7B2A4A" w14:textId="77777777" w:rsidR="008776DA" w:rsidRDefault="008524AA">
      <w:pPr>
        <w:framePr w:w="7992" w:vSpace="120" w:wrap="notBeside" w:hAnchor="margin" w:yAlign="bottom"/>
        <w:pBdr>
          <w:top w:val="single" w:sz="4" w:space="4" w:color="808080"/>
        </w:pBdr>
        <w:spacing w:before="60" w:line="190" w:lineRule="atLeast"/>
      </w:pPr>
      <w:r>
        <w:rPr>
          <w:rFonts w:cs="Palatino Linotype"/>
          <w:sz w:val="14"/>
          <w:vertAlign w:val="superscript"/>
        </w:rPr>
        <w:t>1</w:t>
      </w:r>
      <w:r>
        <w:rPr>
          <w:rFonts w:cs="Palatino Linotype"/>
          <w:sz w:val="14"/>
        </w:rPr>
        <w:t xml:space="preserve">[Department], [Institution], [City], [Country]. </w:t>
      </w:r>
      <w:r>
        <w:rPr>
          <w:rFonts w:ascii="Segoe UI Symbol" w:eastAsia="Segoe UI Symbol" w:hAnsi="Segoe UI Symbol" w:cs="Segoe UI Symbol"/>
          <w:sz w:val="14"/>
        </w:rPr>
        <w:t>✉</w:t>
      </w:r>
      <w:r>
        <w:rPr>
          <w:rFonts w:cs="Palatino Linotype"/>
          <w:sz w:val="14"/>
        </w:rPr>
        <w:t>email: aadityabhure001@gmail.com</w:t>
      </w:r>
    </w:p>
    <w:p w14:paraId="4F123E69" w14:textId="77777777" w:rsidR="008776DA" w:rsidRDefault="008524AA">
      <w:pPr>
        <w:spacing w:after="180" w:line="230" w:lineRule="atLeast"/>
      </w:pPr>
      <w:r>
        <w:rPr>
          <w:rFonts w:ascii="Corbel" w:eastAsia="Corbel" w:hAnsi="Corbel" w:cs="Corbel"/>
          <w:b/>
        </w:rPr>
        <w:t>Retrieval-augmented generation (RAG) increasingly draws on heterogeneous knowledge: unstructured text, knowledge graphs and structured records. Integrated systems, however, change how sources are queried, how evidence is fused and how the context is managed all at once, so it remains unclear which design decision matters. This work presents a controlled, one-variable-at-a-time study of multi-modal GraphRAG together with the platform that executes and replays it. We build three strictly isolated views (text,</w:t>
      </w:r>
      <w:r>
        <w:rPr>
          <w:rFonts w:ascii="Corbel" w:eastAsia="Corbel" w:hAnsi="Corbel" w:cs="Corbel"/>
          <w:b/>
        </w:rPr>
        <w:t xml:space="preserve"> graph, structured) of the STaRK-MAG scholarly corpus (700,244 papers, 1.87 million entities, 19.9 million relations) joined only by a global identifier, and a benchmark whose answers are computed before questions are worded and whose multi-source questions provably require every source. With frozen retrievers and one locally served language model, we compare five strategies each for context management, cross-modal fusion and retrieval control (two simple controls and three adaptations of published methods </w:t>
      </w:r>
      <w:r>
        <w:rPr>
          <w:rFonts w:ascii="Corbel" w:eastAsia="Corbel" w:hAnsi="Corbel" w:cs="Corbel"/>
          <w:b/>
        </w:rPr>
        <w:t xml:space="preserve">per component) and then integrate the winners. Every model call is stored and replay-verified, and differences are tested with family-clustered paired statistics and Holm correction. No literature-inspired method improved answer quality with statistical support. A deterministic rule router selected sources significantly better than querying every source (source-selection F1 0.876 vs. 0.700, Holm-adjusted </w:t>
      </w:r>
      <w:r>
        <w:rPr>
          <w:rFonts w:ascii="Corbel" w:eastAsia="Corbel" w:hAnsi="Corbel" w:cs="Corbel"/>
          <w:b/>
          <w:i/>
        </w:rPr>
        <w:t>p</w:t>
      </w:r>
      <w:r>
        <w:rPr>
          <w:rFonts w:ascii="Corbel" w:eastAsia="Corbel" w:hAnsi="Corbel" w:cs="Corbel"/>
          <w:b/>
        </w:rPr>
        <w:t xml:space="preserve"> = 0.014) at the lowest cost, whereas learned and agentic controllers spent up to 6,096 more tokens per question for identical answers. Ranking methods jointly on quality and cost yields one winner per component whose combination equals the pre-registered integrated system. Answer quality is bounded upstream: on average at most 34% of the correct papers reached the model’s context, and 16 of 24 fusion bundles contained none.</w:t>
      </w:r>
    </w:p>
    <w:p w14:paraId="09F120B5" w14:textId="77777777" w:rsidR="008776DA" w:rsidRDefault="008524AA">
      <w:pPr>
        <w:spacing w:after="240" w:line="230" w:lineRule="atLeast"/>
      </w:pPr>
      <w:r>
        <w:rPr>
          <w:rFonts w:ascii="Corbel" w:eastAsia="Corbel" w:hAnsi="Corbel" w:cs="Corbel"/>
          <w:b/>
          <w:sz w:val="20"/>
        </w:rPr>
        <w:t>Keywords</w:t>
      </w:r>
      <w:r>
        <w:rPr>
          <w:rFonts w:ascii="Corbel" w:eastAsia="Corbel" w:hAnsi="Corbel" w:cs="Corbel"/>
        </w:rPr>
        <w:t> </w:t>
      </w:r>
      <w:r>
        <w:rPr>
          <w:rFonts w:ascii="Corbel" w:eastAsia="Corbel" w:hAnsi="Corbel" w:cs="Corbel"/>
        </w:rPr>
        <w:t>Retrieval-augmented generation, GraphRAG, Knowledge graphs, Heterogeneous data fusion, Context management, Adaptive retrieval, LLM agents, Controlled experiments, Reproducibility, Statistical testing</w:t>
      </w:r>
    </w:p>
    <w:p w14:paraId="02807C13" w14:textId="77777777" w:rsidR="008776DA" w:rsidRDefault="008524AA">
      <w:pPr>
        <w:ind w:firstLine="245"/>
        <w:jc w:val="both"/>
      </w:pPr>
      <w:r>
        <w:rPr>
          <w:rFonts w:cs="Palatino Linotype"/>
        </w:rPr>
        <w:t>Large language models (LLMs) answer questions fluently but cannot consult facts they were never shown, and they can state wrong facts with confidence. Retrieval-augmented generation (RAG) addresses this by retrieving evidence from an external collection and asking the model to answer from that evidence</w:t>
      </w:r>
      <w:r>
        <w:rPr>
          <w:rFonts w:cs="Palatino Linotype"/>
          <w:vertAlign w:val="superscript"/>
        </w:rPr>
        <w:t>1,2</w:t>
      </w:r>
      <w:r>
        <w:rPr>
          <w:rFonts w:cs="Palatino Linotype"/>
        </w:rPr>
        <w:t xml:space="preserve">. Real collections, however, describe the same entities in several forms. A scholarly corpus contains what each paper </w:t>
      </w:r>
      <w:r>
        <w:rPr>
          <w:rFonts w:cs="Palatino Linotype"/>
          <w:i/>
        </w:rPr>
        <w:t>says</w:t>
      </w:r>
      <w:r>
        <w:rPr>
          <w:rFonts w:cs="Palatino Linotype"/>
        </w:rPr>
        <w:t xml:space="preserve"> (its title and abstract), how papers and people are </w:t>
      </w:r>
      <w:r>
        <w:rPr>
          <w:rFonts w:cs="Palatino Linotype"/>
          <w:i/>
        </w:rPr>
        <w:t>connected</w:t>
      </w:r>
      <w:r>
        <w:rPr>
          <w:rFonts w:cs="Palatino Linotype"/>
        </w:rPr>
        <w:t xml:space="preserve"> (authorship, affiliation, citation, topic) and facts </w:t>
      </w:r>
      <w:r>
        <w:rPr>
          <w:rFonts w:cs="Palatino Linotype"/>
          <w:i/>
        </w:rPr>
        <w:t>recorded</w:t>
      </w:r>
      <w:r>
        <w:rPr>
          <w:rFonts w:cs="Palatino Linotype"/>
        </w:rPr>
        <w:t xml:space="preserve"> about each paper (publication year, citation count, rank, venue). A question such as “papers whose abstract states </w:t>
      </w:r>
      <w:r>
        <w:rPr>
          <w:rFonts w:cs="Palatino Linotype"/>
          <w:i/>
        </w:rPr>
        <w:t>X</w:t>
      </w:r>
      <w:r>
        <w:rPr>
          <w:rFonts w:cs="Palatino Linotype"/>
        </w:rPr>
        <w:t xml:space="preserve">, written by an author affiliated with institution </w:t>
      </w:r>
      <w:r>
        <w:rPr>
          <w:rFonts w:cs="Palatino Linotype"/>
          <w:i/>
        </w:rPr>
        <w:t>Y</w:t>
      </w:r>
      <w:r>
        <w:rPr>
          <w:rFonts w:cs="Palatino Linotype"/>
        </w:rPr>
        <w:t xml:space="preserve">, published in a journal with a rank of at most </w:t>
      </w:r>
      <w:r>
        <w:rPr>
          <w:rFonts w:cs="Palatino Linotype"/>
          <w:i/>
        </w:rPr>
        <w:t>Z</w:t>
      </w:r>
      <w:r>
        <w:rPr>
          <w:rFonts w:cs="Palatino Linotype"/>
        </w:rPr>
        <w:t>” needs all three representations at once, and no single representation can answer it.</w:t>
      </w:r>
    </w:p>
    <w:p w14:paraId="1624A0D9" w14:textId="77777777" w:rsidR="008776DA" w:rsidRDefault="008524AA">
      <w:pPr>
        <w:ind w:firstLine="245"/>
        <w:jc w:val="both"/>
      </w:pPr>
      <w:r>
        <w:rPr>
          <w:rFonts w:cs="Palatino Linotype"/>
        </w:rPr>
        <w:t xml:space="preserve">A system that answers such questions must make three design decisions. It must decide </w:t>
      </w:r>
      <w:r>
        <w:rPr>
          <w:rFonts w:cs="Palatino Linotype"/>
          <w:b/>
        </w:rPr>
        <w:t>which sources to query, in what order and when to stop</w:t>
      </w:r>
      <w:r>
        <w:rPr>
          <w:rFonts w:cs="Palatino Linotype"/>
        </w:rPr>
        <w:t xml:space="preserve"> (retrieval control); </w:t>
      </w:r>
      <w:r>
        <w:rPr>
          <w:rFonts w:cs="Palatino Linotype"/>
          <w:b/>
        </w:rPr>
        <w:t>how to combine evidence of very different shapes</w:t>
      </w:r>
      <w:r>
        <w:rPr>
          <w:rFonts w:cs="Palatino Linotype"/>
        </w:rPr>
        <w:t xml:space="preserve"> (cross-modal fusion); and </w:t>
      </w:r>
      <w:r>
        <w:rPr>
          <w:rFonts w:cs="Palatino Linotype"/>
          <w:b/>
        </w:rPr>
        <w:t>which evidence survives a limited context budget</w:t>
      </w:r>
      <w:r>
        <w:rPr>
          <w:rFonts w:cs="Palatino Linotype"/>
        </w:rPr>
        <w:t xml:space="preserve"> (context management). Each decision has attracted elaborate methods: graph-based context construction</w:t>
      </w:r>
      <w:r>
        <w:rPr>
          <w:rFonts w:cs="Palatino Linotype"/>
          <w:vertAlign w:val="superscript"/>
        </w:rPr>
        <w:t>3–5</w:t>
      </w:r>
      <w:r>
        <w:rPr>
          <w:rFonts w:cs="Palatino Linotype"/>
        </w:rPr>
        <w:t>, knowledge-aligned or late fusion</w:t>
      </w:r>
      <w:r>
        <w:rPr>
          <w:rFonts w:cs="Palatino Linotype"/>
          <w:vertAlign w:val="superscript"/>
        </w:rPr>
        <w:t>6–8</w:t>
      </w:r>
      <w:r>
        <w:rPr>
          <w:rFonts w:cs="Palatino Linotype"/>
        </w:rPr>
        <w:t xml:space="preserve"> and adaptive, corrective or agentic retrieval control</w:t>
      </w:r>
      <w:r>
        <w:rPr>
          <w:rFonts w:cs="Palatino Linotype"/>
          <w:vertAlign w:val="superscript"/>
        </w:rPr>
        <w:t>9–11</w:t>
      </w:r>
      <w:r>
        <w:rPr>
          <w:rFonts w:cs="Palatino Linotype"/>
        </w:rPr>
        <w:t xml:space="preserve">. Yet each method is usually proposed inside its own pipeline and evaluated on its own </w:t>
      </w:r>
      <w:r>
        <w:rPr>
          <w:rFonts w:cs="Palatino Linotype"/>
        </w:rPr>
        <w:lastRenderedPageBreak/>
        <w:t>corpus, retrievers, model, prompt and budget. Integrated systems change several decisions at once, so a reported gain cannot be attributed to any single component, and numbers from different papers are not comparable.</w:t>
      </w:r>
    </w:p>
    <w:p w14:paraId="163B644D" w14:textId="77777777" w:rsidR="008776DA" w:rsidRDefault="008524AA">
      <w:pPr>
        <w:ind w:firstLine="245"/>
        <w:jc w:val="both"/>
      </w:pPr>
      <w:r>
        <w:rPr>
          <w:rFonts w:cs="Palatino Linotype"/>
        </w:rPr>
        <w:t>This study isolates each decision. We freeze the corpus, the retrievers, the language model, the prompt and the context budget; vary one component at a time against deliberately simple controls; and only then integrate the best choices. Four research questions guide the work:</w:t>
      </w:r>
    </w:p>
    <w:p w14:paraId="7F83A2AE" w14:textId="77777777" w:rsidR="008776DA" w:rsidRDefault="008524AA">
      <w:pPr>
        <w:tabs>
          <w:tab w:val="left" w:pos="432"/>
        </w:tabs>
        <w:spacing w:after="30"/>
        <w:ind w:left="432" w:hanging="317"/>
        <w:jc w:val="both"/>
      </w:pPr>
      <w:r>
        <w:rPr>
          <w:rFonts w:cs="Palatino Linotype"/>
        </w:rPr>
        <w:t>•</w:t>
      </w:r>
      <w:r>
        <w:rPr>
          <w:rFonts w:cs="Palatino Linotype"/>
        </w:rPr>
        <w:tab/>
      </w:r>
      <w:r>
        <w:rPr>
          <w:rFonts w:cs="Palatino Linotype"/>
          <w:b/>
        </w:rPr>
        <w:t>RQ1 (context management).</w:t>
      </w:r>
      <w:r>
        <w:rPr>
          <w:rFonts w:cs="Palatino Linotype"/>
        </w:rPr>
        <w:t xml:space="preserve"> How should retrieved graph evidence be selected, ordered and trimmed so that the answer survives a fixed context budget?</w:t>
      </w:r>
    </w:p>
    <w:p w14:paraId="7804DCB3" w14:textId="77777777" w:rsidR="008776DA" w:rsidRDefault="008524AA">
      <w:pPr>
        <w:tabs>
          <w:tab w:val="left" w:pos="432"/>
        </w:tabs>
        <w:spacing w:after="30"/>
        <w:ind w:left="432" w:hanging="317"/>
        <w:jc w:val="both"/>
      </w:pPr>
      <w:r>
        <w:rPr>
          <w:rFonts w:cs="Palatino Linotype"/>
        </w:rPr>
        <w:t>•</w:t>
      </w:r>
      <w:r>
        <w:rPr>
          <w:rFonts w:cs="Palatino Linotype"/>
        </w:rPr>
        <w:tab/>
      </w:r>
      <w:r>
        <w:rPr>
          <w:rFonts w:cs="Palatino Linotype"/>
          <w:b/>
        </w:rPr>
        <w:t>RQ2 (cross-modal fusion).</w:t>
      </w:r>
      <w:r>
        <w:rPr>
          <w:rFonts w:cs="Palatino Linotype"/>
        </w:rPr>
        <w:t xml:space="preserve"> How should evidence from text, graph and structured sources be combined into one context?</w:t>
      </w:r>
    </w:p>
    <w:p w14:paraId="6D93CA04" w14:textId="77777777" w:rsidR="008776DA" w:rsidRDefault="008524AA">
      <w:pPr>
        <w:tabs>
          <w:tab w:val="left" w:pos="432"/>
        </w:tabs>
        <w:spacing w:after="30"/>
        <w:ind w:left="432" w:hanging="317"/>
        <w:jc w:val="both"/>
      </w:pPr>
      <w:r>
        <w:rPr>
          <w:rFonts w:cs="Palatino Linotype"/>
        </w:rPr>
        <w:t>•</w:t>
      </w:r>
      <w:r>
        <w:rPr>
          <w:rFonts w:cs="Palatino Linotype"/>
        </w:rPr>
        <w:tab/>
      </w:r>
      <w:r>
        <w:rPr>
          <w:rFonts w:cs="Palatino Linotype"/>
          <w:b/>
        </w:rPr>
        <w:t>RQ3 (retrieval control).</w:t>
      </w:r>
      <w:r>
        <w:rPr>
          <w:rFonts w:cs="Palatino Linotype"/>
        </w:rPr>
        <w:t xml:space="preserve"> Can a policy decide which sources to query, in what order and when to stop, without losing answers?</w:t>
      </w:r>
    </w:p>
    <w:p w14:paraId="59B9F98E" w14:textId="77777777" w:rsidR="008776DA" w:rsidRDefault="008524AA">
      <w:pPr>
        <w:tabs>
          <w:tab w:val="left" w:pos="432"/>
        </w:tabs>
        <w:spacing w:after="30"/>
        <w:ind w:left="432" w:hanging="317"/>
        <w:jc w:val="both"/>
      </w:pPr>
      <w:r>
        <w:rPr>
          <w:rFonts w:cs="Palatino Linotype"/>
        </w:rPr>
        <w:t>•</w:t>
      </w:r>
      <w:r>
        <w:rPr>
          <w:rFonts w:cs="Palatino Linotype"/>
        </w:rPr>
        <w:tab/>
      </w:r>
      <w:r>
        <w:rPr>
          <w:rFonts w:cs="Palatino Linotype"/>
          <w:b/>
        </w:rPr>
        <w:t>RQ4 (integration).</w:t>
      </w:r>
      <w:r>
        <w:rPr>
          <w:rFonts w:cs="Palatino Linotype"/>
        </w:rPr>
        <w:t xml:space="preserve"> What is the combined effect of the best choice for each component?</w:t>
      </w:r>
    </w:p>
    <w:p w14:paraId="4EA7B166" w14:textId="77777777" w:rsidR="008776DA" w:rsidRDefault="008524AA">
      <w:pPr>
        <w:ind w:firstLine="245"/>
        <w:jc w:val="both"/>
      </w:pPr>
      <w:r>
        <w:rPr>
          <w:rFonts w:cs="Palatino Linotype"/>
        </w:rPr>
        <w:t>In every study the answer is a set of paper identifiers that can be scored exactly against a verified answer set, and every comparison reports quality and cost together with paired statistics that respect the correlation between variants of the same question. The work makes the following contributions.</w:t>
      </w:r>
    </w:p>
    <w:p w14:paraId="124D76B7" w14:textId="77777777" w:rsidR="008776DA" w:rsidRDefault="008524AA">
      <w:pPr>
        <w:tabs>
          <w:tab w:val="left" w:pos="432"/>
        </w:tabs>
        <w:spacing w:after="30"/>
        <w:ind w:left="432" w:hanging="317"/>
        <w:jc w:val="both"/>
      </w:pPr>
      <w:r>
        <w:rPr>
          <w:rFonts w:cs="Palatino Linotype"/>
        </w:rPr>
        <w:t>(i)</w:t>
      </w:r>
      <w:r>
        <w:rPr>
          <w:rFonts w:cs="Palatino Linotype"/>
        </w:rPr>
        <w:tab/>
      </w:r>
      <w:r>
        <w:rPr>
          <w:rFonts w:cs="Palatino Linotype"/>
          <w:b/>
        </w:rPr>
        <w:t>Isolated, identity-joined views.</w:t>
      </w:r>
      <w:r>
        <w:rPr>
          <w:rFonts w:cs="Palatino Linotype"/>
        </w:rPr>
        <w:t xml:space="preserve"> Text, graph and structured representations of the same 700,244 papers share nothing except the official node identifier, so any benefit of combining sources is a real benefit of combining them.</w:t>
      </w:r>
    </w:p>
    <w:p w14:paraId="40D00A18" w14:textId="77777777" w:rsidR="008776DA" w:rsidRDefault="008524AA">
      <w:pPr>
        <w:tabs>
          <w:tab w:val="left" w:pos="432"/>
        </w:tabs>
        <w:spacing w:after="30"/>
        <w:ind w:left="432" w:hanging="317"/>
        <w:jc w:val="both"/>
      </w:pPr>
      <w:r>
        <w:rPr>
          <w:rFonts w:cs="Palatino Linotype"/>
        </w:rPr>
        <w:t>(ii)</w:t>
      </w:r>
      <w:r>
        <w:rPr>
          <w:rFonts w:cs="Palatino Linotype"/>
        </w:rPr>
        <w:tab/>
      </w:r>
      <w:r>
        <w:rPr>
          <w:rFonts w:cs="Palatino Linotype"/>
          <w:b/>
        </w:rPr>
        <w:t>A benchmark verified by construction.</w:t>
      </w:r>
      <w:r>
        <w:rPr>
          <w:rFonts w:cs="Palatino Linotype"/>
        </w:rPr>
        <w:t xml:space="preserve"> Gold answers are computed from the frozen data before any question is worded; for every multi-source question, dropping any required source provably enlarges the answer set; noisy, conflicting and unanswerable variants are evaluation-time overlays that never alter the canonical data.</w:t>
      </w:r>
    </w:p>
    <w:p w14:paraId="08201CBB" w14:textId="77777777" w:rsidR="008776DA" w:rsidRDefault="008524AA">
      <w:pPr>
        <w:tabs>
          <w:tab w:val="left" w:pos="432"/>
        </w:tabs>
        <w:spacing w:after="30"/>
        <w:ind w:left="432" w:hanging="317"/>
        <w:jc w:val="both"/>
      </w:pPr>
      <w:r>
        <w:rPr>
          <w:rFonts w:cs="Palatino Linotype"/>
        </w:rPr>
        <w:t>(iii)</w:t>
      </w:r>
      <w:r>
        <w:rPr>
          <w:rFonts w:cs="Palatino Linotype"/>
        </w:rPr>
        <w:tab/>
      </w:r>
      <w:r>
        <w:rPr>
          <w:rFonts w:cs="Palatino Linotype"/>
          <w:b/>
        </w:rPr>
        <w:t>One variable at a time.</w:t>
      </w:r>
      <w:r>
        <w:rPr>
          <w:rFonts w:cs="Palatino Linotype"/>
        </w:rPr>
        <w:t xml:space="preserve"> Fifteen strategies (nine adaptations of published methods and six simple controls) are compared under one frozen interface, and an integrated system is built by a selection rule fixed before any result was known.</w:t>
      </w:r>
    </w:p>
    <w:p w14:paraId="52FAD586" w14:textId="77777777" w:rsidR="008776DA" w:rsidRDefault="008524AA">
      <w:pPr>
        <w:tabs>
          <w:tab w:val="left" w:pos="432"/>
        </w:tabs>
        <w:spacing w:after="30"/>
        <w:ind w:left="432" w:hanging="317"/>
        <w:jc w:val="both"/>
      </w:pPr>
      <w:r>
        <w:rPr>
          <w:rFonts w:cs="Palatino Linotype"/>
        </w:rPr>
        <w:t>(iv)</w:t>
      </w:r>
      <w:r>
        <w:rPr>
          <w:rFonts w:cs="Palatino Linotype"/>
        </w:rPr>
        <w:tab/>
      </w:r>
      <w:r>
        <w:rPr>
          <w:rFonts w:cs="Palatino Linotype"/>
          <w:b/>
        </w:rPr>
        <w:t>Replay-verified execution.</w:t>
      </w:r>
      <w:r>
        <w:rPr>
          <w:rFonts w:cs="Palatino Linotype"/>
        </w:rPr>
        <w:t xml:space="preserve"> Every model request is stored under the hash of its full payload and results are rebuilt by a runner that refuses to proceed if any request differs; the four studies produced 448 run records with 0 errors.</w:t>
      </w:r>
    </w:p>
    <w:p w14:paraId="7BDE5A3B" w14:textId="77777777" w:rsidR="008776DA" w:rsidRDefault="008524AA">
      <w:pPr>
        <w:tabs>
          <w:tab w:val="left" w:pos="432"/>
        </w:tabs>
        <w:spacing w:after="30"/>
        <w:ind w:left="432" w:hanging="317"/>
        <w:jc w:val="both"/>
      </w:pPr>
      <w:r>
        <w:rPr>
          <w:rFonts w:cs="Palatino Linotype"/>
        </w:rPr>
        <w:t>(v)</w:t>
      </w:r>
      <w:r>
        <w:rPr>
          <w:rFonts w:cs="Palatino Linotype"/>
        </w:rPr>
        <w:tab/>
      </w:r>
      <w:r>
        <w:rPr>
          <w:rFonts w:cs="Palatino Linotype"/>
          <w:b/>
        </w:rPr>
        <w:t>Correlation-aware statistics.</w:t>
      </w:r>
      <w:r>
        <w:rPr>
          <w:rFonts w:cs="Palatino Linotype"/>
        </w:rPr>
        <w:t xml:space="preserve"> Paired differences are tested with family-clustered bootstrap intervals and exact sign-flip tests with Holm correction</w:t>
      </w:r>
      <w:r>
        <w:rPr>
          <w:rFonts w:cs="Palatino Linotype"/>
          <w:vertAlign w:val="superscript"/>
        </w:rPr>
        <w:t>12–14</w:t>
      </w:r>
      <w:r>
        <w:rPr>
          <w:rFonts w:cs="Palatino Linotype"/>
        </w:rPr>
        <w:t>, complemented by Pareto analysis and a transparent overall ranking.</w:t>
      </w:r>
    </w:p>
    <w:p w14:paraId="1C38807F" w14:textId="77777777" w:rsidR="008776DA" w:rsidRDefault="008524AA">
      <w:pPr>
        <w:tabs>
          <w:tab w:val="left" w:pos="432"/>
        </w:tabs>
        <w:spacing w:after="30"/>
        <w:ind w:left="432" w:hanging="317"/>
        <w:jc w:val="both"/>
      </w:pPr>
      <w:r>
        <w:rPr>
          <w:rFonts w:cs="Palatino Linotype"/>
        </w:rPr>
        <w:t>(vi)</w:t>
      </w:r>
      <w:r>
        <w:rPr>
          <w:rFonts w:cs="Palatino Linotype"/>
        </w:rPr>
        <w:tab/>
      </w:r>
      <w:r>
        <w:rPr>
          <w:rFonts w:cs="Palatino Linotype"/>
          <w:b/>
        </w:rPr>
        <w:t>A clear, practical answer.</w:t>
      </w:r>
      <w:r>
        <w:rPr>
          <w:rFonts w:cs="Palatino Linotype"/>
        </w:rPr>
        <w:t xml:space="preserve"> The simplest strategy wins every component on combined quality and cost, the integrated system inherits the router’s significantly better source selection, and the dominant limitation is located upstream, in retrieval coverage.</w:t>
      </w:r>
    </w:p>
    <w:p w14:paraId="3EA653BD" w14:textId="77777777" w:rsidR="008776DA" w:rsidRDefault="008524AA">
      <w:pPr>
        <w:tabs>
          <w:tab w:val="left" w:pos="432"/>
        </w:tabs>
        <w:spacing w:after="30"/>
        <w:ind w:left="432" w:hanging="317"/>
        <w:jc w:val="both"/>
      </w:pPr>
      <w:r>
        <w:rPr>
          <w:rFonts w:cs="Palatino Linotype"/>
        </w:rPr>
        <w:t>(vii)</w:t>
      </w:r>
      <w:r>
        <w:rPr>
          <w:rFonts w:cs="Palatino Linotype"/>
        </w:rPr>
        <w:tab/>
      </w:r>
      <w:r>
        <w:rPr>
          <w:rFonts w:cs="Palatino Linotype"/>
          <w:b/>
        </w:rPr>
        <w:t>An inspectable platform.</w:t>
      </w:r>
      <w:r>
        <w:rPr>
          <w:rFonts w:cs="Palatino Linotype"/>
        </w:rPr>
        <w:t xml:space="preserve"> A checksummed results bundle and an interactive application replay every recorded run step by step, from the evidence each retriever returned to the exact context the model read.</w:t>
      </w:r>
    </w:p>
    <w:p w14:paraId="0DE75E11" w14:textId="77777777" w:rsidR="008776DA" w:rsidRDefault="008524AA">
      <w:pPr>
        <w:ind w:firstLine="245"/>
        <w:jc w:val="both"/>
      </w:pPr>
      <w:r>
        <w:rPr>
          <w:rFonts w:cs="Palatino Linotype"/>
        </w:rPr>
        <w:t>The remainder of the paper is organised as follows. The Related work section reviews prior research, compares it with the problem studied here and identifies the research gaps. The Methodology section describes the chronology of the project, the system architecture, the data and benchmark, every strategy, the execution protocol, the metrics and the statistics, and the implementation. The Experimental results section reports the four studies, their cost characteristics and the interactive application. The Di</w:t>
      </w:r>
      <w:r>
        <w:rPr>
          <w:rFonts w:cs="Palatino Linotype"/>
        </w:rPr>
        <w:t>scussion interprets the findings, analyses statistical power and computational complexity and states the threats to validity, and the Conclusion closes with limitations and future work.</w:t>
      </w:r>
    </w:p>
    <w:p w14:paraId="001074F1" w14:textId="77777777" w:rsidR="008776DA" w:rsidRDefault="008524AA">
      <w:pPr>
        <w:pStyle w:val="Heading1"/>
        <w:spacing w:before="260" w:after="60"/>
      </w:pPr>
      <w:r>
        <w:t>Related work</w:t>
      </w:r>
    </w:p>
    <w:p w14:paraId="1262EEF6" w14:textId="77777777" w:rsidR="008776DA" w:rsidRDefault="008524AA">
      <w:pPr>
        <w:pStyle w:val="Heading2"/>
        <w:spacing w:before="160" w:after="40"/>
      </w:pPr>
      <w:r>
        <w:t>Retrieval-augmented generation and dense retrieval</w:t>
      </w:r>
    </w:p>
    <w:p w14:paraId="787609B0" w14:textId="77777777" w:rsidR="008776DA" w:rsidRDefault="008524AA">
      <w:pPr>
        <w:jc w:val="both"/>
      </w:pPr>
      <w:r>
        <w:rPr>
          <w:rFonts w:cs="Palatino Linotype"/>
        </w:rPr>
        <w:t>RAG couples a retriever with a generator so that answers are conditioned on retrieved evidence</w:t>
      </w:r>
      <w:r>
        <w:rPr>
          <w:rFonts w:cs="Palatino Linotype"/>
          <w:vertAlign w:val="superscript"/>
        </w:rPr>
        <w:t>1</w:t>
      </w:r>
      <w:r>
        <w:rPr>
          <w:rFonts w:cs="Palatino Linotype"/>
        </w:rPr>
        <w:t>; surveys organise the many variants that followed</w:t>
      </w:r>
      <w:r>
        <w:rPr>
          <w:rFonts w:cs="Palatino Linotype"/>
          <w:vertAlign w:val="superscript"/>
        </w:rPr>
        <w:t>2</w:t>
      </w:r>
      <w:r>
        <w:rPr>
          <w:rFonts w:cs="Palatino Linotype"/>
        </w:rPr>
        <w:t>. Dense retrieval embeds questions and passages in one vector space, typically with sentence encoders</w:t>
      </w:r>
      <w:r>
        <w:rPr>
          <w:rFonts w:cs="Palatino Linotype"/>
          <w:vertAlign w:val="superscript"/>
        </w:rPr>
        <w:t>15,16</w:t>
      </w:r>
      <w:r>
        <w:rPr>
          <w:rFonts w:cs="Palatino Linotype"/>
        </w:rPr>
        <w:t xml:space="preserve">, and searches it with exact or approximate </w:t>
      </w:r>
      <w:r>
        <w:rPr>
          <w:rFonts w:cs="Palatino Linotype"/>
        </w:rPr>
        <w:lastRenderedPageBreak/>
        <w:t>nearest-neighbour indexes</w:t>
      </w:r>
      <w:r>
        <w:rPr>
          <w:rFonts w:cs="Palatino Linotype"/>
          <w:vertAlign w:val="superscript"/>
        </w:rPr>
        <w:t>17</w:t>
      </w:r>
      <w:r>
        <w:rPr>
          <w:rFonts w:cs="Palatino Linotype"/>
        </w:rPr>
        <w:t>. Two observations from this line of work motivate context management: models use long contexts unevenly, attending less to evidence in the middle of the input</w:t>
      </w:r>
      <w:r>
        <w:rPr>
          <w:rFonts w:cs="Palatino Linotype"/>
          <w:vertAlign w:val="superscript"/>
        </w:rPr>
        <w:t>18</w:t>
      </w:r>
      <w:r>
        <w:rPr>
          <w:rFonts w:cs="Palatino Linotype"/>
        </w:rPr>
        <w:t>, and compressing or selecting evidence can reduce cost while preserving answers</w:t>
      </w:r>
      <w:r>
        <w:rPr>
          <w:rFonts w:cs="Palatino Linotype"/>
          <w:vertAlign w:val="superscript"/>
        </w:rPr>
        <w:t>19</w:t>
      </w:r>
      <w:r>
        <w:rPr>
          <w:rFonts w:cs="Palatino Linotype"/>
        </w:rPr>
        <w:t>. Active and self-reflective variants decide during generation whether and what to retrieve</w:t>
      </w:r>
      <w:r>
        <w:rPr>
          <w:rFonts w:cs="Palatino Linotype"/>
          <w:vertAlign w:val="superscript"/>
        </w:rPr>
        <w:t>20,21</w:t>
      </w:r>
      <w:r>
        <w:rPr>
          <w:rFonts w:cs="Palatino Linotype"/>
        </w:rPr>
        <w:t>.</w:t>
      </w:r>
    </w:p>
    <w:p w14:paraId="635EA6E1" w14:textId="77777777" w:rsidR="008776DA" w:rsidRDefault="008524AA">
      <w:pPr>
        <w:pStyle w:val="Heading2"/>
        <w:spacing w:before="160" w:after="40"/>
      </w:pPr>
      <w:r>
        <w:t>Graph-based retrieval-augmented generation</w:t>
      </w:r>
    </w:p>
    <w:p w14:paraId="4134FCCD" w14:textId="77777777" w:rsidR="008776DA" w:rsidRDefault="008524AA">
      <w:pPr>
        <w:jc w:val="both"/>
      </w:pPr>
      <w:r>
        <w:rPr>
          <w:rFonts w:cs="Palatino Linotype"/>
        </w:rPr>
        <w:t>GraphRAG systems retrieve entities, relations and paths from a knowledge graph. GraphRAG</w:t>
      </w:r>
      <w:r>
        <w:rPr>
          <w:rFonts w:cs="Palatino Linotype"/>
          <w:vertAlign w:val="superscript"/>
        </w:rPr>
        <w:t>22</w:t>
      </w:r>
      <w:r>
        <w:rPr>
          <w:rFonts w:cs="Palatino Linotype"/>
        </w:rPr>
        <w:t xml:space="preserve"> builds an entity graph from text with an LLM and summarises graph communities; G-Retriever</w:t>
      </w:r>
      <w:r>
        <w:rPr>
          <w:rFonts w:cs="Palatino Linotype"/>
          <w:vertAlign w:val="superscript"/>
        </w:rPr>
        <w:t>3</w:t>
      </w:r>
      <w:r>
        <w:rPr>
          <w:rFonts w:cs="Palatino Linotype"/>
        </w:rPr>
        <w:t xml:space="preserve"> selects a compact subgraph with a prize-collecting Steiner tree</w:t>
      </w:r>
      <w:r>
        <w:rPr>
          <w:rFonts w:cs="Palatino Linotype"/>
          <w:vertAlign w:val="superscript"/>
        </w:rPr>
        <w:t>23,24</w:t>
      </w:r>
      <w:r>
        <w:rPr>
          <w:rFonts w:cs="Palatino Linotype"/>
        </w:rPr>
        <w:t>; KG²RAG</w:t>
      </w:r>
      <w:r>
        <w:rPr>
          <w:rFonts w:cs="Palatino Linotype"/>
          <w:vertAlign w:val="superscript"/>
        </w:rPr>
        <w:t>4</w:t>
      </w:r>
      <w:r>
        <w:rPr>
          <w:rFonts w:cs="Palatino Linotype"/>
        </w:rPr>
        <w:t xml:space="preserve"> expands semantically retrieved seeds through a knowledge graph and organises them into connected, reranked paragraphs; QAFD-RAG</w:t>
      </w:r>
      <w:r>
        <w:rPr>
          <w:rFonts w:cs="Palatino Linotype"/>
          <w:vertAlign w:val="superscript"/>
        </w:rPr>
        <w:t>5</w:t>
      </w:r>
      <w:r>
        <w:rPr>
          <w:rFonts w:cs="Palatino Linotype"/>
        </w:rPr>
        <w:t xml:space="preserve"> lets relevance flow through the graph along query-aware edge weights, building on local flow diffusion</w:t>
      </w:r>
      <w:r>
        <w:rPr>
          <w:rFonts w:cs="Palatino Linotype"/>
          <w:vertAlign w:val="superscript"/>
        </w:rPr>
        <w:t>25</w:t>
      </w:r>
      <w:r>
        <w:rPr>
          <w:rFonts w:cs="Palatino Linotype"/>
        </w:rPr>
        <w:t>; Think-on-Graph</w:t>
      </w:r>
      <w:r>
        <w:rPr>
          <w:rFonts w:cs="Palatino Linotype"/>
          <w:vertAlign w:val="superscript"/>
        </w:rPr>
        <w:t>26</w:t>
      </w:r>
      <w:r>
        <w:rPr>
          <w:rFonts w:cs="Palatino Linotype"/>
        </w:rPr>
        <w:t xml:space="preserve"> lets the LLM explore the graph by beam search; and HippoRAG</w:t>
      </w:r>
      <w:r>
        <w:rPr>
          <w:rFonts w:cs="Palatino Linotype"/>
          <w:vertAlign w:val="superscript"/>
        </w:rPr>
        <w:t>27</w:t>
      </w:r>
      <w:r>
        <w:rPr>
          <w:rFonts w:cs="Palatino Linotype"/>
        </w:rPr>
        <w:t xml:space="preserve"> uses personalised graph propagation as long-term memory. A recent survey reviews the area</w:t>
      </w:r>
      <w:r>
        <w:rPr>
          <w:rFonts w:cs="Palatino Linotype"/>
          <w:vertAlign w:val="superscript"/>
        </w:rPr>
        <w:t>28</w:t>
      </w:r>
      <w:r>
        <w:rPr>
          <w:rFonts w:cs="Palatino Linotype"/>
        </w:rPr>
        <w:t>.</w:t>
      </w:r>
    </w:p>
    <w:p w14:paraId="28D31001" w14:textId="77777777" w:rsidR="008776DA" w:rsidRDefault="008524AA">
      <w:pPr>
        <w:pStyle w:val="Heading2"/>
        <w:spacing w:before="160" w:after="40"/>
      </w:pPr>
      <w:r>
        <w:t>Fusion of heterogeneous knowledge sources</w:t>
      </w:r>
    </w:p>
    <w:p w14:paraId="4419AD70" w14:textId="77777777" w:rsidR="008776DA" w:rsidRDefault="008524AA">
      <w:pPr>
        <w:jc w:val="both"/>
      </w:pPr>
      <w:r>
        <w:rPr>
          <w:rFonts w:cs="Palatino Linotype"/>
        </w:rPr>
        <w:t>Several systems combine unstructured and structured knowledge. UniK-QA</w:t>
      </w:r>
      <w:r>
        <w:rPr>
          <w:rFonts w:cs="Palatino Linotype"/>
          <w:vertAlign w:val="superscript"/>
        </w:rPr>
        <w:t>29</w:t>
      </w:r>
      <w:r>
        <w:rPr>
          <w:rFonts w:cs="Palatino Linotype"/>
        </w:rPr>
        <w:t xml:space="preserve"> linearises tables and knowledge-base triples into text; StructGPT</w:t>
      </w:r>
      <w:r>
        <w:rPr>
          <w:rFonts w:cs="Palatino Linotype"/>
          <w:vertAlign w:val="superscript"/>
        </w:rPr>
        <w:t>30</w:t>
      </w:r>
      <w:r>
        <w:rPr>
          <w:rFonts w:cs="Palatino Linotype"/>
        </w:rPr>
        <w:t xml:space="preserve"> lets the LLM reason over structured interfaces; HybridRAG</w:t>
      </w:r>
      <w:r>
        <w:rPr>
          <w:rFonts w:cs="Palatino Linotype"/>
          <w:vertAlign w:val="superscript"/>
        </w:rPr>
        <w:t>31</w:t>
      </w:r>
      <w:r>
        <w:rPr>
          <w:rFonts w:cs="Palatino Linotype"/>
        </w:rPr>
        <w:t xml:space="preserve"> concatenates vector and graph retrieval; KAG</w:t>
      </w:r>
      <w:r>
        <w:rPr>
          <w:rFonts w:cs="Palatino Linotype"/>
          <w:vertAlign w:val="superscript"/>
        </w:rPr>
        <w:t>6</w:t>
      </w:r>
      <w:r>
        <w:rPr>
          <w:rFonts w:cs="Palatino Linotype"/>
        </w:rPr>
        <w:t xml:space="preserve"> aligns knowledge-graph entities with source chunks through mutual indexing; SAG</w:t>
      </w:r>
      <w:r>
        <w:rPr>
          <w:rFonts w:cs="Palatino Linotype"/>
          <w:vertAlign w:val="superscript"/>
        </w:rPr>
        <w:t>7</w:t>
      </w:r>
      <w:r>
        <w:rPr>
          <w:rFonts w:cs="Palatino Linotype"/>
        </w:rPr>
        <w:t xml:space="preserve"> indexes events and entities in SQL and selects structural evidence at query time; MegaRAG</w:t>
      </w:r>
      <w:r>
        <w:rPr>
          <w:rFonts w:cs="Palatino Linotype"/>
          <w:vertAlign w:val="superscript"/>
        </w:rPr>
        <w:t>8</w:t>
      </w:r>
      <w:r>
        <w:rPr>
          <w:rFonts w:cs="Palatino Linotype"/>
        </w:rPr>
        <w:t xml:space="preserve"> reasons over each modality before a final fusion stage; and query-driven multimodal GraphRAG</w:t>
      </w:r>
      <w:r>
        <w:rPr>
          <w:rFonts w:cs="Palatino Linotype"/>
          <w:vertAlign w:val="superscript"/>
        </w:rPr>
        <w:t>32</w:t>
      </w:r>
      <w:r>
        <w:rPr>
          <w:rFonts w:cs="Palatino Linotype"/>
        </w:rPr>
        <w:t xml:space="preserve"> builds local graphs on demand from text, tables and images.</w:t>
      </w:r>
    </w:p>
    <w:p w14:paraId="281F6892" w14:textId="77777777" w:rsidR="008776DA" w:rsidRDefault="008524AA">
      <w:pPr>
        <w:pStyle w:val="Heading2"/>
        <w:spacing w:before="160" w:after="40"/>
      </w:pPr>
      <w:r>
        <w:t>Adaptive and agentic retrieval control</w:t>
      </w:r>
    </w:p>
    <w:p w14:paraId="57FB7C6F" w14:textId="77777777" w:rsidR="008776DA" w:rsidRDefault="008524AA">
      <w:pPr>
        <w:jc w:val="both"/>
      </w:pPr>
      <w:r>
        <w:rPr>
          <w:rFonts w:cs="Palatino Linotype"/>
        </w:rPr>
        <w:t>Adaptive-RAG</w:t>
      </w:r>
      <w:r>
        <w:rPr>
          <w:rFonts w:cs="Palatino Linotype"/>
          <w:vertAlign w:val="superscript"/>
        </w:rPr>
        <w:t>9</w:t>
      </w:r>
      <w:r>
        <w:rPr>
          <w:rFonts w:cs="Palatino Linotype"/>
        </w:rPr>
        <w:t xml:space="preserve"> trains a small classifier to route each question to no retrieval, single-step or multi-step retrieval; CRAG</w:t>
      </w:r>
      <w:r>
        <w:rPr>
          <w:rFonts w:cs="Palatino Linotype"/>
          <w:vertAlign w:val="superscript"/>
        </w:rPr>
        <w:t>10</w:t>
      </w:r>
      <w:r>
        <w:rPr>
          <w:rFonts w:cs="Palatino Linotype"/>
        </w:rPr>
        <w:t xml:space="preserve"> scores retrieved evidence with a lightweight evaluator and triggers corrective actions; interleaved reasoning and retrieval</w:t>
      </w:r>
      <w:r>
        <w:rPr>
          <w:rFonts w:cs="Palatino Linotype"/>
          <w:vertAlign w:val="superscript"/>
        </w:rPr>
        <w:t>33</w:t>
      </w:r>
      <w:r>
        <w:rPr>
          <w:rFonts w:cs="Palatino Linotype"/>
        </w:rPr>
        <w:t xml:space="preserve"> and reasoning-acting agents</w:t>
      </w:r>
      <w:r>
        <w:rPr>
          <w:rFonts w:cs="Palatino Linotype"/>
          <w:vertAlign w:val="superscript"/>
        </w:rPr>
        <w:t>34</w:t>
      </w:r>
      <w:r>
        <w:rPr>
          <w:rFonts w:cs="Palatino Linotype"/>
        </w:rPr>
        <w:t xml:space="preserve"> decide the next retrieval step from intermediate reasoning; AGENT-G</w:t>
      </w:r>
      <w:r>
        <w:rPr>
          <w:rFonts w:cs="Palatino Linotype"/>
          <w:vertAlign w:val="superscript"/>
        </w:rPr>
        <w:t>11</w:t>
      </w:r>
      <w:r>
        <w:rPr>
          <w:rFonts w:cs="Palatino Linotype"/>
        </w:rPr>
        <w:t xml:space="preserve"> equips an agent with a retriever bank and a critic of validator and commentor roles for hybrid textual and relational questions; and agent-orchestrated adaptive RAG</w:t>
      </w:r>
      <w:r>
        <w:rPr>
          <w:rFonts w:cs="Palatino Linotype"/>
          <w:vertAlign w:val="superscript"/>
        </w:rPr>
        <w:t>35</w:t>
      </w:r>
      <w:r>
        <w:rPr>
          <w:rFonts w:cs="Palatino Linotype"/>
        </w:rPr>
        <w:t xml:space="preserve"> adds decomposition and bounded reflection.</w:t>
      </w:r>
    </w:p>
    <w:p w14:paraId="65E18E88" w14:textId="77777777" w:rsidR="008776DA" w:rsidRDefault="008524AA">
      <w:pPr>
        <w:pStyle w:val="Heading2"/>
        <w:spacing w:before="160" w:after="40"/>
      </w:pPr>
      <w:r>
        <w:t>Benchmarks and statistical evaluation</w:t>
      </w:r>
    </w:p>
    <w:p w14:paraId="1925D9F1" w14:textId="77777777" w:rsidR="008776DA" w:rsidRDefault="008524AA">
      <w:pPr>
        <w:jc w:val="both"/>
      </w:pPr>
      <w:r>
        <w:rPr>
          <w:rFonts w:cs="Palatino Linotype"/>
        </w:rPr>
        <w:t>STaRK</w:t>
      </w:r>
      <w:r>
        <w:rPr>
          <w:rFonts w:cs="Palatino Linotype"/>
          <w:vertAlign w:val="superscript"/>
        </w:rPr>
        <w:t>36</w:t>
      </w:r>
      <w:r>
        <w:rPr>
          <w:rFonts w:cs="Palatino Linotype"/>
        </w:rPr>
        <w:t xml:space="preserve"> evaluates retrieval over semi-structured knowledge bases, including an academic base derived from the Microsoft Academic Graph</w:t>
      </w:r>
      <w:r>
        <w:rPr>
          <w:rFonts w:cs="Palatino Linotype"/>
          <w:vertAlign w:val="superscript"/>
        </w:rPr>
        <w:t>37</w:t>
      </w:r>
      <w:r>
        <w:rPr>
          <w:rFonts w:cs="Palatino Linotype"/>
        </w:rPr>
        <w:t>, which is the source corpus of this study. Methodological work in natural language processing stresses significance testing and the danger of treating dependent samples as independent</w:t>
      </w:r>
      <w:r>
        <w:rPr>
          <w:rFonts w:cs="Palatino Linotype"/>
          <w:vertAlign w:val="superscript"/>
        </w:rPr>
        <w:t>38</w:t>
      </w:r>
      <w:r>
        <w:rPr>
          <w:rFonts w:cs="Palatino Linotype"/>
        </w:rPr>
        <w:t>; clustered resampling</w:t>
      </w:r>
      <w:r>
        <w:rPr>
          <w:rFonts w:cs="Palatino Linotype"/>
          <w:vertAlign w:val="superscript"/>
        </w:rPr>
        <w:t>14</w:t>
      </w:r>
      <w:r>
        <w:rPr>
          <w:rFonts w:cs="Palatino Linotype"/>
        </w:rPr>
        <w:t>, exact permutation tests</w:t>
      </w:r>
      <w:r>
        <w:rPr>
          <w:rFonts w:cs="Palatino Linotype"/>
          <w:vertAlign w:val="superscript"/>
        </w:rPr>
        <w:t>39</w:t>
      </w:r>
      <w:r>
        <w:rPr>
          <w:rFonts w:cs="Palatino Linotype"/>
        </w:rPr>
        <w:t xml:space="preserve"> and family-wise error control</w:t>
      </w:r>
      <w:r>
        <w:rPr>
          <w:rFonts w:cs="Palatino Linotype"/>
          <w:vertAlign w:val="superscript"/>
        </w:rPr>
        <w:t>12</w:t>
      </w:r>
      <w:r>
        <w:rPr>
          <w:rFonts w:cs="Palatino Linotype"/>
        </w:rPr>
        <w:t xml:space="preserve"> address these concerns.</w:t>
      </w:r>
    </w:p>
    <w:p w14:paraId="5C26A08E" w14:textId="77777777" w:rsidR="008776DA" w:rsidRDefault="008524AA">
      <w:pPr>
        <w:ind w:firstLine="245"/>
        <w:jc w:val="both"/>
      </w:pPr>
      <w:r>
        <w:rPr>
          <w:rFonts w:cs="Palatino Linotype"/>
        </w:rPr>
        <w:t>Table 1 positions representative works with respect to the problem studied here, and Table 2 summarises the methodology, datasets, main results and evaluation metrics reported by the twelve method papers that this study draws on. The nine mechanisms marked in the last column of Table 1 are re-implemented as adaptations under one frozen interface; the remaining works inform the design.</w:t>
      </w:r>
    </w:p>
    <w:p w14:paraId="50EA55A8" w14:textId="77777777" w:rsidR="008776DA" w:rsidRDefault="008776DA">
      <w:pPr>
        <w:keepNext/>
        <w:spacing w:line="80" w:lineRule="exact"/>
        <w:jc w:val="both"/>
      </w:pPr>
    </w:p>
    <w:tbl>
      <w:tblPr>
        <w:tblW w:w="0" w:type="auto"/>
        <w:tblInd w:w="-2304" w:type="dxa"/>
        <w:tblBorders>
          <w:top w:val="nil"/>
          <w:left w:val="nil"/>
          <w:bottom w:val="nil"/>
          <w:right w:val="nil"/>
          <w:insideH w:val="nil"/>
          <w:insideV w:val="nil"/>
        </w:tblBorders>
        <w:tblLayout w:type="fixed"/>
        <w:tblLook w:val="04A0" w:firstRow="1" w:lastRow="0" w:firstColumn="1" w:lastColumn="0" w:noHBand="0" w:noVBand="1"/>
      </w:tblPr>
      <w:tblGrid>
        <w:gridCol w:w="1822"/>
        <w:gridCol w:w="1584"/>
        <w:gridCol w:w="1267"/>
        <w:gridCol w:w="3960"/>
        <w:gridCol w:w="1663"/>
      </w:tblGrid>
      <w:tr w:rsidR="008776DA" w14:paraId="11628578" w14:textId="77777777">
        <w:trPr>
          <w:cantSplit/>
          <w:tblHeader/>
        </w:trPr>
        <w:tc>
          <w:tcPr>
            <w:tcW w:w="1822"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48E4E15A" w14:textId="77777777" w:rsidR="008776DA" w:rsidRDefault="008524AA">
            <w:pPr>
              <w:keepNext/>
              <w:spacing w:line="184" w:lineRule="atLeast"/>
            </w:pPr>
            <w:r>
              <w:rPr>
                <w:rFonts w:cs="Palatino Linotype"/>
                <w:b/>
                <w:sz w:val="15"/>
              </w:rPr>
              <w:t>Work</w:t>
            </w:r>
          </w:p>
        </w:tc>
        <w:tc>
          <w:tcPr>
            <w:tcW w:w="1584"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0FA612F0" w14:textId="77777777" w:rsidR="008776DA" w:rsidRDefault="008524AA">
            <w:pPr>
              <w:keepNext/>
              <w:spacing w:line="184" w:lineRule="atLeast"/>
            </w:pPr>
            <w:r>
              <w:rPr>
                <w:rFonts w:cs="Palatino Linotype"/>
                <w:b/>
                <w:sz w:val="15"/>
              </w:rPr>
              <w:t>Focus</w:t>
            </w:r>
          </w:p>
        </w:tc>
        <w:tc>
          <w:tcPr>
            <w:tcW w:w="1267"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71314179" w14:textId="77777777" w:rsidR="008776DA" w:rsidRDefault="008524AA">
            <w:pPr>
              <w:keepNext/>
              <w:spacing w:line="184" w:lineRule="atLeast"/>
            </w:pPr>
            <w:r>
              <w:rPr>
                <w:rFonts w:cs="Palatino Linotype"/>
                <w:b/>
                <w:sz w:val="15"/>
              </w:rPr>
              <w:t>Knowledge</w:t>
            </w:r>
          </w:p>
        </w:tc>
        <w:tc>
          <w:tcPr>
            <w:tcW w:w="3960"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09A9B952" w14:textId="77777777" w:rsidR="008776DA" w:rsidRDefault="008524AA">
            <w:pPr>
              <w:keepNext/>
              <w:spacing w:line="184" w:lineRule="atLeast"/>
            </w:pPr>
            <w:r>
              <w:rPr>
                <w:rFonts w:cs="Palatino Linotype"/>
                <w:b/>
                <w:sz w:val="15"/>
              </w:rPr>
              <w:t>Core mechanism</w:t>
            </w:r>
          </w:p>
        </w:tc>
        <w:tc>
          <w:tcPr>
            <w:tcW w:w="1663"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4F3723BA" w14:textId="77777777" w:rsidR="008776DA" w:rsidRDefault="008524AA">
            <w:pPr>
              <w:keepNext/>
              <w:spacing w:line="184" w:lineRule="atLeast"/>
            </w:pPr>
            <w:r>
              <w:rPr>
                <w:rFonts w:cs="Palatino Linotype"/>
                <w:b/>
                <w:sz w:val="15"/>
              </w:rPr>
              <w:t>Role in this study</w:t>
            </w:r>
          </w:p>
        </w:tc>
      </w:tr>
      <w:tr w:rsidR="008776DA" w14:paraId="06193DE8" w14:textId="77777777">
        <w:trPr>
          <w:cantSplit/>
        </w:trPr>
        <w:tc>
          <w:tcPr>
            <w:tcW w:w="182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BA6F97B" w14:textId="77777777" w:rsidR="008776DA" w:rsidRDefault="008524AA">
            <w:pPr>
              <w:spacing w:line="184" w:lineRule="atLeast"/>
            </w:pPr>
            <w:r>
              <w:rPr>
                <w:rFonts w:cs="Palatino Linotype"/>
                <w:sz w:val="15"/>
              </w:rPr>
              <w:t>RAG</w:t>
            </w:r>
            <w:r>
              <w:rPr>
                <w:rFonts w:cs="Palatino Linotype"/>
                <w:sz w:val="15"/>
                <w:vertAlign w:val="superscript"/>
              </w:rPr>
              <w:t>1</w:t>
            </w:r>
          </w:p>
        </w:tc>
        <w:tc>
          <w:tcPr>
            <w:tcW w:w="158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FBD8F98" w14:textId="77777777" w:rsidR="008776DA" w:rsidRDefault="008524AA">
            <w:pPr>
              <w:spacing w:line="184" w:lineRule="atLeast"/>
            </w:pPr>
            <w:r>
              <w:rPr>
                <w:rFonts w:cs="Palatino Linotype"/>
                <w:sz w:val="15"/>
              </w:rPr>
              <w:t>retrieve and generate</w:t>
            </w:r>
          </w:p>
        </w:tc>
        <w:tc>
          <w:tcPr>
            <w:tcW w:w="126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63A7EA1" w14:textId="77777777" w:rsidR="008776DA" w:rsidRDefault="008524AA">
            <w:pPr>
              <w:spacing w:line="184" w:lineRule="atLeast"/>
            </w:pPr>
            <w:r>
              <w:rPr>
                <w:rFonts w:cs="Palatino Linotype"/>
                <w:sz w:val="15"/>
              </w:rPr>
              <w:t>text</w:t>
            </w:r>
          </w:p>
        </w:tc>
        <w:tc>
          <w:tcPr>
            <w:tcW w:w="396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D18BA1C" w14:textId="77777777" w:rsidR="008776DA" w:rsidRDefault="008524AA">
            <w:pPr>
              <w:spacing w:line="184" w:lineRule="atLeast"/>
            </w:pPr>
            <w:r>
              <w:rPr>
                <w:rFonts w:cs="Palatino Linotype"/>
                <w:sz w:val="15"/>
              </w:rPr>
              <w:t>dense retrieval conditioning a generator</w:t>
            </w:r>
          </w:p>
        </w:tc>
        <w:tc>
          <w:tcPr>
            <w:tcW w:w="166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8A892EC" w14:textId="77777777" w:rsidR="008776DA" w:rsidRDefault="008524AA">
            <w:pPr>
              <w:spacing w:line="184" w:lineRule="atLeast"/>
            </w:pPr>
            <w:r>
              <w:rPr>
                <w:rFonts w:cs="Palatino Linotype"/>
                <w:sz w:val="15"/>
              </w:rPr>
              <w:t>baseline B1</w:t>
            </w:r>
          </w:p>
        </w:tc>
      </w:tr>
      <w:tr w:rsidR="008776DA" w14:paraId="5E4161CB" w14:textId="77777777">
        <w:trPr>
          <w:cantSplit/>
        </w:trPr>
        <w:tc>
          <w:tcPr>
            <w:tcW w:w="182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1689C6A" w14:textId="77777777" w:rsidR="008776DA" w:rsidRDefault="008524AA">
            <w:pPr>
              <w:spacing w:line="184" w:lineRule="atLeast"/>
            </w:pPr>
            <w:r>
              <w:rPr>
                <w:rFonts w:cs="Palatino Linotype"/>
                <w:sz w:val="15"/>
              </w:rPr>
              <w:t>GraphRAG</w:t>
            </w:r>
            <w:r>
              <w:rPr>
                <w:rFonts w:cs="Palatino Linotype"/>
                <w:sz w:val="15"/>
                <w:vertAlign w:val="superscript"/>
              </w:rPr>
              <w:t>22</w:t>
            </w:r>
          </w:p>
        </w:tc>
        <w:tc>
          <w:tcPr>
            <w:tcW w:w="158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5454BA5" w14:textId="77777777" w:rsidR="008776DA" w:rsidRDefault="008524AA">
            <w:pPr>
              <w:spacing w:line="184" w:lineRule="atLeast"/>
            </w:pPr>
            <w:r>
              <w:rPr>
                <w:rFonts w:cs="Palatino Linotype"/>
                <w:sz w:val="15"/>
              </w:rPr>
              <w:t>graph construction</w:t>
            </w:r>
          </w:p>
        </w:tc>
        <w:tc>
          <w:tcPr>
            <w:tcW w:w="126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E740188" w14:textId="77777777" w:rsidR="008776DA" w:rsidRDefault="008524AA">
            <w:pPr>
              <w:spacing w:line="184" w:lineRule="atLeast"/>
            </w:pPr>
            <w:r>
              <w:rPr>
                <w:rFonts w:cs="Palatino Linotype"/>
                <w:sz w:val="15"/>
              </w:rPr>
              <w:t xml:space="preserve">text </w:t>
            </w:r>
            <w:r>
              <w:rPr>
                <w:rFonts w:ascii="Segoe UI Symbol" w:eastAsia="Segoe UI Symbol" w:hAnsi="Segoe UI Symbol" w:cs="Segoe UI Symbol"/>
                <w:sz w:val="15"/>
              </w:rPr>
              <w:t>→</w:t>
            </w:r>
            <w:r>
              <w:rPr>
                <w:rFonts w:cs="Palatino Linotype"/>
                <w:sz w:val="15"/>
              </w:rPr>
              <w:t xml:space="preserve"> graph</w:t>
            </w:r>
          </w:p>
        </w:tc>
        <w:tc>
          <w:tcPr>
            <w:tcW w:w="396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36BC3B4" w14:textId="77777777" w:rsidR="008776DA" w:rsidRDefault="008524AA">
            <w:pPr>
              <w:spacing w:line="184" w:lineRule="atLeast"/>
            </w:pPr>
            <w:r>
              <w:rPr>
                <w:rFonts w:cs="Palatino Linotype"/>
                <w:sz w:val="15"/>
              </w:rPr>
              <w:t>LLM-extracted entity graph, community summaries</w:t>
            </w:r>
          </w:p>
        </w:tc>
        <w:tc>
          <w:tcPr>
            <w:tcW w:w="166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83FAFA1" w14:textId="77777777" w:rsidR="008776DA" w:rsidRDefault="008524AA">
            <w:pPr>
              <w:spacing w:line="184" w:lineRule="atLeast"/>
            </w:pPr>
            <w:r>
              <w:rPr>
                <w:rFonts w:cs="Palatino Linotype"/>
                <w:sz w:val="15"/>
              </w:rPr>
              <w:t>design input</w:t>
            </w:r>
          </w:p>
        </w:tc>
      </w:tr>
      <w:tr w:rsidR="008776DA" w14:paraId="2999FBB6" w14:textId="77777777">
        <w:trPr>
          <w:cantSplit/>
        </w:trPr>
        <w:tc>
          <w:tcPr>
            <w:tcW w:w="182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D518C54" w14:textId="77777777" w:rsidR="008776DA" w:rsidRDefault="008524AA">
            <w:pPr>
              <w:spacing w:line="184" w:lineRule="atLeast"/>
            </w:pPr>
            <w:r>
              <w:rPr>
                <w:rFonts w:cs="Palatino Linotype"/>
                <w:sz w:val="15"/>
              </w:rPr>
              <w:t>G-Retriever</w:t>
            </w:r>
            <w:r>
              <w:rPr>
                <w:rFonts w:cs="Palatino Linotype"/>
                <w:sz w:val="15"/>
                <w:vertAlign w:val="superscript"/>
              </w:rPr>
              <w:t>3</w:t>
            </w:r>
          </w:p>
        </w:tc>
        <w:tc>
          <w:tcPr>
            <w:tcW w:w="158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C81355B" w14:textId="77777777" w:rsidR="008776DA" w:rsidRDefault="008524AA">
            <w:pPr>
              <w:spacing w:line="184" w:lineRule="atLeast"/>
            </w:pPr>
            <w:r>
              <w:rPr>
                <w:rFonts w:cs="Palatino Linotype"/>
                <w:sz w:val="15"/>
              </w:rPr>
              <w:t>context management</w:t>
            </w:r>
          </w:p>
        </w:tc>
        <w:tc>
          <w:tcPr>
            <w:tcW w:w="126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3E8986F" w14:textId="77777777" w:rsidR="008776DA" w:rsidRDefault="008524AA">
            <w:pPr>
              <w:spacing w:line="184" w:lineRule="atLeast"/>
            </w:pPr>
            <w:r>
              <w:rPr>
                <w:rFonts w:cs="Palatino Linotype"/>
                <w:sz w:val="15"/>
              </w:rPr>
              <w:t>graph</w:t>
            </w:r>
          </w:p>
        </w:tc>
        <w:tc>
          <w:tcPr>
            <w:tcW w:w="396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D2CB2E4" w14:textId="77777777" w:rsidR="008776DA" w:rsidRDefault="008524AA">
            <w:pPr>
              <w:spacing w:line="184" w:lineRule="atLeast"/>
            </w:pPr>
            <w:r>
              <w:rPr>
                <w:rFonts w:cs="Palatino Linotype"/>
                <w:sz w:val="15"/>
              </w:rPr>
              <w:t>prize-collecting Steiner tree subgraph (+ GNN soft prompt)</w:t>
            </w:r>
          </w:p>
        </w:tc>
        <w:tc>
          <w:tcPr>
            <w:tcW w:w="166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6D7A321" w14:textId="77777777" w:rsidR="008776DA" w:rsidRDefault="008524AA">
            <w:pPr>
              <w:spacing w:line="184" w:lineRule="atLeast"/>
            </w:pPr>
            <w:r>
              <w:rPr>
                <w:rFonts w:cs="Palatino Linotype"/>
                <w:sz w:val="15"/>
              </w:rPr>
              <w:t>CM-02</w:t>
            </w:r>
          </w:p>
        </w:tc>
      </w:tr>
      <w:tr w:rsidR="008776DA" w14:paraId="199A4047" w14:textId="77777777">
        <w:trPr>
          <w:cantSplit/>
        </w:trPr>
        <w:tc>
          <w:tcPr>
            <w:tcW w:w="182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35A3CFA" w14:textId="77777777" w:rsidR="008776DA" w:rsidRDefault="008524AA">
            <w:pPr>
              <w:spacing w:line="184" w:lineRule="atLeast"/>
            </w:pPr>
            <w:r>
              <w:rPr>
                <w:rFonts w:cs="Palatino Linotype"/>
                <w:sz w:val="15"/>
              </w:rPr>
              <w:t>KG²RAG</w:t>
            </w:r>
            <w:r>
              <w:rPr>
                <w:rFonts w:cs="Palatino Linotype"/>
                <w:sz w:val="15"/>
                <w:vertAlign w:val="superscript"/>
              </w:rPr>
              <w:t>4</w:t>
            </w:r>
          </w:p>
        </w:tc>
        <w:tc>
          <w:tcPr>
            <w:tcW w:w="158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7E1FDB8" w14:textId="77777777" w:rsidR="008776DA" w:rsidRDefault="008524AA">
            <w:pPr>
              <w:spacing w:line="184" w:lineRule="atLeast"/>
            </w:pPr>
            <w:r>
              <w:rPr>
                <w:rFonts w:cs="Palatino Linotype"/>
                <w:sz w:val="15"/>
              </w:rPr>
              <w:t>context management</w:t>
            </w:r>
          </w:p>
        </w:tc>
        <w:tc>
          <w:tcPr>
            <w:tcW w:w="126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3CF267B" w14:textId="77777777" w:rsidR="008776DA" w:rsidRDefault="008524AA">
            <w:pPr>
              <w:spacing w:line="184" w:lineRule="atLeast"/>
            </w:pPr>
            <w:r>
              <w:rPr>
                <w:rFonts w:cs="Palatino Linotype"/>
                <w:sz w:val="15"/>
              </w:rPr>
              <w:t>text + graph</w:t>
            </w:r>
          </w:p>
        </w:tc>
        <w:tc>
          <w:tcPr>
            <w:tcW w:w="396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D03FDB9" w14:textId="77777777" w:rsidR="008776DA" w:rsidRDefault="008524AA">
            <w:pPr>
              <w:spacing w:line="184" w:lineRule="atLeast"/>
            </w:pPr>
            <w:r>
              <w:rPr>
                <w:rFonts w:cs="Palatino Linotype"/>
                <w:sz w:val="15"/>
              </w:rPr>
              <w:t>seed expansion, spanning-tree organisation, reranking</w:t>
            </w:r>
          </w:p>
        </w:tc>
        <w:tc>
          <w:tcPr>
            <w:tcW w:w="166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D296F28" w14:textId="77777777" w:rsidR="008776DA" w:rsidRDefault="008524AA">
            <w:pPr>
              <w:spacing w:line="184" w:lineRule="atLeast"/>
            </w:pPr>
            <w:r>
              <w:rPr>
                <w:rFonts w:cs="Palatino Linotype"/>
                <w:sz w:val="15"/>
              </w:rPr>
              <w:t>CM-01</w:t>
            </w:r>
          </w:p>
        </w:tc>
      </w:tr>
      <w:tr w:rsidR="008776DA" w14:paraId="4F16DF9E" w14:textId="77777777">
        <w:trPr>
          <w:cantSplit/>
        </w:trPr>
        <w:tc>
          <w:tcPr>
            <w:tcW w:w="182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DA0A91A" w14:textId="77777777" w:rsidR="008776DA" w:rsidRDefault="008524AA">
            <w:pPr>
              <w:spacing w:line="184" w:lineRule="atLeast"/>
            </w:pPr>
            <w:r>
              <w:rPr>
                <w:rFonts w:cs="Palatino Linotype"/>
                <w:sz w:val="15"/>
              </w:rPr>
              <w:t>QAFD-RAG</w:t>
            </w:r>
            <w:r>
              <w:rPr>
                <w:rFonts w:cs="Palatino Linotype"/>
                <w:sz w:val="15"/>
                <w:vertAlign w:val="superscript"/>
              </w:rPr>
              <w:t>5</w:t>
            </w:r>
          </w:p>
        </w:tc>
        <w:tc>
          <w:tcPr>
            <w:tcW w:w="158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78424F6" w14:textId="77777777" w:rsidR="008776DA" w:rsidRDefault="008524AA">
            <w:pPr>
              <w:spacing w:line="184" w:lineRule="atLeast"/>
            </w:pPr>
            <w:r>
              <w:rPr>
                <w:rFonts w:cs="Palatino Linotype"/>
                <w:sz w:val="15"/>
              </w:rPr>
              <w:t>context management</w:t>
            </w:r>
          </w:p>
        </w:tc>
        <w:tc>
          <w:tcPr>
            <w:tcW w:w="126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38AB508" w14:textId="77777777" w:rsidR="008776DA" w:rsidRDefault="008524AA">
            <w:pPr>
              <w:spacing w:line="184" w:lineRule="atLeast"/>
            </w:pPr>
            <w:r>
              <w:rPr>
                <w:rFonts w:cs="Palatino Linotype"/>
                <w:sz w:val="15"/>
              </w:rPr>
              <w:t>graph</w:t>
            </w:r>
          </w:p>
        </w:tc>
        <w:tc>
          <w:tcPr>
            <w:tcW w:w="396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B4FA835" w14:textId="77777777" w:rsidR="008776DA" w:rsidRDefault="008524AA">
            <w:pPr>
              <w:spacing w:line="184" w:lineRule="atLeast"/>
            </w:pPr>
            <w:r>
              <w:rPr>
                <w:rFonts w:cs="Palatino Linotype"/>
                <w:sz w:val="15"/>
              </w:rPr>
              <w:t>query-aware flow diffusion from keyword seeds</w:t>
            </w:r>
          </w:p>
        </w:tc>
        <w:tc>
          <w:tcPr>
            <w:tcW w:w="166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9F4CADA" w14:textId="77777777" w:rsidR="008776DA" w:rsidRDefault="008524AA">
            <w:pPr>
              <w:spacing w:line="184" w:lineRule="atLeast"/>
            </w:pPr>
            <w:r>
              <w:rPr>
                <w:rFonts w:cs="Palatino Linotype"/>
                <w:sz w:val="15"/>
              </w:rPr>
              <w:t>CM-03</w:t>
            </w:r>
          </w:p>
        </w:tc>
      </w:tr>
      <w:tr w:rsidR="008776DA" w14:paraId="1B6D98D6" w14:textId="77777777">
        <w:trPr>
          <w:cantSplit/>
        </w:trPr>
        <w:tc>
          <w:tcPr>
            <w:tcW w:w="182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B8D82BF" w14:textId="77777777" w:rsidR="008776DA" w:rsidRDefault="008524AA">
            <w:pPr>
              <w:spacing w:line="184" w:lineRule="atLeast"/>
            </w:pPr>
            <w:r>
              <w:rPr>
                <w:rFonts w:cs="Palatino Linotype"/>
                <w:sz w:val="15"/>
              </w:rPr>
              <w:t>Think-on-Graph</w:t>
            </w:r>
            <w:r>
              <w:rPr>
                <w:rFonts w:cs="Palatino Linotype"/>
                <w:sz w:val="15"/>
                <w:vertAlign w:val="superscript"/>
              </w:rPr>
              <w:t>26</w:t>
            </w:r>
          </w:p>
        </w:tc>
        <w:tc>
          <w:tcPr>
            <w:tcW w:w="158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EDDA4C4" w14:textId="77777777" w:rsidR="008776DA" w:rsidRDefault="008524AA">
            <w:pPr>
              <w:spacing w:line="184" w:lineRule="atLeast"/>
            </w:pPr>
            <w:r>
              <w:rPr>
                <w:rFonts w:cs="Palatino Linotype"/>
                <w:sz w:val="15"/>
              </w:rPr>
              <w:t>retrieval control</w:t>
            </w:r>
          </w:p>
        </w:tc>
        <w:tc>
          <w:tcPr>
            <w:tcW w:w="126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806C2B3" w14:textId="77777777" w:rsidR="008776DA" w:rsidRDefault="008524AA">
            <w:pPr>
              <w:spacing w:line="184" w:lineRule="atLeast"/>
            </w:pPr>
            <w:r>
              <w:rPr>
                <w:rFonts w:cs="Palatino Linotype"/>
                <w:sz w:val="15"/>
              </w:rPr>
              <w:t>graph</w:t>
            </w:r>
          </w:p>
        </w:tc>
        <w:tc>
          <w:tcPr>
            <w:tcW w:w="396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6684285" w14:textId="77777777" w:rsidR="008776DA" w:rsidRDefault="008524AA">
            <w:pPr>
              <w:spacing w:line="184" w:lineRule="atLeast"/>
            </w:pPr>
            <w:r>
              <w:rPr>
                <w:rFonts w:cs="Palatino Linotype"/>
                <w:sz w:val="15"/>
              </w:rPr>
              <w:t>LLM beam search over the knowledge graph</w:t>
            </w:r>
          </w:p>
        </w:tc>
        <w:tc>
          <w:tcPr>
            <w:tcW w:w="166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8CC949A" w14:textId="77777777" w:rsidR="008776DA" w:rsidRDefault="008524AA">
            <w:pPr>
              <w:spacing w:line="184" w:lineRule="atLeast"/>
            </w:pPr>
            <w:r>
              <w:rPr>
                <w:rFonts w:cs="Palatino Linotype"/>
                <w:sz w:val="15"/>
              </w:rPr>
              <w:t>design input</w:t>
            </w:r>
          </w:p>
        </w:tc>
      </w:tr>
      <w:tr w:rsidR="008776DA" w14:paraId="57B22B7B" w14:textId="77777777">
        <w:trPr>
          <w:cantSplit/>
        </w:trPr>
        <w:tc>
          <w:tcPr>
            <w:tcW w:w="182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68D08C1" w14:textId="77777777" w:rsidR="008776DA" w:rsidRDefault="008524AA">
            <w:pPr>
              <w:spacing w:line="184" w:lineRule="atLeast"/>
            </w:pPr>
            <w:r>
              <w:rPr>
                <w:rFonts w:cs="Palatino Linotype"/>
                <w:sz w:val="15"/>
              </w:rPr>
              <w:t>KAG</w:t>
            </w:r>
            <w:r>
              <w:rPr>
                <w:rFonts w:cs="Palatino Linotype"/>
                <w:sz w:val="15"/>
                <w:vertAlign w:val="superscript"/>
              </w:rPr>
              <w:t>6</w:t>
            </w:r>
          </w:p>
        </w:tc>
        <w:tc>
          <w:tcPr>
            <w:tcW w:w="158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B95CB19" w14:textId="77777777" w:rsidR="008776DA" w:rsidRDefault="008524AA">
            <w:pPr>
              <w:spacing w:line="184" w:lineRule="atLeast"/>
            </w:pPr>
            <w:r>
              <w:rPr>
                <w:rFonts w:cs="Palatino Linotype"/>
                <w:sz w:val="15"/>
              </w:rPr>
              <w:t>fusion</w:t>
            </w:r>
          </w:p>
        </w:tc>
        <w:tc>
          <w:tcPr>
            <w:tcW w:w="126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C9D6901" w14:textId="77777777" w:rsidR="008776DA" w:rsidRDefault="008524AA">
            <w:pPr>
              <w:spacing w:line="184" w:lineRule="atLeast"/>
            </w:pPr>
            <w:r>
              <w:rPr>
                <w:rFonts w:cs="Palatino Linotype"/>
                <w:sz w:val="15"/>
              </w:rPr>
              <w:t>text + graph</w:t>
            </w:r>
          </w:p>
        </w:tc>
        <w:tc>
          <w:tcPr>
            <w:tcW w:w="396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DD22CFE" w14:textId="77777777" w:rsidR="008776DA" w:rsidRDefault="008524AA">
            <w:pPr>
              <w:spacing w:line="184" w:lineRule="atLeast"/>
            </w:pPr>
            <w:r>
              <w:rPr>
                <w:rFonts w:cs="Palatino Linotype"/>
                <w:sz w:val="15"/>
              </w:rPr>
              <w:t>mutual indexing, entity alignment, logical forms</w:t>
            </w:r>
          </w:p>
        </w:tc>
        <w:tc>
          <w:tcPr>
            <w:tcW w:w="166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315001E" w14:textId="77777777" w:rsidR="008776DA" w:rsidRDefault="008524AA">
            <w:pPr>
              <w:spacing w:line="184" w:lineRule="atLeast"/>
            </w:pPr>
            <w:r>
              <w:rPr>
                <w:rFonts w:cs="Palatino Linotype"/>
                <w:sz w:val="15"/>
              </w:rPr>
              <w:t>CF-01</w:t>
            </w:r>
          </w:p>
        </w:tc>
      </w:tr>
      <w:tr w:rsidR="008776DA" w14:paraId="68752BB1" w14:textId="77777777">
        <w:trPr>
          <w:cantSplit/>
        </w:trPr>
        <w:tc>
          <w:tcPr>
            <w:tcW w:w="182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93AEA72" w14:textId="77777777" w:rsidR="008776DA" w:rsidRDefault="008524AA">
            <w:pPr>
              <w:spacing w:line="184" w:lineRule="atLeast"/>
            </w:pPr>
            <w:r>
              <w:rPr>
                <w:rFonts w:cs="Palatino Linotype"/>
                <w:sz w:val="15"/>
              </w:rPr>
              <w:t>SAG</w:t>
            </w:r>
            <w:r>
              <w:rPr>
                <w:rFonts w:cs="Palatino Linotype"/>
                <w:sz w:val="15"/>
                <w:vertAlign w:val="superscript"/>
              </w:rPr>
              <w:t>7</w:t>
            </w:r>
          </w:p>
        </w:tc>
        <w:tc>
          <w:tcPr>
            <w:tcW w:w="158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4410350" w14:textId="77777777" w:rsidR="008776DA" w:rsidRDefault="008524AA">
            <w:pPr>
              <w:spacing w:line="184" w:lineRule="atLeast"/>
            </w:pPr>
            <w:r>
              <w:rPr>
                <w:rFonts w:cs="Palatino Linotype"/>
                <w:sz w:val="15"/>
              </w:rPr>
              <w:t>fusion</w:t>
            </w:r>
          </w:p>
        </w:tc>
        <w:tc>
          <w:tcPr>
            <w:tcW w:w="126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D28DD1F" w14:textId="77777777" w:rsidR="008776DA" w:rsidRDefault="008524AA">
            <w:pPr>
              <w:spacing w:line="184" w:lineRule="atLeast"/>
            </w:pPr>
            <w:r>
              <w:rPr>
                <w:rFonts w:cs="Palatino Linotype"/>
                <w:sz w:val="15"/>
              </w:rPr>
              <w:t>text + structured</w:t>
            </w:r>
          </w:p>
        </w:tc>
        <w:tc>
          <w:tcPr>
            <w:tcW w:w="396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3B7A58F" w14:textId="77777777" w:rsidR="008776DA" w:rsidRDefault="008524AA">
            <w:pPr>
              <w:spacing w:line="184" w:lineRule="atLeast"/>
            </w:pPr>
            <w:r>
              <w:rPr>
                <w:rFonts w:cs="Palatino Linotype"/>
                <w:sz w:val="15"/>
              </w:rPr>
              <w:t>event–entity SQL index, query-time selection</w:t>
            </w:r>
          </w:p>
        </w:tc>
        <w:tc>
          <w:tcPr>
            <w:tcW w:w="166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7573ABC" w14:textId="77777777" w:rsidR="008776DA" w:rsidRDefault="008524AA">
            <w:pPr>
              <w:spacing w:line="184" w:lineRule="atLeast"/>
            </w:pPr>
            <w:r>
              <w:rPr>
                <w:rFonts w:cs="Palatino Linotype"/>
                <w:sz w:val="15"/>
              </w:rPr>
              <w:t>CF-02</w:t>
            </w:r>
          </w:p>
        </w:tc>
      </w:tr>
      <w:tr w:rsidR="008776DA" w14:paraId="6214C645" w14:textId="77777777">
        <w:trPr>
          <w:cantSplit/>
        </w:trPr>
        <w:tc>
          <w:tcPr>
            <w:tcW w:w="182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21A06A1" w14:textId="77777777" w:rsidR="008776DA" w:rsidRDefault="008524AA">
            <w:pPr>
              <w:spacing w:line="184" w:lineRule="atLeast"/>
            </w:pPr>
            <w:r>
              <w:rPr>
                <w:rFonts w:cs="Palatino Linotype"/>
                <w:sz w:val="15"/>
              </w:rPr>
              <w:t>MegaRAG</w:t>
            </w:r>
            <w:r>
              <w:rPr>
                <w:rFonts w:cs="Palatino Linotype"/>
                <w:sz w:val="15"/>
                <w:vertAlign w:val="superscript"/>
              </w:rPr>
              <w:t>8</w:t>
            </w:r>
          </w:p>
        </w:tc>
        <w:tc>
          <w:tcPr>
            <w:tcW w:w="158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B7D4CD1" w14:textId="77777777" w:rsidR="008776DA" w:rsidRDefault="008524AA">
            <w:pPr>
              <w:spacing w:line="184" w:lineRule="atLeast"/>
            </w:pPr>
            <w:r>
              <w:rPr>
                <w:rFonts w:cs="Palatino Linotype"/>
                <w:sz w:val="15"/>
              </w:rPr>
              <w:t>fusion</w:t>
            </w:r>
          </w:p>
        </w:tc>
        <w:tc>
          <w:tcPr>
            <w:tcW w:w="126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0F8D15B" w14:textId="77777777" w:rsidR="008776DA" w:rsidRDefault="008524AA">
            <w:pPr>
              <w:spacing w:line="184" w:lineRule="atLeast"/>
            </w:pPr>
            <w:r>
              <w:rPr>
                <w:rFonts w:cs="Palatino Linotype"/>
                <w:sz w:val="15"/>
              </w:rPr>
              <w:t>text + graph + image</w:t>
            </w:r>
          </w:p>
        </w:tc>
        <w:tc>
          <w:tcPr>
            <w:tcW w:w="396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4846B66" w14:textId="77777777" w:rsidR="008776DA" w:rsidRDefault="008524AA">
            <w:pPr>
              <w:spacing w:line="184" w:lineRule="atLeast"/>
            </w:pPr>
            <w:r>
              <w:rPr>
                <w:rFonts w:cs="Palatino Linotype"/>
                <w:sz w:val="15"/>
              </w:rPr>
              <w:t>per-modality reasoning, then late fusion</w:t>
            </w:r>
          </w:p>
        </w:tc>
        <w:tc>
          <w:tcPr>
            <w:tcW w:w="166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718EBA5" w14:textId="77777777" w:rsidR="008776DA" w:rsidRDefault="008524AA">
            <w:pPr>
              <w:spacing w:line="184" w:lineRule="atLeast"/>
            </w:pPr>
            <w:r>
              <w:rPr>
                <w:rFonts w:cs="Palatino Linotype"/>
                <w:sz w:val="15"/>
              </w:rPr>
              <w:t>CF-03</w:t>
            </w:r>
          </w:p>
        </w:tc>
      </w:tr>
      <w:tr w:rsidR="008776DA" w14:paraId="0D7315AF" w14:textId="77777777">
        <w:trPr>
          <w:cantSplit/>
        </w:trPr>
        <w:tc>
          <w:tcPr>
            <w:tcW w:w="182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2074126" w14:textId="77777777" w:rsidR="008776DA" w:rsidRDefault="008524AA">
            <w:pPr>
              <w:spacing w:line="184" w:lineRule="atLeast"/>
            </w:pPr>
            <w:r>
              <w:rPr>
                <w:rFonts w:cs="Palatino Linotype"/>
                <w:sz w:val="15"/>
              </w:rPr>
              <w:lastRenderedPageBreak/>
              <w:t>QD multimodal GraphRAG</w:t>
            </w:r>
            <w:r>
              <w:rPr>
                <w:rFonts w:cs="Palatino Linotype"/>
                <w:sz w:val="15"/>
                <w:vertAlign w:val="superscript"/>
              </w:rPr>
              <w:t>32</w:t>
            </w:r>
          </w:p>
        </w:tc>
        <w:tc>
          <w:tcPr>
            <w:tcW w:w="158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B5B20D9" w14:textId="77777777" w:rsidR="008776DA" w:rsidRDefault="008524AA">
            <w:pPr>
              <w:spacing w:line="184" w:lineRule="atLeast"/>
            </w:pPr>
            <w:r>
              <w:rPr>
                <w:rFonts w:cs="Palatino Linotype"/>
                <w:sz w:val="15"/>
              </w:rPr>
              <w:t>integrated</w:t>
            </w:r>
          </w:p>
        </w:tc>
        <w:tc>
          <w:tcPr>
            <w:tcW w:w="126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208210F" w14:textId="77777777" w:rsidR="008776DA" w:rsidRDefault="008524AA">
            <w:pPr>
              <w:spacing w:line="184" w:lineRule="atLeast"/>
            </w:pPr>
            <w:r>
              <w:rPr>
                <w:rFonts w:cs="Palatino Linotype"/>
                <w:sz w:val="15"/>
              </w:rPr>
              <w:t>text, graph, table, image</w:t>
            </w:r>
          </w:p>
        </w:tc>
        <w:tc>
          <w:tcPr>
            <w:tcW w:w="396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CE942F2" w14:textId="77777777" w:rsidR="008776DA" w:rsidRDefault="008524AA">
            <w:pPr>
              <w:spacing w:line="184" w:lineRule="atLeast"/>
            </w:pPr>
            <w:r>
              <w:rPr>
                <w:rFonts w:cs="Palatino Linotype"/>
                <w:sz w:val="15"/>
              </w:rPr>
              <w:t>query-driven local graph construction</w:t>
            </w:r>
          </w:p>
        </w:tc>
        <w:tc>
          <w:tcPr>
            <w:tcW w:w="166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BBA198D" w14:textId="77777777" w:rsidR="008776DA" w:rsidRDefault="008524AA">
            <w:pPr>
              <w:spacing w:line="184" w:lineRule="atLeast"/>
            </w:pPr>
            <w:r>
              <w:rPr>
                <w:rFonts w:cs="Palatino Linotype"/>
                <w:sz w:val="15"/>
              </w:rPr>
              <w:t>design input</w:t>
            </w:r>
          </w:p>
        </w:tc>
      </w:tr>
      <w:tr w:rsidR="008776DA" w14:paraId="0ECA2F28" w14:textId="77777777">
        <w:trPr>
          <w:cantSplit/>
        </w:trPr>
        <w:tc>
          <w:tcPr>
            <w:tcW w:w="182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3139DCA" w14:textId="77777777" w:rsidR="008776DA" w:rsidRDefault="008524AA">
            <w:pPr>
              <w:spacing w:line="184" w:lineRule="atLeast"/>
            </w:pPr>
            <w:r>
              <w:rPr>
                <w:rFonts w:cs="Palatino Linotype"/>
                <w:sz w:val="15"/>
              </w:rPr>
              <w:t>Adaptive-RAG</w:t>
            </w:r>
            <w:r>
              <w:rPr>
                <w:rFonts w:cs="Palatino Linotype"/>
                <w:sz w:val="15"/>
                <w:vertAlign w:val="superscript"/>
              </w:rPr>
              <w:t>9</w:t>
            </w:r>
          </w:p>
        </w:tc>
        <w:tc>
          <w:tcPr>
            <w:tcW w:w="158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298FF3C" w14:textId="77777777" w:rsidR="008776DA" w:rsidRDefault="008524AA">
            <w:pPr>
              <w:spacing w:line="184" w:lineRule="atLeast"/>
            </w:pPr>
            <w:r>
              <w:rPr>
                <w:rFonts w:cs="Palatino Linotype"/>
                <w:sz w:val="15"/>
              </w:rPr>
              <w:t>retrieval control</w:t>
            </w:r>
          </w:p>
        </w:tc>
        <w:tc>
          <w:tcPr>
            <w:tcW w:w="126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2848B1E" w14:textId="77777777" w:rsidR="008776DA" w:rsidRDefault="008524AA">
            <w:pPr>
              <w:spacing w:line="184" w:lineRule="atLeast"/>
            </w:pPr>
            <w:r>
              <w:rPr>
                <w:rFonts w:cs="Palatino Linotype"/>
                <w:sz w:val="15"/>
              </w:rPr>
              <w:t>text</w:t>
            </w:r>
          </w:p>
        </w:tc>
        <w:tc>
          <w:tcPr>
            <w:tcW w:w="396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1D9F482" w14:textId="77777777" w:rsidR="008776DA" w:rsidRDefault="008524AA">
            <w:pPr>
              <w:spacing w:line="184" w:lineRule="atLeast"/>
            </w:pPr>
            <w:r>
              <w:rPr>
                <w:rFonts w:cs="Palatino Linotype"/>
                <w:sz w:val="15"/>
              </w:rPr>
              <w:t>complexity classifier routes retrieval depth</w:t>
            </w:r>
          </w:p>
        </w:tc>
        <w:tc>
          <w:tcPr>
            <w:tcW w:w="166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1860DC0" w14:textId="77777777" w:rsidR="008776DA" w:rsidRDefault="008524AA">
            <w:pPr>
              <w:spacing w:line="184" w:lineRule="atLeast"/>
            </w:pPr>
            <w:r>
              <w:rPr>
                <w:rFonts w:cs="Palatino Linotype"/>
                <w:sz w:val="15"/>
              </w:rPr>
              <w:t>AR-01</w:t>
            </w:r>
          </w:p>
        </w:tc>
      </w:tr>
      <w:tr w:rsidR="008776DA" w14:paraId="3B4794E5" w14:textId="77777777">
        <w:trPr>
          <w:cantSplit/>
        </w:trPr>
        <w:tc>
          <w:tcPr>
            <w:tcW w:w="182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D7FD20B" w14:textId="77777777" w:rsidR="008776DA" w:rsidRDefault="008524AA">
            <w:pPr>
              <w:spacing w:line="184" w:lineRule="atLeast"/>
            </w:pPr>
            <w:r>
              <w:rPr>
                <w:rFonts w:cs="Palatino Linotype"/>
                <w:sz w:val="15"/>
              </w:rPr>
              <w:t>CRAG</w:t>
            </w:r>
            <w:r>
              <w:rPr>
                <w:rFonts w:cs="Palatino Linotype"/>
                <w:sz w:val="15"/>
                <w:vertAlign w:val="superscript"/>
              </w:rPr>
              <w:t>10</w:t>
            </w:r>
          </w:p>
        </w:tc>
        <w:tc>
          <w:tcPr>
            <w:tcW w:w="158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BA9E466" w14:textId="77777777" w:rsidR="008776DA" w:rsidRDefault="008524AA">
            <w:pPr>
              <w:spacing w:line="184" w:lineRule="atLeast"/>
            </w:pPr>
            <w:r>
              <w:rPr>
                <w:rFonts w:cs="Palatino Linotype"/>
                <w:sz w:val="15"/>
              </w:rPr>
              <w:t>retrieval control</w:t>
            </w:r>
          </w:p>
        </w:tc>
        <w:tc>
          <w:tcPr>
            <w:tcW w:w="126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FABEA9B" w14:textId="77777777" w:rsidR="008776DA" w:rsidRDefault="008524AA">
            <w:pPr>
              <w:spacing w:line="184" w:lineRule="atLeast"/>
            </w:pPr>
            <w:r>
              <w:rPr>
                <w:rFonts w:cs="Palatino Linotype"/>
                <w:sz w:val="15"/>
              </w:rPr>
              <w:t>text</w:t>
            </w:r>
          </w:p>
        </w:tc>
        <w:tc>
          <w:tcPr>
            <w:tcW w:w="396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1541612" w14:textId="77777777" w:rsidR="008776DA" w:rsidRDefault="008524AA">
            <w:pPr>
              <w:spacing w:line="184" w:lineRule="atLeast"/>
            </w:pPr>
            <w:r>
              <w:rPr>
                <w:rFonts w:cs="Palatino Linotype"/>
                <w:sz w:val="15"/>
              </w:rPr>
              <w:t>retrieval evaluator triggers corrections</w:t>
            </w:r>
          </w:p>
        </w:tc>
        <w:tc>
          <w:tcPr>
            <w:tcW w:w="166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1DFA19B" w14:textId="77777777" w:rsidR="008776DA" w:rsidRDefault="008524AA">
            <w:pPr>
              <w:spacing w:line="184" w:lineRule="atLeast"/>
            </w:pPr>
            <w:r>
              <w:rPr>
                <w:rFonts w:cs="Palatino Linotype"/>
                <w:sz w:val="15"/>
              </w:rPr>
              <w:t>AR-02</w:t>
            </w:r>
          </w:p>
        </w:tc>
      </w:tr>
      <w:tr w:rsidR="008776DA" w14:paraId="568D7C8D" w14:textId="77777777">
        <w:trPr>
          <w:cantSplit/>
        </w:trPr>
        <w:tc>
          <w:tcPr>
            <w:tcW w:w="182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427EA03" w14:textId="77777777" w:rsidR="008776DA" w:rsidRDefault="008524AA">
            <w:pPr>
              <w:spacing w:line="184" w:lineRule="atLeast"/>
            </w:pPr>
            <w:r>
              <w:rPr>
                <w:rFonts w:cs="Palatino Linotype"/>
                <w:sz w:val="15"/>
              </w:rPr>
              <w:t>AGENT-G</w:t>
            </w:r>
            <w:r>
              <w:rPr>
                <w:rFonts w:cs="Palatino Linotype"/>
                <w:sz w:val="15"/>
                <w:vertAlign w:val="superscript"/>
              </w:rPr>
              <w:t>11</w:t>
            </w:r>
          </w:p>
        </w:tc>
        <w:tc>
          <w:tcPr>
            <w:tcW w:w="158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A49403E" w14:textId="77777777" w:rsidR="008776DA" w:rsidRDefault="008524AA">
            <w:pPr>
              <w:spacing w:line="184" w:lineRule="atLeast"/>
            </w:pPr>
            <w:r>
              <w:rPr>
                <w:rFonts w:cs="Palatino Linotype"/>
                <w:sz w:val="15"/>
              </w:rPr>
              <w:t>retrieval control</w:t>
            </w:r>
          </w:p>
        </w:tc>
        <w:tc>
          <w:tcPr>
            <w:tcW w:w="126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7326B7A" w14:textId="77777777" w:rsidR="008776DA" w:rsidRDefault="008524AA">
            <w:pPr>
              <w:spacing w:line="184" w:lineRule="atLeast"/>
            </w:pPr>
            <w:r>
              <w:rPr>
                <w:rFonts w:cs="Palatino Linotype"/>
                <w:sz w:val="15"/>
              </w:rPr>
              <w:t>text + graph</w:t>
            </w:r>
          </w:p>
        </w:tc>
        <w:tc>
          <w:tcPr>
            <w:tcW w:w="396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452292B" w14:textId="77777777" w:rsidR="008776DA" w:rsidRDefault="008524AA">
            <w:pPr>
              <w:spacing w:line="184" w:lineRule="atLeast"/>
            </w:pPr>
            <w:r>
              <w:rPr>
                <w:rFonts w:cs="Palatino Linotype"/>
                <w:sz w:val="15"/>
              </w:rPr>
              <w:t>agent, retriever bank, validator and commentor</w:t>
            </w:r>
          </w:p>
        </w:tc>
        <w:tc>
          <w:tcPr>
            <w:tcW w:w="166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F024E95" w14:textId="77777777" w:rsidR="008776DA" w:rsidRDefault="008524AA">
            <w:pPr>
              <w:spacing w:line="184" w:lineRule="atLeast"/>
            </w:pPr>
            <w:r>
              <w:rPr>
                <w:rFonts w:cs="Palatino Linotype"/>
                <w:sz w:val="15"/>
              </w:rPr>
              <w:t>AR-03</w:t>
            </w:r>
          </w:p>
        </w:tc>
      </w:tr>
      <w:tr w:rsidR="008776DA" w14:paraId="1FF68611" w14:textId="77777777">
        <w:trPr>
          <w:cantSplit/>
        </w:trPr>
        <w:tc>
          <w:tcPr>
            <w:tcW w:w="182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CEFFF93" w14:textId="77777777" w:rsidR="008776DA" w:rsidRDefault="008524AA">
            <w:pPr>
              <w:spacing w:line="184" w:lineRule="atLeast"/>
            </w:pPr>
            <w:r>
              <w:rPr>
                <w:rFonts w:cs="Palatino Linotype"/>
                <w:sz w:val="15"/>
              </w:rPr>
              <w:t>STaRK</w:t>
            </w:r>
            <w:r>
              <w:rPr>
                <w:rFonts w:cs="Palatino Linotype"/>
                <w:sz w:val="15"/>
                <w:vertAlign w:val="superscript"/>
              </w:rPr>
              <w:t>36</w:t>
            </w:r>
          </w:p>
        </w:tc>
        <w:tc>
          <w:tcPr>
            <w:tcW w:w="158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E2C4F6A" w14:textId="77777777" w:rsidR="008776DA" w:rsidRDefault="008524AA">
            <w:pPr>
              <w:spacing w:line="184" w:lineRule="atLeast"/>
            </w:pPr>
            <w:r>
              <w:rPr>
                <w:rFonts w:cs="Palatino Linotype"/>
                <w:sz w:val="15"/>
              </w:rPr>
              <w:t>benchmark</w:t>
            </w:r>
          </w:p>
        </w:tc>
        <w:tc>
          <w:tcPr>
            <w:tcW w:w="126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4EF8B5F" w14:textId="77777777" w:rsidR="008776DA" w:rsidRDefault="008524AA">
            <w:pPr>
              <w:spacing w:line="184" w:lineRule="atLeast"/>
            </w:pPr>
            <w:r>
              <w:rPr>
                <w:rFonts w:cs="Palatino Linotype"/>
                <w:sz w:val="15"/>
              </w:rPr>
              <w:t>text + relations</w:t>
            </w:r>
          </w:p>
        </w:tc>
        <w:tc>
          <w:tcPr>
            <w:tcW w:w="396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4C28AB6" w14:textId="77777777" w:rsidR="008776DA" w:rsidRDefault="008524AA">
            <w:pPr>
              <w:spacing w:line="184" w:lineRule="atLeast"/>
            </w:pPr>
            <w:r>
              <w:rPr>
                <w:rFonts w:cs="Palatino Linotype"/>
                <w:sz w:val="15"/>
              </w:rPr>
              <w:t>retrieval over semi-structured knowledge bases</w:t>
            </w:r>
          </w:p>
        </w:tc>
        <w:tc>
          <w:tcPr>
            <w:tcW w:w="166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65041BC" w14:textId="77777777" w:rsidR="008776DA" w:rsidRDefault="008524AA">
            <w:pPr>
              <w:spacing w:line="184" w:lineRule="atLeast"/>
            </w:pPr>
            <w:r>
              <w:rPr>
                <w:rFonts w:cs="Palatino Linotype"/>
                <w:sz w:val="15"/>
              </w:rPr>
              <w:t>source data</w:t>
            </w:r>
          </w:p>
        </w:tc>
      </w:tr>
      <w:tr w:rsidR="008776DA" w14:paraId="49312ABC" w14:textId="77777777">
        <w:trPr>
          <w:cantSplit/>
        </w:trPr>
        <w:tc>
          <w:tcPr>
            <w:tcW w:w="182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F81F991" w14:textId="77777777" w:rsidR="008776DA" w:rsidRDefault="008524AA">
            <w:pPr>
              <w:spacing w:line="184" w:lineRule="atLeast"/>
            </w:pPr>
            <w:r>
              <w:rPr>
                <w:rFonts w:cs="Palatino Linotype"/>
                <w:b/>
                <w:sz w:val="15"/>
              </w:rPr>
              <w:t>This study</w:t>
            </w:r>
          </w:p>
        </w:tc>
        <w:tc>
          <w:tcPr>
            <w:tcW w:w="158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84FFCC7" w14:textId="77777777" w:rsidR="008776DA" w:rsidRDefault="008524AA">
            <w:pPr>
              <w:spacing w:line="184" w:lineRule="atLeast"/>
            </w:pPr>
            <w:r>
              <w:rPr>
                <w:rFonts w:cs="Palatino Linotype"/>
                <w:b/>
                <w:sz w:val="15"/>
              </w:rPr>
              <w:t>all three, then integration</w:t>
            </w:r>
          </w:p>
        </w:tc>
        <w:tc>
          <w:tcPr>
            <w:tcW w:w="126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FA1349C" w14:textId="77777777" w:rsidR="008776DA" w:rsidRDefault="008524AA">
            <w:pPr>
              <w:spacing w:line="184" w:lineRule="atLeast"/>
            </w:pPr>
            <w:r>
              <w:rPr>
                <w:rFonts w:cs="Palatino Linotype"/>
                <w:b/>
                <w:sz w:val="15"/>
              </w:rPr>
              <w:t>text, graph, structured (isolated)</w:t>
            </w:r>
          </w:p>
        </w:tc>
        <w:tc>
          <w:tcPr>
            <w:tcW w:w="396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66C281B" w14:textId="77777777" w:rsidR="008776DA" w:rsidRDefault="008524AA">
            <w:pPr>
              <w:spacing w:line="184" w:lineRule="atLeast"/>
            </w:pPr>
            <w:r>
              <w:rPr>
                <w:rFonts w:cs="Palatino Linotype"/>
                <w:b/>
                <w:sz w:val="15"/>
              </w:rPr>
              <w:t>controlled comparison of 15 strategies and 1 integrated system</w:t>
            </w:r>
          </w:p>
        </w:tc>
        <w:tc>
          <w:tcPr>
            <w:tcW w:w="166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E4B48B6" w14:textId="77777777" w:rsidR="008776DA" w:rsidRDefault="008524AA">
            <w:pPr>
              <w:spacing w:line="184" w:lineRule="atLeast"/>
            </w:pPr>
            <w:r>
              <w:rPr>
                <w:rFonts w:cs="Palatino Linotype"/>
                <w:sz w:val="15"/>
              </w:rPr>
              <w:t>—</w:t>
            </w:r>
          </w:p>
        </w:tc>
      </w:tr>
    </w:tbl>
    <w:p w14:paraId="7E41461C" w14:textId="77777777" w:rsidR="008776DA" w:rsidRDefault="008524AA">
      <w:pPr>
        <w:spacing w:before="60" w:after="200" w:line="210" w:lineRule="atLeast"/>
        <w:ind w:left="-2304"/>
      </w:pPr>
      <w:r>
        <w:rPr>
          <w:rFonts w:cs="Palatino Linotype"/>
          <w:b/>
          <w:sz w:val="16"/>
        </w:rPr>
        <w:t>Table 1. </w:t>
      </w:r>
      <w:r>
        <w:rPr>
          <w:rFonts w:cs="Palatino Linotype"/>
          <w:sz w:val="16"/>
        </w:rPr>
        <w:t>Comparative analysis of representative related work and its relation to the present study.</w:t>
      </w:r>
    </w:p>
    <w:p w14:paraId="292B9BE1" w14:textId="77777777" w:rsidR="008776DA" w:rsidRDefault="008776DA">
      <w:pPr>
        <w:keepNext/>
        <w:spacing w:line="80" w:lineRule="exact"/>
        <w:jc w:val="both"/>
      </w:pPr>
    </w:p>
    <w:tbl>
      <w:tblPr>
        <w:tblW w:w="0" w:type="auto"/>
        <w:tblInd w:w="-2304" w:type="dxa"/>
        <w:tblBorders>
          <w:top w:val="nil"/>
          <w:left w:val="nil"/>
          <w:bottom w:val="nil"/>
          <w:right w:val="nil"/>
          <w:insideH w:val="nil"/>
          <w:insideV w:val="nil"/>
        </w:tblBorders>
        <w:tblLayout w:type="fixed"/>
        <w:tblLook w:val="04A0" w:firstRow="1" w:lastRow="0" w:firstColumn="1" w:lastColumn="0" w:noHBand="0" w:noVBand="1"/>
      </w:tblPr>
      <w:tblGrid>
        <w:gridCol w:w="1471"/>
        <w:gridCol w:w="2451"/>
        <w:gridCol w:w="2031"/>
        <w:gridCol w:w="2732"/>
        <w:gridCol w:w="1611"/>
      </w:tblGrid>
      <w:tr w:rsidR="008776DA" w14:paraId="64CCEB55" w14:textId="77777777">
        <w:trPr>
          <w:cantSplit/>
          <w:tblHeader/>
        </w:trPr>
        <w:tc>
          <w:tcPr>
            <w:tcW w:w="1471"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0907DC63" w14:textId="77777777" w:rsidR="008776DA" w:rsidRDefault="008524AA">
            <w:pPr>
              <w:keepNext/>
              <w:spacing w:line="184" w:lineRule="atLeast"/>
            </w:pPr>
            <w:r>
              <w:rPr>
                <w:rFonts w:cs="Palatino Linotype"/>
                <w:b/>
                <w:sz w:val="15"/>
              </w:rPr>
              <w:t>Author(s) and year</w:t>
            </w:r>
          </w:p>
        </w:tc>
        <w:tc>
          <w:tcPr>
            <w:tcW w:w="2451"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0D9E66AF" w14:textId="77777777" w:rsidR="008776DA" w:rsidRDefault="008524AA">
            <w:pPr>
              <w:keepNext/>
              <w:spacing w:line="184" w:lineRule="atLeast"/>
            </w:pPr>
            <w:r>
              <w:rPr>
                <w:rFonts w:cs="Palatino Linotype"/>
                <w:b/>
                <w:sz w:val="15"/>
              </w:rPr>
              <w:t>Methodology</w:t>
            </w:r>
          </w:p>
        </w:tc>
        <w:tc>
          <w:tcPr>
            <w:tcW w:w="2031"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10D5FB34" w14:textId="77777777" w:rsidR="008776DA" w:rsidRDefault="008524AA">
            <w:pPr>
              <w:keepNext/>
              <w:spacing w:line="184" w:lineRule="atLeast"/>
            </w:pPr>
            <w:r>
              <w:rPr>
                <w:rFonts w:cs="Palatino Linotype"/>
                <w:b/>
                <w:sz w:val="15"/>
              </w:rPr>
              <w:t>Key dataset(s)</w:t>
            </w:r>
          </w:p>
        </w:tc>
        <w:tc>
          <w:tcPr>
            <w:tcW w:w="2732"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7C12B322" w14:textId="77777777" w:rsidR="008776DA" w:rsidRDefault="008524AA">
            <w:pPr>
              <w:keepNext/>
              <w:spacing w:line="184" w:lineRule="atLeast"/>
            </w:pPr>
            <w:r>
              <w:rPr>
                <w:rFonts w:cs="Palatino Linotype"/>
                <w:b/>
                <w:sz w:val="15"/>
              </w:rPr>
              <w:t>Main results and contributions</w:t>
            </w:r>
          </w:p>
        </w:tc>
        <w:tc>
          <w:tcPr>
            <w:tcW w:w="1611"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746F16DC" w14:textId="77777777" w:rsidR="008776DA" w:rsidRDefault="008524AA">
            <w:pPr>
              <w:keepNext/>
              <w:spacing w:line="184" w:lineRule="atLeast"/>
            </w:pPr>
            <w:r>
              <w:rPr>
                <w:rFonts w:cs="Palatino Linotype"/>
                <w:b/>
                <w:sz w:val="15"/>
              </w:rPr>
              <w:t>Evaluation metrics</w:t>
            </w:r>
          </w:p>
        </w:tc>
      </w:tr>
      <w:tr w:rsidR="008776DA" w14:paraId="772B3E1B" w14:textId="77777777">
        <w:trPr>
          <w:cantSplit/>
        </w:trPr>
        <w:tc>
          <w:tcPr>
            <w:tcW w:w="147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46D0DFF" w14:textId="77777777" w:rsidR="008776DA" w:rsidRDefault="008524AA">
            <w:pPr>
              <w:keepNext/>
              <w:spacing w:line="184" w:lineRule="atLeast"/>
            </w:pPr>
            <w:r>
              <w:rPr>
                <w:rFonts w:cs="Palatino Linotype"/>
                <w:sz w:val="15"/>
              </w:rPr>
              <w:t>Zhu et al. (2025)</w:t>
            </w:r>
            <w:r>
              <w:rPr>
                <w:rFonts w:cs="Palatino Linotype"/>
                <w:sz w:val="15"/>
                <w:vertAlign w:val="superscript"/>
              </w:rPr>
              <w:t>4</w:t>
            </w:r>
          </w:p>
        </w:tc>
        <w:tc>
          <w:tcPr>
            <w:tcW w:w="245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6BEBB9E" w14:textId="77777777" w:rsidR="008776DA" w:rsidRDefault="008524AA">
            <w:pPr>
              <w:keepNext/>
              <w:spacing w:line="184" w:lineRule="atLeast"/>
            </w:pPr>
            <w:r>
              <w:rPr>
                <w:rFonts w:cs="Palatino Linotype"/>
                <w:sz w:val="15"/>
              </w:rPr>
              <w:t>Semantic seed chunks, KG-guided chunk expansion and KG-based organisation into paragraphs</w:t>
            </w:r>
          </w:p>
        </w:tc>
        <w:tc>
          <w:tcPr>
            <w:tcW w:w="203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E3056EA" w14:textId="77777777" w:rsidR="008776DA" w:rsidRDefault="008524AA">
            <w:pPr>
              <w:keepNext/>
              <w:spacing w:line="184" w:lineRule="atLeast"/>
            </w:pPr>
            <w:r>
              <w:rPr>
                <w:rFonts w:cs="Palatino Linotype"/>
                <w:sz w:val="15"/>
              </w:rPr>
              <w:t>HotpotQA and variants</w:t>
            </w:r>
          </w:p>
        </w:tc>
        <w:tc>
          <w:tcPr>
            <w:tcW w:w="273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F8349E3" w14:textId="77777777" w:rsidR="008776DA" w:rsidRDefault="008524AA">
            <w:pPr>
              <w:keepNext/>
              <w:spacing w:line="184" w:lineRule="atLeast"/>
            </w:pPr>
            <w:r>
              <w:rPr>
                <w:rFonts w:cs="Palatino Linotype"/>
                <w:sz w:val="15"/>
              </w:rPr>
              <w:t>Higher response and retrieval quality than RAG baselines</w:t>
            </w:r>
          </w:p>
        </w:tc>
        <w:tc>
          <w:tcPr>
            <w:tcW w:w="161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AB68578" w14:textId="77777777" w:rsidR="008776DA" w:rsidRDefault="008524AA">
            <w:pPr>
              <w:keepNext/>
              <w:spacing w:line="184" w:lineRule="atLeast"/>
            </w:pPr>
            <w:r>
              <w:rPr>
                <w:rFonts w:cs="Palatino Linotype"/>
                <w:sz w:val="15"/>
              </w:rPr>
              <w:t>F1, EM; retrieval precision and recall</w:t>
            </w:r>
          </w:p>
        </w:tc>
      </w:tr>
      <w:tr w:rsidR="008776DA" w14:paraId="44CDD8A2" w14:textId="77777777">
        <w:trPr>
          <w:cantSplit/>
        </w:trPr>
        <w:tc>
          <w:tcPr>
            <w:tcW w:w="147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0FA9921" w14:textId="77777777" w:rsidR="008776DA" w:rsidRDefault="008524AA">
            <w:pPr>
              <w:keepNext/>
              <w:spacing w:line="184" w:lineRule="atLeast"/>
            </w:pPr>
            <w:r>
              <w:rPr>
                <w:rFonts w:cs="Palatino Linotype"/>
                <w:sz w:val="15"/>
              </w:rPr>
              <w:t>He et al. (2024)</w:t>
            </w:r>
            <w:r>
              <w:rPr>
                <w:rFonts w:cs="Palatino Linotype"/>
                <w:sz w:val="15"/>
                <w:vertAlign w:val="superscript"/>
              </w:rPr>
              <w:t>3</w:t>
            </w:r>
          </w:p>
        </w:tc>
        <w:tc>
          <w:tcPr>
            <w:tcW w:w="245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8D162A0" w14:textId="77777777" w:rsidR="008776DA" w:rsidRDefault="008524AA">
            <w:pPr>
              <w:keepNext/>
              <w:spacing w:line="184" w:lineRule="atLeast"/>
            </w:pPr>
            <w:r>
              <w:rPr>
                <w:rFonts w:cs="Palatino Linotype"/>
                <w:sz w:val="15"/>
              </w:rPr>
              <w:t>RAG over textual graphs as a prize-collecting Steiner tree; GNN encoder and soft prompt</w:t>
            </w:r>
          </w:p>
        </w:tc>
        <w:tc>
          <w:tcPr>
            <w:tcW w:w="203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3C17395" w14:textId="77777777" w:rsidR="008776DA" w:rsidRDefault="008524AA">
            <w:pPr>
              <w:keepNext/>
              <w:spacing w:line="184" w:lineRule="atLeast"/>
            </w:pPr>
            <w:r>
              <w:rPr>
                <w:rFonts w:cs="Palatino Linotype"/>
                <w:sz w:val="15"/>
              </w:rPr>
              <w:t>GraphQA benchmark (ExplaGraphs, SceneGraphs, WebQSP)</w:t>
            </w:r>
          </w:p>
        </w:tc>
        <w:tc>
          <w:tcPr>
            <w:tcW w:w="273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F7C04B4" w14:textId="77777777" w:rsidR="008776DA" w:rsidRDefault="008524AA">
            <w:pPr>
              <w:keepNext/>
              <w:spacing w:line="184" w:lineRule="atLeast"/>
            </w:pPr>
            <w:r>
              <w:rPr>
                <w:rFonts w:cs="Palatino Linotype"/>
                <w:sz w:val="15"/>
              </w:rPr>
              <w:t>Scales to graphs beyond the context window and resists hallucination</w:t>
            </w:r>
          </w:p>
        </w:tc>
        <w:tc>
          <w:tcPr>
            <w:tcW w:w="161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3CD449C" w14:textId="77777777" w:rsidR="008776DA" w:rsidRDefault="008524AA">
            <w:pPr>
              <w:keepNext/>
              <w:spacing w:line="184" w:lineRule="atLeast"/>
            </w:pPr>
            <w:r>
              <w:rPr>
                <w:rFonts w:cs="Palatino Linotype"/>
                <w:sz w:val="15"/>
              </w:rPr>
              <w:t>Accuracy, Hit@1</w:t>
            </w:r>
          </w:p>
        </w:tc>
      </w:tr>
      <w:tr w:rsidR="008776DA" w14:paraId="201D9617" w14:textId="77777777">
        <w:trPr>
          <w:cantSplit/>
        </w:trPr>
        <w:tc>
          <w:tcPr>
            <w:tcW w:w="147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7FC8F07" w14:textId="77777777" w:rsidR="008776DA" w:rsidRDefault="008524AA">
            <w:pPr>
              <w:keepNext/>
              <w:spacing w:line="184" w:lineRule="atLeast"/>
            </w:pPr>
            <w:r>
              <w:rPr>
                <w:rFonts w:cs="Palatino Linotype"/>
                <w:sz w:val="15"/>
              </w:rPr>
              <w:t>Zhou et al. (2026)</w:t>
            </w:r>
            <w:r>
              <w:rPr>
                <w:rFonts w:cs="Palatino Linotype"/>
                <w:sz w:val="15"/>
                <w:vertAlign w:val="superscript"/>
              </w:rPr>
              <w:t>5</w:t>
            </w:r>
          </w:p>
        </w:tc>
        <w:tc>
          <w:tcPr>
            <w:tcW w:w="245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F07C0A8" w14:textId="77777777" w:rsidR="008776DA" w:rsidRDefault="008524AA">
            <w:pPr>
              <w:keepNext/>
              <w:spacing w:line="184" w:lineRule="atLeast"/>
            </w:pPr>
            <w:r>
              <w:rPr>
                <w:rFonts w:cs="Palatino Linotype"/>
                <w:sz w:val="15"/>
              </w:rPr>
              <w:t>Training-free query-aware flow diffusion with recovery guarantees</w:t>
            </w:r>
          </w:p>
        </w:tc>
        <w:tc>
          <w:tcPr>
            <w:tcW w:w="203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776C0F4" w14:textId="77777777" w:rsidR="008776DA" w:rsidRDefault="008524AA">
            <w:pPr>
              <w:keepNext/>
              <w:spacing w:line="184" w:lineRule="atLeast"/>
            </w:pPr>
            <w:r>
              <w:rPr>
                <w:rFonts w:cs="Palatino Linotype"/>
                <w:sz w:val="15"/>
              </w:rPr>
              <w:t>UltraDomain subsets; HotpotQA, 2WikiMultiHopQA, MuSiQue; Spider 2.0 (text-to-SQL)</w:t>
            </w:r>
          </w:p>
        </w:tc>
        <w:tc>
          <w:tcPr>
            <w:tcW w:w="273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1D514E6" w14:textId="77777777" w:rsidR="008776DA" w:rsidRDefault="008524AA">
            <w:pPr>
              <w:keepNext/>
              <w:spacing w:line="184" w:lineRule="atLeast"/>
            </w:pPr>
            <w:r>
              <w:rPr>
                <w:rFonts w:cs="Palatino Linotype"/>
                <w:sz w:val="15"/>
              </w:rPr>
              <w:t>Consistent gains over graph-based RAG baselines; complexity scales with the retrieved subgraph</w:t>
            </w:r>
          </w:p>
        </w:tc>
        <w:tc>
          <w:tcPr>
            <w:tcW w:w="161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68FA79B" w14:textId="77777777" w:rsidR="008776DA" w:rsidRDefault="008524AA">
            <w:pPr>
              <w:keepNext/>
              <w:spacing w:line="184" w:lineRule="atLeast"/>
            </w:pPr>
            <w:r>
              <w:rPr>
                <w:rFonts w:cs="Palatino Linotype"/>
                <w:sz w:val="15"/>
              </w:rPr>
              <w:t>LLM-scored dimensions; EM, F1; BLEU, ROUGE</w:t>
            </w:r>
          </w:p>
        </w:tc>
      </w:tr>
      <w:tr w:rsidR="008776DA" w14:paraId="185F1E30" w14:textId="77777777">
        <w:trPr>
          <w:cantSplit/>
        </w:trPr>
        <w:tc>
          <w:tcPr>
            <w:tcW w:w="147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A13AD59" w14:textId="77777777" w:rsidR="008776DA" w:rsidRDefault="008524AA">
            <w:pPr>
              <w:keepNext/>
              <w:spacing w:line="184" w:lineRule="atLeast"/>
            </w:pPr>
            <w:r>
              <w:rPr>
                <w:rFonts w:cs="Palatino Linotype"/>
                <w:sz w:val="15"/>
              </w:rPr>
              <w:t>Sun et al. (2024)</w:t>
            </w:r>
            <w:r>
              <w:rPr>
                <w:rFonts w:cs="Palatino Linotype"/>
                <w:sz w:val="15"/>
                <w:vertAlign w:val="superscript"/>
              </w:rPr>
              <w:t>26</w:t>
            </w:r>
          </w:p>
        </w:tc>
        <w:tc>
          <w:tcPr>
            <w:tcW w:w="245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FEE03A0" w14:textId="77777777" w:rsidR="008776DA" w:rsidRDefault="008524AA">
            <w:pPr>
              <w:keepNext/>
              <w:spacing w:line="184" w:lineRule="atLeast"/>
            </w:pPr>
            <w:r>
              <w:rPr>
                <w:rFonts w:cs="Palatino Linotype"/>
                <w:sz w:val="15"/>
              </w:rPr>
              <w:t>LLM agent performs beam search over a knowledge graph</w:t>
            </w:r>
          </w:p>
        </w:tc>
        <w:tc>
          <w:tcPr>
            <w:tcW w:w="203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90DF839" w14:textId="77777777" w:rsidR="008776DA" w:rsidRDefault="008524AA">
            <w:pPr>
              <w:keepNext/>
              <w:spacing w:line="184" w:lineRule="atLeast"/>
            </w:pPr>
            <w:r>
              <w:rPr>
                <w:rFonts w:cs="Palatino Linotype"/>
                <w:sz w:val="15"/>
              </w:rPr>
              <w:t>CWQ, WebQSP, GrailQA, QALD, WebQuestions, Zero-Shot RE, T-REx, Creak</w:t>
            </w:r>
          </w:p>
        </w:tc>
        <w:tc>
          <w:tcPr>
            <w:tcW w:w="273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7F8A083" w14:textId="77777777" w:rsidR="008776DA" w:rsidRDefault="008524AA">
            <w:pPr>
              <w:keepNext/>
              <w:spacing w:line="184" w:lineRule="atLeast"/>
            </w:pPr>
            <w:r>
              <w:rPr>
                <w:rFonts w:cs="Palatino Linotype"/>
                <w:sz w:val="15"/>
              </w:rPr>
              <w:t>Deeper reasoning, traceable and correctable knowledge paths without training</w:t>
            </w:r>
          </w:p>
        </w:tc>
        <w:tc>
          <w:tcPr>
            <w:tcW w:w="161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8329A89" w14:textId="77777777" w:rsidR="008776DA" w:rsidRDefault="008524AA">
            <w:pPr>
              <w:keepNext/>
              <w:spacing w:line="184" w:lineRule="atLeast"/>
            </w:pPr>
            <w:r>
              <w:rPr>
                <w:rFonts w:cs="Palatino Linotype"/>
                <w:sz w:val="15"/>
              </w:rPr>
              <w:t>EM (Hits@1)</w:t>
            </w:r>
          </w:p>
        </w:tc>
      </w:tr>
      <w:tr w:rsidR="008776DA" w14:paraId="7451C459" w14:textId="77777777">
        <w:trPr>
          <w:cantSplit/>
        </w:trPr>
        <w:tc>
          <w:tcPr>
            <w:tcW w:w="147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415D58E" w14:textId="77777777" w:rsidR="008776DA" w:rsidRDefault="008524AA">
            <w:pPr>
              <w:keepNext/>
              <w:spacing w:line="184" w:lineRule="atLeast"/>
            </w:pPr>
            <w:r>
              <w:rPr>
                <w:rFonts w:cs="Palatino Linotype"/>
                <w:sz w:val="15"/>
              </w:rPr>
              <w:t>Liang et al. (2024)</w:t>
            </w:r>
            <w:r>
              <w:rPr>
                <w:rFonts w:cs="Palatino Linotype"/>
                <w:sz w:val="15"/>
                <w:vertAlign w:val="superscript"/>
              </w:rPr>
              <w:t>6</w:t>
            </w:r>
          </w:p>
        </w:tc>
        <w:tc>
          <w:tcPr>
            <w:tcW w:w="245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4AE7251" w14:textId="77777777" w:rsidR="008776DA" w:rsidRDefault="008524AA">
            <w:pPr>
              <w:keepNext/>
              <w:spacing w:line="184" w:lineRule="atLeast"/>
            </w:pPr>
            <w:r>
              <w:rPr>
                <w:rFonts w:cs="Palatino Linotype"/>
                <w:sz w:val="15"/>
              </w:rPr>
              <w:t>Mutual indexing of KG and chunks, logical-form-guided hybrid reasoning, knowledge alignment</w:t>
            </w:r>
          </w:p>
        </w:tc>
        <w:tc>
          <w:tcPr>
            <w:tcW w:w="203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3645D13" w14:textId="77777777" w:rsidR="008776DA" w:rsidRDefault="008524AA">
            <w:pPr>
              <w:keepNext/>
              <w:spacing w:line="184" w:lineRule="atLeast"/>
            </w:pPr>
            <w:r>
              <w:rPr>
                <w:rFonts w:cs="Palatino Linotype"/>
                <w:sz w:val="15"/>
              </w:rPr>
              <w:t>HotpotQA, 2WikiMultiHopQA, MuSiQue; professional domains</w:t>
            </w:r>
          </w:p>
        </w:tc>
        <w:tc>
          <w:tcPr>
            <w:tcW w:w="273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C537EF6" w14:textId="77777777" w:rsidR="008776DA" w:rsidRDefault="008524AA">
            <w:pPr>
              <w:keepNext/>
              <w:spacing w:line="184" w:lineRule="atLeast"/>
            </w:pPr>
            <w:r>
              <w:rPr>
                <w:rFonts w:cs="Palatino Linotype"/>
                <w:sz w:val="15"/>
              </w:rPr>
              <w:t>Relative F1 gains of 19.6% (HotpotQA) and 33.5% (2Wiki)</w:t>
            </w:r>
          </w:p>
        </w:tc>
        <w:tc>
          <w:tcPr>
            <w:tcW w:w="161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A3A9423" w14:textId="77777777" w:rsidR="008776DA" w:rsidRDefault="008524AA">
            <w:pPr>
              <w:keepNext/>
              <w:spacing w:line="184" w:lineRule="atLeast"/>
            </w:pPr>
            <w:r>
              <w:rPr>
                <w:rFonts w:cs="Palatino Linotype"/>
                <w:sz w:val="15"/>
              </w:rPr>
              <w:t>EM, F1, Recall@k</w:t>
            </w:r>
          </w:p>
        </w:tc>
      </w:tr>
      <w:tr w:rsidR="008776DA" w14:paraId="0789A7CC" w14:textId="77777777">
        <w:trPr>
          <w:cantSplit/>
        </w:trPr>
        <w:tc>
          <w:tcPr>
            <w:tcW w:w="147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FE68F07" w14:textId="77777777" w:rsidR="008776DA" w:rsidRDefault="008524AA">
            <w:pPr>
              <w:keepNext/>
              <w:spacing w:line="184" w:lineRule="atLeast"/>
            </w:pPr>
            <w:r>
              <w:rPr>
                <w:rFonts w:cs="Palatino Linotype"/>
                <w:sz w:val="15"/>
              </w:rPr>
              <w:t>Wu et al. (2026)</w:t>
            </w:r>
            <w:r>
              <w:rPr>
                <w:rFonts w:cs="Palatino Linotype"/>
                <w:sz w:val="15"/>
                <w:vertAlign w:val="superscript"/>
              </w:rPr>
              <w:t>7</w:t>
            </w:r>
          </w:p>
        </w:tc>
        <w:tc>
          <w:tcPr>
            <w:tcW w:w="245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B09F3C2" w14:textId="77777777" w:rsidR="008776DA" w:rsidRDefault="008524AA">
            <w:pPr>
              <w:keepNext/>
              <w:spacing w:line="184" w:lineRule="atLeast"/>
            </w:pPr>
            <w:r>
              <w:rPr>
                <w:rFonts w:cs="Palatino Linotype"/>
                <w:sz w:val="15"/>
              </w:rPr>
              <w:t>Event–entity SQL index; query-time dynamic hyperedges joining chunks on shared entities</w:t>
            </w:r>
          </w:p>
        </w:tc>
        <w:tc>
          <w:tcPr>
            <w:tcW w:w="203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7D928D3" w14:textId="77777777" w:rsidR="008776DA" w:rsidRDefault="008524AA">
            <w:pPr>
              <w:keepNext/>
              <w:spacing w:line="184" w:lineRule="atLeast"/>
            </w:pPr>
            <w:r>
              <w:rPr>
                <w:rFonts w:cs="Palatino Linotype"/>
                <w:sz w:val="15"/>
              </w:rPr>
              <w:t>HotpotQA, 2WikiMultiHopQA, MuSiQue</w:t>
            </w:r>
          </w:p>
        </w:tc>
        <w:tc>
          <w:tcPr>
            <w:tcW w:w="273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1000E34" w14:textId="77777777" w:rsidR="008776DA" w:rsidRDefault="008524AA">
            <w:pPr>
              <w:keepNext/>
              <w:spacing w:line="184" w:lineRule="atLeast"/>
            </w:pPr>
            <w:r>
              <w:rPr>
                <w:rFonts w:cs="Palatino Linotype"/>
                <w:sz w:val="15"/>
              </w:rPr>
              <w:t>Best retrieval and QA on every benchmark; 80.36% Recall@5 on MuSiQue</w:t>
            </w:r>
          </w:p>
        </w:tc>
        <w:tc>
          <w:tcPr>
            <w:tcW w:w="161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A2DBBC8" w14:textId="77777777" w:rsidR="008776DA" w:rsidRDefault="008524AA">
            <w:pPr>
              <w:keepNext/>
              <w:spacing w:line="184" w:lineRule="atLeast"/>
            </w:pPr>
            <w:r>
              <w:rPr>
                <w:rFonts w:cs="Palatino Linotype"/>
                <w:sz w:val="15"/>
              </w:rPr>
              <w:t>Recall@k, EM, F1, LLM-as-judge</w:t>
            </w:r>
          </w:p>
        </w:tc>
      </w:tr>
      <w:tr w:rsidR="008776DA" w14:paraId="27ABA8AC" w14:textId="77777777">
        <w:trPr>
          <w:cantSplit/>
        </w:trPr>
        <w:tc>
          <w:tcPr>
            <w:tcW w:w="147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6F7032B" w14:textId="77777777" w:rsidR="008776DA" w:rsidRDefault="008524AA">
            <w:pPr>
              <w:keepNext/>
              <w:spacing w:line="184" w:lineRule="atLeast"/>
            </w:pPr>
            <w:r>
              <w:rPr>
                <w:rFonts w:cs="Palatino Linotype"/>
                <w:sz w:val="15"/>
              </w:rPr>
              <w:t>Bu et al. (2025)</w:t>
            </w:r>
            <w:r>
              <w:rPr>
                <w:rFonts w:cs="Palatino Linotype"/>
                <w:sz w:val="15"/>
                <w:vertAlign w:val="superscript"/>
              </w:rPr>
              <w:t>32</w:t>
            </w:r>
          </w:p>
        </w:tc>
        <w:tc>
          <w:tcPr>
            <w:tcW w:w="245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D415C18" w14:textId="77777777" w:rsidR="008776DA" w:rsidRDefault="008524AA">
            <w:pPr>
              <w:keepNext/>
              <w:spacing w:line="184" w:lineRule="atLeast"/>
            </w:pPr>
            <w:r>
              <w:rPr>
                <w:rFonts w:cs="Palatino Linotype"/>
                <w:sz w:val="15"/>
              </w:rPr>
              <w:t>Query-derived graph patterns, multi-path retrieval, ad hoc multimodal supplementation</w:t>
            </w:r>
          </w:p>
        </w:tc>
        <w:tc>
          <w:tcPr>
            <w:tcW w:w="203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F76C589" w14:textId="77777777" w:rsidR="008776DA" w:rsidRDefault="008524AA">
            <w:pPr>
              <w:keepNext/>
              <w:spacing w:line="184" w:lineRule="atLeast"/>
            </w:pPr>
            <w:r>
              <w:rPr>
                <w:rFonts w:cs="Palatino Linotype"/>
                <w:sz w:val="15"/>
              </w:rPr>
              <w:t>MultimodalQA, WebQA</w:t>
            </w:r>
          </w:p>
        </w:tc>
        <w:tc>
          <w:tcPr>
            <w:tcW w:w="273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A84D0D1" w14:textId="77777777" w:rsidR="008776DA" w:rsidRDefault="008524AA">
            <w:pPr>
              <w:keepNext/>
              <w:spacing w:line="184" w:lineRule="atLeast"/>
            </w:pPr>
            <w:r>
              <w:rPr>
                <w:rFonts w:cs="Palatino Linotype"/>
                <w:sz w:val="15"/>
              </w:rPr>
              <w:t>State of the art among unsupervised competitors on cross-modal questions</w:t>
            </w:r>
          </w:p>
        </w:tc>
        <w:tc>
          <w:tcPr>
            <w:tcW w:w="161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44BB6AB" w14:textId="77777777" w:rsidR="008776DA" w:rsidRDefault="008524AA">
            <w:pPr>
              <w:keepNext/>
              <w:spacing w:line="184" w:lineRule="atLeast"/>
            </w:pPr>
            <w:r>
              <w:rPr>
                <w:rFonts w:cs="Palatino Linotype"/>
                <w:sz w:val="15"/>
              </w:rPr>
              <w:t>EM, F1</w:t>
            </w:r>
          </w:p>
        </w:tc>
      </w:tr>
      <w:tr w:rsidR="008776DA" w14:paraId="28EE21B7" w14:textId="77777777">
        <w:trPr>
          <w:cantSplit/>
        </w:trPr>
        <w:tc>
          <w:tcPr>
            <w:tcW w:w="147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F728D32" w14:textId="77777777" w:rsidR="008776DA" w:rsidRDefault="008524AA">
            <w:pPr>
              <w:keepNext/>
              <w:spacing w:line="184" w:lineRule="atLeast"/>
            </w:pPr>
            <w:r>
              <w:rPr>
                <w:rFonts w:cs="Palatino Linotype"/>
                <w:sz w:val="15"/>
              </w:rPr>
              <w:t>Hsiao et al. (2025)</w:t>
            </w:r>
            <w:r>
              <w:rPr>
                <w:rFonts w:cs="Palatino Linotype"/>
                <w:sz w:val="15"/>
                <w:vertAlign w:val="superscript"/>
              </w:rPr>
              <w:t>8</w:t>
            </w:r>
          </w:p>
        </w:tc>
        <w:tc>
          <w:tcPr>
            <w:tcW w:w="245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89FB8A3" w14:textId="77777777" w:rsidR="008776DA" w:rsidRDefault="008524AA">
            <w:pPr>
              <w:keepNext/>
              <w:spacing w:line="184" w:lineRule="atLeast"/>
            </w:pPr>
            <w:r>
              <w:rPr>
                <w:rFonts w:cs="Palatino Linotype"/>
                <w:sz w:val="15"/>
              </w:rPr>
              <w:t>Multimodal knowledge graph, two-stage generation over graph and page images</w:t>
            </w:r>
          </w:p>
        </w:tc>
        <w:tc>
          <w:tcPr>
            <w:tcW w:w="203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27B409F" w14:textId="77777777" w:rsidR="008776DA" w:rsidRDefault="008524AA">
            <w:pPr>
              <w:keepNext/>
              <w:spacing w:line="184" w:lineRule="atLeast"/>
            </w:pPr>
            <w:r>
              <w:rPr>
                <w:rFonts w:cs="Palatino Linotype"/>
                <w:sz w:val="15"/>
              </w:rPr>
              <w:t>UltraDomain textbooks; multimodal document and slide collections</w:t>
            </w:r>
          </w:p>
        </w:tc>
        <w:tc>
          <w:tcPr>
            <w:tcW w:w="273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D6AF3D1" w14:textId="77777777" w:rsidR="008776DA" w:rsidRDefault="008524AA">
            <w:pPr>
              <w:keepNext/>
              <w:spacing w:line="184" w:lineRule="atLeast"/>
            </w:pPr>
            <w:r>
              <w:rPr>
                <w:rFonts w:cs="Palatino Linotype"/>
                <w:sz w:val="15"/>
              </w:rPr>
              <w:t>Outperforms GraphRAG and LightRAG on global and local QA</w:t>
            </w:r>
          </w:p>
        </w:tc>
        <w:tc>
          <w:tcPr>
            <w:tcW w:w="161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B1893E1" w14:textId="77777777" w:rsidR="008776DA" w:rsidRDefault="008524AA">
            <w:pPr>
              <w:keepNext/>
              <w:spacing w:line="184" w:lineRule="atLeast"/>
            </w:pPr>
            <w:r>
              <w:rPr>
                <w:rFonts w:cs="Palatino Linotype"/>
                <w:sz w:val="15"/>
              </w:rPr>
              <w:t>LLM-judged win rates; accuracy</w:t>
            </w:r>
          </w:p>
        </w:tc>
      </w:tr>
      <w:tr w:rsidR="008776DA" w14:paraId="0F274F95" w14:textId="77777777">
        <w:trPr>
          <w:cantSplit/>
        </w:trPr>
        <w:tc>
          <w:tcPr>
            <w:tcW w:w="147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2903070" w14:textId="77777777" w:rsidR="008776DA" w:rsidRDefault="008524AA">
            <w:pPr>
              <w:keepNext/>
              <w:spacing w:line="184" w:lineRule="atLeast"/>
            </w:pPr>
            <w:r>
              <w:rPr>
                <w:rFonts w:cs="Palatino Linotype"/>
                <w:sz w:val="15"/>
              </w:rPr>
              <w:t>Jeong et al. (2024)</w:t>
            </w:r>
            <w:r>
              <w:rPr>
                <w:rFonts w:cs="Palatino Linotype"/>
                <w:sz w:val="15"/>
                <w:vertAlign w:val="superscript"/>
              </w:rPr>
              <w:t>9</w:t>
            </w:r>
          </w:p>
        </w:tc>
        <w:tc>
          <w:tcPr>
            <w:tcW w:w="245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09F130E" w14:textId="77777777" w:rsidR="008776DA" w:rsidRDefault="008524AA">
            <w:pPr>
              <w:keepNext/>
              <w:spacing w:line="184" w:lineRule="atLeast"/>
            </w:pPr>
            <w:r>
              <w:rPr>
                <w:rFonts w:cs="Palatino Linotype"/>
                <w:sz w:val="15"/>
              </w:rPr>
              <w:t>T5 classifier routes between no-, single- and multi-step retrieval</w:t>
            </w:r>
          </w:p>
        </w:tc>
        <w:tc>
          <w:tcPr>
            <w:tcW w:w="203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1AAB5CF" w14:textId="77777777" w:rsidR="008776DA" w:rsidRDefault="008524AA">
            <w:pPr>
              <w:keepNext/>
              <w:spacing w:line="184" w:lineRule="atLeast"/>
            </w:pPr>
            <w:r>
              <w:rPr>
                <w:rFonts w:cs="Palatino Linotype"/>
                <w:sz w:val="15"/>
              </w:rPr>
              <w:t>SQuAD, Natural Questions, TriviaQA, MuSiQue, HotpotQA, 2WikiMultiHopQA</w:t>
            </w:r>
          </w:p>
        </w:tc>
        <w:tc>
          <w:tcPr>
            <w:tcW w:w="273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D0DA91B" w14:textId="77777777" w:rsidR="008776DA" w:rsidRDefault="008524AA">
            <w:pPr>
              <w:keepNext/>
              <w:spacing w:line="184" w:lineRule="atLeast"/>
            </w:pPr>
            <w:r>
              <w:rPr>
                <w:rFonts w:cs="Palatino Linotype"/>
                <w:sz w:val="15"/>
              </w:rPr>
              <w:t>Better balance of accuracy and efficiency across query complexities</w:t>
            </w:r>
          </w:p>
        </w:tc>
        <w:tc>
          <w:tcPr>
            <w:tcW w:w="161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01D4D32" w14:textId="77777777" w:rsidR="008776DA" w:rsidRDefault="008524AA">
            <w:pPr>
              <w:keepNext/>
              <w:spacing w:line="184" w:lineRule="atLeast"/>
            </w:pPr>
            <w:r>
              <w:rPr>
                <w:rFonts w:cs="Palatino Linotype"/>
                <w:sz w:val="15"/>
              </w:rPr>
              <w:t>EM, F1, accuracy, time per query</w:t>
            </w:r>
          </w:p>
        </w:tc>
      </w:tr>
      <w:tr w:rsidR="008776DA" w14:paraId="5E0E1ED0" w14:textId="77777777">
        <w:trPr>
          <w:cantSplit/>
        </w:trPr>
        <w:tc>
          <w:tcPr>
            <w:tcW w:w="147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224C77D" w14:textId="77777777" w:rsidR="008776DA" w:rsidRDefault="008524AA">
            <w:pPr>
              <w:keepNext/>
              <w:spacing w:line="184" w:lineRule="atLeast"/>
            </w:pPr>
            <w:r>
              <w:rPr>
                <w:rFonts w:cs="Palatino Linotype"/>
                <w:sz w:val="15"/>
              </w:rPr>
              <w:t>Yan et al. (2024)</w:t>
            </w:r>
            <w:r>
              <w:rPr>
                <w:rFonts w:cs="Palatino Linotype"/>
                <w:sz w:val="15"/>
                <w:vertAlign w:val="superscript"/>
              </w:rPr>
              <w:t>10</w:t>
            </w:r>
          </w:p>
        </w:tc>
        <w:tc>
          <w:tcPr>
            <w:tcW w:w="245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80607BD" w14:textId="77777777" w:rsidR="008776DA" w:rsidRDefault="008524AA">
            <w:pPr>
              <w:keepNext/>
              <w:spacing w:line="184" w:lineRule="atLeast"/>
            </w:pPr>
            <w:r>
              <w:rPr>
                <w:rFonts w:cs="Palatino Linotype"/>
                <w:sz w:val="15"/>
              </w:rPr>
              <w:t>Lightweight retrieval evaluator triggers corrective actions; decompose-then-recompose</w:t>
            </w:r>
          </w:p>
        </w:tc>
        <w:tc>
          <w:tcPr>
            <w:tcW w:w="203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A63A4EA" w14:textId="77777777" w:rsidR="008776DA" w:rsidRDefault="008524AA">
            <w:pPr>
              <w:keepNext/>
              <w:spacing w:line="184" w:lineRule="atLeast"/>
            </w:pPr>
            <w:r>
              <w:rPr>
                <w:rFonts w:cs="Palatino Linotype"/>
                <w:sz w:val="15"/>
              </w:rPr>
              <w:t>PopQA, Biography, PubHealth, ARC-Challenge</w:t>
            </w:r>
          </w:p>
        </w:tc>
        <w:tc>
          <w:tcPr>
            <w:tcW w:w="273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BBA9B40" w14:textId="77777777" w:rsidR="008776DA" w:rsidRDefault="008524AA">
            <w:pPr>
              <w:keepNext/>
              <w:spacing w:line="184" w:lineRule="atLeast"/>
            </w:pPr>
            <w:r>
              <w:rPr>
                <w:rFonts w:cs="Palatino Linotype"/>
                <w:sz w:val="15"/>
              </w:rPr>
              <w:t>Significant gains when plugged into RAG-based approaches</w:t>
            </w:r>
          </w:p>
        </w:tc>
        <w:tc>
          <w:tcPr>
            <w:tcW w:w="161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0E28B7E" w14:textId="77777777" w:rsidR="008776DA" w:rsidRDefault="008524AA">
            <w:pPr>
              <w:keepNext/>
              <w:spacing w:line="184" w:lineRule="atLeast"/>
            </w:pPr>
            <w:r>
              <w:rPr>
                <w:rFonts w:cs="Palatino Linotype"/>
                <w:sz w:val="15"/>
              </w:rPr>
              <w:t>Accuracy, FactScore</w:t>
            </w:r>
          </w:p>
        </w:tc>
      </w:tr>
      <w:tr w:rsidR="008776DA" w14:paraId="1B54D847" w14:textId="77777777">
        <w:trPr>
          <w:cantSplit/>
        </w:trPr>
        <w:tc>
          <w:tcPr>
            <w:tcW w:w="147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EC0FAAF" w14:textId="77777777" w:rsidR="008776DA" w:rsidRDefault="008524AA">
            <w:pPr>
              <w:keepNext/>
              <w:spacing w:line="184" w:lineRule="atLeast"/>
            </w:pPr>
            <w:r>
              <w:rPr>
                <w:rFonts w:cs="Palatino Linotype"/>
                <w:sz w:val="15"/>
              </w:rPr>
              <w:t>Anonymous (2024)</w:t>
            </w:r>
            <w:r>
              <w:rPr>
                <w:rFonts w:cs="Palatino Linotype"/>
                <w:sz w:val="15"/>
                <w:vertAlign w:val="superscript"/>
              </w:rPr>
              <w:t>11</w:t>
            </w:r>
          </w:p>
        </w:tc>
        <w:tc>
          <w:tcPr>
            <w:tcW w:w="245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C5E05B5" w14:textId="77777777" w:rsidR="008776DA" w:rsidRDefault="008524AA">
            <w:pPr>
              <w:keepNext/>
              <w:spacing w:line="184" w:lineRule="atLeast"/>
            </w:pPr>
            <w:r>
              <w:rPr>
                <w:rFonts w:cs="Palatino Linotype"/>
                <w:sz w:val="15"/>
              </w:rPr>
              <w:t>Agent with a retriever bank and a critic (validator, commentor)</w:t>
            </w:r>
          </w:p>
        </w:tc>
        <w:tc>
          <w:tcPr>
            <w:tcW w:w="203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E0DCD71" w14:textId="77777777" w:rsidR="008776DA" w:rsidRDefault="008524AA">
            <w:pPr>
              <w:keepNext/>
              <w:spacing w:line="184" w:lineRule="atLeast"/>
            </w:pPr>
            <w:r>
              <w:rPr>
                <w:rFonts w:cs="Palatino Linotype"/>
                <w:sz w:val="15"/>
              </w:rPr>
              <w:t>STaRK (MAG, PRIME), CRAG</w:t>
            </w:r>
          </w:p>
        </w:tc>
        <w:tc>
          <w:tcPr>
            <w:tcW w:w="273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28F35F9" w14:textId="77777777" w:rsidR="008776DA" w:rsidRDefault="008524AA">
            <w:pPr>
              <w:keepNext/>
              <w:spacing w:line="184" w:lineRule="atLeast"/>
            </w:pPr>
            <w:r>
              <w:rPr>
                <w:rFonts w:cs="Palatino Linotype"/>
                <w:sz w:val="15"/>
              </w:rPr>
              <w:t>Relative Hit@1 gains of 47% (STaRK-MAG) and 55% (STaRK-PRIME)</w:t>
            </w:r>
          </w:p>
        </w:tc>
        <w:tc>
          <w:tcPr>
            <w:tcW w:w="161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B168E10" w14:textId="77777777" w:rsidR="008776DA" w:rsidRDefault="008524AA">
            <w:pPr>
              <w:keepNext/>
              <w:spacing w:line="184" w:lineRule="atLeast"/>
            </w:pPr>
            <w:r>
              <w:rPr>
                <w:rFonts w:cs="Palatino Linotype"/>
                <w:sz w:val="15"/>
              </w:rPr>
              <w:t>Hit@1, Hit@5, Recall@20, MRR, accuracy</w:t>
            </w:r>
          </w:p>
        </w:tc>
      </w:tr>
      <w:tr w:rsidR="008776DA" w14:paraId="2C4CDAF6" w14:textId="77777777">
        <w:trPr>
          <w:cantSplit/>
        </w:trPr>
        <w:tc>
          <w:tcPr>
            <w:tcW w:w="147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0F9D4D1" w14:textId="77777777" w:rsidR="008776DA" w:rsidRDefault="008524AA">
            <w:pPr>
              <w:keepNext/>
              <w:spacing w:line="184" w:lineRule="atLeast"/>
            </w:pPr>
            <w:r>
              <w:rPr>
                <w:rFonts w:cs="Palatino Linotype"/>
                <w:sz w:val="15"/>
              </w:rPr>
              <w:t>Maharjan et al. (2026)</w:t>
            </w:r>
            <w:r>
              <w:rPr>
                <w:rFonts w:cs="Palatino Linotype"/>
                <w:sz w:val="15"/>
                <w:vertAlign w:val="superscript"/>
              </w:rPr>
              <w:t>35</w:t>
            </w:r>
          </w:p>
        </w:tc>
        <w:tc>
          <w:tcPr>
            <w:tcW w:w="245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B66122B" w14:textId="77777777" w:rsidR="008776DA" w:rsidRDefault="008524AA">
            <w:pPr>
              <w:keepNext/>
              <w:spacing w:line="184" w:lineRule="atLeast"/>
            </w:pPr>
            <w:r>
              <w:rPr>
                <w:rFonts w:cs="Palatino Linotype"/>
                <w:sz w:val="15"/>
              </w:rPr>
              <w:t>Query decomposition, iterative retrieval, bounded self-reflection</w:t>
            </w:r>
          </w:p>
        </w:tc>
        <w:tc>
          <w:tcPr>
            <w:tcW w:w="203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5D3D6F6" w14:textId="77777777" w:rsidR="008776DA" w:rsidRDefault="008524AA">
            <w:pPr>
              <w:keepNext/>
              <w:spacing w:line="184" w:lineRule="atLeast"/>
            </w:pPr>
            <w:r>
              <w:rPr>
                <w:rFonts w:cs="Palatino Linotype"/>
                <w:sz w:val="15"/>
              </w:rPr>
              <w:t>DevOps knowledge base, MuSiQue</w:t>
            </w:r>
          </w:p>
        </w:tc>
        <w:tc>
          <w:tcPr>
            <w:tcW w:w="273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AEA5EF4" w14:textId="77777777" w:rsidR="008776DA" w:rsidRDefault="008524AA">
            <w:pPr>
              <w:keepNext/>
              <w:spacing w:line="184" w:lineRule="atLeast"/>
            </w:pPr>
            <w:r>
              <w:rPr>
                <w:rFonts w:cs="Palatino Linotype"/>
                <w:sz w:val="15"/>
              </w:rPr>
              <w:t>Gains on the structured domain but lower ranking precision on multi-hop questions; reflection costs latency</w:t>
            </w:r>
          </w:p>
        </w:tc>
        <w:tc>
          <w:tcPr>
            <w:tcW w:w="161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C498A55" w14:textId="77777777" w:rsidR="008776DA" w:rsidRDefault="008524AA">
            <w:pPr>
              <w:keepNext/>
              <w:spacing w:line="184" w:lineRule="atLeast"/>
            </w:pPr>
            <w:r>
              <w:rPr>
                <w:rFonts w:cs="Palatino Linotype"/>
                <w:sz w:val="15"/>
              </w:rPr>
              <w:t>Overall score, citation accuracy, MRR, latency</w:t>
            </w:r>
          </w:p>
        </w:tc>
      </w:tr>
    </w:tbl>
    <w:p w14:paraId="1B78E16B" w14:textId="77777777" w:rsidR="008776DA" w:rsidRDefault="008524AA">
      <w:pPr>
        <w:spacing w:before="60" w:after="200" w:line="210" w:lineRule="atLeast"/>
        <w:ind w:left="-2304"/>
      </w:pPr>
      <w:r>
        <w:rPr>
          <w:rFonts w:cs="Palatino Linotype"/>
          <w:b/>
          <w:sz w:val="16"/>
        </w:rPr>
        <w:t>Table 2. </w:t>
      </w:r>
      <w:r>
        <w:rPr>
          <w:rFonts w:cs="Palatino Linotype"/>
          <w:sz w:val="16"/>
        </w:rPr>
        <w:t>Literature synthesis: methodology, key datasets, main results and evaluation metrics as reported by the method papers (datasets and metrics read from the papers themselves).</w:t>
      </w:r>
    </w:p>
    <w:p w14:paraId="076C7561" w14:textId="77777777" w:rsidR="008776DA" w:rsidRDefault="008524AA">
      <w:pPr>
        <w:pStyle w:val="Heading2"/>
        <w:spacing w:before="160" w:after="40"/>
      </w:pPr>
      <w:r>
        <w:lastRenderedPageBreak/>
        <w:t>Research gaps and problem statement</w:t>
      </w:r>
    </w:p>
    <w:p w14:paraId="66DFC3DB" w14:textId="77777777" w:rsidR="008776DA" w:rsidRDefault="008524AA">
      <w:pPr>
        <w:jc w:val="both"/>
      </w:pPr>
      <w:r>
        <w:rPr>
          <w:rFonts w:cs="Palatino Linotype"/>
        </w:rPr>
        <w:t>The comparison exposes the gap between these works and the research problem. Each mechanism was proposed for a different combination of sources and evaluated inside its own system with its own datasets and metrics (Table 2), so the literature offers many candidate answers to RQ1–RQ3 but no common ground on which to compare them. The review leads to four observations: effects are not attributable to a single component; sources are often entangled, because a graph extracted from the same text that is also ret</w:t>
      </w:r>
      <w:r>
        <w:rPr>
          <w:rFonts w:cs="Palatino Linotype"/>
        </w:rPr>
        <w:t>rieved confounds the value of each representation; multi-source questions are rarely verified to need every listed source; and cost and statistical uncertainty are under-reported</w:t>
      </w:r>
      <w:r>
        <w:rPr>
          <w:rFonts w:cs="Palatino Linotype"/>
          <w:vertAlign w:val="superscript"/>
        </w:rPr>
        <w:t>38</w:t>
      </w:r>
      <w:r>
        <w:rPr>
          <w:rFonts w:cs="Palatino Linotype"/>
        </w:rPr>
        <w:t>. They translate into four research gaps, one per research question (Table 3).</w:t>
      </w:r>
    </w:p>
    <w:p w14:paraId="31699C8C" w14:textId="77777777" w:rsidR="008776DA" w:rsidRDefault="008776DA">
      <w:pPr>
        <w:keepNext/>
        <w:spacing w:line="80" w:lineRule="exact"/>
        <w:jc w:val="both"/>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62"/>
        <w:gridCol w:w="5171"/>
        <w:gridCol w:w="1959"/>
      </w:tblGrid>
      <w:tr w:rsidR="008776DA" w14:paraId="03F469C1" w14:textId="77777777">
        <w:trPr>
          <w:cantSplit/>
          <w:tblHeader/>
        </w:trPr>
        <w:tc>
          <w:tcPr>
            <w:tcW w:w="862"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3BA78798" w14:textId="77777777" w:rsidR="008776DA" w:rsidRDefault="008524AA">
            <w:pPr>
              <w:keepNext/>
              <w:spacing w:line="184" w:lineRule="atLeast"/>
            </w:pPr>
            <w:r>
              <w:rPr>
                <w:rFonts w:cs="Palatino Linotype"/>
                <w:b/>
                <w:sz w:val="15"/>
              </w:rPr>
              <w:t>Gap</w:t>
            </w:r>
          </w:p>
        </w:tc>
        <w:tc>
          <w:tcPr>
            <w:tcW w:w="5171"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250998CE" w14:textId="77777777" w:rsidR="008776DA" w:rsidRDefault="008524AA">
            <w:pPr>
              <w:keepNext/>
              <w:spacing w:line="184" w:lineRule="atLeast"/>
            </w:pPr>
            <w:r>
              <w:rPr>
                <w:rFonts w:cs="Palatino Linotype"/>
                <w:b/>
                <w:sz w:val="15"/>
              </w:rPr>
              <w:t>Description</w:t>
            </w:r>
          </w:p>
        </w:tc>
        <w:tc>
          <w:tcPr>
            <w:tcW w:w="1959"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7C37CE5B" w14:textId="77777777" w:rsidR="008776DA" w:rsidRDefault="008524AA">
            <w:pPr>
              <w:keepNext/>
              <w:spacing w:line="184" w:lineRule="atLeast"/>
            </w:pPr>
            <w:r>
              <w:rPr>
                <w:rFonts w:cs="Palatino Linotype"/>
                <w:b/>
                <w:sz w:val="15"/>
              </w:rPr>
              <w:t>Addressed by</w:t>
            </w:r>
          </w:p>
        </w:tc>
      </w:tr>
      <w:tr w:rsidR="008776DA" w14:paraId="6D871E03" w14:textId="77777777">
        <w:trPr>
          <w:cantSplit/>
        </w:trPr>
        <w:tc>
          <w:tcPr>
            <w:tcW w:w="86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289CBC8" w14:textId="77777777" w:rsidR="008776DA" w:rsidRDefault="008524AA">
            <w:pPr>
              <w:keepNext/>
              <w:spacing w:line="184" w:lineRule="atLeast"/>
            </w:pPr>
            <w:r>
              <w:rPr>
                <w:rFonts w:cs="Palatino Linotype"/>
                <w:sz w:val="15"/>
              </w:rPr>
              <w:t>RG1</w:t>
            </w:r>
          </w:p>
        </w:tc>
        <w:tc>
          <w:tcPr>
            <w:tcW w:w="517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B5B9A1E" w14:textId="77777777" w:rsidR="008776DA" w:rsidRDefault="008524AA">
            <w:pPr>
              <w:keepNext/>
              <w:spacing w:line="184" w:lineRule="atLeast"/>
            </w:pPr>
            <w:r>
              <w:rPr>
                <w:rFonts w:cs="Palatino Linotype"/>
                <w:sz w:val="15"/>
              </w:rPr>
              <w:t>No controlled comparison of graph-context strategies under a fixed budget with identical evidence</w:t>
            </w:r>
          </w:p>
        </w:tc>
        <w:tc>
          <w:tcPr>
            <w:tcW w:w="19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43417EF" w14:textId="77777777" w:rsidR="008776DA" w:rsidRDefault="008524AA">
            <w:pPr>
              <w:keepNext/>
              <w:spacing w:line="184" w:lineRule="atLeast"/>
            </w:pPr>
            <w:r>
              <w:rPr>
                <w:rFonts w:cs="Palatino Linotype"/>
                <w:sz w:val="15"/>
              </w:rPr>
              <w:t>RQ1; context management strategies</w:t>
            </w:r>
          </w:p>
        </w:tc>
      </w:tr>
      <w:tr w:rsidR="008776DA" w14:paraId="3192092C" w14:textId="77777777">
        <w:trPr>
          <w:cantSplit/>
        </w:trPr>
        <w:tc>
          <w:tcPr>
            <w:tcW w:w="86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3975265" w14:textId="77777777" w:rsidR="008776DA" w:rsidRDefault="008524AA">
            <w:pPr>
              <w:keepNext/>
              <w:spacing w:line="184" w:lineRule="atLeast"/>
            </w:pPr>
            <w:r>
              <w:rPr>
                <w:rFonts w:cs="Palatino Linotype"/>
                <w:sz w:val="15"/>
              </w:rPr>
              <w:t>RG2</w:t>
            </w:r>
          </w:p>
        </w:tc>
        <w:tc>
          <w:tcPr>
            <w:tcW w:w="517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F40EFE5" w14:textId="77777777" w:rsidR="008776DA" w:rsidRDefault="008524AA">
            <w:pPr>
              <w:keepNext/>
              <w:spacing w:line="184" w:lineRule="atLeast"/>
            </w:pPr>
            <w:r>
              <w:rPr>
                <w:rFonts w:cs="Palatino Linotype"/>
                <w:sz w:val="15"/>
              </w:rPr>
              <w:t>No controlled comparison of fusion strategies on byte-identical multi-source evidence</w:t>
            </w:r>
          </w:p>
        </w:tc>
        <w:tc>
          <w:tcPr>
            <w:tcW w:w="19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93FD9C4" w14:textId="77777777" w:rsidR="008776DA" w:rsidRDefault="008524AA">
            <w:pPr>
              <w:keepNext/>
              <w:spacing w:line="184" w:lineRule="atLeast"/>
            </w:pPr>
            <w:r>
              <w:rPr>
                <w:rFonts w:cs="Palatino Linotype"/>
                <w:sz w:val="15"/>
              </w:rPr>
              <w:t>RQ2; cross-modal fusion strategies</w:t>
            </w:r>
          </w:p>
        </w:tc>
      </w:tr>
      <w:tr w:rsidR="008776DA" w14:paraId="7C4183B1" w14:textId="77777777">
        <w:trPr>
          <w:cantSplit/>
        </w:trPr>
        <w:tc>
          <w:tcPr>
            <w:tcW w:w="86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A76B613" w14:textId="77777777" w:rsidR="008776DA" w:rsidRDefault="008524AA">
            <w:pPr>
              <w:keepNext/>
              <w:spacing w:line="184" w:lineRule="atLeast"/>
            </w:pPr>
            <w:r>
              <w:rPr>
                <w:rFonts w:cs="Palatino Linotype"/>
                <w:sz w:val="15"/>
              </w:rPr>
              <w:t>RG3</w:t>
            </w:r>
          </w:p>
        </w:tc>
        <w:tc>
          <w:tcPr>
            <w:tcW w:w="517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733CF9E" w14:textId="77777777" w:rsidR="008776DA" w:rsidRDefault="008524AA">
            <w:pPr>
              <w:keepNext/>
              <w:spacing w:line="184" w:lineRule="atLeast"/>
            </w:pPr>
            <w:r>
              <w:rPr>
                <w:rFonts w:cs="Palatino Linotype"/>
                <w:sz w:val="15"/>
              </w:rPr>
              <w:t>No controlled comparison of source-selection policies with the same retrievers and context format</w:t>
            </w:r>
          </w:p>
        </w:tc>
        <w:tc>
          <w:tcPr>
            <w:tcW w:w="19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9B0BCA3" w14:textId="77777777" w:rsidR="008776DA" w:rsidRDefault="008524AA">
            <w:pPr>
              <w:keepNext/>
              <w:spacing w:line="184" w:lineRule="atLeast"/>
            </w:pPr>
            <w:r>
              <w:rPr>
                <w:rFonts w:cs="Palatino Linotype"/>
                <w:sz w:val="15"/>
              </w:rPr>
              <w:t>RQ3; retrieval-control policies</w:t>
            </w:r>
          </w:p>
        </w:tc>
      </w:tr>
      <w:tr w:rsidR="008776DA" w14:paraId="4C44D252" w14:textId="77777777">
        <w:trPr>
          <w:cantSplit/>
        </w:trPr>
        <w:tc>
          <w:tcPr>
            <w:tcW w:w="86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8660C44" w14:textId="77777777" w:rsidR="008776DA" w:rsidRDefault="008524AA">
            <w:pPr>
              <w:keepNext/>
              <w:spacing w:line="184" w:lineRule="atLeast"/>
            </w:pPr>
            <w:r>
              <w:rPr>
                <w:rFonts w:cs="Palatino Linotype"/>
                <w:sz w:val="15"/>
              </w:rPr>
              <w:t>RG4</w:t>
            </w:r>
          </w:p>
        </w:tc>
        <w:tc>
          <w:tcPr>
            <w:tcW w:w="517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DF18D5A" w14:textId="77777777" w:rsidR="008776DA" w:rsidRDefault="008524AA">
            <w:pPr>
              <w:keepNext/>
              <w:spacing w:line="184" w:lineRule="atLeast"/>
            </w:pPr>
            <w:r>
              <w:rPr>
                <w:rFonts w:cs="Palatino Linotype"/>
                <w:sz w:val="15"/>
              </w:rPr>
              <w:t>Unknown combined effect of empirically chosen components</w:t>
            </w:r>
          </w:p>
        </w:tc>
        <w:tc>
          <w:tcPr>
            <w:tcW w:w="19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6C8B141" w14:textId="77777777" w:rsidR="008776DA" w:rsidRDefault="008524AA">
            <w:pPr>
              <w:keepNext/>
              <w:spacing w:line="184" w:lineRule="atLeast"/>
            </w:pPr>
            <w:r>
              <w:rPr>
                <w:rFonts w:cs="Palatino Linotype"/>
                <w:sz w:val="15"/>
              </w:rPr>
              <w:t>RQ4; integration</w:t>
            </w:r>
          </w:p>
        </w:tc>
      </w:tr>
    </w:tbl>
    <w:p w14:paraId="0745671D" w14:textId="77777777" w:rsidR="008776DA" w:rsidRDefault="008524AA">
      <w:pPr>
        <w:spacing w:before="60" w:after="200" w:line="210" w:lineRule="atLeast"/>
      </w:pPr>
      <w:r>
        <w:rPr>
          <w:rFonts w:cs="Palatino Linotype"/>
          <w:b/>
          <w:sz w:val="16"/>
        </w:rPr>
        <w:t>Table 3. </w:t>
      </w:r>
      <w:r>
        <w:rPr>
          <w:rFonts w:cs="Palatino Linotype"/>
          <w:sz w:val="16"/>
        </w:rPr>
        <w:t>Research gaps derived from the review and how this study addresses them.</w:t>
      </w:r>
    </w:p>
    <w:p w14:paraId="0C91766A" w14:textId="79F61631" w:rsidR="008776DA" w:rsidRDefault="008524AA">
      <w:pPr>
        <w:jc w:val="both"/>
      </w:pPr>
      <w:r>
        <w:rPr>
          <w:rFonts w:cs="Palatino Linotype"/>
          <w:b/>
        </w:rPr>
        <w:t>Problem statement.</w:t>
      </w:r>
      <w:r>
        <w:rPr>
          <w:rFonts w:cs="Palatino Linotype"/>
        </w:rPr>
        <w:t xml:space="preserve"> Let a corpus offer a text view, a graph view and a structured view of the same papers, joined only by a global identifier. Each question </w:t>
      </w:r>
      <m:oMath>
        <m:r>
          <w:rPr>
            <w:rFonts w:ascii="Cambria Math" w:hAnsi="Cambria Math" w:cs="Palatino Linotype"/>
          </w:rPr>
          <m:t>q</m:t>
        </m:r>
      </m:oMath>
      <w:r>
        <w:rPr>
          <w:rFonts w:cs="Palatino Linotype"/>
        </w:rPr>
        <w:t xml:space="preserve"> has a verified answer set </w:t>
      </w:r>
      <m:oMath>
        <m:r>
          <w:rPr>
            <w:rFonts w:ascii="Cambria Math" w:hAnsi="Cambria Math" w:cs="Palatino Linotype"/>
          </w:rPr>
          <m:t>G</m:t>
        </m:r>
        <m:d>
          <m:dPr>
            <m:ctrlPr>
              <w:rPr>
                <w:rFonts w:ascii="Cambria Math" w:hAnsi="Cambria Math" w:cs="Palatino Linotype"/>
                <w:i/>
              </w:rPr>
            </m:ctrlPr>
          </m:dPr>
          <m:e>
            <m:r>
              <w:rPr>
                <w:rFonts w:ascii="Cambria Math" w:hAnsi="Cambria Math" w:cs="Palatino Linotype"/>
              </w:rPr>
              <m:t>q</m:t>
            </m:r>
          </m:e>
        </m:d>
      </m:oMath>
      <w:r>
        <w:rPr>
          <w:rFonts w:cs="Palatino Linotype"/>
        </w:rPr>
        <w:t xml:space="preserve"> of paper identifiers, possibly empty. A system queries some of the views, builds a context within a fixed budget and asks a fixed LLM for an answer set </w:t>
      </w:r>
      <m:oMath>
        <m:r>
          <w:rPr>
            <w:rFonts w:ascii="Cambria Math" w:hAnsi="Cambria Math" w:cs="Palatino Linotype"/>
          </w:rPr>
          <m:t>A</m:t>
        </m:r>
        <m:d>
          <m:dPr>
            <m:ctrlPr>
              <w:rPr>
                <w:rFonts w:ascii="Cambria Math" w:hAnsi="Cambria Math" w:cs="Palatino Linotype"/>
                <w:i/>
              </w:rPr>
            </m:ctrlPr>
          </m:dPr>
          <m:e>
            <m:r>
              <w:rPr>
                <w:rFonts w:ascii="Cambria Math" w:hAnsi="Cambria Math" w:cs="Palatino Linotype"/>
              </w:rPr>
              <m:t>q</m:t>
            </m:r>
          </m:e>
        </m:d>
      </m:oMath>
      <w:r>
        <w:rPr>
          <w:rFonts w:cs="Palatino Linotype"/>
        </w:rPr>
        <w:t xml:space="preserve"> that may only contain identifiers present in the context. For each component in turn, with all others held fixed, find the strategy that makes </w:t>
      </w:r>
      <m:oMath>
        <m:r>
          <w:rPr>
            <w:rFonts w:ascii="Cambria Math" w:hAnsi="Cambria Math" w:cs="Palatino Linotype"/>
          </w:rPr>
          <m:t>A</m:t>
        </m:r>
        <m:d>
          <m:dPr>
            <m:ctrlPr>
              <w:rPr>
                <w:rFonts w:ascii="Cambria Math" w:hAnsi="Cambria Math" w:cs="Palatino Linotype"/>
                <w:i/>
              </w:rPr>
            </m:ctrlPr>
          </m:dPr>
          <m:e>
            <m:r>
              <w:rPr>
                <w:rFonts w:ascii="Cambria Math" w:hAnsi="Cambria Math" w:cs="Palatino Linotype"/>
              </w:rPr>
              <m:t>q</m:t>
            </m:r>
          </m:e>
        </m:d>
      </m:oMath>
      <w:r>
        <w:rPr>
          <w:rFonts w:cs="Palatino Linotype"/>
        </w:rPr>
        <w:t xml:space="preserve"> match </w:t>
      </w:r>
      <m:oMath>
        <m:r>
          <w:rPr>
            <w:rFonts w:ascii="Cambria Math" w:hAnsi="Cambria Math" w:cs="Palatino Linotype"/>
          </w:rPr>
          <m:t>G</m:t>
        </m:r>
        <m:d>
          <m:dPr>
            <m:ctrlPr>
              <w:rPr>
                <w:rFonts w:ascii="Cambria Math" w:hAnsi="Cambria Math" w:cs="Palatino Linotype"/>
                <w:i/>
              </w:rPr>
            </m:ctrlPr>
          </m:dPr>
          <m:e>
            <m:r>
              <w:rPr>
                <w:rFonts w:ascii="Cambria Math" w:hAnsi="Cambria Math" w:cs="Palatino Linotype"/>
              </w:rPr>
              <m:t>q</m:t>
            </m:r>
          </m:e>
        </m:d>
      </m:oMath>
      <w:r>
        <w:rPr>
          <w:rFonts w:cs="Palatino Linotype"/>
        </w:rPr>
        <w:t xml:space="preserve"> most closely while keeping cost (tokens, model calls, searches, latency) low; accept a difference only when a paired, correlation-aware test supports it; and finally measure the combination of the chosen strategies.</w:t>
      </w:r>
    </w:p>
    <w:p w14:paraId="437880CC" w14:textId="77777777" w:rsidR="008776DA" w:rsidRDefault="008524AA">
      <w:pPr>
        <w:ind w:firstLine="245"/>
        <w:jc w:val="both"/>
      </w:pPr>
      <w:r>
        <w:rPr>
          <w:rFonts w:cs="Palatino Linotype"/>
        </w:rPr>
        <w:t>Fig. 1 illustrates why such questions are hard. In a validation question requiring all three sources, each source alone admits between 111 and 130,859 papers, while exactly one paper satisfies all conditions; removing any single source admits between 1 and 151 wrong papers.</w:t>
      </w:r>
    </w:p>
    <w:p w14:paraId="00F1E61C" w14:textId="77777777" w:rsidR="008776DA" w:rsidRDefault="008524AA">
      <w:pPr>
        <w:keepNext/>
        <w:spacing w:before="160" w:after="60"/>
        <w:jc w:val="center"/>
      </w:pPr>
      <w:r>
        <w:rPr>
          <w:noProof/>
        </w:rPr>
        <w:drawing>
          <wp:inline distT="0" distB="0" distL="0" distR="0" wp14:anchorId="71D91ABD" wp14:editId="30E3B667">
            <wp:extent cx="3566160" cy="18196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ample.png"/>
                    <pic:cNvPicPr/>
                  </pic:nvPicPr>
                  <pic:blipFill>
                    <a:blip r:embed="rId8"/>
                    <a:stretch>
                      <a:fillRect/>
                    </a:stretch>
                  </pic:blipFill>
                  <pic:spPr>
                    <a:xfrm>
                      <a:off x="0" y="0"/>
                      <a:ext cx="3566160" cy="1819626"/>
                    </a:xfrm>
                    <a:prstGeom prst="rect">
                      <a:avLst/>
                    </a:prstGeom>
                  </pic:spPr>
                </pic:pic>
              </a:graphicData>
            </a:graphic>
          </wp:inline>
        </w:drawing>
      </w:r>
    </w:p>
    <w:p w14:paraId="5B156509" w14:textId="77777777" w:rsidR="008776DA" w:rsidRDefault="008524AA">
      <w:pPr>
        <w:spacing w:after="200" w:line="210" w:lineRule="atLeast"/>
      </w:pPr>
      <w:r>
        <w:rPr>
          <w:rFonts w:cs="Palatino Linotype"/>
          <w:b/>
          <w:sz w:val="16"/>
        </w:rPr>
        <w:t>Fig. 1. </w:t>
      </w:r>
      <w:r>
        <w:rPr>
          <w:rFonts w:cs="Palatino Linotype"/>
          <w:sz w:val="16"/>
        </w:rPr>
        <w:t>Candidate papers that satisfy the conditions of one three-source benchmark question, per source and per intersection (log scale). Only the paper in the triple intersection is correct; every source is necessary.</w:t>
      </w:r>
    </w:p>
    <w:p w14:paraId="5ED1F232" w14:textId="77777777" w:rsidR="008776DA" w:rsidRDefault="008524AA">
      <w:pPr>
        <w:pStyle w:val="Heading1"/>
        <w:spacing w:before="260" w:after="60"/>
      </w:pPr>
      <w:r>
        <w:t>Methodology</w:t>
      </w:r>
    </w:p>
    <w:p w14:paraId="37454AFF" w14:textId="77777777" w:rsidR="008776DA" w:rsidRDefault="008524AA">
      <w:pPr>
        <w:pStyle w:val="Heading2"/>
        <w:spacing w:before="160" w:after="40"/>
      </w:pPr>
      <w:r>
        <w:t>Research design and chronology</w:t>
      </w:r>
    </w:p>
    <w:p w14:paraId="785AE283" w14:textId="77777777" w:rsidR="008776DA" w:rsidRDefault="008524AA">
      <w:pPr>
        <w:jc w:val="both"/>
      </w:pPr>
      <w:r>
        <w:rPr>
          <w:rFonts w:cs="Palatino Linotype"/>
        </w:rPr>
        <w:t>The project was built in strictly ordered phases between 4 and 17 October 2026 (Fig. 2, Table 4). Every phase ended with a written review report, a checkpoint commit and an explicit approval before the next phase could start. Earlier results were never overwritten: when a later stage found a problem, the old artefacts were preserved and a corrected version was added next to them. Fifteen scientific invariants governed all phases, among them that the global node identifier is the only key shared by the views</w:t>
      </w:r>
      <w:r>
        <w:rPr>
          <w:rFonts w:cs="Palatino Linotype"/>
        </w:rPr>
        <w:t xml:space="preserve">, that baselines stay simple (no hidden rerankers, query rewriting or routing), </w:t>
      </w:r>
      <w:r>
        <w:rPr>
          <w:rFonts w:cs="Palatino Linotype"/>
        </w:rPr>
        <w:lastRenderedPageBreak/>
        <w:t>that only one variable changes at a time, that no gold answer is ever available at inference time, that NULL is never treated as zero, that waiting is never counted as latency, and that a method may change only to match its frozen specification, never because of observed performance.</w:t>
      </w:r>
    </w:p>
    <w:p w14:paraId="51B0BF8A" w14:textId="77777777" w:rsidR="008776DA" w:rsidRDefault="008524AA">
      <w:pPr>
        <w:keepNext/>
        <w:spacing w:before="160" w:after="60"/>
        <w:jc w:val="center"/>
      </w:pPr>
      <w:r>
        <w:rPr>
          <w:noProof/>
        </w:rPr>
        <w:drawing>
          <wp:inline distT="0" distB="0" distL="0" distR="0" wp14:anchorId="2AD95D12" wp14:editId="6FD4323C">
            <wp:extent cx="4297680" cy="42139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timeline.png"/>
                    <pic:cNvPicPr/>
                  </pic:nvPicPr>
                  <pic:blipFill>
                    <a:blip r:embed="rId9"/>
                    <a:stretch>
                      <a:fillRect/>
                    </a:stretch>
                  </pic:blipFill>
                  <pic:spPr>
                    <a:xfrm>
                      <a:off x="0" y="0"/>
                      <a:ext cx="4297680" cy="4213912"/>
                    </a:xfrm>
                    <a:prstGeom prst="rect">
                      <a:avLst/>
                    </a:prstGeom>
                  </pic:spPr>
                </pic:pic>
              </a:graphicData>
            </a:graphic>
          </wp:inline>
        </w:drawing>
      </w:r>
    </w:p>
    <w:p w14:paraId="04B0E608" w14:textId="77777777" w:rsidR="008776DA" w:rsidRDefault="008524AA">
      <w:pPr>
        <w:spacing w:after="200" w:line="210" w:lineRule="atLeast"/>
      </w:pPr>
      <w:r>
        <w:rPr>
          <w:rFonts w:cs="Palatino Linotype"/>
          <w:b/>
          <w:sz w:val="16"/>
        </w:rPr>
        <w:t>Fig. 2. </w:t>
      </w:r>
      <w:r>
        <w:rPr>
          <w:rFonts w:cs="Palatino Linotype"/>
          <w:sz w:val="16"/>
        </w:rPr>
        <w:t>Project timeline, 4–18 October 2026. Each bar is a phase or milestone, coloured by the kind of work: infrastructure, data and benchmark, studies, results and presentation.</w:t>
      </w:r>
    </w:p>
    <w:p w14:paraId="11756CAB" w14:textId="77777777" w:rsidR="008776DA" w:rsidRDefault="008776DA">
      <w:pPr>
        <w:keepNext/>
        <w:spacing w:line="80" w:lineRule="exact"/>
        <w:jc w:val="both"/>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252"/>
        <w:gridCol w:w="799"/>
        <w:gridCol w:w="4214"/>
        <w:gridCol w:w="727"/>
      </w:tblGrid>
      <w:tr w:rsidR="008776DA" w14:paraId="2407C05F" w14:textId="77777777">
        <w:trPr>
          <w:cantSplit/>
          <w:tblHeader/>
        </w:trPr>
        <w:tc>
          <w:tcPr>
            <w:tcW w:w="2252"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60D69298" w14:textId="77777777" w:rsidR="008776DA" w:rsidRDefault="008524AA">
            <w:pPr>
              <w:keepNext/>
              <w:spacing w:line="184" w:lineRule="atLeast"/>
            </w:pPr>
            <w:r>
              <w:rPr>
                <w:rFonts w:cs="Palatino Linotype"/>
                <w:b/>
                <w:sz w:val="15"/>
              </w:rPr>
              <w:t>Phase</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22C2AD15" w14:textId="77777777" w:rsidR="008776DA" w:rsidRDefault="008524AA">
            <w:pPr>
              <w:keepNext/>
              <w:spacing w:line="184" w:lineRule="atLeast"/>
            </w:pPr>
            <w:r>
              <w:rPr>
                <w:rFonts w:cs="Palatino Linotype"/>
                <w:b/>
                <w:sz w:val="15"/>
              </w:rPr>
              <w:t>Dates (Oct.)</w:t>
            </w:r>
          </w:p>
        </w:tc>
        <w:tc>
          <w:tcPr>
            <w:tcW w:w="4214"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2176CCA2" w14:textId="77777777" w:rsidR="008776DA" w:rsidRDefault="008524AA">
            <w:pPr>
              <w:keepNext/>
              <w:spacing w:line="184" w:lineRule="atLeast"/>
            </w:pPr>
            <w:r>
              <w:rPr>
                <w:rFonts w:cs="Palatino Linotype"/>
                <w:b/>
                <w:sz w:val="15"/>
              </w:rPr>
              <w:t>Outcome</w:t>
            </w:r>
          </w:p>
        </w:tc>
        <w:tc>
          <w:tcPr>
            <w:tcW w:w="727"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659519B2" w14:textId="77777777" w:rsidR="008776DA" w:rsidRDefault="008524AA">
            <w:pPr>
              <w:keepNext/>
              <w:spacing w:line="184" w:lineRule="atLeast"/>
              <w:jc w:val="center"/>
            </w:pPr>
            <w:r>
              <w:rPr>
                <w:rFonts w:cs="Palatino Linotype"/>
                <w:b/>
                <w:sz w:val="15"/>
              </w:rPr>
              <w:t>Tests</w:t>
            </w:r>
          </w:p>
        </w:tc>
      </w:tr>
      <w:tr w:rsidR="008776DA" w14:paraId="65D03D66" w14:textId="77777777">
        <w:trPr>
          <w:cantSplit/>
        </w:trPr>
        <w:tc>
          <w:tcPr>
            <w:tcW w:w="225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86BB5E8" w14:textId="77777777" w:rsidR="008776DA" w:rsidRDefault="008524AA">
            <w:pPr>
              <w:spacing w:line="184" w:lineRule="atLeast"/>
            </w:pPr>
            <w:r>
              <w:rPr>
                <w:rFonts w:cs="Palatino Linotype"/>
                <w:sz w:val="15"/>
              </w:rPr>
              <w:t>0 · Freeze the starting point</w:t>
            </w:r>
          </w:p>
        </w:tc>
        <w:tc>
          <w:tcPr>
            <w:tcW w:w="79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72E645E" w14:textId="77777777" w:rsidR="008776DA" w:rsidRDefault="008524AA">
            <w:pPr>
              <w:spacing w:line="184" w:lineRule="atLeast"/>
            </w:pPr>
            <w:r>
              <w:rPr>
                <w:rFonts w:cs="Palatino Linotype"/>
                <w:sz w:val="15"/>
              </w:rPr>
              <w:t>4</w:t>
            </w:r>
          </w:p>
        </w:tc>
        <w:tc>
          <w:tcPr>
            <w:tcW w:w="421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9CD30E2" w14:textId="77777777" w:rsidR="008776DA" w:rsidRDefault="008524AA">
            <w:pPr>
              <w:spacing w:line="184" w:lineRule="atLeast"/>
            </w:pPr>
            <w:r>
              <w:rPr>
                <w:rFonts w:cs="Palatino Linotype"/>
                <w:sz w:val="15"/>
              </w:rPr>
              <w:t>Original demonstration audited, checksummed and archived</w:t>
            </w:r>
          </w:p>
        </w:tc>
        <w:tc>
          <w:tcPr>
            <w:tcW w:w="72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FD91390" w14:textId="77777777" w:rsidR="008776DA" w:rsidRDefault="008524AA">
            <w:pPr>
              <w:spacing w:line="184" w:lineRule="atLeast"/>
              <w:jc w:val="right"/>
            </w:pPr>
            <w:r>
              <w:rPr>
                <w:rFonts w:cs="Palatino Linotype"/>
                <w:sz w:val="15"/>
              </w:rPr>
              <w:t>18</w:t>
            </w:r>
          </w:p>
        </w:tc>
      </w:tr>
      <w:tr w:rsidR="008776DA" w14:paraId="405C60FB" w14:textId="77777777">
        <w:trPr>
          <w:cantSplit/>
        </w:trPr>
        <w:tc>
          <w:tcPr>
            <w:tcW w:w="225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0D053D7" w14:textId="77777777" w:rsidR="008776DA" w:rsidRDefault="008524AA">
            <w:pPr>
              <w:spacing w:line="184" w:lineRule="atLeast"/>
            </w:pPr>
            <w:r>
              <w:rPr>
                <w:rFonts w:cs="Palatino Linotype"/>
                <w:sz w:val="15"/>
              </w:rPr>
              <w:t>1 · Research scaffold</w:t>
            </w:r>
          </w:p>
        </w:tc>
        <w:tc>
          <w:tcPr>
            <w:tcW w:w="79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32D1427" w14:textId="77777777" w:rsidR="008776DA" w:rsidRDefault="008524AA">
            <w:pPr>
              <w:spacing w:line="184" w:lineRule="atLeast"/>
            </w:pPr>
            <w:r>
              <w:rPr>
                <w:rFonts w:cs="Palatino Linotype"/>
                <w:sz w:val="15"/>
              </w:rPr>
              <w:t>4</w:t>
            </w:r>
          </w:p>
        </w:tc>
        <w:tc>
          <w:tcPr>
            <w:tcW w:w="421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36B0D17" w14:textId="77777777" w:rsidR="008776DA" w:rsidRDefault="008524AA">
            <w:pPr>
              <w:spacing w:line="184" w:lineRule="atLeast"/>
            </w:pPr>
            <w:r>
              <w:rPr>
                <w:rFonts w:cs="Palatino Linotype"/>
                <w:sz w:val="15"/>
              </w:rPr>
              <w:t>Contracts, configuration hashing, seeding, logging, synthetic fixture</w:t>
            </w:r>
          </w:p>
        </w:tc>
        <w:tc>
          <w:tcPr>
            <w:tcW w:w="72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CE1E008" w14:textId="77777777" w:rsidR="008776DA" w:rsidRDefault="008524AA">
            <w:pPr>
              <w:spacing w:line="184" w:lineRule="atLeast"/>
              <w:jc w:val="right"/>
            </w:pPr>
            <w:r>
              <w:rPr>
                <w:rFonts w:cs="Palatino Linotype"/>
                <w:sz w:val="15"/>
              </w:rPr>
              <w:t>39</w:t>
            </w:r>
          </w:p>
        </w:tc>
      </w:tr>
      <w:tr w:rsidR="008776DA" w14:paraId="54E3DD84" w14:textId="77777777">
        <w:trPr>
          <w:cantSplit/>
        </w:trPr>
        <w:tc>
          <w:tcPr>
            <w:tcW w:w="225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301615D" w14:textId="77777777" w:rsidR="008776DA" w:rsidRDefault="008524AA">
            <w:pPr>
              <w:spacing w:line="184" w:lineRule="atLeast"/>
            </w:pPr>
            <w:r>
              <w:rPr>
                <w:rFonts w:cs="Palatino Linotype"/>
                <w:sz w:val="15"/>
              </w:rPr>
              <w:t>2 · Acquire STaRK-MAG</w:t>
            </w:r>
          </w:p>
        </w:tc>
        <w:tc>
          <w:tcPr>
            <w:tcW w:w="79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7010101" w14:textId="77777777" w:rsidR="008776DA" w:rsidRDefault="008524AA">
            <w:pPr>
              <w:spacing w:line="184" w:lineRule="atLeast"/>
            </w:pPr>
            <w:r>
              <w:rPr>
                <w:rFonts w:cs="Palatino Linotype"/>
                <w:sz w:val="15"/>
              </w:rPr>
              <w:t>4</w:t>
            </w:r>
          </w:p>
        </w:tc>
        <w:tc>
          <w:tcPr>
            <w:tcW w:w="421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C90637F" w14:textId="77777777" w:rsidR="008776DA" w:rsidRDefault="008524AA">
            <w:pPr>
              <w:spacing w:line="184" w:lineRule="atLeast"/>
            </w:pPr>
            <w:r>
              <w:rPr>
                <w:rFonts w:cs="Palatino Linotype"/>
                <w:sz w:val="15"/>
              </w:rPr>
              <w:t>Pinned official release downloaded and audited by streaming (1,872,968 nodes, 19,919,698 edges)</w:t>
            </w:r>
          </w:p>
        </w:tc>
        <w:tc>
          <w:tcPr>
            <w:tcW w:w="72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A45DAB3" w14:textId="77777777" w:rsidR="008776DA" w:rsidRDefault="008524AA">
            <w:pPr>
              <w:spacing w:line="184" w:lineRule="atLeast"/>
              <w:jc w:val="right"/>
            </w:pPr>
            <w:r>
              <w:rPr>
                <w:rFonts w:cs="Palatino Linotype"/>
                <w:sz w:val="15"/>
              </w:rPr>
              <w:t>51</w:t>
            </w:r>
          </w:p>
        </w:tc>
      </w:tr>
      <w:tr w:rsidR="008776DA" w14:paraId="0DAF9C37" w14:textId="77777777">
        <w:trPr>
          <w:cantSplit/>
        </w:trPr>
        <w:tc>
          <w:tcPr>
            <w:tcW w:w="225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4B5FEA6" w14:textId="77777777" w:rsidR="008776DA" w:rsidRDefault="008524AA">
            <w:pPr>
              <w:spacing w:line="184" w:lineRule="atLeast"/>
            </w:pPr>
            <w:r>
              <w:rPr>
                <w:rFonts w:cs="Palatino Linotype"/>
                <w:sz w:val="15"/>
              </w:rPr>
              <w:t>3 · Three isolated views</w:t>
            </w:r>
          </w:p>
        </w:tc>
        <w:tc>
          <w:tcPr>
            <w:tcW w:w="79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4F6FD26" w14:textId="77777777" w:rsidR="008776DA" w:rsidRDefault="008524AA">
            <w:pPr>
              <w:spacing w:line="184" w:lineRule="atLeast"/>
            </w:pPr>
            <w:r>
              <w:rPr>
                <w:rFonts w:cs="Palatino Linotype"/>
                <w:sz w:val="15"/>
              </w:rPr>
              <w:t>4–6</w:t>
            </w:r>
          </w:p>
        </w:tc>
        <w:tc>
          <w:tcPr>
            <w:tcW w:w="421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25A6249" w14:textId="77777777" w:rsidR="008776DA" w:rsidRDefault="008524AA">
            <w:pPr>
              <w:spacing w:line="184" w:lineRule="atLeast"/>
            </w:pPr>
            <w:r>
              <w:rPr>
                <w:rFonts w:cs="Palatino Linotype"/>
                <w:sz w:val="15"/>
              </w:rPr>
              <w:t>Identity registry, text view with FAISS, graph view in CSR, structured view in DuckDB; 358 files, 4.12 GB</w:t>
            </w:r>
          </w:p>
        </w:tc>
        <w:tc>
          <w:tcPr>
            <w:tcW w:w="72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0796F4C" w14:textId="77777777" w:rsidR="008776DA" w:rsidRDefault="008524AA">
            <w:pPr>
              <w:spacing w:line="184" w:lineRule="atLeast"/>
              <w:jc w:val="right"/>
            </w:pPr>
            <w:r>
              <w:rPr>
                <w:rFonts w:cs="Palatino Linotype"/>
                <w:sz w:val="15"/>
              </w:rPr>
              <w:t>68</w:t>
            </w:r>
          </w:p>
        </w:tc>
      </w:tr>
      <w:tr w:rsidR="008776DA" w14:paraId="3EDA2BC8" w14:textId="77777777">
        <w:trPr>
          <w:cantSplit/>
        </w:trPr>
        <w:tc>
          <w:tcPr>
            <w:tcW w:w="225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508A926" w14:textId="77777777" w:rsidR="008776DA" w:rsidRDefault="008524AA">
            <w:pPr>
              <w:spacing w:line="184" w:lineRule="atLeast"/>
            </w:pPr>
            <w:r>
              <w:rPr>
                <w:rFonts w:cs="Palatino Linotype"/>
                <w:sz w:val="15"/>
              </w:rPr>
              <w:t>4 · Benchmark</w:t>
            </w:r>
          </w:p>
        </w:tc>
        <w:tc>
          <w:tcPr>
            <w:tcW w:w="79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84DCF00" w14:textId="77777777" w:rsidR="008776DA" w:rsidRDefault="008524AA">
            <w:pPr>
              <w:spacing w:line="184" w:lineRule="atLeast"/>
            </w:pPr>
            <w:r>
              <w:rPr>
                <w:rFonts w:cs="Palatino Linotype"/>
                <w:sz w:val="15"/>
              </w:rPr>
              <w:t>6–7</w:t>
            </w:r>
          </w:p>
        </w:tc>
        <w:tc>
          <w:tcPr>
            <w:tcW w:w="421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C0B15AE" w14:textId="77777777" w:rsidR="008776DA" w:rsidRDefault="008524AA">
            <w:pPr>
              <w:spacing w:line="184" w:lineRule="atLeast"/>
            </w:pPr>
            <w:r>
              <w:rPr>
                <w:rFonts w:cs="Palatino Linotype"/>
                <w:sz w:val="15"/>
              </w:rPr>
              <w:t>13,571 questions preserved; 167 generated and verified; stress overlays; leakage audits</w:t>
            </w:r>
          </w:p>
        </w:tc>
        <w:tc>
          <w:tcPr>
            <w:tcW w:w="72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04B9685" w14:textId="77777777" w:rsidR="008776DA" w:rsidRDefault="008524AA">
            <w:pPr>
              <w:spacing w:line="184" w:lineRule="atLeast"/>
              <w:jc w:val="right"/>
            </w:pPr>
            <w:r>
              <w:rPr>
                <w:rFonts w:cs="Palatino Linotype"/>
                <w:sz w:val="15"/>
              </w:rPr>
              <w:t>84</w:t>
            </w:r>
          </w:p>
        </w:tc>
      </w:tr>
      <w:tr w:rsidR="008776DA" w14:paraId="238848F9" w14:textId="77777777">
        <w:trPr>
          <w:cantSplit/>
        </w:trPr>
        <w:tc>
          <w:tcPr>
            <w:tcW w:w="225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2CE6BBA" w14:textId="77777777" w:rsidR="008776DA" w:rsidRDefault="008524AA">
            <w:pPr>
              <w:spacing w:line="184" w:lineRule="atLeast"/>
            </w:pPr>
            <w:r>
              <w:rPr>
                <w:rFonts w:cs="Palatino Linotype"/>
                <w:sz w:val="15"/>
              </w:rPr>
              <w:t>5 · Evaluation harness</w:t>
            </w:r>
          </w:p>
        </w:tc>
        <w:tc>
          <w:tcPr>
            <w:tcW w:w="79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40790C4" w14:textId="77777777" w:rsidR="008776DA" w:rsidRDefault="008524AA">
            <w:pPr>
              <w:spacing w:line="184" w:lineRule="atLeast"/>
            </w:pPr>
            <w:r>
              <w:rPr>
                <w:rFonts w:cs="Palatino Linotype"/>
                <w:sz w:val="15"/>
              </w:rPr>
              <w:t>7</w:t>
            </w:r>
          </w:p>
        </w:tc>
        <w:tc>
          <w:tcPr>
            <w:tcW w:w="421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1499302" w14:textId="77777777" w:rsidR="008776DA" w:rsidRDefault="008524AA">
            <w:pPr>
              <w:spacing w:line="184" w:lineRule="atLeast"/>
            </w:pPr>
            <w:r>
              <w:rPr>
                <w:rFonts w:cs="Palatino Linotype"/>
                <w:sz w:val="15"/>
              </w:rPr>
              <w:t>Exact metrics, run-record schema, resumable runner, release gate for the test splits</w:t>
            </w:r>
          </w:p>
        </w:tc>
        <w:tc>
          <w:tcPr>
            <w:tcW w:w="72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E998B78" w14:textId="77777777" w:rsidR="008776DA" w:rsidRDefault="008524AA">
            <w:pPr>
              <w:spacing w:line="184" w:lineRule="atLeast"/>
              <w:jc w:val="right"/>
            </w:pPr>
            <w:r>
              <w:rPr>
                <w:rFonts w:cs="Palatino Linotype"/>
                <w:sz w:val="15"/>
              </w:rPr>
              <w:t>105</w:t>
            </w:r>
          </w:p>
        </w:tc>
      </w:tr>
      <w:tr w:rsidR="008776DA" w14:paraId="2DE7A715" w14:textId="77777777">
        <w:trPr>
          <w:cantSplit/>
        </w:trPr>
        <w:tc>
          <w:tcPr>
            <w:tcW w:w="225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E642BC9" w14:textId="77777777" w:rsidR="008776DA" w:rsidRDefault="008524AA">
            <w:pPr>
              <w:spacing w:line="184" w:lineRule="atLeast"/>
            </w:pPr>
            <w:r>
              <w:rPr>
                <w:rFonts w:cs="Palatino Linotype"/>
                <w:sz w:val="15"/>
              </w:rPr>
              <w:t>6 · Retrieval baselines</w:t>
            </w:r>
          </w:p>
        </w:tc>
        <w:tc>
          <w:tcPr>
            <w:tcW w:w="79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3F081C2" w14:textId="77777777" w:rsidR="008776DA" w:rsidRDefault="008524AA">
            <w:pPr>
              <w:spacing w:line="184" w:lineRule="atLeast"/>
            </w:pPr>
            <w:r>
              <w:rPr>
                <w:rFonts w:cs="Palatino Linotype"/>
                <w:sz w:val="15"/>
              </w:rPr>
              <w:t>7–8</w:t>
            </w:r>
          </w:p>
        </w:tc>
        <w:tc>
          <w:tcPr>
            <w:tcW w:w="421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CAEAABE" w14:textId="77777777" w:rsidR="008776DA" w:rsidRDefault="008524AA">
            <w:pPr>
              <w:spacing w:line="184" w:lineRule="atLeast"/>
            </w:pPr>
            <w:r>
              <w:rPr>
                <w:rFonts w:cs="Palatino Linotype"/>
                <w:sz w:val="15"/>
              </w:rPr>
              <w:t>B1–B4 and a retrieval-only closeout on 56 validation questions</w:t>
            </w:r>
          </w:p>
        </w:tc>
        <w:tc>
          <w:tcPr>
            <w:tcW w:w="72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3D92EDD" w14:textId="77777777" w:rsidR="008776DA" w:rsidRDefault="008524AA">
            <w:pPr>
              <w:spacing w:line="184" w:lineRule="atLeast"/>
              <w:jc w:val="right"/>
            </w:pPr>
            <w:r>
              <w:rPr>
                <w:rFonts w:cs="Palatino Linotype"/>
                <w:sz w:val="15"/>
              </w:rPr>
              <w:t>125</w:t>
            </w:r>
          </w:p>
        </w:tc>
      </w:tr>
      <w:tr w:rsidR="008776DA" w14:paraId="64F0D72A" w14:textId="77777777">
        <w:trPr>
          <w:cantSplit/>
        </w:trPr>
        <w:tc>
          <w:tcPr>
            <w:tcW w:w="225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B019F74" w14:textId="77777777" w:rsidR="008776DA" w:rsidRDefault="008524AA">
            <w:pPr>
              <w:spacing w:line="184" w:lineRule="atLeast"/>
            </w:pPr>
            <w:r>
              <w:rPr>
                <w:rFonts w:cs="Palatino Linotype"/>
                <w:sz w:val="15"/>
              </w:rPr>
              <w:t>7–8 · First diagnostics</w:t>
            </w:r>
          </w:p>
        </w:tc>
        <w:tc>
          <w:tcPr>
            <w:tcW w:w="79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84F0246" w14:textId="77777777" w:rsidR="008776DA" w:rsidRDefault="008524AA">
            <w:pPr>
              <w:spacing w:line="184" w:lineRule="atLeast"/>
            </w:pPr>
            <w:r>
              <w:rPr>
                <w:rFonts w:cs="Palatino Linotype"/>
                <w:sz w:val="15"/>
              </w:rPr>
              <w:t>8–11</w:t>
            </w:r>
          </w:p>
        </w:tc>
        <w:tc>
          <w:tcPr>
            <w:tcW w:w="421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A172F2B" w14:textId="77777777" w:rsidR="008776DA" w:rsidRDefault="008524AA">
            <w:pPr>
              <w:spacing w:line="184" w:lineRule="atLeast"/>
            </w:pPr>
            <w:r>
              <w:rPr>
                <w:rFonts w:cs="Palatino Linotype"/>
                <w:sz w:val="15"/>
              </w:rPr>
              <w:t>Context-only comparisons, preserved but superseded</w:t>
            </w:r>
          </w:p>
        </w:tc>
        <w:tc>
          <w:tcPr>
            <w:tcW w:w="72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679424A" w14:textId="77777777" w:rsidR="008776DA" w:rsidRDefault="008524AA">
            <w:pPr>
              <w:spacing w:line="184" w:lineRule="atLeast"/>
              <w:jc w:val="right"/>
            </w:pPr>
            <w:r>
              <w:rPr>
                <w:rFonts w:cs="Palatino Linotype"/>
                <w:sz w:val="15"/>
              </w:rPr>
              <w:t>185</w:t>
            </w:r>
          </w:p>
        </w:tc>
      </w:tr>
      <w:tr w:rsidR="008776DA" w14:paraId="6F40E7B1" w14:textId="77777777">
        <w:trPr>
          <w:cantSplit/>
        </w:trPr>
        <w:tc>
          <w:tcPr>
            <w:tcW w:w="225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67B4EA3" w14:textId="77777777" w:rsidR="008776DA" w:rsidRDefault="008524AA">
            <w:pPr>
              <w:spacing w:line="184" w:lineRule="atLeast"/>
            </w:pPr>
            <w:r>
              <w:rPr>
                <w:rFonts w:cs="Palatino Linotype"/>
                <w:sz w:val="15"/>
              </w:rPr>
              <w:t>Compliance audit and repair</w:t>
            </w:r>
          </w:p>
        </w:tc>
        <w:tc>
          <w:tcPr>
            <w:tcW w:w="79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38477AA" w14:textId="77777777" w:rsidR="008776DA" w:rsidRDefault="008524AA">
            <w:pPr>
              <w:spacing w:line="184" w:lineRule="atLeast"/>
            </w:pPr>
            <w:r>
              <w:rPr>
                <w:rFonts w:cs="Palatino Linotype"/>
                <w:sz w:val="15"/>
              </w:rPr>
              <w:t>11–12</w:t>
            </w:r>
          </w:p>
        </w:tc>
        <w:tc>
          <w:tcPr>
            <w:tcW w:w="421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BEF944A" w14:textId="77777777" w:rsidR="008776DA" w:rsidRDefault="008524AA">
            <w:pPr>
              <w:spacing w:line="184" w:lineRule="atLeast"/>
            </w:pPr>
            <w:r>
              <w:rPr>
                <w:rFonts w:cs="Palatino Linotype"/>
                <w:sz w:val="15"/>
              </w:rPr>
              <w:t>93-requirement audit; faithful re-implementation of the RQ1 and RQ2 methods</w:t>
            </w:r>
          </w:p>
        </w:tc>
        <w:tc>
          <w:tcPr>
            <w:tcW w:w="72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118CB6D" w14:textId="77777777" w:rsidR="008776DA" w:rsidRDefault="008524AA">
            <w:pPr>
              <w:spacing w:line="184" w:lineRule="atLeast"/>
              <w:jc w:val="right"/>
            </w:pPr>
            <w:r>
              <w:rPr>
                <w:rFonts w:cs="Palatino Linotype"/>
                <w:sz w:val="15"/>
              </w:rPr>
              <w:t>215</w:t>
            </w:r>
          </w:p>
        </w:tc>
      </w:tr>
      <w:tr w:rsidR="008776DA" w14:paraId="17C52CDB" w14:textId="77777777">
        <w:trPr>
          <w:cantSplit/>
        </w:trPr>
        <w:tc>
          <w:tcPr>
            <w:tcW w:w="225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8055C00" w14:textId="77777777" w:rsidR="008776DA" w:rsidRDefault="008524AA">
            <w:pPr>
              <w:spacing w:line="184" w:lineRule="atLeast"/>
            </w:pPr>
            <w:r>
              <w:rPr>
                <w:rFonts w:cs="Palatino Linotype"/>
                <w:sz w:val="15"/>
              </w:rPr>
              <w:t>9 · Retrieval-control policies</w:t>
            </w:r>
          </w:p>
        </w:tc>
        <w:tc>
          <w:tcPr>
            <w:tcW w:w="79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0A738A6" w14:textId="77777777" w:rsidR="008776DA" w:rsidRDefault="008524AA">
            <w:pPr>
              <w:spacing w:line="184" w:lineRule="atLeast"/>
            </w:pPr>
            <w:r>
              <w:rPr>
                <w:rFonts w:cs="Palatino Linotype"/>
                <w:sz w:val="15"/>
              </w:rPr>
              <w:t>11–12</w:t>
            </w:r>
          </w:p>
        </w:tc>
        <w:tc>
          <w:tcPr>
            <w:tcW w:w="421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A35318A" w14:textId="77777777" w:rsidR="008776DA" w:rsidRDefault="008524AA">
            <w:pPr>
              <w:spacing w:line="184" w:lineRule="atLeast"/>
            </w:pPr>
            <w:r>
              <w:rPr>
                <w:rFonts w:cs="Palatino Linotype"/>
                <w:sz w:val="15"/>
              </w:rPr>
              <w:t>Five policies, durable model client, train/development partition</w:t>
            </w:r>
          </w:p>
        </w:tc>
        <w:tc>
          <w:tcPr>
            <w:tcW w:w="72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5BA5113" w14:textId="77777777" w:rsidR="008776DA" w:rsidRDefault="008524AA">
            <w:pPr>
              <w:spacing w:line="184" w:lineRule="atLeast"/>
              <w:jc w:val="right"/>
            </w:pPr>
            <w:r>
              <w:rPr>
                <w:rFonts w:cs="Palatino Linotype"/>
                <w:sz w:val="15"/>
              </w:rPr>
              <w:t>—</w:t>
            </w:r>
          </w:p>
        </w:tc>
      </w:tr>
      <w:tr w:rsidR="008776DA" w14:paraId="74A814D3" w14:textId="77777777">
        <w:trPr>
          <w:cantSplit/>
        </w:trPr>
        <w:tc>
          <w:tcPr>
            <w:tcW w:w="225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2569711" w14:textId="77777777" w:rsidR="008776DA" w:rsidRDefault="008524AA">
            <w:pPr>
              <w:spacing w:line="184" w:lineRule="atLeast"/>
            </w:pPr>
            <w:r>
              <w:rPr>
                <w:rFonts w:cs="Palatino Linotype"/>
                <w:sz w:val="15"/>
              </w:rPr>
              <w:t>Preparation and freezing</w:t>
            </w:r>
          </w:p>
        </w:tc>
        <w:tc>
          <w:tcPr>
            <w:tcW w:w="79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EEE21EB" w14:textId="77777777" w:rsidR="008776DA" w:rsidRDefault="008524AA">
            <w:pPr>
              <w:spacing w:line="184" w:lineRule="atLeast"/>
            </w:pPr>
            <w:r>
              <w:rPr>
                <w:rFonts w:cs="Palatino Linotype"/>
                <w:sz w:val="15"/>
              </w:rPr>
              <w:t>12–17</w:t>
            </w:r>
          </w:p>
        </w:tc>
        <w:tc>
          <w:tcPr>
            <w:tcW w:w="421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0981DCD" w14:textId="77777777" w:rsidR="008776DA" w:rsidRDefault="008524AA">
            <w:pPr>
              <w:spacing w:line="184" w:lineRule="atLeast"/>
            </w:pPr>
            <w:r>
              <w:rPr>
                <w:rFonts w:cs="Palatino Linotype"/>
                <w:sz w:val="15"/>
              </w:rPr>
              <w:t>Execution checks; AR-01 training; AR-02 calibration; RQ2–RQ4 plans frozen before any outcome</w:t>
            </w:r>
          </w:p>
        </w:tc>
        <w:tc>
          <w:tcPr>
            <w:tcW w:w="72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6BBFB65" w14:textId="77777777" w:rsidR="008776DA" w:rsidRDefault="008524AA">
            <w:pPr>
              <w:spacing w:line="184" w:lineRule="atLeast"/>
              <w:jc w:val="right"/>
            </w:pPr>
            <w:r>
              <w:rPr>
                <w:rFonts w:cs="Palatino Linotype"/>
                <w:sz w:val="15"/>
              </w:rPr>
              <w:t>273</w:t>
            </w:r>
          </w:p>
        </w:tc>
      </w:tr>
      <w:tr w:rsidR="008776DA" w14:paraId="3BFDAB5A" w14:textId="77777777">
        <w:trPr>
          <w:cantSplit/>
        </w:trPr>
        <w:tc>
          <w:tcPr>
            <w:tcW w:w="225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F33D943" w14:textId="77777777" w:rsidR="008776DA" w:rsidRDefault="008524AA">
            <w:pPr>
              <w:spacing w:line="184" w:lineRule="atLeast"/>
            </w:pPr>
            <w:r>
              <w:rPr>
                <w:rFonts w:cs="Palatino Linotype"/>
                <w:sz w:val="15"/>
              </w:rPr>
              <w:lastRenderedPageBreak/>
              <w:t>Final studies and analysis</w:t>
            </w:r>
          </w:p>
        </w:tc>
        <w:tc>
          <w:tcPr>
            <w:tcW w:w="79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322CDDC" w14:textId="77777777" w:rsidR="008776DA" w:rsidRDefault="008524AA">
            <w:pPr>
              <w:spacing w:line="184" w:lineRule="atLeast"/>
            </w:pPr>
            <w:r>
              <w:rPr>
                <w:rFonts w:cs="Palatino Linotype"/>
                <w:sz w:val="15"/>
              </w:rPr>
              <w:t>17</w:t>
            </w:r>
          </w:p>
        </w:tc>
        <w:tc>
          <w:tcPr>
            <w:tcW w:w="421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94047C3" w14:textId="77777777" w:rsidR="008776DA" w:rsidRDefault="008524AA">
            <w:pPr>
              <w:spacing w:line="184" w:lineRule="atLeast"/>
            </w:pPr>
            <w:r>
              <w:rPr>
                <w:rFonts w:cs="Palatino Linotype"/>
                <w:sz w:val="15"/>
              </w:rPr>
              <w:t>RQ1, RQ3, RQ2 and RQ4 run and analysed: 448 records, 0 errors</w:t>
            </w:r>
          </w:p>
        </w:tc>
        <w:tc>
          <w:tcPr>
            <w:tcW w:w="72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20DF1B0" w14:textId="77777777" w:rsidR="008776DA" w:rsidRDefault="008524AA">
            <w:pPr>
              <w:spacing w:line="184" w:lineRule="atLeast"/>
              <w:jc w:val="right"/>
            </w:pPr>
            <w:r>
              <w:rPr>
                <w:rFonts w:cs="Palatino Linotype"/>
                <w:sz w:val="15"/>
              </w:rPr>
              <w:t>—</w:t>
            </w:r>
          </w:p>
        </w:tc>
      </w:tr>
      <w:tr w:rsidR="008776DA" w14:paraId="6555777A" w14:textId="77777777">
        <w:trPr>
          <w:cantSplit/>
        </w:trPr>
        <w:tc>
          <w:tcPr>
            <w:tcW w:w="225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DA3814D" w14:textId="77777777" w:rsidR="008776DA" w:rsidRDefault="008524AA">
            <w:pPr>
              <w:spacing w:line="184" w:lineRule="atLeast"/>
            </w:pPr>
            <w:r>
              <w:rPr>
                <w:rFonts w:cs="Palatino Linotype"/>
                <w:sz w:val="15"/>
              </w:rPr>
              <w:t>Results and application</w:t>
            </w:r>
          </w:p>
        </w:tc>
        <w:tc>
          <w:tcPr>
            <w:tcW w:w="79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4A42623" w14:textId="77777777" w:rsidR="008776DA" w:rsidRDefault="008524AA">
            <w:pPr>
              <w:spacing w:line="184" w:lineRule="atLeast"/>
            </w:pPr>
            <w:r>
              <w:rPr>
                <w:rFonts w:cs="Palatino Linotype"/>
                <w:sz w:val="15"/>
              </w:rPr>
              <w:t>17</w:t>
            </w:r>
          </w:p>
        </w:tc>
        <w:tc>
          <w:tcPr>
            <w:tcW w:w="421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857EB46" w14:textId="77777777" w:rsidR="008776DA" w:rsidRDefault="008524AA">
            <w:pPr>
              <w:spacing w:line="184" w:lineRule="atLeast"/>
            </w:pPr>
            <w:r>
              <w:rPr>
                <w:rFonts w:cs="Palatino Linotype"/>
                <w:sz w:val="15"/>
              </w:rPr>
              <w:t>Results package, overall ranking, interactive application on a checksummed bundle</w:t>
            </w:r>
          </w:p>
        </w:tc>
        <w:tc>
          <w:tcPr>
            <w:tcW w:w="72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FE9BF1D" w14:textId="77777777" w:rsidR="008776DA" w:rsidRDefault="008524AA">
            <w:pPr>
              <w:spacing w:line="184" w:lineRule="atLeast"/>
              <w:jc w:val="right"/>
            </w:pPr>
            <w:r>
              <w:rPr>
                <w:rFonts w:cs="Palatino Linotype"/>
                <w:sz w:val="15"/>
              </w:rPr>
              <w:t>327</w:t>
            </w:r>
          </w:p>
        </w:tc>
      </w:tr>
    </w:tbl>
    <w:p w14:paraId="1AD56927" w14:textId="77777777" w:rsidR="008776DA" w:rsidRDefault="008524AA">
      <w:pPr>
        <w:spacing w:before="60" w:after="200" w:line="210" w:lineRule="atLeast"/>
      </w:pPr>
      <w:r>
        <w:rPr>
          <w:rFonts w:cs="Palatino Linotype"/>
          <w:b/>
          <w:sz w:val="16"/>
        </w:rPr>
        <w:t>Table 4. </w:t>
      </w:r>
      <w:r>
        <w:rPr>
          <w:rFonts w:cs="Palatino Linotype"/>
          <w:sz w:val="16"/>
        </w:rPr>
        <w:t>Phases, outcomes and the automated tests passing at each checkpoint.</w:t>
      </w:r>
    </w:p>
    <w:p w14:paraId="082FAAE1" w14:textId="77777777" w:rsidR="008776DA" w:rsidRDefault="008524AA">
      <w:pPr>
        <w:jc w:val="both"/>
      </w:pPr>
      <w:r>
        <w:rPr>
          <w:rFonts w:cs="Palatino Linotype"/>
        </w:rPr>
        <w:t xml:space="preserve">Two episodes shaped the final design. First, a forensic audit compared the first implementations of the context-management and fusion methods requirement by requirement with their frozen specification; of 93 requirements, 32 passed, 41 deviated, 13 were missing, 4 were equivalent and 3 could not be verified. The historical code and results were left untouched, and canonical re-implementations faithful to the specification were written in new modules; all reported RQ1 and RQ2 results come from them. Second, </w:t>
      </w:r>
      <w:r>
        <w:rPr>
          <w:rFonts w:cs="Palatino Linotype"/>
        </w:rPr>
        <w:t xml:space="preserve">a scope revision frozen on 15 October, before any RQ2, RQ3 or RQ4 outcome existed, fixed the final order RQ1 </w:t>
      </w:r>
      <w:r>
        <w:rPr>
          <w:rFonts w:ascii="Segoe UI Symbol" w:eastAsia="Segoe UI Symbol" w:hAnsi="Segoe UI Symbol" w:cs="Segoe UI Symbol"/>
        </w:rPr>
        <w:t>→</w:t>
      </w:r>
      <w:r>
        <w:rPr>
          <w:rFonts w:cs="Palatino Linotype"/>
        </w:rPr>
        <w:t xml:space="preserve"> RQ3 </w:t>
      </w:r>
      <w:r>
        <w:rPr>
          <w:rFonts w:ascii="Segoe UI Symbol" w:eastAsia="Segoe UI Symbol" w:hAnsi="Segoe UI Symbol" w:cs="Segoe UI Symbol"/>
        </w:rPr>
        <w:t>→</w:t>
      </w:r>
      <w:r>
        <w:rPr>
          <w:rFonts w:cs="Palatino Linotype"/>
        </w:rPr>
        <w:t xml:space="preserve"> RQ2 </w:t>
      </w:r>
      <w:r>
        <w:rPr>
          <w:rFonts w:ascii="Segoe UI Symbol" w:eastAsia="Segoe UI Symbol" w:hAnsi="Segoe UI Symbol" w:cs="Segoe UI Symbol"/>
        </w:rPr>
        <w:t>→</w:t>
      </w:r>
      <w:r>
        <w:rPr>
          <w:rFonts w:cs="Palatino Linotype"/>
        </w:rPr>
        <w:t xml:space="preserve"> RQ4, reduced the RQ3 cohort to the normal and noisy variants of all 14 families and placed the locked test out of scope; cohort sizes were set by the available compute and time budget, not by outcomes.</w:t>
      </w:r>
    </w:p>
    <w:p w14:paraId="27BB2593" w14:textId="77777777" w:rsidR="008776DA" w:rsidRDefault="008524AA">
      <w:pPr>
        <w:pStyle w:val="Heading2"/>
        <w:spacing w:before="160" w:after="40"/>
      </w:pPr>
      <w:r>
        <w:t>System architecture</w:t>
      </w:r>
    </w:p>
    <w:p w14:paraId="519D35D8" w14:textId="77777777" w:rsidR="008776DA" w:rsidRDefault="008524AA">
      <w:pPr>
        <w:jc w:val="both"/>
      </w:pPr>
      <w:r>
        <w:rPr>
          <w:rFonts w:cs="Palatino Linotype"/>
        </w:rPr>
        <w:t xml:space="preserve">The system is organised in seven layers (Fig. 3). Data flow downwards, and every layer reads only from the layer above it and from frozen configuration. The </w:t>
      </w:r>
      <w:r>
        <w:rPr>
          <w:rFonts w:cs="Palatino Linotype"/>
          <w:b/>
        </w:rPr>
        <w:t>data layer</w:t>
      </w:r>
      <w:r>
        <w:rPr>
          <w:rFonts w:cs="Palatino Linotype"/>
        </w:rPr>
        <w:t xml:space="preserve"> holds the pinned release, the three isolated views and the benchmark. The </w:t>
      </w:r>
      <w:r>
        <w:rPr>
          <w:rFonts w:cs="Palatino Linotype"/>
          <w:b/>
        </w:rPr>
        <w:t>retrieval layer</w:t>
      </w:r>
      <w:r>
        <w:rPr>
          <w:rFonts w:cs="Palatino Linotype"/>
        </w:rPr>
        <w:t xml:space="preserve"> offers three fixed retrievers, one per view, and a fixed multi-source baseline. The </w:t>
      </w:r>
      <w:r>
        <w:rPr>
          <w:rFonts w:cs="Palatino Linotype"/>
          <w:b/>
        </w:rPr>
        <w:t>studied components</w:t>
      </w:r>
      <w:r>
        <w:rPr>
          <w:rFonts w:cs="Palatino Linotype"/>
        </w:rPr>
        <w:t xml:space="preserve"> are the strategies of the four studies. The </w:t>
      </w:r>
      <w:r>
        <w:rPr>
          <w:rFonts w:cs="Palatino Linotype"/>
          <w:b/>
        </w:rPr>
        <w:t>generation layer</w:t>
      </w:r>
      <w:r>
        <w:rPr>
          <w:rFonts w:cs="Palatino Linotype"/>
        </w:rPr>
        <w:t xml:space="preserve"> consists of one shared answer model, one grounding prompt and one strict parser. The </w:t>
      </w:r>
      <w:r>
        <w:rPr>
          <w:rFonts w:cs="Palatino Linotype"/>
          <w:b/>
        </w:rPr>
        <w:t>execution layer</w:t>
      </w:r>
      <w:r>
        <w:rPr>
          <w:rFonts w:cs="Palatino Linotype"/>
        </w:rPr>
        <w:t xml:space="preserve"> freezes plans, stores every model request and response durably and replays them. The </w:t>
      </w:r>
      <w:r>
        <w:rPr>
          <w:rFonts w:cs="Palatino Linotype"/>
          <w:b/>
        </w:rPr>
        <w:t>analysis layer</w:t>
      </w:r>
      <w:r>
        <w:rPr>
          <w:rFonts w:cs="Palatino Linotype"/>
        </w:rPr>
        <w:t xml:space="preserve"> computes metrics, paired statistics, Pareto sets and the overall ranking. The </w:t>
      </w:r>
      <w:r>
        <w:rPr>
          <w:rFonts w:cs="Palatino Linotype"/>
          <w:b/>
        </w:rPr>
        <w:t>presentation layer</w:t>
      </w:r>
      <w:r>
        <w:rPr>
          <w:rFonts w:cs="Palatino Linotype"/>
        </w:rPr>
        <w:t xml:space="preserve"> exports a checksummed bundle and serves the interactive application. Fig. 4 shows how the studied components meet in the retrieval pipeline.</w:t>
      </w:r>
    </w:p>
    <w:p w14:paraId="17277736" w14:textId="77777777" w:rsidR="008776DA" w:rsidRDefault="008524AA">
      <w:pPr>
        <w:keepNext/>
        <w:spacing w:before="160" w:after="60"/>
        <w:jc w:val="center"/>
      </w:pPr>
      <w:r>
        <w:rPr>
          <w:noProof/>
        </w:rPr>
        <w:drawing>
          <wp:inline distT="0" distB="0" distL="0" distR="0" wp14:anchorId="3A981891" wp14:editId="77F33463">
            <wp:extent cx="4023360" cy="3538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architecture.png"/>
                    <pic:cNvPicPr/>
                  </pic:nvPicPr>
                  <pic:blipFill>
                    <a:blip r:embed="rId10"/>
                    <a:stretch>
                      <a:fillRect/>
                    </a:stretch>
                  </pic:blipFill>
                  <pic:spPr>
                    <a:xfrm>
                      <a:off x="0" y="0"/>
                      <a:ext cx="4023360" cy="3538761"/>
                    </a:xfrm>
                    <a:prstGeom prst="rect">
                      <a:avLst/>
                    </a:prstGeom>
                  </pic:spPr>
                </pic:pic>
              </a:graphicData>
            </a:graphic>
          </wp:inline>
        </w:drawing>
      </w:r>
    </w:p>
    <w:p w14:paraId="601520FE" w14:textId="77777777" w:rsidR="008776DA" w:rsidRDefault="008524AA">
      <w:pPr>
        <w:spacing w:after="200" w:line="210" w:lineRule="atLeast"/>
      </w:pPr>
      <w:r>
        <w:rPr>
          <w:rFonts w:cs="Palatino Linotype"/>
          <w:b/>
          <w:sz w:val="16"/>
        </w:rPr>
        <w:t>Fig. 3. </w:t>
      </w:r>
      <w:r>
        <w:rPr>
          <w:rFonts w:cs="Palatino Linotype"/>
          <w:sz w:val="16"/>
        </w:rPr>
        <w:t>The seven layers of the system, from the official data release to the interactive application.</w:t>
      </w:r>
    </w:p>
    <w:p w14:paraId="259F89F7" w14:textId="77777777" w:rsidR="008776DA" w:rsidRDefault="008524AA">
      <w:pPr>
        <w:keepNext/>
        <w:spacing w:before="160" w:after="60"/>
        <w:ind w:left="-2304"/>
        <w:jc w:val="center"/>
      </w:pPr>
      <w:r>
        <w:rPr>
          <w:noProof/>
        </w:rPr>
        <w:lastRenderedPageBreak/>
        <w:drawing>
          <wp:inline distT="0" distB="0" distL="0" distR="0" wp14:anchorId="482D9F45" wp14:editId="1943E3B9">
            <wp:extent cx="6446520" cy="29786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ramework.png"/>
                    <pic:cNvPicPr/>
                  </pic:nvPicPr>
                  <pic:blipFill>
                    <a:blip r:embed="rId11"/>
                    <a:stretch>
                      <a:fillRect/>
                    </a:stretch>
                  </pic:blipFill>
                  <pic:spPr>
                    <a:xfrm>
                      <a:off x="0" y="0"/>
                      <a:ext cx="6446520" cy="2978664"/>
                    </a:xfrm>
                    <a:prstGeom prst="rect">
                      <a:avLst/>
                    </a:prstGeom>
                  </pic:spPr>
                </pic:pic>
              </a:graphicData>
            </a:graphic>
          </wp:inline>
        </w:drawing>
      </w:r>
    </w:p>
    <w:p w14:paraId="747C8C76" w14:textId="77777777" w:rsidR="008776DA" w:rsidRDefault="008524AA">
      <w:pPr>
        <w:spacing w:after="200" w:line="210" w:lineRule="atLeast"/>
        <w:ind w:left="-2304"/>
      </w:pPr>
      <w:r>
        <w:rPr>
          <w:rFonts w:cs="Palatino Linotype"/>
          <w:b/>
          <w:sz w:val="16"/>
        </w:rPr>
        <w:t>Fig. 4. </w:t>
      </w:r>
      <w:r>
        <w:rPr>
          <w:rFonts w:cs="Palatino Linotype"/>
          <w:sz w:val="16"/>
        </w:rPr>
        <w:t>Overview of the controlled framework. Three isolated views of one corpus feed three fixed retrievers. Retrieval control (RQ3), context management of graph evidence (RQ1) and cross-modal fusion (RQ2) are studied one at a time under a shared language model; the best choice of each is then combined (RQ4). The evaluation layer computes quality and cost metrics and family-clustered paired tests.</w:t>
      </w:r>
    </w:p>
    <w:p w14:paraId="692592DC" w14:textId="77777777" w:rsidR="008776DA" w:rsidRDefault="008524AA">
      <w:pPr>
        <w:pStyle w:val="Heading2"/>
        <w:spacing w:before="160" w:after="40"/>
      </w:pPr>
      <w:r>
        <w:t>Data layer: three isolated views</w:t>
      </w:r>
    </w:p>
    <w:p w14:paraId="617FF5D6" w14:textId="221E59AF" w:rsidR="008776DA" w:rsidRDefault="008524AA">
      <w:pPr>
        <w:jc w:val="both"/>
      </w:pPr>
      <w:r>
        <w:rPr>
          <w:rFonts w:cs="Palatino Linotype"/>
        </w:rPr>
        <w:t xml:space="preserve">Let </w:t>
      </w:r>
      <m:oMath>
        <m:r>
          <m:rPr>
            <m:scr m:val="script"/>
          </m:rPr>
          <w:rPr>
            <w:rFonts w:ascii="Cambria Math" w:hAnsi="Cambria Math" w:cs="Palatino Linotype"/>
          </w:rPr>
          <m:t>N</m:t>
        </m:r>
      </m:oMath>
      <w:r>
        <w:rPr>
          <w:rFonts w:cs="Palatino Linotype"/>
        </w:rPr>
        <w:t xml:space="preserve"> be the set of entities of STaRK-MAG</w:t>
      </w:r>
      <w:r>
        <w:rPr>
          <w:rFonts w:cs="Palatino Linotype"/>
          <w:vertAlign w:val="superscript"/>
        </w:rPr>
        <w:t>36,37</w:t>
      </w:r>
      <w:r>
        <w:rPr>
          <w:rFonts w:cs="Palatino Linotype"/>
        </w:rPr>
        <w:t xml:space="preserve">, each with a global identifier, and </w:t>
      </w:r>
      <m:oMath>
        <m:r>
          <m:rPr>
            <m:scr m:val="script"/>
          </m:rPr>
          <w:rPr>
            <w:rFonts w:ascii="Cambria Math" w:hAnsi="Cambria Math" w:cs="Palatino Linotype"/>
          </w:rPr>
          <m:t>P⊂N</m:t>
        </m:r>
      </m:oMath>
      <w:r>
        <w:rPr>
          <w:rFonts w:cs="Palatino Linotype"/>
        </w:rPr>
        <w:t xml:space="preserve"> its papers. The official release was downloaded at a pinned revision with the official download primitive, and a streaming audit read every node record and stored edge, verified every endpoint type and count, and recorded every source quirk instead of fixing it: 22,049 papers lack date, year, citation count and rank, and they stay missing rather than being filled in. The audited source was then converted into three views (Fig. 5).</w:t>
      </w:r>
    </w:p>
    <w:p w14:paraId="0506EC83" w14:textId="77777777" w:rsidR="008776DA" w:rsidRDefault="008524AA">
      <w:pPr>
        <w:keepNext/>
        <w:spacing w:before="160" w:after="60"/>
        <w:jc w:val="center"/>
      </w:pPr>
      <w:r>
        <w:rPr>
          <w:noProof/>
        </w:rPr>
        <w:drawing>
          <wp:inline distT="0" distB="0" distL="0" distR="0" wp14:anchorId="5C83F8E3" wp14:editId="4DEFFDA5">
            <wp:extent cx="4937760" cy="3283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data_build.png"/>
                    <pic:cNvPicPr/>
                  </pic:nvPicPr>
                  <pic:blipFill>
                    <a:blip r:embed="rId12"/>
                    <a:stretch>
                      <a:fillRect/>
                    </a:stretch>
                  </pic:blipFill>
                  <pic:spPr>
                    <a:xfrm>
                      <a:off x="0" y="0"/>
                      <a:ext cx="4937760" cy="3283970"/>
                    </a:xfrm>
                    <a:prstGeom prst="rect">
                      <a:avLst/>
                    </a:prstGeom>
                  </pic:spPr>
                </pic:pic>
              </a:graphicData>
            </a:graphic>
          </wp:inline>
        </w:drawing>
      </w:r>
    </w:p>
    <w:p w14:paraId="75AC01ED" w14:textId="77777777" w:rsidR="008776DA" w:rsidRDefault="008524AA">
      <w:pPr>
        <w:spacing w:after="200" w:line="210" w:lineRule="atLeast"/>
      </w:pPr>
      <w:r>
        <w:rPr>
          <w:rFonts w:cs="Palatino Linotype"/>
          <w:b/>
          <w:sz w:val="16"/>
        </w:rPr>
        <w:t>Fig. 5. </w:t>
      </w:r>
      <w:r>
        <w:rPr>
          <w:rFonts w:cs="Palatino Linotype"/>
          <w:sz w:val="16"/>
        </w:rPr>
        <w:t>Construction of the three isolated views: acquisition and audit of the pinned release, the canonical identity registry, the text, graph and structured views and their manifest.</w:t>
      </w:r>
    </w:p>
    <w:p w14:paraId="62D2E4F8" w14:textId="6CEC0B54" w:rsidR="008776DA" w:rsidRDefault="008524AA">
      <w:pPr>
        <w:jc w:val="both"/>
      </w:pPr>
      <w:r>
        <w:rPr>
          <w:rFonts w:cs="Palatino Linotype"/>
        </w:rPr>
        <w:lastRenderedPageBreak/>
        <w:t xml:space="preserve">The </w:t>
      </w:r>
      <w:r>
        <w:rPr>
          <w:rFonts w:cs="Palatino Linotype"/>
          <w:b/>
        </w:rPr>
        <w:t>text view</w:t>
      </w:r>
      <w:r>
        <w:rPr>
          <w:rFonts w:cs="Palatino Linotype"/>
        </w:rPr>
        <w:t xml:space="preserve"> </w:t>
      </w:r>
      <m:oMath>
        <m:sSub>
          <m:sSubPr>
            <m:ctrlPr>
              <w:rPr>
                <w:rFonts w:ascii="Cambria Math" w:hAnsi="Cambria Math" w:cs="Palatino Linotype"/>
                <w:i/>
              </w:rPr>
            </m:ctrlPr>
          </m:sSubPr>
          <m:e>
            <m:r>
              <w:rPr>
                <w:rFonts w:ascii="Cambria Math" w:hAnsi="Cambria Math" w:cs="Palatino Linotype"/>
              </w:rPr>
              <m:t>V</m:t>
            </m:r>
          </m:e>
          <m:sub>
            <m:r>
              <w:rPr>
                <w:rFonts w:ascii="Cambria Math" w:hAnsi="Cambria Math" w:cs="Palatino Linotype"/>
              </w:rPr>
              <m:t>T</m:t>
            </m:r>
          </m:sub>
        </m:sSub>
      </m:oMath>
      <w:r>
        <w:rPr>
          <w:rFonts w:cs="Palatino Linotype"/>
        </w:rPr>
        <w:t xml:space="preserve"> holds one document per paper, the exact title followed by the abstract, embedded with a frozen MiniLM sentence encoder</w:t>
      </w:r>
      <w:r>
        <w:rPr>
          <w:rFonts w:cs="Palatino Linotype"/>
          <w:vertAlign w:val="superscript"/>
        </w:rPr>
        <w:t>15,16</w:t>
      </w:r>
      <w:r>
        <w:rPr>
          <w:rFonts w:cs="Palatino Linotype"/>
        </w:rPr>
        <w:t xml:space="preserve"> (384 dimensions, 256-token input) exported to ONNX and indexed exactly with FAISS</w:t>
      </w:r>
      <w:r>
        <w:rPr>
          <w:rFonts w:cs="Palatino Linotype"/>
          <w:vertAlign w:val="superscript"/>
        </w:rPr>
        <w:t>17</w:t>
      </w:r>
      <w:r>
        <w:rPr>
          <w:rFonts w:cs="Palatino Linotype"/>
        </w:rPr>
        <w:t xml:space="preserve">; embedding parity between the exported and the reference implementation was verified to a maximum absolute difference of 1.9 × 10⁻⁷. The </w:t>
      </w:r>
      <w:r>
        <w:rPr>
          <w:rFonts w:cs="Palatino Linotype"/>
          <w:b/>
        </w:rPr>
        <w:t>graph view</w:t>
      </w:r>
      <w:r>
        <w:rPr>
          <w:rFonts w:cs="Palatino Linotype"/>
        </w:rPr>
        <w:t xml:space="preserve"> </w:t>
      </w:r>
      <m:oMath>
        <m:sSub>
          <m:sSubPr>
            <m:ctrlPr>
              <w:rPr>
                <w:rFonts w:ascii="Cambria Math" w:hAnsi="Cambria Math" w:cs="Palatino Linotype"/>
                <w:i/>
              </w:rPr>
            </m:ctrlPr>
          </m:sSubPr>
          <m:e>
            <m:r>
              <w:rPr>
                <w:rFonts w:ascii="Cambria Math" w:hAnsi="Cambria Math" w:cs="Palatino Linotype"/>
              </w:rPr>
              <m:t>V</m:t>
            </m:r>
          </m:e>
          <m:sub>
            <m:r>
              <w:rPr>
                <w:rFonts w:ascii="Cambria Math" w:hAnsi="Cambria Math" w:cs="Palatino Linotype"/>
              </w:rPr>
              <m:t>G</m:t>
            </m:r>
          </m:sub>
        </m:sSub>
        <m:r>
          <w:rPr>
            <w:rFonts w:ascii="Cambria Math" w:hAnsi="Cambria Math" w:cs="Palatino Linotype"/>
          </w:rPr>
          <m:t>=</m:t>
        </m:r>
        <m:d>
          <m:dPr>
            <m:ctrlPr>
              <w:rPr>
                <w:rFonts w:ascii="Cambria Math" w:hAnsi="Cambria Math" w:cs="Palatino Linotype"/>
                <w:i/>
              </w:rPr>
            </m:ctrlPr>
          </m:dPr>
          <m:e>
            <m:r>
              <m:rPr>
                <m:scr m:val="script"/>
              </m:rPr>
              <w:rPr>
                <w:rFonts w:ascii="Cambria Math" w:hAnsi="Cambria Math" w:cs="Palatino Linotype"/>
              </w:rPr>
              <m:t>N,E</m:t>
            </m:r>
          </m:e>
        </m:d>
      </m:oMath>
      <w:r>
        <w:rPr>
          <w:rFonts w:cs="Palatino Linotype"/>
        </w:rPr>
        <w:t xml:space="preserve"> holds the four official relation types (writes, affiliated-with, cites, has-topic), where a paper’s label is its title only; each of the 19,919,698 directed edges also receives a tagged inverse row for traversal, stored as memory-mapped compressed sparse rows. The </w:t>
      </w:r>
      <w:r>
        <w:rPr>
          <w:rFonts w:cs="Palatino Linotype"/>
          <w:b/>
        </w:rPr>
        <w:t>structured view</w:t>
      </w:r>
      <w:r>
        <w:rPr>
          <w:rFonts w:cs="Palatino Linotype"/>
        </w:rPr>
        <w:t xml:space="preserve"> </w:t>
      </w:r>
      <m:oMath>
        <m:sSub>
          <m:sSubPr>
            <m:ctrlPr>
              <w:rPr>
                <w:rFonts w:ascii="Cambria Math" w:hAnsi="Cambria Math" w:cs="Palatino Linotype"/>
                <w:i/>
              </w:rPr>
            </m:ctrlPr>
          </m:sSubPr>
          <m:e>
            <m:r>
              <w:rPr>
                <w:rFonts w:ascii="Cambria Math" w:hAnsi="Cambria Math" w:cs="Palatino Linotype"/>
              </w:rPr>
              <m:t>V</m:t>
            </m:r>
          </m:e>
          <m:sub>
            <m:r>
              <w:rPr>
                <w:rFonts w:ascii="Cambria Math" w:hAnsi="Cambria Math" w:cs="Palatino Linotype"/>
              </w:rPr>
              <m:t>S</m:t>
            </m:r>
          </m:sub>
        </m:sSub>
      </m:oMath>
      <w:r>
        <w:rPr>
          <w:rFonts w:cs="Palatino Linotype"/>
        </w:rPr>
        <w:t xml:space="preserve"> is a DuckDB table</w:t>
      </w:r>
      <w:r>
        <w:rPr>
          <w:rFonts w:cs="Palatino Linotype"/>
          <w:vertAlign w:val="superscript"/>
        </w:rPr>
        <w:t>40</w:t>
      </w:r>
      <w:r>
        <w:rPr>
          <w:rFonts w:cs="Palatino Linotype"/>
        </w:rPr>
        <w:t xml:space="preserve"> of nullable paper attributes (year, date, citation count, rank, venue, document type). The views share nothing except the identifier: the text view contains no authors, years or venues, the graph view contains no abstracts or attributes, and the structured view contains no text or relations. Fig. 6 and Table 5 summarise the corpus and the benchmark.</w:t>
      </w:r>
    </w:p>
    <w:p w14:paraId="4FA6F24F" w14:textId="77777777" w:rsidR="008776DA" w:rsidRDefault="008524AA">
      <w:pPr>
        <w:keepNext/>
        <w:spacing w:before="160" w:after="60"/>
        <w:jc w:val="center"/>
      </w:pPr>
      <w:r>
        <w:rPr>
          <w:noProof/>
        </w:rPr>
        <w:drawing>
          <wp:inline distT="0" distB="0" distL="0" distR="0" wp14:anchorId="0AE29356" wp14:editId="313B0F67">
            <wp:extent cx="4937760" cy="16878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dataset.png"/>
                    <pic:cNvPicPr/>
                  </pic:nvPicPr>
                  <pic:blipFill>
                    <a:blip r:embed="rId13"/>
                    <a:stretch>
                      <a:fillRect/>
                    </a:stretch>
                  </pic:blipFill>
                  <pic:spPr>
                    <a:xfrm>
                      <a:off x="0" y="0"/>
                      <a:ext cx="4937760" cy="1687895"/>
                    </a:xfrm>
                    <a:prstGeom prst="rect">
                      <a:avLst/>
                    </a:prstGeom>
                  </pic:spPr>
                </pic:pic>
              </a:graphicData>
            </a:graphic>
          </wp:inline>
        </w:drawing>
      </w:r>
    </w:p>
    <w:p w14:paraId="52AA8FF9" w14:textId="77777777" w:rsidR="008776DA" w:rsidRDefault="008524AA">
      <w:pPr>
        <w:spacing w:after="200" w:line="210" w:lineRule="atLeast"/>
      </w:pPr>
      <w:r>
        <w:rPr>
          <w:rFonts w:cs="Palatino Linotype"/>
          <w:b/>
          <w:sz w:val="16"/>
        </w:rPr>
        <w:t>Fig. 6. </w:t>
      </w:r>
      <w:r>
        <w:rPr>
          <w:rFonts w:cs="Palatino Linotype"/>
          <w:sz w:val="16"/>
        </w:rPr>
        <w:t>Entities and official directed relations of the graph view.</w:t>
      </w:r>
    </w:p>
    <w:p w14:paraId="74622409" w14:textId="77777777" w:rsidR="008776DA" w:rsidRDefault="008776DA">
      <w:pPr>
        <w:keepNext/>
        <w:spacing w:line="80" w:lineRule="exact"/>
        <w:jc w:val="both"/>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015"/>
        <w:gridCol w:w="2977"/>
      </w:tblGrid>
      <w:tr w:rsidR="008776DA" w14:paraId="21736069" w14:textId="77777777">
        <w:trPr>
          <w:cantSplit/>
          <w:tblHeader/>
        </w:trPr>
        <w:tc>
          <w:tcPr>
            <w:tcW w:w="5015"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740D72A4" w14:textId="77777777" w:rsidR="008776DA" w:rsidRDefault="008524AA">
            <w:pPr>
              <w:keepNext/>
              <w:spacing w:line="184" w:lineRule="atLeast"/>
            </w:pPr>
            <w:r>
              <w:rPr>
                <w:rFonts w:cs="Palatino Linotype"/>
                <w:b/>
                <w:sz w:val="15"/>
              </w:rPr>
              <w:t>Item</w:t>
            </w:r>
          </w:p>
        </w:tc>
        <w:tc>
          <w:tcPr>
            <w:tcW w:w="2977"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42F3E3B5" w14:textId="77777777" w:rsidR="008776DA" w:rsidRDefault="008524AA">
            <w:pPr>
              <w:keepNext/>
              <w:spacing w:line="184" w:lineRule="atLeast"/>
              <w:jc w:val="center"/>
            </w:pPr>
            <w:r>
              <w:rPr>
                <w:rFonts w:cs="Palatino Linotype"/>
                <w:b/>
                <w:sz w:val="15"/>
              </w:rPr>
              <w:t>Value</w:t>
            </w:r>
          </w:p>
        </w:tc>
      </w:tr>
      <w:tr w:rsidR="008776DA" w14:paraId="524982C5" w14:textId="77777777">
        <w:trPr>
          <w:cantSplit/>
        </w:trPr>
        <w:tc>
          <w:tcPr>
            <w:tcW w:w="501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24664D3" w14:textId="77777777" w:rsidR="008776DA" w:rsidRDefault="008524AA">
            <w:pPr>
              <w:keepNext/>
              <w:spacing w:line="184" w:lineRule="atLeast"/>
            </w:pPr>
            <w:r>
              <w:rPr>
                <w:rFonts w:cs="Palatino Linotype"/>
                <w:sz w:val="15"/>
              </w:rPr>
              <w:t>Papers / authors</w:t>
            </w:r>
          </w:p>
        </w:tc>
        <w:tc>
          <w:tcPr>
            <w:tcW w:w="297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196D3D6" w14:textId="77777777" w:rsidR="008776DA" w:rsidRDefault="008524AA">
            <w:pPr>
              <w:keepNext/>
              <w:spacing w:line="184" w:lineRule="atLeast"/>
              <w:jc w:val="right"/>
            </w:pPr>
            <w:r>
              <w:rPr>
                <w:rFonts w:cs="Palatino Linotype"/>
                <w:sz w:val="15"/>
              </w:rPr>
              <w:t>700,244 / 1,104,554</w:t>
            </w:r>
          </w:p>
        </w:tc>
      </w:tr>
      <w:tr w:rsidR="008776DA" w14:paraId="010A65BB" w14:textId="77777777">
        <w:trPr>
          <w:cantSplit/>
        </w:trPr>
        <w:tc>
          <w:tcPr>
            <w:tcW w:w="501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92AAB16" w14:textId="77777777" w:rsidR="008776DA" w:rsidRDefault="008524AA">
            <w:pPr>
              <w:keepNext/>
              <w:spacing w:line="184" w:lineRule="atLeast"/>
            </w:pPr>
            <w:r>
              <w:rPr>
                <w:rFonts w:cs="Palatino Linotype"/>
                <w:sz w:val="15"/>
              </w:rPr>
              <w:t>Institutions / fields of study</w:t>
            </w:r>
          </w:p>
        </w:tc>
        <w:tc>
          <w:tcPr>
            <w:tcW w:w="297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4F25DEF" w14:textId="77777777" w:rsidR="008776DA" w:rsidRDefault="008524AA">
            <w:pPr>
              <w:keepNext/>
              <w:spacing w:line="184" w:lineRule="atLeast"/>
              <w:jc w:val="right"/>
            </w:pPr>
            <w:r>
              <w:rPr>
                <w:rFonts w:cs="Palatino Linotype"/>
                <w:sz w:val="15"/>
              </w:rPr>
              <w:t>8,701 / 59,469</w:t>
            </w:r>
          </w:p>
        </w:tc>
      </w:tr>
      <w:tr w:rsidR="008776DA" w14:paraId="6D6A13B4" w14:textId="77777777">
        <w:trPr>
          <w:cantSplit/>
        </w:trPr>
        <w:tc>
          <w:tcPr>
            <w:tcW w:w="501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6ED6A7D" w14:textId="77777777" w:rsidR="008776DA" w:rsidRDefault="008524AA">
            <w:pPr>
              <w:keepNext/>
              <w:spacing w:line="184" w:lineRule="atLeast"/>
            </w:pPr>
            <w:r>
              <w:rPr>
                <w:rFonts w:cs="Palatino Linotype"/>
                <w:sz w:val="15"/>
              </w:rPr>
              <w:t>Official directed relations</w:t>
            </w:r>
          </w:p>
        </w:tc>
        <w:tc>
          <w:tcPr>
            <w:tcW w:w="297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D1AEFB0" w14:textId="77777777" w:rsidR="008776DA" w:rsidRDefault="008524AA">
            <w:pPr>
              <w:keepNext/>
              <w:spacing w:line="184" w:lineRule="atLeast"/>
              <w:jc w:val="right"/>
            </w:pPr>
            <w:r>
              <w:rPr>
                <w:rFonts w:cs="Palatino Linotype"/>
                <w:sz w:val="15"/>
              </w:rPr>
              <w:t>19,919,698</w:t>
            </w:r>
          </w:p>
        </w:tc>
      </w:tr>
      <w:tr w:rsidR="008776DA" w14:paraId="692FB94C" w14:textId="77777777">
        <w:trPr>
          <w:cantSplit/>
        </w:trPr>
        <w:tc>
          <w:tcPr>
            <w:tcW w:w="501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982E3F8" w14:textId="77777777" w:rsidR="008776DA" w:rsidRDefault="008524AA">
            <w:pPr>
              <w:keepNext/>
              <w:spacing w:line="184" w:lineRule="atLeast"/>
            </w:pPr>
            <w:r>
              <w:rPr>
                <w:rFonts w:cs="Palatino Linotype"/>
                <w:sz w:val="15"/>
              </w:rPr>
              <w:t>writes / affiliated / cites / has-topic</w:t>
            </w:r>
          </w:p>
        </w:tc>
        <w:tc>
          <w:tcPr>
            <w:tcW w:w="297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D705312" w14:textId="77777777" w:rsidR="008776DA" w:rsidRDefault="008524AA">
            <w:pPr>
              <w:keepNext/>
              <w:spacing w:line="184" w:lineRule="atLeast"/>
              <w:jc w:val="right"/>
            </w:pPr>
            <w:r>
              <w:rPr>
                <w:rFonts w:cs="Palatino Linotype"/>
                <w:sz w:val="15"/>
              </w:rPr>
              <w:t>6.77 M / 1.03 M / 4.88 M / 7.24 M</w:t>
            </w:r>
          </w:p>
        </w:tc>
      </w:tr>
      <w:tr w:rsidR="008776DA" w14:paraId="11BF4484" w14:textId="77777777">
        <w:trPr>
          <w:cantSplit/>
        </w:trPr>
        <w:tc>
          <w:tcPr>
            <w:tcW w:w="501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6E477B1" w14:textId="77777777" w:rsidR="008776DA" w:rsidRDefault="008524AA">
            <w:pPr>
              <w:keepNext/>
              <w:spacing w:line="184" w:lineRule="atLeast"/>
            </w:pPr>
            <w:r>
              <w:rPr>
                <w:rFonts w:cs="Palatino Linotype"/>
                <w:sz w:val="15"/>
              </w:rPr>
              <w:t>Graph traversal rows (with tagged inverses)</w:t>
            </w:r>
          </w:p>
        </w:tc>
        <w:tc>
          <w:tcPr>
            <w:tcW w:w="297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5D0AE65" w14:textId="77777777" w:rsidR="008776DA" w:rsidRDefault="008524AA">
            <w:pPr>
              <w:keepNext/>
              <w:spacing w:line="184" w:lineRule="atLeast"/>
              <w:jc w:val="right"/>
            </w:pPr>
            <w:r>
              <w:rPr>
                <w:rFonts w:cs="Palatino Linotype"/>
                <w:sz w:val="15"/>
              </w:rPr>
              <w:t>39,839,396</w:t>
            </w:r>
          </w:p>
        </w:tc>
      </w:tr>
      <w:tr w:rsidR="008776DA" w14:paraId="2C06A8FF" w14:textId="77777777">
        <w:trPr>
          <w:cantSplit/>
        </w:trPr>
        <w:tc>
          <w:tcPr>
            <w:tcW w:w="501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1B43E0A" w14:textId="77777777" w:rsidR="008776DA" w:rsidRDefault="008524AA">
            <w:pPr>
              <w:keepNext/>
              <w:spacing w:line="184" w:lineRule="atLeast"/>
            </w:pPr>
            <w:r>
              <w:rPr>
                <w:rFonts w:cs="Palatino Linotype"/>
                <w:sz w:val="15"/>
              </w:rPr>
              <w:t>Structured rows / rows with missing attributes</w:t>
            </w:r>
          </w:p>
        </w:tc>
        <w:tc>
          <w:tcPr>
            <w:tcW w:w="297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ABCE76A" w14:textId="77777777" w:rsidR="008776DA" w:rsidRDefault="008524AA">
            <w:pPr>
              <w:keepNext/>
              <w:spacing w:line="184" w:lineRule="atLeast"/>
              <w:jc w:val="right"/>
            </w:pPr>
            <w:r>
              <w:rPr>
                <w:rFonts w:cs="Palatino Linotype"/>
                <w:sz w:val="15"/>
              </w:rPr>
              <w:t>700,244 / 22,049</w:t>
            </w:r>
          </w:p>
        </w:tc>
      </w:tr>
      <w:tr w:rsidR="008776DA" w14:paraId="47F5ECCD" w14:textId="77777777">
        <w:trPr>
          <w:cantSplit/>
        </w:trPr>
        <w:tc>
          <w:tcPr>
            <w:tcW w:w="501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68E1029" w14:textId="77777777" w:rsidR="008776DA" w:rsidRDefault="008524AA">
            <w:pPr>
              <w:keepNext/>
              <w:spacing w:line="184" w:lineRule="atLeast"/>
            </w:pPr>
            <w:r>
              <w:rPr>
                <w:rFonts w:cs="Palatino Linotype"/>
                <w:sz w:val="15"/>
              </w:rPr>
              <w:t>Representation files / size</w:t>
            </w:r>
          </w:p>
        </w:tc>
        <w:tc>
          <w:tcPr>
            <w:tcW w:w="297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30EC058" w14:textId="77777777" w:rsidR="008776DA" w:rsidRDefault="008524AA">
            <w:pPr>
              <w:keepNext/>
              <w:spacing w:line="184" w:lineRule="atLeast"/>
              <w:jc w:val="right"/>
            </w:pPr>
            <w:r>
              <w:rPr>
                <w:rFonts w:cs="Palatino Linotype"/>
                <w:sz w:val="15"/>
              </w:rPr>
              <w:t>358 / 4.12 GB</w:t>
            </w:r>
          </w:p>
        </w:tc>
      </w:tr>
      <w:tr w:rsidR="008776DA" w14:paraId="51773356" w14:textId="77777777">
        <w:trPr>
          <w:cantSplit/>
        </w:trPr>
        <w:tc>
          <w:tcPr>
            <w:tcW w:w="501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08A3F7A" w14:textId="77777777" w:rsidR="008776DA" w:rsidRDefault="008524AA">
            <w:pPr>
              <w:keepNext/>
              <w:spacing w:line="184" w:lineRule="atLeast"/>
            </w:pPr>
            <w:r>
              <w:rPr>
                <w:rFonts w:cs="Palatino Linotype"/>
                <w:sz w:val="15"/>
              </w:rPr>
              <w:t>Benchmark questions</w:t>
            </w:r>
          </w:p>
        </w:tc>
        <w:tc>
          <w:tcPr>
            <w:tcW w:w="297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2B1FE58" w14:textId="77777777" w:rsidR="008776DA" w:rsidRDefault="008524AA">
            <w:pPr>
              <w:keepNext/>
              <w:spacing w:line="184" w:lineRule="atLeast"/>
              <w:jc w:val="right"/>
            </w:pPr>
            <w:r>
              <w:rPr>
                <w:rFonts w:cs="Palatino Linotype"/>
                <w:sz w:val="15"/>
              </w:rPr>
              <w:t>13,571</w:t>
            </w:r>
          </w:p>
        </w:tc>
      </w:tr>
      <w:tr w:rsidR="008776DA" w14:paraId="3A317598" w14:textId="77777777">
        <w:trPr>
          <w:cantSplit/>
        </w:trPr>
        <w:tc>
          <w:tcPr>
            <w:tcW w:w="501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4F93B03" w14:textId="77777777" w:rsidR="008776DA" w:rsidRDefault="008524AA">
            <w:pPr>
              <w:keepNext/>
              <w:spacing w:line="184" w:lineRule="atLeast"/>
            </w:pPr>
            <w:r>
              <w:rPr>
                <w:rFonts w:cs="Palatino Linotype"/>
                <w:sz w:val="15"/>
              </w:rPr>
              <w:t>train / validation / test / human test</w:t>
            </w:r>
          </w:p>
        </w:tc>
        <w:tc>
          <w:tcPr>
            <w:tcW w:w="297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859DAF3" w14:textId="77777777" w:rsidR="008776DA" w:rsidRDefault="008524AA">
            <w:pPr>
              <w:keepNext/>
              <w:spacing w:line="184" w:lineRule="atLeast"/>
              <w:jc w:val="right"/>
            </w:pPr>
            <w:r>
              <w:rPr>
                <w:rFonts w:cs="Palatino Linotype"/>
                <w:sz w:val="15"/>
              </w:rPr>
              <w:t>8,049 / 2,721 / 2,720 / 81</w:t>
            </w:r>
          </w:p>
        </w:tc>
      </w:tr>
      <w:tr w:rsidR="008776DA" w14:paraId="490FC8C4" w14:textId="77777777">
        <w:trPr>
          <w:cantSplit/>
        </w:trPr>
        <w:tc>
          <w:tcPr>
            <w:tcW w:w="501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6790F7A" w14:textId="77777777" w:rsidR="008776DA" w:rsidRDefault="008524AA">
            <w:pPr>
              <w:keepNext/>
              <w:spacing w:line="184" w:lineRule="atLeast"/>
            </w:pPr>
            <w:r>
              <w:rPr>
                <w:rFonts w:cs="Palatino Linotype"/>
                <w:sz w:val="15"/>
              </w:rPr>
              <w:t>Generated, verified questions</w:t>
            </w:r>
          </w:p>
        </w:tc>
        <w:tc>
          <w:tcPr>
            <w:tcW w:w="297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D538B32" w14:textId="77777777" w:rsidR="008776DA" w:rsidRDefault="008524AA">
            <w:pPr>
              <w:keepNext/>
              <w:spacing w:line="184" w:lineRule="atLeast"/>
              <w:jc w:val="right"/>
            </w:pPr>
            <w:r>
              <w:rPr>
                <w:rFonts w:cs="Palatino Linotype"/>
                <w:sz w:val="15"/>
              </w:rPr>
              <w:t>167</w:t>
            </w:r>
          </w:p>
        </w:tc>
      </w:tr>
      <w:tr w:rsidR="008776DA" w14:paraId="72A4B02B" w14:textId="77777777">
        <w:trPr>
          <w:cantSplit/>
        </w:trPr>
        <w:tc>
          <w:tcPr>
            <w:tcW w:w="501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D95EB9B" w14:textId="77777777" w:rsidR="008776DA" w:rsidRDefault="008524AA">
            <w:pPr>
              <w:keepNext/>
              <w:spacing w:line="184" w:lineRule="atLeast"/>
            </w:pPr>
            <w:r>
              <w:rPr>
                <w:rFonts w:cs="Palatino Linotype"/>
                <w:sz w:val="15"/>
              </w:rPr>
              <w:t>Validation families used in the studies</w:t>
            </w:r>
          </w:p>
        </w:tc>
        <w:tc>
          <w:tcPr>
            <w:tcW w:w="297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B7C826E" w14:textId="77777777" w:rsidR="008776DA" w:rsidRDefault="008524AA">
            <w:pPr>
              <w:keepNext/>
              <w:spacing w:line="184" w:lineRule="atLeast"/>
              <w:jc w:val="right"/>
            </w:pPr>
            <w:r>
              <w:rPr>
                <w:rFonts w:cs="Palatino Linotype"/>
                <w:sz w:val="15"/>
              </w:rPr>
              <w:t>14 (7 source combinations × 2)</w:t>
            </w:r>
          </w:p>
        </w:tc>
      </w:tr>
    </w:tbl>
    <w:p w14:paraId="3307455A" w14:textId="77777777" w:rsidR="008776DA" w:rsidRDefault="008524AA">
      <w:pPr>
        <w:spacing w:before="60" w:after="200" w:line="210" w:lineRule="atLeast"/>
      </w:pPr>
      <w:r>
        <w:rPr>
          <w:rFonts w:cs="Palatino Linotype"/>
          <w:b/>
          <w:sz w:val="16"/>
        </w:rPr>
        <w:t>Table 5. </w:t>
      </w:r>
      <w:r>
        <w:rPr>
          <w:rFonts w:cs="Palatino Linotype"/>
          <w:sz w:val="16"/>
        </w:rPr>
        <w:t>Corpus and benchmark statistics.</w:t>
      </w:r>
    </w:p>
    <w:p w14:paraId="38FC5E8B" w14:textId="77777777" w:rsidR="008776DA" w:rsidRDefault="008524AA">
      <w:pPr>
        <w:pStyle w:val="Heading2"/>
        <w:spacing w:before="160" w:after="40"/>
      </w:pPr>
      <w:r>
        <w:t>Benchmark construction</w:t>
      </w:r>
    </w:p>
    <w:p w14:paraId="44C3D3F6" w14:textId="57E0403D" w:rsidR="008776DA" w:rsidRDefault="008524AA">
      <w:pPr>
        <w:jc w:val="both"/>
      </w:pPr>
      <w:r>
        <w:rPr>
          <w:rFonts w:cs="Palatino Linotype"/>
        </w:rPr>
        <w:t xml:space="preserve">The official questions are preserved byte for byte, and 167 </w:t>
      </w:r>
      <w:r>
        <w:rPr>
          <w:rFonts w:cs="Palatino Linotype"/>
          <w:b/>
        </w:rPr>
        <w:t>generated questions</w:t>
      </w:r>
      <w:r>
        <w:rPr>
          <w:rFonts w:cs="Palatino Linotype"/>
        </w:rPr>
        <w:t xml:space="preserve"> are added whose answers are computed before any wording (Fig. 7). Each generated question </w:t>
      </w:r>
      <m:oMath>
        <m:r>
          <w:rPr>
            <w:rFonts w:ascii="Cambria Math" w:hAnsi="Cambria Math" w:cs="Palatino Linotype"/>
          </w:rPr>
          <m:t>q</m:t>
        </m:r>
      </m:oMath>
      <w:r>
        <w:rPr>
          <w:rFonts w:cs="Palatino Linotype"/>
        </w:rPr>
        <w:t xml:space="preserve"> requires a set of sources </w:t>
      </w:r>
      <m:oMath>
        <m:r>
          <w:rPr>
            <w:rFonts w:ascii="Cambria Math" w:hAnsi="Cambria Math" w:cs="Palatino Linotype"/>
          </w:rPr>
          <m:t>M</m:t>
        </m:r>
        <m:d>
          <m:dPr>
            <m:ctrlPr>
              <w:rPr>
                <w:rFonts w:ascii="Cambria Math" w:hAnsi="Cambria Math" w:cs="Palatino Linotype"/>
                <w:i/>
              </w:rPr>
            </m:ctrlPr>
          </m:dPr>
          <m:e>
            <m:r>
              <w:rPr>
                <w:rFonts w:ascii="Cambria Math" w:hAnsi="Cambria Math" w:cs="Palatino Linotype"/>
              </w:rPr>
              <m:t>q</m:t>
            </m:r>
          </m:e>
        </m:d>
        <m:r>
          <w:rPr>
            <w:rFonts w:ascii="Cambria Math" w:hAnsi="Cambria Math" w:cs="Palatino Linotype"/>
          </w:rPr>
          <m:t>⊆</m:t>
        </m:r>
        <m:d>
          <m:dPr>
            <m:begChr m:val="{"/>
            <m:endChr m:val="}"/>
            <m:ctrlPr>
              <w:rPr>
                <w:rFonts w:ascii="Cambria Math" w:hAnsi="Cambria Math" w:cs="Palatino Linotype"/>
                <w:i/>
              </w:rPr>
            </m:ctrlPr>
          </m:dPr>
          <m:e>
            <m:r>
              <w:rPr>
                <w:rFonts w:ascii="Cambria Math" w:hAnsi="Cambria Math" w:cs="Palatino Linotype"/>
              </w:rPr>
              <m:t>T,G,S</m:t>
            </m:r>
          </m:e>
        </m:d>
      </m:oMath>
      <w:r>
        <w:rPr>
          <w:rFonts w:cs="Palatino Linotype"/>
        </w:rPr>
        <w:t xml:space="preserve">. For each required source </w:t>
      </w:r>
      <m:oMath>
        <m:r>
          <w:rPr>
            <w:rFonts w:ascii="Cambria Math" w:hAnsi="Cambria Math" w:cs="Palatino Linotype"/>
          </w:rPr>
          <m:t>m</m:t>
        </m:r>
      </m:oMath>
      <w:r>
        <w:rPr>
          <w:rFonts w:cs="Palatino Linotype"/>
        </w:rPr>
        <w:t xml:space="preserve">, a condition is evaluated on the frozen view, giving a candidate set </w:t>
      </w:r>
      <m:oMath>
        <m:sSub>
          <m:sSubPr>
            <m:ctrlPr>
              <w:rPr>
                <w:rFonts w:ascii="Cambria Math" w:hAnsi="Cambria Math" w:cs="Palatino Linotype"/>
                <w:i/>
              </w:rPr>
            </m:ctrlPr>
          </m:sSubPr>
          <m:e>
            <m:r>
              <w:rPr>
                <w:rFonts w:ascii="Cambria Math" w:hAnsi="Cambria Math" w:cs="Palatino Linotype"/>
              </w:rPr>
              <m:t>C</m:t>
            </m:r>
          </m:e>
          <m:sub>
            <m:r>
              <w:rPr>
                <w:rFonts w:ascii="Cambria Math" w:hAnsi="Cambria Math" w:cs="Palatino Linotype"/>
              </w:rPr>
              <m:t>m</m:t>
            </m:r>
          </m:sub>
        </m:sSub>
        <m:d>
          <m:dPr>
            <m:ctrlPr>
              <w:rPr>
                <w:rFonts w:ascii="Cambria Math" w:hAnsi="Cambria Math" w:cs="Palatino Linotype"/>
                <w:i/>
              </w:rPr>
            </m:ctrlPr>
          </m:dPr>
          <m:e>
            <m:r>
              <w:rPr>
                <w:rFonts w:ascii="Cambria Math" w:hAnsi="Cambria Math" w:cs="Palatino Linotype"/>
              </w:rPr>
              <m:t>q</m:t>
            </m:r>
          </m:e>
        </m:d>
      </m:oMath>
      <w:r>
        <w:rPr>
          <w:rFonts w:cs="Palatino Linotype"/>
        </w:rPr>
        <w:t>: an exact abstract phrase for text, an authorship, affiliation or citation path for the graph, and parameterised predicates for structured data. The gold set is their intersection,</w:t>
      </w:r>
    </w:p>
    <w:p w14:paraId="27A75990" w14:textId="5E23F53D" w:rsidR="008776DA" w:rsidRDefault="00DC2CD2">
      <w:pPr>
        <w:pStyle w:val="IEEEEquation"/>
      </w:pPr>
      <m:oMathPara>
        <m:oMath>
          <m:eqArr>
            <m:eqArrPr>
              <m:maxDist m:val="1"/>
              <m:ctrlPr>
                <w:rPr>
                  <w:rFonts w:ascii="Cambria Math" w:hAnsi="Cambria Math"/>
                  <w:i/>
                </w:rPr>
              </m:ctrlPr>
            </m:eqArrPr>
            <m:e>
              <m:r>
                <w:rPr>
                  <w:rFonts w:ascii="Cambria Math" w:hAnsi="Cambria Math"/>
                </w:rPr>
                <m:t>G</m:t>
              </m:r>
              <m:d>
                <m:dPr>
                  <m:ctrlPr>
                    <w:rPr>
                      <w:rFonts w:ascii="Cambria Math" w:hAnsi="Cambria Math"/>
                      <w:i/>
                    </w:rPr>
                  </m:ctrlPr>
                </m:dPr>
                <m:e>
                  <m:r>
                    <w:rPr>
                      <w:rFonts w:ascii="Cambria Math" w:hAnsi="Cambria Math"/>
                    </w:rPr>
                    <m:t>q</m:t>
                  </m:r>
                </m:e>
              </m:d>
              <m:r>
                <w:rPr>
                  <w:rFonts w:ascii="Cambria Math" w:hAnsi="Cambria Math"/>
                </w:rPr>
                <m:t>=</m:t>
              </m:r>
              <m:nary>
                <m:naryPr>
                  <m:chr m:val="⋂"/>
                  <m:supHide m:val="1"/>
                  <m:ctrlPr>
                    <w:rPr>
                      <w:rFonts w:ascii="Cambria Math" w:hAnsi="Cambria Math"/>
                      <w:i/>
                    </w:rPr>
                  </m:ctrlPr>
                </m:naryPr>
                <m:sub>
                  <m:r>
                    <w:rPr>
                      <w:rFonts w:ascii="Cambria Math" w:hAnsi="Cambria Math"/>
                    </w:rPr>
                    <m:t>m∈M</m:t>
                  </m:r>
                  <m:d>
                    <m:dPr>
                      <m:ctrlPr>
                        <w:rPr>
                          <w:rFonts w:ascii="Cambria Math" w:hAnsi="Cambria Math"/>
                          <w:i/>
                        </w:rPr>
                      </m:ctrlPr>
                    </m:dPr>
                    <m:e>
                      <m:r>
                        <w:rPr>
                          <w:rFonts w:ascii="Cambria Math" w:hAnsi="Cambria Math"/>
                        </w:rPr>
                        <m:t>q</m:t>
                      </m:r>
                    </m:e>
                  </m:d>
                </m:sub>
                <m:sup/>
                <m:e>
                  <m:sSub>
                    <m:sSubPr>
                      <m:ctrlPr>
                        <w:rPr>
                          <w:rFonts w:ascii="Cambria Math" w:hAnsi="Cambria Math"/>
                          <w:i/>
                        </w:rPr>
                      </m:ctrlPr>
                    </m:sSubPr>
                    <m:e>
                      <m:r>
                        <w:rPr>
                          <w:rFonts w:ascii="Cambria Math" w:hAnsi="Cambria Math"/>
                        </w:rPr>
                        <m:t>C</m:t>
                      </m:r>
                    </m:e>
                    <m:sub>
                      <m:r>
                        <w:rPr>
                          <w:rFonts w:ascii="Cambria Math" w:hAnsi="Cambria Math"/>
                        </w:rPr>
                        <m:t>m</m:t>
                      </m:r>
                    </m:sub>
                  </m:sSub>
                  <m:d>
                    <m:dPr>
                      <m:ctrlPr>
                        <w:rPr>
                          <w:rFonts w:ascii="Cambria Math" w:hAnsi="Cambria Math"/>
                          <w:i/>
                        </w:rPr>
                      </m:ctrlPr>
                    </m:dPr>
                    <m:e>
                      <m:r>
                        <w:rPr>
                          <w:rFonts w:ascii="Cambria Math" w:hAnsi="Cambria Math"/>
                        </w:rPr>
                        <m:t>q</m:t>
                      </m:r>
                    </m:e>
                  </m:d>
                </m:e>
              </m:nary>
              <m:r>
                <w:rPr>
                  <w:rFonts w:ascii="Cambria Math" w:hAnsi="Cambria Math"/>
                </w:rPr>
                <m:t>#</m:t>
              </m:r>
              <m:d>
                <m:dPr>
                  <m:ctrlPr>
                    <w:rPr>
                      <w:rFonts w:ascii="Cambria Math" w:hAnsi="Cambria Math"/>
                      <w:i/>
                    </w:rPr>
                  </m:ctrlPr>
                </m:dPr>
                <m:e>
                  <m:r>
                    <w:rPr>
                      <w:rFonts w:ascii="Cambria Math" w:hAnsi="Cambria Math"/>
                    </w:rPr>
                    <m:t>1</m:t>
                  </m:r>
                </m:e>
              </m:d>
            </m:e>
          </m:eqArr>
        </m:oMath>
      </m:oMathPara>
    </w:p>
    <w:p w14:paraId="5A23B0F1" w14:textId="77777777" w:rsidR="008776DA" w:rsidRDefault="008524AA">
      <w:pPr>
        <w:jc w:val="both"/>
      </w:pPr>
      <w:r>
        <w:rPr>
          <w:rFonts w:cs="Palatino Linotype"/>
        </w:rPr>
        <w:t xml:space="preserve">and every multi-source question must satisfy </w:t>
      </w:r>
      <w:r>
        <w:rPr>
          <w:rFonts w:cs="Palatino Linotype"/>
          <w:b/>
        </w:rPr>
        <w:t>strict source necessity</w:t>
      </w:r>
      <w:r>
        <w:rPr>
          <w:rFonts w:cs="Palatino Linotype"/>
        </w:rPr>
        <w:t>:</w:t>
      </w:r>
    </w:p>
    <w:p w14:paraId="26480045" w14:textId="29159B91" w:rsidR="008776DA" w:rsidRDefault="00DC2CD2">
      <w:pPr>
        <w:pStyle w:val="IEEEEquation"/>
      </w:pPr>
      <m:oMathPara>
        <m:oMath>
          <m:eqArr>
            <m:eqArrPr>
              <m:maxDist m:val="1"/>
              <m:ctrlPr>
                <w:rPr>
                  <w:rFonts w:ascii="Cambria Math" w:hAnsi="Cambria Math"/>
                  <w:i/>
                </w:rPr>
              </m:ctrlPr>
            </m:eqArrPr>
            <m:e>
              <m:r>
                <w:rPr>
                  <w:rFonts w:ascii="Cambria Math" w:hAnsi="Cambria Math"/>
                </w:rPr>
                <m:t>∀m∈M</m:t>
              </m:r>
              <m:d>
                <m:dPr>
                  <m:ctrlPr>
                    <w:rPr>
                      <w:rFonts w:ascii="Cambria Math" w:hAnsi="Cambria Math"/>
                      <w:i/>
                    </w:rPr>
                  </m:ctrlPr>
                </m:dPr>
                <m:e>
                  <m:r>
                    <w:rPr>
                      <w:rFonts w:ascii="Cambria Math" w:hAnsi="Cambria Math"/>
                    </w:rPr>
                    <m:t>q</m:t>
                  </m:r>
                </m:e>
              </m:d>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-m</m:t>
                  </m:r>
                </m:sub>
              </m:sSub>
              <m:d>
                <m:dPr>
                  <m:ctrlPr>
                    <w:rPr>
                      <w:rFonts w:ascii="Cambria Math" w:hAnsi="Cambria Math"/>
                      <w:i/>
                    </w:rPr>
                  </m:ctrlPr>
                </m:dPr>
                <m:e>
                  <m:r>
                    <w:rPr>
                      <w:rFonts w:ascii="Cambria Math" w:hAnsi="Cambria Math"/>
                    </w:rPr>
                    <m:t>q</m:t>
                  </m:r>
                </m:e>
              </m:d>
              <m:r>
                <w:rPr>
                  <w:rFonts w:ascii="Cambria Math" w:hAnsi="Cambria Math"/>
                </w:rPr>
                <m:t>=</m:t>
              </m:r>
              <m:nary>
                <m:naryPr>
                  <m:chr m:val="⋂"/>
                  <m:supHide m:val="1"/>
                  <m:ctrlPr>
                    <w:rPr>
                      <w:rFonts w:ascii="Cambria Math" w:hAnsi="Cambria Math"/>
                      <w:i/>
                    </w:rPr>
                  </m:ctrlPr>
                </m:naryPr>
                <m:sub>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m:t>
                  </m:r>
                  <m:d>
                    <m:dPr>
                      <m:ctrlPr>
                        <w:rPr>
                          <w:rFonts w:ascii="Cambria Math" w:hAnsi="Cambria Math"/>
                          <w:i/>
                        </w:rPr>
                      </m:ctrlPr>
                    </m:dPr>
                    <m:e>
                      <m:r>
                        <w:rPr>
                          <w:rFonts w:ascii="Cambria Math" w:hAnsi="Cambria Math"/>
                        </w:rPr>
                        <m:t>q</m:t>
                      </m:r>
                    </m:e>
                  </m:d>
                  <m:r>
                    <w:rPr>
                      <w:rFonts w:ascii="Cambria Math" w:hAnsi="Cambria Math"/>
                    </w:rPr>
                    <m:t>∖</m:t>
                  </m:r>
                  <m:d>
                    <m:dPr>
                      <m:begChr m:val="{"/>
                      <m:endChr m:val="}"/>
                      <m:ctrlPr>
                        <w:rPr>
                          <w:rFonts w:ascii="Cambria Math" w:hAnsi="Cambria Math"/>
                          <w:i/>
                        </w:rPr>
                      </m:ctrlPr>
                    </m:dPr>
                    <m:e>
                      <m:r>
                        <w:rPr>
                          <w:rFonts w:ascii="Cambria Math" w:hAnsi="Cambria Math"/>
                        </w:rPr>
                        <m:t>m</m:t>
                      </m:r>
                    </m:e>
                  </m:d>
                </m:sub>
                <m:sup/>
                <m:e>
                  <m:sSub>
                    <m:sSubPr>
                      <m:ctrlPr>
                        <w:rPr>
                          <w:rFonts w:ascii="Cambria Math" w:hAnsi="Cambria Math"/>
                          <w:i/>
                        </w:rPr>
                      </m:ctrlPr>
                    </m:sSubPr>
                    <m:e>
                      <m:r>
                        <w:rPr>
                          <w:rFonts w:ascii="Cambria Math" w:hAnsi="Cambria Math"/>
                        </w:rPr>
                        <m:t>C</m:t>
                      </m:r>
                    </m:e>
                    <m:sub>
                      <m:sSup>
                        <m:sSupPr>
                          <m:ctrlPr>
                            <w:rPr>
                              <w:rFonts w:ascii="Cambria Math" w:hAnsi="Cambria Math"/>
                              <w:i/>
                            </w:rPr>
                          </m:ctrlPr>
                        </m:sSupPr>
                        <m:e>
                          <m:r>
                            <w:rPr>
                              <w:rFonts w:ascii="Cambria Math" w:hAnsi="Cambria Math"/>
                            </w:rPr>
                            <m:t>m</m:t>
                          </m:r>
                        </m:e>
                        <m:sup>
                          <m:r>
                            <w:rPr>
                              <w:rFonts w:ascii="Cambria Math" w:hAnsi="Cambria Math"/>
                            </w:rPr>
                            <m:t>'</m:t>
                          </m:r>
                        </m:sup>
                      </m:sSup>
                    </m:sub>
                  </m:sSub>
                  <m:d>
                    <m:dPr>
                      <m:ctrlPr>
                        <w:rPr>
                          <w:rFonts w:ascii="Cambria Math" w:hAnsi="Cambria Math"/>
                          <w:i/>
                        </w:rPr>
                      </m:ctrlPr>
                    </m:dPr>
                    <m:e>
                      <m:r>
                        <w:rPr>
                          <w:rFonts w:ascii="Cambria Math" w:hAnsi="Cambria Math"/>
                        </w:rPr>
                        <m:t>q</m:t>
                      </m:r>
                    </m:e>
                  </m:d>
                </m:e>
              </m:nary>
              <m:r>
                <w:rPr>
                  <w:rFonts w:ascii="Cambria Math" w:hAnsi="Cambria Math"/>
                </w:rPr>
                <m:t>⊋G</m:t>
              </m:r>
              <m:d>
                <m:dPr>
                  <m:ctrlPr>
                    <w:rPr>
                      <w:rFonts w:ascii="Cambria Math" w:hAnsi="Cambria Math"/>
                      <w:i/>
                    </w:rPr>
                  </m:ctrlPr>
                </m:dPr>
                <m:e>
                  <m:r>
                    <w:rPr>
                      <w:rFonts w:ascii="Cambria Math" w:hAnsi="Cambria Math"/>
                    </w:rPr>
                    <m:t>q</m:t>
                  </m:r>
                </m:e>
              </m:d>
              <m:r>
                <w:rPr>
                  <w:rFonts w:ascii="Cambria Math" w:hAnsi="Cambria Math"/>
                </w:rPr>
                <m:t>#</m:t>
              </m:r>
              <m:d>
                <m:dPr>
                  <m:ctrlPr>
                    <w:rPr>
                      <w:rFonts w:ascii="Cambria Math" w:hAnsi="Cambria Math"/>
                      <w:i/>
                    </w:rPr>
                  </m:ctrlPr>
                </m:dPr>
                <m:e>
                  <m:r>
                    <w:rPr>
                      <w:rFonts w:ascii="Cambria Math" w:hAnsi="Cambria Math"/>
                    </w:rPr>
                    <m:t>2</m:t>
                  </m:r>
                </m:e>
              </m:d>
            </m:e>
          </m:eqArr>
        </m:oMath>
      </m:oMathPara>
    </w:p>
    <w:p w14:paraId="333F0E11" w14:textId="77777777" w:rsidR="008776DA" w:rsidRDefault="008524AA">
      <w:pPr>
        <w:keepNext/>
        <w:spacing w:before="160" w:after="60"/>
        <w:jc w:val="center"/>
      </w:pPr>
      <w:r>
        <w:rPr>
          <w:noProof/>
        </w:rPr>
        <w:lastRenderedPageBreak/>
        <w:drawing>
          <wp:inline distT="0" distB="0" distL="0" distR="0" wp14:anchorId="41CAAEFF" wp14:editId="17A8388B">
            <wp:extent cx="3749039" cy="36978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benchmark.png"/>
                    <pic:cNvPicPr/>
                  </pic:nvPicPr>
                  <pic:blipFill>
                    <a:blip r:embed="rId14"/>
                    <a:stretch>
                      <a:fillRect/>
                    </a:stretch>
                  </pic:blipFill>
                  <pic:spPr>
                    <a:xfrm>
                      <a:off x="0" y="0"/>
                      <a:ext cx="3749039" cy="3697823"/>
                    </a:xfrm>
                    <a:prstGeom prst="rect">
                      <a:avLst/>
                    </a:prstGeom>
                  </pic:spPr>
                </pic:pic>
              </a:graphicData>
            </a:graphic>
          </wp:inline>
        </w:drawing>
      </w:r>
    </w:p>
    <w:p w14:paraId="150B6218" w14:textId="77777777" w:rsidR="008776DA" w:rsidRDefault="008524AA">
      <w:pPr>
        <w:spacing w:after="200" w:line="210" w:lineRule="atLeast"/>
      </w:pPr>
      <w:r>
        <w:rPr>
          <w:rFonts w:cs="Palatino Linotype"/>
          <w:b/>
          <w:sz w:val="16"/>
        </w:rPr>
        <w:t>Fig. 7. </w:t>
      </w:r>
      <w:r>
        <w:rPr>
          <w:rFonts w:cs="Palatino Linotype"/>
          <w:sz w:val="16"/>
        </w:rPr>
        <w:t>Construction of a verified multi-source question: conditions are chosen and evaluated on the frozen data, intersected into the gold set, checked for strict source necessity, worded from a template, given stress overlays, audited and frozen.</w:t>
      </w:r>
    </w:p>
    <w:p w14:paraId="70BEE3DE" w14:textId="78652B5E" w:rsidR="008776DA" w:rsidRDefault="008524AA">
      <w:pPr>
        <w:jc w:val="both"/>
      </w:pPr>
      <w:r>
        <w:rPr>
          <w:rFonts w:cs="Palatino Linotype"/>
        </w:rPr>
        <w:t xml:space="preserve">Questions are worded from templates and never contain an answer identifier or title. Each base question has up to four </w:t>
      </w:r>
      <w:r>
        <w:rPr>
          <w:rFonts w:cs="Palatino Linotype"/>
          <w:b/>
        </w:rPr>
        <w:t>variants</w:t>
      </w:r>
      <w:r>
        <w:rPr>
          <w:rFonts w:cs="Palatino Linotype"/>
        </w:rPr>
        <w:t xml:space="preserve">: normal; </w:t>
      </w:r>
      <w:r>
        <w:rPr>
          <w:rFonts w:cs="Palatino Linotype"/>
          <w:i/>
        </w:rPr>
        <w:t>noisy</w:t>
      </w:r>
      <w:r>
        <w:rPr>
          <w:rFonts w:cs="Palatino Linotype"/>
        </w:rPr>
        <w:t xml:space="preserve">, which adds hard distractors that fail one condition; </w:t>
      </w:r>
      <w:r>
        <w:rPr>
          <w:rFonts w:cs="Palatino Linotype"/>
          <w:i/>
        </w:rPr>
        <w:t>conflict</w:t>
      </w:r>
      <w:r>
        <w:rPr>
          <w:rFonts w:cs="Palatino Linotype"/>
        </w:rPr>
        <w:t xml:space="preserve">, which adds one altered fact about a correct paper while the canonical record stays authoritative; and </w:t>
      </w:r>
      <w:r>
        <w:rPr>
          <w:rFonts w:cs="Palatino Linotype"/>
          <w:i/>
        </w:rPr>
        <w:t>unanswerable</w:t>
      </w:r>
      <w:r>
        <w:rPr>
          <w:rFonts w:cs="Palatino Linotype"/>
        </w:rPr>
        <w:t xml:space="preserve">, which adds a provably disjoint condition so that </w:t>
      </w:r>
      <m:oMath>
        <m:r>
          <w:rPr>
            <w:rFonts w:ascii="Cambria Math" w:hAnsi="Cambria Math" w:cs="Palatino Linotype"/>
          </w:rPr>
          <m:t>G</m:t>
        </m:r>
        <m:d>
          <m:dPr>
            <m:ctrlPr>
              <w:rPr>
                <w:rFonts w:ascii="Cambria Math" w:hAnsi="Cambria Math" w:cs="Palatino Linotype"/>
                <w:i/>
              </w:rPr>
            </m:ctrlPr>
          </m:dPr>
          <m:e>
            <m:r>
              <w:rPr>
                <w:rFonts w:ascii="Cambria Math" w:hAnsi="Cambria Math" w:cs="Palatino Linotype"/>
              </w:rPr>
              <m:t>q</m:t>
            </m:r>
          </m:e>
        </m:d>
        <m:r>
          <w:rPr>
            <w:rFonts w:ascii="Cambria Math" w:hAnsi="Cambria Math" w:cs="Palatino Linotype"/>
          </w:rPr>
          <m:t>=∅</m:t>
        </m:r>
      </m:oMath>
      <w:r>
        <w:rPr>
          <w:rFonts w:cs="Palatino Linotype"/>
        </w:rPr>
        <w:t xml:space="preserve">. The variants of one base question form a </w:t>
      </w:r>
      <w:r>
        <w:rPr>
          <w:rFonts w:cs="Palatino Linotype"/>
          <w:b/>
        </w:rPr>
        <w:t>family</w:t>
      </w:r>
      <w:r>
        <w:rPr>
          <w:rFonts w:cs="Palatino Linotype"/>
        </w:rPr>
        <w:t>, the independent unit of all statistics. We write T, G and S for the text, graph and structured sources and TG, TS, GS and TGS for the combinations that a question requires; Fig. 8 shows how the generated questions cover them. An independent audit recomputed every gold set, all 665,671 candidate identifiers and all 2,336 witness paths, scanned for leakage across splits, and a full regeneration reproduced all 323 benchmark files byte for byte (Algorithm 1). A browser-based human-review package of 3,390 item</w:t>
      </w:r>
      <w:r>
        <w:rPr>
          <w:rFonts w:cs="Palatino Linotype"/>
        </w:rPr>
        <w:t>s was prepared; no review decisions have been recorded yet, and the test splits are locked until they are.</w:t>
      </w:r>
    </w:p>
    <w:p w14:paraId="6638C1D8" w14:textId="77777777" w:rsidR="008776DA" w:rsidRDefault="008524AA">
      <w:pPr>
        <w:keepNext/>
        <w:spacing w:before="160" w:after="60"/>
        <w:jc w:val="center"/>
      </w:pPr>
      <w:r>
        <w:rPr>
          <w:noProof/>
        </w:rPr>
        <w:drawing>
          <wp:inline distT="0" distB="0" distL="0" distR="0" wp14:anchorId="2B8DE00C" wp14:editId="7CD904FF">
            <wp:extent cx="4937760" cy="18726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benchmark_generated.png"/>
                    <pic:cNvPicPr/>
                  </pic:nvPicPr>
                  <pic:blipFill>
                    <a:blip r:embed="rId15"/>
                    <a:stretch>
                      <a:fillRect/>
                    </a:stretch>
                  </pic:blipFill>
                  <pic:spPr>
                    <a:xfrm>
                      <a:off x="0" y="0"/>
                      <a:ext cx="4937760" cy="1872652"/>
                    </a:xfrm>
                    <a:prstGeom prst="rect">
                      <a:avLst/>
                    </a:prstGeom>
                  </pic:spPr>
                </pic:pic>
              </a:graphicData>
            </a:graphic>
          </wp:inline>
        </w:drawing>
      </w:r>
    </w:p>
    <w:p w14:paraId="2A716199" w14:textId="77777777" w:rsidR="008776DA" w:rsidRDefault="008524AA">
      <w:pPr>
        <w:spacing w:after="200" w:line="210" w:lineRule="atLeast"/>
      </w:pPr>
      <w:r>
        <w:rPr>
          <w:rFonts w:cs="Palatino Linotype"/>
          <w:b/>
          <w:sz w:val="16"/>
        </w:rPr>
        <w:t>Fig. 8. </w:t>
      </w:r>
      <w:r>
        <w:rPr>
          <w:rFonts w:cs="Palatino Linotype"/>
          <w:sz w:val="16"/>
        </w:rPr>
        <w:t>Generated questions by required sources and variant (left) and by reasoning depth (right).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992"/>
      </w:tblGrid>
      <w:tr w:rsidR="008776DA" w14:paraId="2DB28D1D" w14:textId="77777777">
        <w:tc>
          <w:tcPr>
            <w:tcW w:w="7992"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AB9F429" w14:textId="17BBCD92" w:rsidR="008776DA" w:rsidRDefault="008524AA">
            <w:pPr>
              <w:keepNext/>
              <w:spacing w:line="210" w:lineRule="atLeast"/>
              <w:ind w:left="893" w:hanging="893"/>
            </w:pPr>
            <w:r>
              <w:rPr>
                <w:rFonts w:cs="Palatino Linotype"/>
                <w:b/>
                <w:sz w:val="16"/>
              </w:rPr>
              <w:lastRenderedPageBreak/>
              <w:t>Input:</w:t>
            </w:r>
            <w:r>
              <w:rPr>
                <w:rFonts w:cs="Palatino Linotype"/>
                <w:sz w:val="16"/>
              </w:rPr>
              <w:t xml:space="preserve"> frozen views </w:t>
            </w:r>
            <m:oMath>
              <m:sSub>
                <m:sSubPr>
                  <m:ctrlPr>
                    <w:rPr>
                      <w:rFonts w:ascii="Cambria Math" w:hAnsi="Cambria Math" w:cs="Palatino Linotype"/>
                      <w:i/>
                      <w:sz w:val="16"/>
                    </w:rPr>
                  </m:ctrlPr>
                </m:sSubPr>
                <m:e>
                  <m:r>
                    <w:rPr>
                      <w:rFonts w:ascii="Cambria Math" w:hAnsi="Cambria Math" w:cs="Palatino Linotype"/>
                      <w:sz w:val="16"/>
                    </w:rPr>
                    <m:t>V</m:t>
                  </m:r>
                </m:e>
                <m:sub>
                  <m:r>
                    <w:rPr>
                      <w:rFonts w:ascii="Cambria Math" w:hAnsi="Cambria Math" w:cs="Palatino Linotype"/>
                      <w:sz w:val="16"/>
                    </w:rPr>
                    <m:t>T</m:t>
                  </m:r>
                </m:sub>
              </m:sSub>
              <m:r>
                <w:rPr>
                  <w:rFonts w:ascii="Cambria Math" w:hAnsi="Cambria Math" w:cs="Palatino Linotype"/>
                  <w:sz w:val="16"/>
                </w:rPr>
                <m:t>,</m:t>
              </m:r>
              <m:sSub>
                <m:sSubPr>
                  <m:ctrlPr>
                    <w:rPr>
                      <w:rFonts w:ascii="Cambria Math" w:hAnsi="Cambria Math" w:cs="Palatino Linotype"/>
                      <w:i/>
                      <w:sz w:val="16"/>
                    </w:rPr>
                  </m:ctrlPr>
                </m:sSubPr>
                <m:e>
                  <m:r>
                    <w:rPr>
                      <w:rFonts w:ascii="Cambria Math" w:hAnsi="Cambria Math" w:cs="Palatino Linotype"/>
                      <w:sz w:val="16"/>
                    </w:rPr>
                    <m:t>V</m:t>
                  </m:r>
                </m:e>
                <m:sub>
                  <m:r>
                    <w:rPr>
                      <w:rFonts w:ascii="Cambria Math" w:hAnsi="Cambria Math" w:cs="Palatino Linotype"/>
                      <w:sz w:val="16"/>
                    </w:rPr>
                    <m:t>G</m:t>
                  </m:r>
                </m:sub>
              </m:sSub>
              <m:r>
                <w:rPr>
                  <w:rFonts w:ascii="Cambria Math" w:hAnsi="Cambria Math" w:cs="Palatino Linotype"/>
                  <w:sz w:val="16"/>
                </w:rPr>
                <m:t>,</m:t>
              </m:r>
              <m:sSub>
                <m:sSubPr>
                  <m:ctrlPr>
                    <w:rPr>
                      <w:rFonts w:ascii="Cambria Math" w:hAnsi="Cambria Math" w:cs="Palatino Linotype"/>
                      <w:i/>
                      <w:sz w:val="16"/>
                    </w:rPr>
                  </m:ctrlPr>
                </m:sSubPr>
                <m:e>
                  <m:r>
                    <w:rPr>
                      <w:rFonts w:ascii="Cambria Math" w:hAnsi="Cambria Math" w:cs="Palatino Linotype"/>
                      <w:sz w:val="16"/>
                    </w:rPr>
                    <m:t>V</m:t>
                  </m:r>
                </m:e>
                <m:sub>
                  <m:r>
                    <w:rPr>
                      <w:rFonts w:ascii="Cambria Math" w:hAnsi="Cambria Math" w:cs="Palatino Linotype"/>
                      <w:sz w:val="16"/>
                    </w:rPr>
                    <m:t>S</m:t>
                  </m:r>
                </m:sub>
              </m:sSub>
            </m:oMath>
            <w:r>
              <w:rPr>
                <w:rFonts w:cs="Palatino Linotype"/>
                <w:sz w:val="16"/>
              </w:rPr>
              <w:t xml:space="preserve">; source combination </w:t>
            </w:r>
            <m:oMath>
              <m:r>
                <w:rPr>
                  <w:rFonts w:ascii="Cambria Math" w:hAnsi="Cambria Math" w:cs="Palatino Linotype"/>
                  <w:sz w:val="16"/>
                </w:rPr>
                <m:t>M</m:t>
              </m:r>
            </m:oMath>
            <w:r>
              <w:rPr>
                <w:rFonts w:cs="Palatino Linotype"/>
                <w:sz w:val="16"/>
              </w:rPr>
              <w:t>; split; seed 42</w:t>
            </w:r>
          </w:p>
          <w:p w14:paraId="2AD8B0F9" w14:textId="46693EB1" w:rsidR="008776DA" w:rsidRDefault="008524AA">
            <w:pPr>
              <w:keepNext/>
              <w:spacing w:line="210" w:lineRule="atLeast"/>
              <w:ind w:left="893" w:hanging="893"/>
            </w:pPr>
            <w:r>
              <w:rPr>
                <w:rFonts w:cs="Palatino Linotype"/>
                <w:b/>
                <w:sz w:val="16"/>
              </w:rPr>
              <w:t>Output:</w:t>
            </w:r>
            <w:r>
              <w:rPr>
                <w:rFonts w:cs="Palatino Linotype"/>
                <w:sz w:val="16"/>
              </w:rPr>
              <w:t xml:space="preserve"> question </w:t>
            </w:r>
            <m:oMath>
              <m:r>
                <w:rPr>
                  <w:rFonts w:ascii="Cambria Math" w:hAnsi="Cambria Math" w:cs="Palatino Linotype"/>
                  <w:sz w:val="16"/>
                </w:rPr>
                <m:t>q</m:t>
              </m:r>
            </m:oMath>
            <w:r>
              <w:rPr>
                <w:rFonts w:cs="Palatino Linotype"/>
                <w:sz w:val="16"/>
              </w:rPr>
              <w:t xml:space="preserve">, gold set </w:t>
            </w:r>
            <m:oMath>
              <m:r>
                <w:rPr>
                  <w:rFonts w:ascii="Cambria Math" w:hAnsi="Cambria Math" w:cs="Palatino Linotype"/>
                  <w:sz w:val="16"/>
                </w:rPr>
                <m:t>G</m:t>
              </m:r>
              <m:d>
                <m:dPr>
                  <m:ctrlPr>
                    <w:rPr>
                      <w:rFonts w:ascii="Cambria Math" w:hAnsi="Cambria Math" w:cs="Palatino Linotype"/>
                      <w:i/>
                      <w:sz w:val="16"/>
                    </w:rPr>
                  </m:ctrlPr>
                </m:dPr>
                <m:e>
                  <m:r>
                    <w:rPr>
                      <w:rFonts w:ascii="Cambria Math" w:hAnsi="Cambria Math" w:cs="Palatino Linotype"/>
                      <w:sz w:val="16"/>
                    </w:rPr>
                    <m:t>q</m:t>
                  </m:r>
                </m:e>
              </m:d>
            </m:oMath>
            <w:r>
              <w:rPr>
                <w:rFonts w:cs="Palatino Linotype"/>
                <w:sz w:val="16"/>
              </w:rPr>
              <w:t>, stress variants</w:t>
            </w:r>
          </w:p>
          <w:p w14:paraId="5609FF65" w14:textId="261E8E2D" w:rsidR="008776DA" w:rsidRDefault="008524AA">
            <w:pPr>
              <w:keepNext/>
              <w:tabs>
                <w:tab w:val="left" w:pos="605"/>
              </w:tabs>
              <w:spacing w:line="210" w:lineRule="atLeast"/>
              <w:ind w:left="605" w:hanging="605"/>
            </w:pPr>
            <w:r>
              <w:rPr>
                <w:rFonts w:cs="Palatino Linotype"/>
                <w:b/>
                <w:sz w:val="16"/>
              </w:rPr>
              <w:t>Step 1.</w:t>
            </w:r>
            <w:r>
              <w:rPr>
                <w:rFonts w:cs="Palatino Linotype"/>
                <w:b/>
                <w:sz w:val="16"/>
              </w:rPr>
              <w:tab/>
            </w:r>
            <w:r>
              <w:rPr>
                <w:rFonts w:cs="Palatino Linotype"/>
                <w:sz w:val="16"/>
              </w:rPr>
              <w:t xml:space="preserve">choose one condition per </w:t>
            </w:r>
            <m:oMath>
              <m:r>
                <w:rPr>
                  <w:rFonts w:ascii="Cambria Math" w:hAnsi="Cambria Math" w:cs="Palatino Linotype"/>
                  <w:sz w:val="16"/>
                </w:rPr>
                <m:t>m∈M</m:t>
              </m:r>
            </m:oMath>
            <w:r>
              <w:rPr>
                <w:rFonts w:cs="Palatino Linotype"/>
                <w:sz w:val="16"/>
              </w:rPr>
              <w:t xml:space="preserve"> from split-exclusive anchors</w:t>
            </w:r>
          </w:p>
          <w:p w14:paraId="5897B5B5" w14:textId="7C012719" w:rsidR="008776DA" w:rsidRDefault="008524AA">
            <w:pPr>
              <w:keepNext/>
              <w:tabs>
                <w:tab w:val="left" w:pos="605"/>
              </w:tabs>
              <w:spacing w:line="210" w:lineRule="atLeast"/>
              <w:ind w:left="605" w:hanging="605"/>
            </w:pPr>
            <w:r>
              <w:rPr>
                <w:rFonts w:cs="Palatino Linotype"/>
                <w:b/>
                <w:sz w:val="16"/>
              </w:rPr>
              <w:t>Step 2.</w:t>
            </w:r>
            <w:r>
              <w:rPr>
                <w:rFonts w:cs="Palatino Linotype"/>
                <w:b/>
                <w:sz w:val="16"/>
              </w:rPr>
              <w:tab/>
            </w:r>
            <w:r>
              <w:rPr>
                <w:rFonts w:cs="Palatino Linotype"/>
                <w:b/>
                <w:sz w:val="16"/>
              </w:rPr>
              <w:t>for each</w:t>
            </w:r>
            <w:r>
              <w:rPr>
                <w:rFonts w:cs="Palatino Linotype"/>
                <w:sz w:val="16"/>
              </w:rPr>
              <w:t xml:space="preserve"> </w:t>
            </w:r>
            <m:oMath>
              <m:r>
                <w:rPr>
                  <w:rFonts w:ascii="Cambria Math" w:hAnsi="Cambria Math" w:cs="Palatino Linotype"/>
                  <w:sz w:val="16"/>
                </w:rPr>
                <m:t>m∈M</m:t>
              </m:r>
            </m:oMath>
            <w:r>
              <w:rPr>
                <w:rFonts w:cs="Palatino Linotype"/>
                <w:sz w:val="16"/>
              </w:rPr>
              <w:t xml:space="preserve"> </w:t>
            </w:r>
            <w:r>
              <w:rPr>
                <w:rFonts w:cs="Palatino Linotype"/>
                <w:b/>
                <w:sz w:val="16"/>
              </w:rPr>
              <w:t>do</w:t>
            </w:r>
            <w:r>
              <w:rPr>
                <w:rFonts w:cs="Palatino Linotype"/>
                <w:sz w:val="16"/>
              </w:rPr>
              <w:t xml:space="preserve"> compute </w:t>
            </w:r>
            <m:oMath>
              <m:sSub>
                <m:sSubPr>
                  <m:ctrlPr>
                    <w:rPr>
                      <w:rFonts w:ascii="Cambria Math" w:hAnsi="Cambria Math" w:cs="Palatino Linotype"/>
                      <w:i/>
                      <w:sz w:val="16"/>
                    </w:rPr>
                  </m:ctrlPr>
                </m:sSubPr>
                <m:e>
                  <m:r>
                    <w:rPr>
                      <w:rFonts w:ascii="Cambria Math" w:hAnsi="Cambria Math" w:cs="Palatino Linotype"/>
                      <w:sz w:val="16"/>
                    </w:rPr>
                    <m:t>C</m:t>
                  </m:r>
                </m:e>
                <m:sub>
                  <m:r>
                    <w:rPr>
                      <w:rFonts w:ascii="Cambria Math" w:hAnsi="Cambria Math" w:cs="Palatino Linotype"/>
                      <w:sz w:val="16"/>
                    </w:rPr>
                    <m:t>m</m:t>
                  </m:r>
                </m:sub>
              </m:sSub>
              <m:d>
                <m:dPr>
                  <m:ctrlPr>
                    <w:rPr>
                      <w:rFonts w:ascii="Cambria Math" w:hAnsi="Cambria Math" w:cs="Palatino Linotype"/>
                      <w:i/>
                      <w:sz w:val="16"/>
                    </w:rPr>
                  </m:ctrlPr>
                </m:dPr>
                <m:e>
                  <m:r>
                    <w:rPr>
                      <w:rFonts w:ascii="Cambria Math" w:hAnsi="Cambria Math" w:cs="Palatino Linotype"/>
                      <w:sz w:val="16"/>
                    </w:rPr>
                    <m:t>q</m:t>
                  </m:r>
                </m:e>
              </m:d>
            </m:oMath>
            <w:r>
              <w:rPr>
                <w:rFonts w:cs="Palatino Linotype"/>
                <w:sz w:val="16"/>
              </w:rPr>
              <w:t xml:space="preserve"> on the frozen view (sorted, hashed)</w:t>
            </w:r>
          </w:p>
          <w:p w14:paraId="4F22CFCC" w14:textId="6546986B" w:rsidR="008776DA" w:rsidRDefault="008524AA">
            <w:pPr>
              <w:keepNext/>
              <w:tabs>
                <w:tab w:val="left" w:pos="605"/>
              </w:tabs>
              <w:spacing w:line="210" w:lineRule="atLeast"/>
              <w:ind w:left="605" w:hanging="605"/>
            </w:pPr>
            <w:r>
              <w:rPr>
                <w:rFonts w:cs="Palatino Linotype"/>
                <w:b/>
                <w:sz w:val="16"/>
              </w:rPr>
              <w:t>Step 3.</w:t>
            </w:r>
            <w:r>
              <w:rPr>
                <w:rFonts w:cs="Palatino Linotype"/>
                <w:b/>
                <w:sz w:val="16"/>
              </w:rPr>
              <w:tab/>
            </w:r>
            <m:oMath>
              <m:r>
                <w:rPr>
                  <w:rFonts w:ascii="Cambria Math" w:hAnsi="Cambria Math" w:cs="Palatino Linotype"/>
                  <w:sz w:val="16"/>
                </w:rPr>
                <m:t>G</m:t>
              </m:r>
              <m:d>
                <m:dPr>
                  <m:ctrlPr>
                    <w:rPr>
                      <w:rFonts w:ascii="Cambria Math" w:hAnsi="Cambria Math" w:cs="Palatino Linotype"/>
                      <w:i/>
                      <w:sz w:val="16"/>
                    </w:rPr>
                  </m:ctrlPr>
                </m:dPr>
                <m:e>
                  <m:r>
                    <w:rPr>
                      <w:rFonts w:ascii="Cambria Math" w:hAnsi="Cambria Math" w:cs="Palatino Linotype"/>
                      <w:sz w:val="16"/>
                    </w:rPr>
                    <m:t>q</m:t>
                  </m:r>
                </m:e>
              </m:d>
              <m:r>
                <w:rPr>
                  <w:rFonts w:ascii="Cambria Math" w:eastAsia="Segoe UI Symbol" w:hAnsi="Cambria Math" w:cs="Segoe UI Symbol"/>
                  <w:sz w:val="16"/>
                </w:rPr>
                <m:t>←</m:t>
              </m:r>
              <m:nary>
                <m:naryPr>
                  <m:chr m:val="⋂"/>
                  <m:supHide m:val="1"/>
                  <m:ctrlPr>
                    <w:rPr>
                      <w:rFonts w:ascii="Cambria Math" w:hAnsi="Cambria Math" w:cs="Palatino Linotype"/>
                      <w:i/>
                      <w:sz w:val="16"/>
                    </w:rPr>
                  </m:ctrlPr>
                </m:naryPr>
                <m:sub>
                  <m:r>
                    <w:rPr>
                      <w:rFonts w:ascii="Cambria Math" w:hAnsi="Cambria Math" w:cs="Palatino Linotype"/>
                      <w:sz w:val="16"/>
                    </w:rPr>
                    <m:t>m</m:t>
                  </m:r>
                </m:sub>
                <m:sup/>
                <m:e>
                  <m:sSub>
                    <m:sSubPr>
                      <m:ctrlPr>
                        <w:rPr>
                          <w:rFonts w:ascii="Cambria Math" w:hAnsi="Cambria Math" w:cs="Palatino Linotype"/>
                          <w:i/>
                          <w:sz w:val="16"/>
                        </w:rPr>
                      </m:ctrlPr>
                    </m:sSubPr>
                    <m:e>
                      <m:r>
                        <w:rPr>
                          <w:rFonts w:ascii="Cambria Math" w:hAnsi="Cambria Math" w:cs="Palatino Linotype"/>
                          <w:sz w:val="16"/>
                        </w:rPr>
                        <m:t>C</m:t>
                      </m:r>
                    </m:e>
                    <m:sub>
                      <m:r>
                        <w:rPr>
                          <w:rFonts w:ascii="Cambria Math" w:hAnsi="Cambria Math" w:cs="Palatino Linotype"/>
                          <w:sz w:val="16"/>
                        </w:rPr>
                        <m:t>m</m:t>
                      </m:r>
                    </m:sub>
                  </m:sSub>
                  <m:d>
                    <m:dPr>
                      <m:ctrlPr>
                        <w:rPr>
                          <w:rFonts w:ascii="Cambria Math" w:hAnsi="Cambria Math" w:cs="Palatino Linotype"/>
                          <w:i/>
                          <w:sz w:val="16"/>
                        </w:rPr>
                      </m:ctrlPr>
                    </m:dPr>
                    <m:e>
                      <m:r>
                        <w:rPr>
                          <w:rFonts w:ascii="Cambria Math" w:hAnsi="Cambria Math" w:cs="Palatino Linotype"/>
                          <w:sz w:val="16"/>
                        </w:rPr>
                        <m:t>q</m:t>
                      </m:r>
                    </m:e>
                  </m:d>
                </m:e>
              </m:nary>
            </m:oMath>
          </w:p>
          <w:p w14:paraId="058AA64C" w14:textId="39736162" w:rsidR="008776DA" w:rsidRDefault="008524AA">
            <w:pPr>
              <w:keepNext/>
              <w:tabs>
                <w:tab w:val="left" w:pos="605"/>
              </w:tabs>
              <w:spacing w:line="210" w:lineRule="atLeast"/>
              <w:ind w:left="605" w:hanging="605"/>
            </w:pPr>
            <w:r>
              <w:rPr>
                <w:rFonts w:cs="Palatino Linotype"/>
                <w:b/>
                <w:sz w:val="16"/>
              </w:rPr>
              <w:t>Step 4.</w:t>
            </w:r>
            <w:r>
              <w:rPr>
                <w:rFonts w:cs="Palatino Linotype"/>
                <w:b/>
                <w:sz w:val="16"/>
              </w:rPr>
              <w:tab/>
            </w:r>
            <w:r>
              <w:rPr>
                <w:rFonts w:cs="Palatino Linotype"/>
                <w:b/>
                <w:sz w:val="16"/>
              </w:rPr>
              <w:t>for each</w:t>
            </w:r>
            <w:r>
              <w:rPr>
                <w:rFonts w:cs="Palatino Linotype"/>
                <w:sz w:val="16"/>
              </w:rPr>
              <w:t xml:space="preserve"> </w:t>
            </w:r>
            <m:oMath>
              <m:r>
                <w:rPr>
                  <w:rFonts w:ascii="Cambria Math" w:hAnsi="Cambria Math" w:cs="Palatino Linotype"/>
                  <w:sz w:val="16"/>
                </w:rPr>
                <m:t>m∈M</m:t>
              </m:r>
            </m:oMath>
            <w:r>
              <w:rPr>
                <w:rFonts w:cs="Palatino Linotype"/>
                <w:sz w:val="16"/>
              </w:rPr>
              <w:t xml:space="preserve"> </w:t>
            </w:r>
            <w:r>
              <w:rPr>
                <w:rFonts w:cs="Palatino Linotype"/>
                <w:b/>
                <w:sz w:val="16"/>
              </w:rPr>
              <w:t>with</w:t>
            </w:r>
            <w:r>
              <w:rPr>
                <w:rFonts w:cs="Palatino Linotype"/>
                <w:sz w:val="16"/>
              </w:rPr>
              <w:t xml:space="preserve"> </w:t>
            </w:r>
            <m:oMath>
              <m:d>
                <m:dPr>
                  <m:begChr m:val="|"/>
                  <m:endChr m:val="|"/>
                  <m:ctrlPr>
                    <w:rPr>
                      <w:rFonts w:ascii="Cambria Math" w:hAnsi="Cambria Math" w:cs="Palatino Linotype"/>
                      <w:i/>
                      <w:sz w:val="16"/>
                    </w:rPr>
                  </m:ctrlPr>
                </m:dPr>
                <m:e>
                  <m:r>
                    <w:rPr>
                      <w:rFonts w:ascii="Cambria Math" w:hAnsi="Cambria Math" w:cs="Palatino Linotype"/>
                      <w:sz w:val="16"/>
                    </w:rPr>
                    <m:t>M</m:t>
                  </m:r>
                </m:e>
              </m:d>
              <m:r>
                <w:rPr>
                  <w:rFonts w:ascii="Cambria Math" w:hAnsi="Cambria Math" w:cs="Palatino Linotype"/>
                  <w:sz w:val="16"/>
                </w:rPr>
                <m:t>&gt;1</m:t>
              </m:r>
            </m:oMath>
            <w:r>
              <w:rPr>
                <w:rFonts w:cs="Palatino Linotype"/>
                <w:sz w:val="16"/>
              </w:rPr>
              <w:t xml:space="preserve"> </w:t>
            </w:r>
            <w:r>
              <w:rPr>
                <w:rFonts w:cs="Palatino Linotype"/>
                <w:b/>
                <w:sz w:val="16"/>
              </w:rPr>
              <w:t>do</w:t>
            </w:r>
          </w:p>
          <w:p w14:paraId="331A5547" w14:textId="2CEA9533" w:rsidR="008776DA" w:rsidRDefault="008524AA">
            <w:pPr>
              <w:keepNext/>
              <w:tabs>
                <w:tab w:val="left" w:pos="893"/>
              </w:tabs>
              <w:spacing w:line="210" w:lineRule="atLeast"/>
              <w:ind w:left="893" w:hanging="288"/>
            </w:pPr>
            <w:r>
              <w:rPr>
                <w:rFonts w:cs="Palatino Linotype"/>
                <w:color w:val="595959"/>
                <w:sz w:val="16"/>
              </w:rPr>
              <w:t>•</w:t>
            </w:r>
            <w:r>
              <w:rPr>
                <w:rFonts w:cs="Palatino Linotype"/>
                <w:color w:val="595959"/>
                <w:sz w:val="16"/>
              </w:rPr>
              <w:tab/>
            </w:r>
            <w:r>
              <w:rPr>
                <w:rFonts w:cs="Palatino Linotype"/>
                <w:b/>
                <w:sz w:val="16"/>
              </w:rPr>
              <w:t>if</w:t>
            </w:r>
            <w:r>
              <w:rPr>
                <w:rFonts w:cs="Palatino Linotype"/>
                <w:sz w:val="16"/>
              </w:rPr>
              <w:t xml:space="preserve"> </w:t>
            </w:r>
            <m:oMath>
              <m:sSub>
                <m:sSubPr>
                  <m:ctrlPr>
                    <w:rPr>
                      <w:rFonts w:ascii="Cambria Math" w:hAnsi="Cambria Math" w:cs="Palatino Linotype"/>
                      <w:i/>
                      <w:sz w:val="16"/>
                    </w:rPr>
                  </m:ctrlPr>
                </m:sSubPr>
                <m:e>
                  <m:r>
                    <w:rPr>
                      <w:rFonts w:ascii="Cambria Math" w:hAnsi="Cambria Math" w:cs="Palatino Linotype"/>
                      <w:sz w:val="16"/>
                    </w:rPr>
                    <m:t>G</m:t>
                  </m:r>
                </m:e>
                <m:sub>
                  <m:r>
                    <w:rPr>
                      <w:rFonts w:ascii="Cambria Math" w:hAnsi="Cambria Math" w:cs="Palatino Linotype"/>
                      <w:sz w:val="16"/>
                    </w:rPr>
                    <m:t>-m</m:t>
                  </m:r>
                </m:sub>
              </m:sSub>
              <m:d>
                <m:dPr>
                  <m:ctrlPr>
                    <w:rPr>
                      <w:rFonts w:ascii="Cambria Math" w:hAnsi="Cambria Math" w:cs="Palatino Linotype"/>
                      <w:i/>
                      <w:sz w:val="16"/>
                    </w:rPr>
                  </m:ctrlPr>
                </m:dPr>
                <m:e>
                  <m:r>
                    <w:rPr>
                      <w:rFonts w:ascii="Cambria Math" w:hAnsi="Cambria Math" w:cs="Palatino Linotype"/>
                      <w:sz w:val="16"/>
                    </w:rPr>
                    <m:t>q</m:t>
                  </m:r>
                </m:e>
              </m:d>
              <m:r>
                <w:rPr>
                  <w:rFonts w:ascii="Cambria Math" w:hAnsi="Cambria Math" w:cs="Palatino Linotype"/>
                  <w:sz w:val="16"/>
                </w:rPr>
                <m:t>=G</m:t>
              </m:r>
              <m:d>
                <m:dPr>
                  <m:ctrlPr>
                    <w:rPr>
                      <w:rFonts w:ascii="Cambria Math" w:hAnsi="Cambria Math" w:cs="Palatino Linotype"/>
                      <w:i/>
                      <w:sz w:val="16"/>
                    </w:rPr>
                  </m:ctrlPr>
                </m:dPr>
                <m:e>
                  <m:r>
                    <w:rPr>
                      <w:rFonts w:ascii="Cambria Math" w:hAnsi="Cambria Math" w:cs="Palatino Linotype"/>
                      <w:sz w:val="16"/>
                    </w:rPr>
                    <m:t>q</m:t>
                  </m:r>
                </m:e>
              </m:d>
            </m:oMath>
            <w:r>
              <w:rPr>
                <w:rFonts w:cs="Palatino Linotype"/>
                <w:sz w:val="16"/>
              </w:rPr>
              <w:t xml:space="preserve"> </w:t>
            </w:r>
            <w:r>
              <w:rPr>
                <w:rFonts w:cs="Palatino Linotype"/>
                <w:b/>
                <w:sz w:val="16"/>
              </w:rPr>
              <w:t>then reject</w:t>
            </w:r>
            <w:r>
              <w:rPr>
                <w:rFonts w:cs="Palatino Linotype"/>
                <w:sz w:val="16"/>
              </w:rPr>
              <w:t xml:space="preserve"> the construction </w:t>
            </w:r>
            <w:r>
              <w:rPr>
                <w:rFonts w:cs="Palatino Linotype"/>
                <w:b/>
                <w:sz w:val="16"/>
              </w:rPr>
              <w:t>else</w:t>
            </w:r>
            <w:r>
              <w:rPr>
                <w:rFonts w:cs="Palatino Linotype"/>
                <w:sz w:val="16"/>
              </w:rPr>
              <w:t xml:space="preserve"> store counter-examples</w:t>
            </w:r>
          </w:p>
          <w:p w14:paraId="144649F4" w14:textId="71001BC9" w:rsidR="008776DA" w:rsidRDefault="008524AA">
            <w:pPr>
              <w:keepNext/>
              <w:tabs>
                <w:tab w:val="left" w:pos="605"/>
              </w:tabs>
              <w:spacing w:line="210" w:lineRule="atLeast"/>
              <w:ind w:left="605" w:hanging="605"/>
            </w:pPr>
            <w:r>
              <w:rPr>
                <w:rFonts w:cs="Palatino Linotype"/>
                <w:b/>
                <w:sz w:val="16"/>
              </w:rPr>
              <w:t>Step 6.</w:t>
            </w:r>
            <w:r>
              <w:rPr>
                <w:rFonts w:cs="Palatino Linotype"/>
                <w:b/>
                <w:sz w:val="16"/>
              </w:rPr>
              <w:tab/>
            </w:r>
            <w:r>
              <w:rPr>
                <w:rFonts w:cs="Palatino Linotype"/>
                <w:sz w:val="16"/>
              </w:rPr>
              <w:t xml:space="preserve">word </w:t>
            </w:r>
            <m:oMath>
              <m:r>
                <w:rPr>
                  <w:rFonts w:ascii="Cambria Math" w:hAnsi="Cambria Math" w:cs="Palatino Linotype"/>
                  <w:sz w:val="16"/>
                </w:rPr>
                <m:t>q</m:t>
              </m:r>
            </m:oMath>
            <w:r>
              <w:rPr>
                <w:rFonts w:cs="Palatino Linotype"/>
                <w:sz w:val="16"/>
              </w:rPr>
              <w:t xml:space="preserve"> from a template (no answer identifiers or titles)</w:t>
            </w:r>
          </w:p>
          <w:p w14:paraId="678FE237" w14:textId="59A9DC88" w:rsidR="008776DA" w:rsidRDefault="008524AA">
            <w:pPr>
              <w:keepNext/>
              <w:tabs>
                <w:tab w:val="left" w:pos="605"/>
              </w:tabs>
              <w:spacing w:line="210" w:lineRule="atLeast"/>
              <w:ind w:left="605" w:hanging="605"/>
            </w:pPr>
            <w:r>
              <w:rPr>
                <w:rFonts w:cs="Palatino Linotype"/>
                <w:b/>
                <w:sz w:val="16"/>
              </w:rPr>
              <w:t>Step 7.</w:t>
            </w:r>
            <w:r>
              <w:rPr>
                <w:rFonts w:cs="Palatino Linotype"/>
                <w:b/>
                <w:sz w:val="16"/>
              </w:rPr>
              <w:tab/>
            </w:r>
            <w:r>
              <w:rPr>
                <w:rFonts w:cs="Palatino Linotype"/>
                <w:sz w:val="16"/>
              </w:rPr>
              <w:t>add overlays: noisy distractors, one conflicting fact, one disjoint condition (</w:t>
            </w:r>
            <m:oMath>
              <m:r>
                <w:rPr>
                  <w:rFonts w:ascii="Cambria Math" w:hAnsi="Cambria Math" w:cs="Palatino Linotype"/>
                  <w:sz w:val="16"/>
                </w:rPr>
                <m:t>G=∅</m:t>
              </m:r>
            </m:oMath>
            <w:r>
              <w:rPr>
                <w:rFonts w:cs="Palatino Linotype"/>
                <w:sz w:val="16"/>
              </w:rPr>
              <w:t>)</w:t>
            </w:r>
          </w:p>
          <w:p w14:paraId="15E64A40" w14:textId="77777777" w:rsidR="008776DA" w:rsidRDefault="008524AA">
            <w:pPr>
              <w:keepNext/>
              <w:tabs>
                <w:tab w:val="left" w:pos="605"/>
              </w:tabs>
              <w:spacing w:line="210" w:lineRule="atLeast"/>
              <w:ind w:left="605" w:hanging="605"/>
            </w:pPr>
            <w:r>
              <w:rPr>
                <w:rFonts w:cs="Palatino Linotype"/>
                <w:b/>
                <w:sz w:val="16"/>
              </w:rPr>
              <w:t>Step 8.</w:t>
            </w:r>
            <w:r>
              <w:rPr>
                <w:rFonts w:cs="Palatino Linotype"/>
                <w:b/>
                <w:sz w:val="16"/>
              </w:rPr>
              <w:tab/>
            </w:r>
            <w:r>
              <w:rPr>
                <w:rFonts w:cs="Palatino Linotype"/>
                <w:sz w:val="16"/>
              </w:rPr>
              <w:t>recompute all sets independently; regenerate and compare bytes</w:t>
            </w:r>
          </w:p>
          <w:p w14:paraId="3EBB2CCD" w14:textId="6C0D2FCB" w:rsidR="008776DA" w:rsidRDefault="008524AA">
            <w:pPr>
              <w:keepNext/>
              <w:tabs>
                <w:tab w:val="left" w:pos="605"/>
              </w:tabs>
              <w:spacing w:line="210" w:lineRule="atLeast"/>
              <w:ind w:left="605" w:hanging="605"/>
            </w:pPr>
            <w:r>
              <w:rPr>
                <w:rFonts w:cs="Palatino Linotype"/>
                <w:b/>
                <w:sz w:val="16"/>
              </w:rPr>
              <w:t>Step 9.</w:t>
            </w:r>
            <w:r>
              <w:rPr>
                <w:rFonts w:cs="Palatino Linotype"/>
                <w:b/>
                <w:sz w:val="16"/>
              </w:rPr>
              <w:tab/>
            </w:r>
            <w:r>
              <w:rPr>
                <w:rFonts w:cs="Palatino Linotype"/>
                <w:b/>
                <w:sz w:val="16"/>
              </w:rPr>
              <w:t>return</w:t>
            </w:r>
            <w:r>
              <w:rPr>
                <w:rFonts w:cs="Palatino Linotype"/>
                <w:sz w:val="16"/>
              </w:rPr>
              <w:t xml:space="preserve"> </w:t>
            </w:r>
            <m:oMath>
              <m:r>
                <w:rPr>
                  <w:rFonts w:ascii="Cambria Math" w:hAnsi="Cambria Math" w:cs="Palatino Linotype"/>
                  <w:sz w:val="16"/>
                </w:rPr>
                <m:t>q</m:t>
              </m:r>
            </m:oMath>
            <w:r>
              <w:rPr>
                <w:rFonts w:cs="Palatino Linotype"/>
                <w:sz w:val="16"/>
              </w:rPr>
              <w:t xml:space="preserve">, </w:t>
            </w:r>
            <m:oMath>
              <m:r>
                <w:rPr>
                  <w:rFonts w:ascii="Cambria Math" w:hAnsi="Cambria Math" w:cs="Palatino Linotype"/>
                  <w:sz w:val="16"/>
                </w:rPr>
                <m:t>G</m:t>
              </m:r>
              <m:d>
                <m:dPr>
                  <m:ctrlPr>
                    <w:rPr>
                      <w:rFonts w:ascii="Cambria Math" w:hAnsi="Cambria Math" w:cs="Palatino Linotype"/>
                      <w:i/>
                      <w:sz w:val="16"/>
                    </w:rPr>
                  </m:ctrlPr>
                </m:dPr>
                <m:e>
                  <m:r>
                    <w:rPr>
                      <w:rFonts w:ascii="Cambria Math" w:hAnsi="Cambria Math" w:cs="Palatino Linotype"/>
                      <w:sz w:val="16"/>
                    </w:rPr>
                    <m:t>q</m:t>
                  </m:r>
                </m:e>
              </m:d>
            </m:oMath>
            <w:r>
              <w:rPr>
                <w:rFonts w:cs="Palatino Linotype"/>
                <w:sz w:val="16"/>
              </w:rPr>
              <w:t>, variants</w:t>
            </w:r>
          </w:p>
        </w:tc>
      </w:tr>
    </w:tbl>
    <w:p w14:paraId="35DC66CE" w14:textId="77777777" w:rsidR="008776DA" w:rsidRDefault="008524AA">
      <w:pPr>
        <w:spacing w:before="60" w:after="200" w:line="210" w:lineRule="atLeast"/>
      </w:pPr>
      <w:r>
        <w:rPr>
          <w:rFonts w:cs="Palatino Linotype"/>
          <w:b/>
          <w:sz w:val="16"/>
        </w:rPr>
        <w:t>Algorithm 1. </w:t>
      </w:r>
      <w:r>
        <w:rPr>
          <w:rFonts w:cs="Palatino Linotype"/>
          <w:sz w:val="16"/>
        </w:rPr>
        <w:t>Verified multi-source question construction.</w:t>
      </w:r>
    </w:p>
    <w:p w14:paraId="6360BB6F" w14:textId="77777777" w:rsidR="008776DA" w:rsidRDefault="008524AA">
      <w:pPr>
        <w:pStyle w:val="Heading2"/>
        <w:spacing w:before="160" w:after="40"/>
      </w:pPr>
      <w:r>
        <w:t>Retrieval baselines and the shared generator</w:t>
      </w:r>
    </w:p>
    <w:p w14:paraId="11037FEC" w14:textId="77777777" w:rsidR="008776DA" w:rsidRDefault="008524AA">
      <w:pPr>
        <w:jc w:val="both"/>
      </w:pPr>
      <w:r>
        <w:rPr>
          <w:rFonts w:cs="Palatino Linotype"/>
        </w:rPr>
        <w:t xml:space="preserve">All strategies share three deliberately simple retrievers, each returning its top five results. </w:t>
      </w:r>
      <w:r>
        <w:rPr>
          <w:rFonts w:cs="Palatino Linotype"/>
          <w:b/>
        </w:rPr>
        <w:t>B1</w:t>
      </w:r>
      <w:r>
        <w:rPr>
          <w:rFonts w:cs="Palatino Linotype"/>
        </w:rPr>
        <w:t xml:space="preserve"> embeds the question and returns the five most similar papers from the exact FAISS index, ranked by the inner product of normalised embeddings,</w:t>
      </w:r>
    </w:p>
    <w:p w14:paraId="4E4F381B" w14:textId="4F349070" w:rsidR="008776DA" w:rsidRDefault="00DC2CD2">
      <w:pPr>
        <w:pStyle w:val="IEEE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q,p</m:t>
                  </m:r>
                </m:e>
              </m:d>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q</m:t>
                  </m:r>
                </m:sub>
                <m:sup>
                  <m:r>
                    <w:rPr>
                      <w:rFonts w:ascii="Cambria Math" w:hAnsi="Cambria Math"/>
                    </w:rPr>
                    <m:t>⊤</m:t>
                  </m:r>
                </m:sup>
              </m:sSubSup>
              <m:sSub>
                <m:sSubPr>
                  <m:ctrlPr>
                    <w:rPr>
                      <w:rFonts w:ascii="Cambria Math" w:hAnsi="Cambria Math"/>
                      <w:i/>
                    </w:rPr>
                  </m:ctrlPr>
                </m:sSubPr>
                <m:e>
                  <m:r>
                    <w:rPr>
                      <w:rFonts w:ascii="Cambria Math" w:hAnsi="Cambria Math"/>
                    </w:rPr>
                    <m:t>h</m:t>
                  </m:r>
                </m:e>
                <m:sub>
                  <m:r>
                    <w:rPr>
                      <w:rFonts w:ascii="Cambria Math" w:hAnsi="Cambria Math"/>
                    </w:rPr>
                    <m:t>p</m:t>
                  </m:r>
                </m:sub>
              </m:sSub>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q</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=1</m:t>
              </m:r>
              <m:r>
                <w:rPr>
                  <w:rFonts w:ascii="Cambria Math" w:hAnsi="Cambria Math"/>
                </w:rPr>
                <m:t>#</m:t>
              </m:r>
              <m:d>
                <m:dPr>
                  <m:ctrlPr>
                    <w:rPr>
                      <w:rFonts w:ascii="Cambria Math" w:hAnsi="Cambria Math"/>
                      <w:i/>
                    </w:rPr>
                  </m:ctrlPr>
                </m:dPr>
                <m:e>
                  <m:r>
                    <w:rPr>
                      <w:rFonts w:ascii="Cambria Math" w:hAnsi="Cambria Math"/>
                    </w:rPr>
                    <m:t>3</m:t>
                  </m:r>
                </m:e>
              </m:d>
            </m:e>
          </m:eqArr>
        </m:oMath>
      </m:oMathPara>
    </w:p>
    <w:p w14:paraId="50284690" w14:textId="77777777" w:rsidR="008776DA" w:rsidRDefault="008524AA">
      <w:pPr>
        <w:ind w:firstLine="245"/>
        <w:jc w:val="both"/>
      </w:pPr>
      <w:r>
        <w:rPr>
          <w:rFonts w:cs="Palatino Linotype"/>
          <w:b/>
        </w:rPr>
        <w:t>B2</w:t>
      </w:r>
      <w:r>
        <w:rPr>
          <w:rFonts w:cs="Palatino Linotype"/>
        </w:rPr>
        <w:t xml:space="preserve"> finds up to three seed entities named in the question through a bounded lexical scan of graph labels ranked by embedding similarity, traverses breadth-first to depth 2 in both directions under fixed caps (2,000 nodes, 20,000 scanned edges, 128 edges per expanded node) and returns the five best-ranked papers (by path length, seed rank and identifier) with the paths that reach them; without a seed it returns nothing. </w:t>
      </w:r>
      <w:r>
        <w:rPr>
          <w:rFonts w:cs="Palatino Linotype"/>
          <w:b/>
        </w:rPr>
        <w:t>B3</w:t>
      </w:r>
      <w:r>
        <w:rPr>
          <w:rFonts w:cs="Palatino Linotype"/>
        </w:rPr>
        <w:t xml:space="preserve"> parses supported conditions (year and date, citation count, rank, venue, document type, with comparisons, ranges and explicit NULL tests) into a closed, typed conjunctive plan compiled into parameterised, read-only SQL; unsupported requests are reported, never answered with arbitrary SQL, and no language model writes SQL. A fourth baseline, </w:t>
      </w:r>
      <w:r>
        <w:rPr>
          <w:rFonts w:cs="Palatino Linotype"/>
          <w:b/>
        </w:rPr>
        <w:t>B4</w:t>
      </w:r>
      <w:r>
        <w:rPr>
          <w:rFonts w:cs="Palatino Linotype"/>
        </w:rPr>
        <w:t>, runs all three and writes their evidence in fixed sections of 8,000 characters each. None of them reranks, rewrites queries or falls back to another source.</w:t>
      </w:r>
    </w:p>
    <w:p w14:paraId="3427EB96" w14:textId="39E280A5" w:rsidR="008776DA" w:rsidRDefault="008524AA">
      <w:pPr>
        <w:ind w:firstLine="245"/>
        <w:jc w:val="both"/>
      </w:pPr>
      <w:r>
        <w:rPr>
          <w:rFonts w:cs="Palatino Linotype"/>
        </w:rPr>
        <w:t xml:space="preserve">Writing </w:t>
      </w:r>
      <m:oMath>
        <m:r>
          <w:rPr>
            <w:rFonts w:ascii="Cambria Math" w:hAnsi="Cambria Math" w:cs="Palatino Linotype"/>
          </w:rPr>
          <m:t>π</m:t>
        </m:r>
      </m:oMath>
      <w:r>
        <w:rPr>
          <w:rFonts w:cs="Palatino Linotype"/>
        </w:rPr>
        <w:t xml:space="preserve"> for the retrieval-control policy, </w:t>
      </w:r>
      <m:oMath>
        <m:r>
          <w:rPr>
            <w:rFonts w:ascii="Cambria Math" w:hAnsi="Cambria Math" w:cs="Palatino Linotype"/>
          </w:rPr>
          <m:t>κ</m:t>
        </m:r>
      </m:oMath>
      <w:r>
        <w:rPr>
          <w:rFonts w:cs="Palatino Linotype"/>
        </w:rPr>
        <w:t xml:space="preserve"> for context management of graph evidence, </w:t>
      </w:r>
      <m:oMath>
        <m:r>
          <w:rPr>
            <w:rFonts w:ascii="Cambria Math" w:hAnsi="Cambria Math" w:cs="Palatino Linotype"/>
          </w:rPr>
          <m:t>φ</m:t>
        </m:r>
      </m:oMath>
      <w:r>
        <w:rPr>
          <w:rFonts w:cs="Palatino Linotype"/>
        </w:rPr>
        <w:t xml:space="preserve"> for fusion and </w:t>
      </w:r>
      <m:oMath>
        <m:r>
          <w:rPr>
            <w:rFonts w:ascii="Cambria Math" w:hAnsi="Cambria Math" w:cs="Palatino Linotype"/>
          </w:rPr>
          <m:t>g</m:t>
        </m:r>
      </m:oMath>
      <w:r>
        <w:rPr>
          <w:rFonts w:cs="Palatino Linotype"/>
        </w:rPr>
        <w:t xml:space="preserve"> for the LLM, a question is answered as</w:t>
      </w:r>
    </w:p>
    <w:p w14:paraId="7A85BB32" w14:textId="43F6E714" w:rsidR="008776DA" w:rsidRDefault="00DC2CD2">
      <w:pPr>
        <w:pStyle w:val="IEEEEquation"/>
      </w:pPr>
      <m:oMathPara>
        <m:oMath>
          <m:eqArr>
            <m:eqArrPr>
              <m:maxDist m:val="1"/>
              <m:ctrlPr>
                <w:rPr>
                  <w:rFonts w:ascii="Cambria Math" w:hAnsi="Cambria Math"/>
                  <w:i/>
                </w:rPr>
              </m:ctrlPr>
            </m:eqArrPr>
            <m:e>
              <m:r>
                <w:rPr>
                  <w:rFonts w:ascii="Cambria Math" w:hAnsi="Cambria Math"/>
                </w:rPr>
                <m:t>A</m:t>
              </m:r>
              <m:d>
                <m:dPr>
                  <m:ctrlPr>
                    <w:rPr>
                      <w:rFonts w:ascii="Cambria Math" w:hAnsi="Cambria Math"/>
                      <w:i/>
                    </w:rPr>
                  </m:ctrlPr>
                </m:dPr>
                <m:e>
                  <m:r>
                    <w:rPr>
                      <w:rFonts w:ascii="Cambria Math" w:hAnsi="Cambria Math"/>
                    </w:rPr>
                    <m:t>q</m:t>
                  </m:r>
                </m:e>
              </m:d>
              <m:r>
                <w:rPr>
                  <w:rFonts w:ascii="Cambria Math" w:hAnsi="Cambria Math"/>
                </w:rPr>
                <m:t>=g</m:t>
              </m:r>
              <m:d>
                <m:dPr>
                  <m:ctrlPr>
                    <w:rPr>
                      <w:rFonts w:ascii="Cambria Math" w:hAnsi="Cambria Math"/>
                      <w:i/>
                    </w:rPr>
                  </m:ctrlPr>
                </m:dPr>
                <m:e>
                  <m:r>
                    <w:rPr>
                      <w:rFonts w:ascii="Cambria Math" w:hAnsi="Cambria Math"/>
                    </w:rPr>
                    <m:t>q,φ</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,κ</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G</m:t>
                              </m:r>
                            </m:sub>
                          </m:sSub>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S</m:t>
                          </m:r>
                        </m:sub>
                      </m:sSub>
                    </m:e>
                  </m:d>
                </m:e>
              </m:d>
              <m:r>
                <w:rPr>
                  <w:rFonts w:ascii="Cambria Math" w:hAnsi="Cambria Math"/>
                </w:rPr>
                <m:t>,  E=</m:t>
              </m:r>
              <m:nary>
                <m:naryPr>
                  <m:chr m:val="⋃"/>
                  <m:ctrlPr>
                    <w:rPr>
                      <w:rFonts w:ascii="Cambria Math" w:hAnsi="Cambria Math"/>
                      <w:i/>
                    </w:rPr>
                  </m:ctrlPr>
                </m:naryPr>
                <m:sub>
                  <m:r>
                    <w:rPr>
                      <w:rFonts w:ascii="Cambria Math" w:hAnsi="Cambria Math"/>
                    </w:rPr>
                    <m:t>t=1</m:t>
                  </m:r>
                </m:sub>
                <m:sup>
                  <m:r>
                    <w:rPr>
                      <w:rFonts w:ascii="Cambria Math" w:hAnsi="Cambria Math"/>
                    </w:rPr>
                    <m:t>k</m:t>
                  </m:r>
                </m:sup>
                <m:e>
                  <m:sSub>
                    <m:sSubPr>
                      <m:ctrlPr>
                        <w:rPr>
                          <w:rFonts w:ascii="Cambria Math" w:hAnsi="Cambria Math"/>
                          <w:i/>
                        </w:rPr>
                      </m:ctrlPr>
                    </m:sSubPr>
                    <m:e>
                      <m:r>
                        <m:rPr>
                          <m:scr m:val="script"/>
                        </m:rPr>
                        <w:rPr>
                          <w:rFonts w:ascii="Cambria Math" w:hAnsi="Cambria Math"/>
                        </w:rPr>
                        <m:t>R</m:t>
                      </m:r>
                    </m:e>
                    <m:sub>
                      <m:sSub>
                        <m:sSubPr>
                          <m:ctrlPr>
                            <w:rPr>
                              <w:rFonts w:ascii="Cambria Math" w:hAnsi="Cambria Math"/>
                              <w:i/>
                            </w:rPr>
                          </m:ctrlPr>
                        </m:sSubPr>
                        <m:e>
                          <m:r>
                            <w:rPr>
                              <w:rFonts w:ascii="Cambria Math" w:hAnsi="Cambria Math"/>
                            </w:rPr>
                            <m:t>s</m:t>
                          </m:r>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t</m:t>
                          </m:r>
                        </m:sub>
                      </m:sSub>
                    </m:e>
                  </m:d>
                </m:e>
              </m:nary>
              <m:r>
                <w:rPr>
                  <w:rFonts w:ascii="Cambria Math" w:hAnsi="Cambria Math"/>
                </w:rPr>
                <m:t>#</m:t>
              </m:r>
              <m:d>
                <m:dPr>
                  <m:ctrlPr>
                    <w:rPr>
                      <w:rFonts w:ascii="Cambria Math" w:hAnsi="Cambria Math"/>
                      <w:i/>
                    </w:rPr>
                  </m:ctrlPr>
                </m:dPr>
                <m:e>
                  <m:r>
                    <w:rPr>
                      <w:rFonts w:ascii="Cambria Math" w:hAnsi="Cambria Math"/>
                    </w:rPr>
                    <m:t>4</m:t>
                  </m:r>
                </m:e>
              </m:d>
            </m:e>
          </m:eqArr>
        </m:oMath>
      </m:oMathPara>
    </w:p>
    <w:p w14:paraId="776B67F8" w14:textId="0686F8BD" w:rsidR="008776DA" w:rsidRDefault="008524AA">
      <w:pPr>
        <w:jc w:val="both"/>
      </w:pPr>
      <w:r>
        <w:rPr>
          <w:rFonts w:cs="Palatino Linotype"/>
        </w:rPr>
        <w:t xml:space="preserve">where </w:t>
      </w:r>
      <m:oMath>
        <m:r>
          <w:rPr>
            <w:rFonts w:ascii="Cambria Math" w:hAnsi="Cambria Math" w:cs="Palatino Linotype"/>
          </w:rPr>
          <m:t>π</m:t>
        </m:r>
      </m:oMath>
      <w:r>
        <w:rPr>
          <w:rFonts w:cs="Palatino Linotype"/>
        </w:rPr>
        <w:t xml:space="preserve"> chooses the source </w:t>
      </w:r>
      <m:oMath>
        <m:sSub>
          <m:sSubPr>
            <m:ctrlPr>
              <w:rPr>
                <w:rFonts w:ascii="Cambria Math" w:hAnsi="Cambria Math" w:cs="Palatino Linotype"/>
                <w:i/>
              </w:rPr>
            </m:ctrlPr>
          </m:sSubPr>
          <m:e>
            <m:r>
              <w:rPr>
                <w:rFonts w:ascii="Cambria Math" w:hAnsi="Cambria Math" w:cs="Palatino Linotype"/>
              </w:rPr>
              <m:t>s</m:t>
            </m:r>
          </m:e>
          <m:sub>
            <m:r>
              <w:rPr>
                <w:rFonts w:ascii="Cambria Math" w:hAnsi="Cambria Math" w:cs="Palatino Linotype"/>
              </w:rPr>
              <m:t>t</m:t>
            </m:r>
          </m:sub>
        </m:sSub>
      </m:oMath>
      <w:r>
        <w:rPr>
          <w:rFonts w:cs="Palatino Linotype"/>
        </w:rPr>
        <w:t xml:space="preserve"> and query </w:t>
      </w:r>
      <m:oMath>
        <m:sSub>
          <m:sSubPr>
            <m:ctrlPr>
              <w:rPr>
                <w:rFonts w:ascii="Cambria Math" w:hAnsi="Cambria Math" w:cs="Palatino Linotype"/>
                <w:i/>
              </w:rPr>
            </m:ctrlPr>
          </m:sSubPr>
          <m:e>
            <m:r>
              <w:rPr>
                <w:rFonts w:ascii="Cambria Math" w:hAnsi="Cambria Math" w:cs="Palatino Linotype"/>
              </w:rPr>
              <m:t>q</m:t>
            </m:r>
          </m:e>
          <m:sub>
            <m:r>
              <w:rPr>
                <w:rFonts w:ascii="Cambria Math" w:hAnsi="Cambria Math" w:cs="Palatino Linotype"/>
              </w:rPr>
              <m:t>t</m:t>
            </m:r>
          </m:sub>
        </m:sSub>
      </m:oMath>
      <w:r>
        <w:rPr>
          <w:rFonts w:cs="Palatino Linotype"/>
        </w:rPr>
        <w:t xml:space="preserve"> of each step </w:t>
      </w:r>
      <m:oMath>
        <m:r>
          <w:rPr>
            <w:rFonts w:ascii="Cambria Math" w:hAnsi="Cambria Math" w:cs="Palatino Linotype"/>
          </w:rPr>
          <m:t>t</m:t>
        </m:r>
      </m:oMath>
      <w:r>
        <w:rPr>
          <w:rFonts w:cs="Palatino Linotype"/>
        </w:rPr>
        <w:t xml:space="preserve"> and the number of steps </w:t>
      </w:r>
      <m:oMath>
        <m:r>
          <w:rPr>
            <w:rFonts w:ascii="Cambria Math" w:hAnsi="Cambria Math" w:cs="Palatino Linotype"/>
          </w:rPr>
          <m:t>k</m:t>
        </m:r>
      </m:oMath>
      <w:r>
        <w:rPr>
          <w:rFonts w:cs="Palatino Linotype"/>
        </w:rPr>
        <w:t xml:space="preserve">, and the evidence of each source is collected in </w:t>
      </w:r>
      <m:oMath>
        <m:sSub>
          <m:sSubPr>
            <m:ctrlPr>
              <w:rPr>
                <w:rFonts w:ascii="Cambria Math" w:hAnsi="Cambria Math" w:cs="Palatino Linotype"/>
                <w:i/>
              </w:rPr>
            </m:ctrlPr>
          </m:sSubPr>
          <m:e>
            <m:r>
              <w:rPr>
                <w:rFonts w:ascii="Cambria Math" w:hAnsi="Cambria Math" w:cs="Palatino Linotype"/>
              </w:rPr>
              <m:t>E</m:t>
            </m:r>
          </m:e>
          <m:sub>
            <m:r>
              <w:rPr>
                <w:rFonts w:ascii="Cambria Math" w:hAnsi="Cambria Math" w:cs="Palatino Linotype"/>
              </w:rPr>
              <m:t>T</m:t>
            </m:r>
          </m:sub>
        </m:sSub>
      </m:oMath>
      <w:r>
        <w:rPr>
          <w:rFonts w:cs="Palatino Linotype"/>
        </w:rPr>
        <w:t xml:space="preserve">, </w:t>
      </w:r>
      <m:oMath>
        <m:sSub>
          <m:sSubPr>
            <m:ctrlPr>
              <w:rPr>
                <w:rFonts w:ascii="Cambria Math" w:hAnsi="Cambria Math" w:cs="Palatino Linotype"/>
                <w:i/>
              </w:rPr>
            </m:ctrlPr>
          </m:sSubPr>
          <m:e>
            <m:r>
              <w:rPr>
                <w:rFonts w:ascii="Cambria Math" w:hAnsi="Cambria Math" w:cs="Palatino Linotype"/>
              </w:rPr>
              <m:t>E</m:t>
            </m:r>
          </m:e>
          <m:sub>
            <m:r>
              <w:rPr>
                <w:rFonts w:ascii="Cambria Math" w:hAnsi="Cambria Math" w:cs="Palatino Linotype"/>
              </w:rPr>
              <m:t>G</m:t>
            </m:r>
          </m:sub>
        </m:sSub>
      </m:oMath>
      <w:r>
        <w:rPr>
          <w:rFonts w:cs="Palatino Linotype"/>
        </w:rPr>
        <w:t xml:space="preserve"> and </w:t>
      </w:r>
      <m:oMath>
        <m:sSub>
          <m:sSubPr>
            <m:ctrlPr>
              <w:rPr>
                <w:rFonts w:ascii="Cambria Math" w:hAnsi="Cambria Math" w:cs="Palatino Linotype"/>
                <w:i/>
              </w:rPr>
            </m:ctrlPr>
          </m:sSubPr>
          <m:e>
            <m:r>
              <w:rPr>
                <w:rFonts w:ascii="Cambria Math" w:hAnsi="Cambria Math" w:cs="Palatino Linotype"/>
              </w:rPr>
              <m:t>E</m:t>
            </m:r>
          </m:e>
          <m:sub>
            <m:r>
              <w:rPr>
                <w:rFonts w:ascii="Cambria Math" w:hAnsi="Cambria Math" w:cs="Palatino Linotype"/>
              </w:rPr>
              <m:t>S</m:t>
            </m:r>
          </m:sub>
        </m:sSub>
      </m:oMath>
      <w:r>
        <w:rPr>
          <w:rFonts w:cs="Palatino Linotype"/>
        </w:rPr>
        <w:t xml:space="preserve">. The serialised context must satisfy </w:t>
      </w:r>
      <m:oMath>
        <m:d>
          <m:dPr>
            <m:begChr m:val="|"/>
            <m:endChr m:val="|"/>
            <m:ctrlPr>
              <w:rPr>
                <w:rFonts w:ascii="Cambria Math" w:hAnsi="Cambria Math" w:cs="Palatino Linotype"/>
                <w:i/>
              </w:rPr>
            </m:ctrlPr>
          </m:dPr>
          <m:e>
            <m:r>
              <m:rPr>
                <m:nor/>
              </m:rPr>
              <w:rPr>
                <w:rFonts w:ascii="Cambria Math" w:hAnsi="Cambria Math" w:cs="Palatino Linotype"/>
              </w:rPr>
              <m:t>ser</m:t>
            </m:r>
            <m:d>
              <m:dPr>
                <m:ctrlPr>
                  <w:rPr>
                    <w:rFonts w:ascii="Cambria Math" w:hAnsi="Cambria Math" w:cs="Palatino Linotype"/>
                    <w:i/>
                  </w:rPr>
                </m:ctrlPr>
              </m:dPr>
              <m:e>
                <m:r>
                  <w:rPr>
                    <w:rFonts w:ascii="Cambria Math" w:hAnsi="Cambria Math" w:cs="Palatino Linotype"/>
                  </w:rPr>
                  <m:t>c</m:t>
                </m:r>
              </m:e>
            </m:d>
          </m:e>
        </m:d>
        <m:r>
          <w:rPr>
            <w:rFonts w:ascii="Cambria Math" w:hAnsi="Cambria Math" w:cs="Palatino Linotype"/>
          </w:rPr>
          <m:t>≤B</m:t>
        </m:r>
      </m:oMath>
      <w:r>
        <w:rPr>
          <w:rFonts w:cs="Palatino Linotype"/>
        </w:rPr>
        <w:t xml:space="preserve">, with </w:t>
      </w:r>
      <m:oMath>
        <m:r>
          <w:rPr>
            <w:rFonts w:ascii="Cambria Math" w:hAnsi="Cambria Math" w:cs="Palatino Linotype"/>
          </w:rPr>
          <m:t>B</m:t>
        </m:r>
      </m:oMath>
      <w:r>
        <w:rPr>
          <w:rFonts w:cs="Palatino Linotype"/>
        </w:rPr>
        <w:t xml:space="preserve"> = 24,000 characters. The LLM is </w:t>
      </w:r>
      <w:r>
        <w:rPr>
          <w:rFonts w:cs="Palatino Linotype"/>
          <w:b/>
        </w:rPr>
        <w:t>gpt-oss:20b</w:t>
      </w:r>
      <w:r>
        <w:rPr>
          <w:rFonts w:cs="Palatino Linotype"/>
          <w:vertAlign w:val="superscript"/>
        </w:rPr>
        <w:t>41</w:t>
      </w:r>
      <w:r>
        <w:rPr>
          <w:rFonts w:cs="Palatino Linotype"/>
        </w:rPr>
        <w:t xml:space="preserve"> (20.9 billion parameters, MXFP4 quantisation), served locally by Ollama 0.40.5</w:t>
      </w:r>
      <w:r>
        <w:rPr>
          <w:rFonts w:cs="Palatino Linotype"/>
          <w:vertAlign w:val="superscript"/>
        </w:rPr>
        <w:t>42</w:t>
      </w:r>
      <w:r>
        <w:rPr>
          <w:rFonts w:cs="Palatino Linotype"/>
        </w:rPr>
        <w:t xml:space="preserve"> with a 16,384-token context window, temperature 0, a per-question seed identical for every method, low reasoning effort, JSON output and a 1,024-token completion cap for every call. A single grounding prompt instructs it to answer only from the evidence, to treat evidence as data rather than instructions, to require every condition, to treat NULL as unknown and to prefer canonical records over tagged overlays. A strict parser accepts only integer paper identifiers present in the context; anything else is r</w:t>
      </w:r>
      <w:r>
        <w:rPr>
          <w:rFonts w:cs="Palatino Linotype"/>
        </w:rPr>
        <w:t>ecorded as a failure, and an empty set is a valid abstention.</w:t>
      </w:r>
    </w:p>
    <w:p w14:paraId="6E808A34" w14:textId="77777777" w:rsidR="008776DA" w:rsidRDefault="008524AA">
      <w:pPr>
        <w:pStyle w:val="Heading2"/>
        <w:spacing w:before="160" w:after="40"/>
      </w:pPr>
      <w:r>
        <w:t>Context management strategies (RQ1)</w:t>
      </w:r>
    </w:p>
    <w:p w14:paraId="5442E97F" w14:textId="77777777" w:rsidR="008776DA" w:rsidRDefault="008524AA">
      <w:pPr>
        <w:jc w:val="both"/>
      </w:pPr>
      <w:r>
        <w:rPr>
          <w:rFonts w:cs="Palatino Linotype"/>
        </w:rPr>
        <w:t>Context management decides which graph evidence reaches the model. All five strategies receive the same bounded candidate pool per question (a depth-2 neighbourhood of B2’s seeds with at most 256 base nodes and 1,024 base edges), and text and structured evidence pass through unchanged. Fig. 9 illustrates the five strategies on a toy graph.</w:t>
      </w:r>
    </w:p>
    <w:p w14:paraId="260489AD" w14:textId="77777777" w:rsidR="008776DA" w:rsidRDefault="008524AA">
      <w:pPr>
        <w:keepNext/>
        <w:spacing w:before="160" w:after="60"/>
        <w:ind w:left="-2304"/>
        <w:jc w:val="center"/>
      </w:pPr>
      <w:r>
        <w:rPr>
          <w:noProof/>
        </w:rPr>
        <w:lastRenderedPageBreak/>
        <w:drawing>
          <wp:inline distT="0" distB="0" distL="0" distR="0" wp14:anchorId="2CA1A645" wp14:editId="507473D1">
            <wp:extent cx="6446520" cy="14944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1_methods.png"/>
                    <pic:cNvPicPr/>
                  </pic:nvPicPr>
                  <pic:blipFill>
                    <a:blip r:embed="rId16"/>
                    <a:stretch>
                      <a:fillRect/>
                    </a:stretch>
                  </pic:blipFill>
                  <pic:spPr>
                    <a:xfrm>
                      <a:off x="0" y="0"/>
                      <a:ext cx="6446520" cy="1494490"/>
                    </a:xfrm>
                    <a:prstGeom prst="rect">
                      <a:avLst/>
                    </a:prstGeom>
                  </pic:spPr>
                </pic:pic>
              </a:graphicData>
            </a:graphic>
          </wp:inline>
        </w:drawing>
      </w:r>
    </w:p>
    <w:p w14:paraId="172271D7" w14:textId="77777777" w:rsidR="008776DA" w:rsidRDefault="008524AA">
      <w:pPr>
        <w:spacing w:after="200" w:line="210" w:lineRule="atLeast"/>
        <w:ind w:left="-2304"/>
      </w:pPr>
      <w:r>
        <w:rPr>
          <w:rFonts w:cs="Palatino Linotype"/>
          <w:b/>
          <w:sz w:val="16"/>
        </w:rPr>
        <w:t>Fig. 9. </w:t>
      </w:r>
      <w:r>
        <w:rPr>
          <w:rFonts w:cs="Palatino Linotype"/>
          <w:sz w:val="16"/>
        </w:rPr>
        <w:t>The five context-management strategies of RQ1 on a schematic candidate graph for the question “papers with an author affiliated with institution I”. Filled nodes and dark edges are kept in the context. (a) Raw order keeps records until the budget is full. (b) Fixed top-K keeps the five best-ranked papers and their paths. (c) KG²RAG-inspired: seed relations, one-hop expansion and maximum spanning trees (thick edges), reranked. (d) PCST-inspired: one connected subgraph trading prizes (</w:t>
      </w:r>
      <w:r>
        <w:rPr>
          <w:rFonts w:ascii="Segoe UI Symbol" w:eastAsia="Segoe UI Symbol" w:hAnsi="Segoe UI Symbol" w:cs="Segoe UI Symbol"/>
          <w:sz w:val="16"/>
        </w:rPr>
        <w:t>★</w:t>
      </w:r>
      <w:r>
        <w:rPr>
          <w:rFonts w:cs="Palatino Linotype"/>
          <w:sz w:val="16"/>
        </w:rPr>
        <w:t>) against edge costs. (e) Flow diffusion: mass spreads from keyword seeds (red rings); nodes above a threshold are kept.</w:t>
      </w:r>
    </w:p>
    <w:p w14:paraId="1F75FD3B" w14:textId="77777777" w:rsidR="008776DA" w:rsidRDefault="008524AA">
      <w:pPr>
        <w:jc w:val="both"/>
      </w:pPr>
      <w:r>
        <w:rPr>
          <w:rFonts w:cs="Palatino Linotype"/>
          <w:b/>
        </w:rPr>
        <w:t>CM-B0 (raw order)</w:t>
      </w:r>
      <w:r>
        <w:rPr>
          <w:rFonts w:cs="Palatino Linotype"/>
        </w:rPr>
        <w:t xml:space="preserve"> writes node and edge records in candidate order and stops at the first record that does not fit. </w:t>
      </w:r>
      <w:r>
        <w:rPr>
          <w:rFonts w:cs="Palatino Linotype"/>
          <w:b/>
        </w:rPr>
        <w:t>CM-B1 (fixed top-K)</w:t>
      </w:r>
      <w:r>
        <w:rPr>
          <w:rFonts w:cs="Palatino Linotype"/>
        </w:rPr>
        <w:t xml:space="preserve"> keeps the first five papers in retriever order (path length, seed rank, identifier) together with the parent paths that connect them to their seeds, serialised depth-first.</w:t>
      </w:r>
    </w:p>
    <w:p w14:paraId="0C8075C9" w14:textId="7C580F47" w:rsidR="008776DA" w:rsidRDefault="008524AA">
      <w:pPr>
        <w:ind w:firstLine="245"/>
        <w:jc w:val="both"/>
      </w:pPr>
      <w:r>
        <w:rPr>
          <w:rFonts w:cs="Palatino Linotype"/>
          <w:b/>
        </w:rPr>
        <w:t>CM-01 (KG²RAG-inspired)</w:t>
      </w:r>
      <w:r>
        <w:rPr>
          <w:rFonts w:cs="Palatino Linotype"/>
          <w:vertAlign w:val="superscript"/>
        </w:rPr>
        <w:t>4</w:t>
      </w:r>
      <w:r>
        <w:rPr>
          <w:rFonts w:cs="Palatino Linotype"/>
        </w:rPr>
        <w:t xml:space="preserve">. The original links text chunks to the graph triples extracted from them; STaRK provides no such provenance, so we use </w:t>
      </w:r>
      <w:r>
        <w:rPr>
          <w:rFonts w:cs="Palatino Linotype"/>
          <w:i/>
        </w:rPr>
        <w:t>graph-native provenance units</w:t>
      </w:r>
      <w:r>
        <w:rPr>
          <w:rFonts w:cs="Palatino Linotype"/>
        </w:rPr>
        <w:t xml:space="preserve">: one sentence per official relation, written from labels and identifiers only (for example “Author </w:t>
      </w:r>
      <w:r>
        <w:rPr>
          <w:rFonts w:cs="Palatino Linotype"/>
          <w:i/>
        </w:rPr>
        <w:t>a</w:t>
      </w:r>
      <w:r>
        <w:rPr>
          <w:rFonts w:cs="Palatino Linotype"/>
        </w:rPr>
        <w:t xml:space="preserve"> writes Paper </w:t>
      </w:r>
      <w:r>
        <w:rPr>
          <w:rFonts w:cs="Palatino Linotype"/>
          <w:i/>
        </w:rPr>
        <w:t>p</w:t>
      </w:r>
      <w:r>
        <w:rPr>
          <w:rFonts w:cs="Palatino Linotype"/>
        </w:rPr>
        <w:t xml:space="preserve">.”). With MiniLM embeddings </w:t>
      </w:r>
      <m:oMath>
        <m:r>
          <w:rPr>
            <w:rFonts w:ascii="Cambria Math" w:hAnsi="Cambria Math" w:cs="Palatino Linotype"/>
          </w:rPr>
          <m:t>h</m:t>
        </m:r>
      </m:oMath>
      <w:r>
        <w:rPr>
          <w:rFonts w:cs="Palatino Linotype"/>
        </w:rPr>
        <w:t xml:space="preserve">, each unit </w:t>
      </w:r>
      <m:oMath>
        <m:sSub>
          <m:sSubPr>
            <m:ctrlPr>
              <w:rPr>
                <w:rFonts w:ascii="Cambria Math" w:hAnsi="Cambria Math" w:cs="Palatino Linotype"/>
                <w:i/>
              </w:rPr>
            </m:ctrlPr>
          </m:sSubPr>
          <m:e>
            <m:r>
              <w:rPr>
                <w:rFonts w:ascii="Cambria Math" w:hAnsi="Cambria Math" w:cs="Palatino Linotype"/>
              </w:rPr>
              <m:t>u</m:t>
            </m:r>
          </m:e>
          <m:sub>
            <m:r>
              <w:rPr>
                <w:rFonts w:ascii="Cambria Math" w:hAnsi="Cambria Math" w:cs="Palatino Linotype"/>
              </w:rPr>
              <m:t>e</m:t>
            </m:r>
          </m:sub>
        </m:sSub>
      </m:oMath>
      <w:r>
        <w:rPr>
          <w:rFonts w:cs="Palatino Linotype"/>
        </w:rPr>
        <w:t xml:space="preserve"> of edge </w:t>
      </w:r>
      <m:oMath>
        <m:r>
          <w:rPr>
            <w:rFonts w:ascii="Cambria Math" w:hAnsi="Cambria Math" w:cs="Palatino Linotype"/>
          </w:rPr>
          <m:t>e</m:t>
        </m:r>
      </m:oMath>
      <w:r>
        <w:rPr>
          <w:rFonts w:cs="Palatino Linotype"/>
        </w:rPr>
        <w:t xml:space="preserve"> is weighted by its similarity </w:t>
      </w:r>
      <m:oMath>
        <m:r>
          <w:rPr>
            <w:rFonts w:ascii="Cambria Math" w:hAnsi="Cambria Math" w:cs="Palatino Linotype"/>
          </w:rPr>
          <m:t>w</m:t>
        </m:r>
        <m:d>
          <m:dPr>
            <m:ctrlPr>
              <w:rPr>
                <w:rFonts w:ascii="Cambria Math" w:hAnsi="Cambria Math" w:cs="Palatino Linotype"/>
                <w:i/>
              </w:rPr>
            </m:ctrlPr>
          </m:dPr>
          <m:e>
            <m:r>
              <w:rPr>
                <w:rFonts w:ascii="Cambria Math" w:hAnsi="Cambria Math" w:cs="Palatino Linotype"/>
              </w:rPr>
              <m:t>e</m:t>
            </m:r>
          </m:e>
        </m:d>
        <m:r>
          <w:rPr>
            <w:rFonts w:ascii="Cambria Math" w:hAnsi="Cambria Math" w:cs="Palatino Linotype"/>
          </w:rPr>
          <m:t>=</m:t>
        </m:r>
        <m:func>
          <m:funcPr>
            <m:ctrlPr>
              <w:rPr>
                <w:rFonts w:ascii="Cambria Math" w:hAnsi="Cambria Math" w:cs="Palatino Linotype"/>
              </w:rPr>
            </m:ctrlPr>
          </m:funcPr>
          <m:fName>
            <m:r>
              <m:rPr>
                <m:sty m:val="p"/>
              </m:rPr>
              <w:rPr>
                <w:rFonts w:ascii="Cambria Math" w:hAnsi="Cambria Math" w:cs="Palatino Linotype"/>
              </w:rPr>
              <m:t>cos</m:t>
            </m:r>
            <m:ctrlPr>
              <w:rPr>
                <w:rFonts w:ascii="Cambria Math" w:hAnsi="Cambria Math" w:cs="Palatino Linotype"/>
                <w:i/>
              </w:rPr>
            </m:ctrlPr>
          </m:fName>
          <m:e>
            <m:d>
              <m:dPr>
                <m:ctrlPr>
                  <w:rPr>
                    <w:rFonts w:ascii="Cambria Math" w:hAnsi="Cambria Math" w:cs="Palatino Linotype"/>
                    <w:i/>
                  </w:rPr>
                </m:ctrlPr>
              </m:dPr>
              <m:e>
                <m:sSub>
                  <m:sSubPr>
                    <m:ctrlPr>
                      <w:rPr>
                        <w:rFonts w:ascii="Cambria Math" w:hAnsi="Cambria Math" w:cs="Palatino Linotype"/>
                        <w:i/>
                      </w:rPr>
                    </m:ctrlPr>
                  </m:sSubPr>
                  <m:e>
                    <m:r>
                      <w:rPr>
                        <w:rFonts w:ascii="Cambria Math" w:hAnsi="Cambria Math" w:cs="Palatino Linotype"/>
                      </w:rPr>
                      <m:t>h</m:t>
                    </m:r>
                  </m:e>
                  <m:sub>
                    <m:r>
                      <w:rPr>
                        <w:rFonts w:ascii="Cambria Math" w:hAnsi="Cambria Math" w:cs="Palatino Linotype"/>
                      </w:rPr>
                      <m:t>q</m:t>
                    </m:r>
                  </m:sub>
                </m:sSub>
                <m:r>
                  <w:rPr>
                    <w:rFonts w:ascii="Cambria Math" w:hAnsi="Cambria Math" w:cs="Palatino Linotype"/>
                  </w:rPr>
                  <m:t>,</m:t>
                </m:r>
                <m:sSub>
                  <m:sSubPr>
                    <m:ctrlPr>
                      <w:rPr>
                        <w:rFonts w:ascii="Cambria Math" w:hAnsi="Cambria Math" w:cs="Palatino Linotype"/>
                        <w:i/>
                      </w:rPr>
                    </m:ctrlPr>
                  </m:sSubPr>
                  <m:e>
                    <m:r>
                      <w:rPr>
                        <w:rFonts w:ascii="Cambria Math" w:hAnsi="Cambria Math" w:cs="Palatino Linotype"/>
                      </w:rPr>
                      <m:t>h</m:t>
                    </m:r>
                  </m:e>
                  <m:sub>
                    <m:sSub>
                      <m:sSubPr>
                        <m:ctrlPr>
                          <w:rPr>
                            <w:rFonts w:ascii="Cambria Math" w:hAnsi="Cambria Math" w:cs="Palatino Linotype"/>
                            <w:i/>
                          </w:rPr>
                        </m:ctrlPr>
                      </m:sSubPr>
                      <m:e>
                        <m:r>
                          <w:rPr>
                            <w:rFonts w:ascii="Cambria Math" w:hAnsi="Cambria Math" w:cs="Palatino Linotype"/>
                          </w:rPr>
                          <m:t>u</m:t>
                        </m:r>
                      </m:e>
                      <m:sub>
                        <m:r>
                          <w:rPr>
                            <w:rFonts w:ascii="Cambria Math" w:hAnsi="Cambria Math" w:cs="Palatino Linotype"/>
                          </w:rPr>
                          <m:t>e</m:t>
                        </m:r>
                      </m:sub>
                    </m:sSub>
                  </m:sub>
                </m:sSub>
              </m:e>
            </m:d>
          </m:e>
        </m:func>
      </m:oMath>
      <w:r>
        <w:rPr>
          <w:rFonts w:cs="Palatino Linotype"/>
        </w:rPr>
        <w:t xml:space="preserve"> to the question, the ten best units become seeds, the graph is expanded by one hop inside the pool, and each connected component </w:t>
      </w:r>
      <m:oMath>
        <m:sSub>
          <m:sSubPr>
            <m:ctrlPr>
              <w:rPr>
                <w:rFonts w:ascii="Cambria Math" w:hAnsi="Cambria Math" w:cs="Palatino Linotype"/>
                <w:i/>
              </w:rPr>
            </m:ctrlPr>
          </m:sSubPr>
          <m:e>
            <m:r>
              <w:rPr>
                <w:rFonts w:ascii="Cambria Math" w:hAnsi="Cambria Math" w:cs="Palatino Linotype"/>
              </w:rPr>
              <m:t>K</m:t>
            </m:r>
          </m:e>
          <m:sub>
            <m:r>
              <w:rPr>
                <w:rFonts w:ascii="Cambria Math" w:hAnsi="Cambria Math" w:cs="Palatino Linotype"/>
              </w:rPr>
              <m:t>k</m:t>
            </m:r>
          </m:sub>
        </m:sSub>
      </m:oMath>
      <w:r>
        <w:rPr>
          <w:rFonts w:cs="Palatino Linotype"/>
        </w:rPr>
        <w:t xml:space="preserve"> is organised as a maximum spanning tree computed with Kruskal’s algorithm</w:t>
      </w:r>
      <w:r>
        <w:rPr>
          <w:rFonts w:cs="Palatino Linotype"/>
          <w:vertAlign w:val="superscript"/>
        </w:rPr>
        <w:t>43</w:t>
      </w:r>
      <w:r>
        <w:rPr>
          <w:rFonts w:cs="Palatino Linotype"/>
        </w:rPr>
        <w:t>:</w:t>
      </w:r>
    </w:p>
    <w:p w14:paraId="37336016" w14:textId="5510C789" w:rsidR="008776DA" w:rsidRDefault="00DC2CD2">
      <w:pPr>
        <w:pStyle w:val="IEEE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nor/>
                        </m:rPr>
                        <w:rPr>
                          <w:rFonts w:ascii="Cambria Math" w:hAnsi="Cambria Math"/>
                        </w:rPr>
                        <m:t>arg max</m:t>
                      </m:r>
                    </m:e>
                    <m:sub>
                      <m:r>
                        <w:rPr>
                          <w:rFonts w:ascii="Cambria Math" w:hAnsi="Cambria Math"/>
                        </w:rPr>
                        <m:t>T∈</m:t>
                      </m:r>
                      <m:r>
                        <m:rPr>
                          <m:scr m:val="script"/>
                        </m:rP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k</m:t>
                              </m:r>
                            </m:sub>
                          </m:sSub>
                        </m:e>
                      </m:d>
                    </m:sub>
                  </m:sSub>
                </m:fName>
                <m:e>
                  <m:nary>
                    <m:naryPr>
                      <m:chr m:val="∑"/>
                      <m:supHide m:val="1"/>
                      <m:ctrlPr>
                        <w:rPr>
                          <w:rFonts w:ascii="Cambria Math" w:hAnsi="Cambria Math"/>
                          <w:i/>
                        </w:rPr>
                      </m:ctrlPr>
                    </m:naryPr>
                    <m:sub>
                      <m:r>
                        <w:rPr>
                          <w:rFonts w:ascii="Cambria Math" w:hAnsi="Cambria Math"/>
                        </w:rPr>
                        <m:t>e∈T</m:t>
                      </m:r>
                    </m:sub>
                    <m:sup/>
                    <m:e>
                      <m:r>
                        <w:rPr>
                          <w:rFonts w:ascii="Cambria Math" w:hAnsi="Cambria Math"/>
                        </w:rPr>
                        <m:t>w</m:t>
                      </m:r>
                      <m:d>
                        <m:dPr>
                          <m:ctrlPr>
                            <w:rPr>
                              <w:rFonts w:ascii="Cambria Math" w:hAnsi="Cambria Math"/>
                              <w:i/>
                            </w:rPr>
                          </m:ctrlPr>
                        </m:dPr>
                        <m:e>
                          <m:r>
                            <w:rPr>
                              <w:rFonts w:ascii="Cambria Math" w:hAnsi="Cambria Math"/>
                            </w:rPr>
                            <m:t>e</m:t>
                          </m:r>
                        </m:e>
                      </m:d>
                    </m:e>
                  </m:nary>
                </m:e>
              </m:func>
              <m:r>
                <w:rPr>
                  <w:rFonts w:ascii="Cambria Math" w:hAnsi="Cambria Math"/>
                </w:rPr>
                <m:t>#</m:t>
              </m:r>
              <m:d>
                <m:dPr>
                  <m:ctrlPr>
                    <w:rPr>
                      <w:rFonts w:ascii="Cambria Math" w:hAnsi="Cambria Math"/>
                      <w:i/>
                    </w:rPr>
                  </m:ctrlPr>
                </m:dPr>
                <m:e>
                  <m:r>
                    <w:rPr>
                      <w:rFonts w:ascii="Cambria Math" w:hAnsi="Cambria Math"/>
                    </w:rPr>
                    <m:t>5</m:t>
                  </m:r>
                </m:e>
              </m:d>
            </m:e>
          </m:eqArr>
        </m:oMath>
      </m:oMathPara>
    </w:p>
    <w:p w14:paraId="48F9EB15" w14:textId="77777777" w:rsidR="008776DA" w:rsidRDefault="008524AA">
      <w:pPr>
        <w:ind w:firstLine="245"/>
        <w:jc w:val="both"/>
      </w:pPr>
      <w:r>
        <w:rPr>
          <w:rFonts w:cs="Palatino Linotype"/>
        </w:rPr>
        <w:t>Each tree is written depth-first from its highest-weight edge, scored with a BGE cross-encoder reranker</w:t>
      </w:r>
      <w:r>
        <w:rPr>
          <w:rFonts w:cs="Palatino Linotype"/>
          <w:vertAlign w:val="superscript"/>
        </w:rPr>
        <w:t>44</w:t>
      </w:r>
      <w:r>
        <w:rPr>
          <w:rFonts w:cs="Palatino Linotype"/>
        </w:rPr>
        <w:t>, deduplicated and packed into the budget in rank order (Algorithm 2).</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992"/>
      </w:tblGrid>
      <w:tr w:rsidR="008776DA" w14:paraId="2FDD30CC" w14:textId="77777777">
        <w:tc>
          <w:tcPr>
            <w:tcW w:w="7992"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6BC5C39" w14:textId="7921E37F" w:rsidR="008776DA" w:rsidRDefault="008524AA">
            <w:pPr>
              <w:keepNext/>
              <w:spacing w:line="210" w:lineRule="atLeast"/>
              <w:ind w:left="893" w:hanging="893"/>
            </w:pPr>
            <w:r>
              <w:rPr>
                <w:rFonts w:cs="Palatino Linotype"/>
                <w:b/>
                <w:sz w:val="16"/>
              </w:rPr>
              <w:t>Input:</w:t>
            </w:r>
            <w:r>
              <w:rPr>
                <w:rFonts w:cs="Palatino Linotype"/>
                <w:sz w:val="16"/>
              </w:rPr>
              <w:t xml:space="preserve"> question </w:t>
            </w:r>
            <m:oMath>
              <m:r>
                <w:rPr>
                  <w:rFonts w:ascii="Cambria Math" w:hAnsi="Cambria Math" w:cs="Palatino Linotype"/>
                  <w:sz w:val="16"/>
                </w:rPr>
                <m:t>q</m:t>
              </m:r>
            </m:oMath>
            <w:r>
              <w:rPr>
                <w:rFonts w:cs="Palatino Linotype"/>
                <w:sz w:val="16"/>
              </w:rPr>
              <w:t xml:space="preserve">, candidate pool </w:t>
            </w:r>
            <m:oMath>
              <m:d>
                <m:dPr>
                  <m:ctrlPr>
                    <w:rPr>
                      <w:rFonts w:ascii="Cambria Math" w:hAnsi="Cambria Math" w:cs="Palatino Linotype"/>
                      <w:i/>
                      <w:sz w:val="16"/>
                    </w:rPr>
                  </m:ctrlPr>
                </m:dPr>
                <m:e>
                  <m:r>
                    <m:rPr>
                      <m:scr m:val="script"/>
                    </m:rPr>
                    <w:rPr>
                      <w:rFonts w:ascii="Cambria Math" w:hAnsi="Cambria Math" w:cs="Palatino Linotype"/>
                      <w:sz w:val="16"/>
                    </w:rPr>
                    <m:t>V,E</m:t>
                  </m:r>
                </m:e>
              </m:d>
            </m:oMath>
            <w:r>
              <w:rPr>
                <w:rFonts w:cs="Palatino Linotype"/>
                <w:sz w:val="16"/>
              </w:rPr>
              <w:t xml:space="preserve">, budget </w:t>
            </w:r>
            <m:oMath>
              <m:sSub>
                <m:sSubPr>
                  <m:ctrlPr>
                    <w:rPr>
                      <w:rFonts w:ascii="Cambria Math" w:hAnsi="Cambria Math" w:cs="Palatino Linotype"/>
                      <w:i/>
                      <w:sz w:val="16"/>
                    </w:rPr>
                  </m:ctrlPr>
                </m:sSubPr>
                <m:e>
                  <m:r>
                    <w:rPr>
                      <w:rFonts w:ascii="Cambria Math" w:hAnsi="Cambria Math" w:cs="Palatino Linotype"/>
                      <w:sz w:val="16"/>
                    </w:rPr>
                    <m:t>B</m:t>
                  </m:r>
                </m:e>
                <m:sub>
                  <m:r>
                    <w:rPr>
                      <w:rFonts w:ascii="Cambria Math" w:hAnsi="Cambria Math" w:cs="Palatino Linotype"/>
                      <w:sz w:val="16"/>
                    </w:rPr>
                    <m:t>G</m:t>
                  </m:r>
                </m:sub>
              </m:sSub>
            </m:oMath>
          </w:p>
          <w:p w14:paraId="732AB724" w14:textId="77777777" w:rsidR="008776DA" w:rsidRDefault="008524AA">
            <w:pPr>
              <w:keepNext/>
              <w:spacing w:line="210" w:lineRule="atLeast"/>
              <w:ind w:left="893" w:hanging="893"/>
            </w:pPr>
            <w:r>
              <w:rPr>
                <w:rFonts w:cs="Palatino Linotype"/>
                <w:b/>
                <w:sz w:val="16"/>
              </w:rPr>
              <w:t>Output:</w:t>
            </w:r>
            <w:r>
              <w:rPr>
                <w:rFonts w:cs="Palatino Linotype"/>
                <w:sz w:val="16"/>
              </w:rPr>
              <w:t xml:space="preserve"> graph context</w:t>
            </w:r>
          </w:p>
          <w:p w14:paraId="48C0E85F" w14:textId="10DAD7E9" w:rsidR="008776DA" w:rsidRDefault="008524AA">
            <w:pPr>
              <w:keepNext/>
              <w:tabs>
                <w:tab w:val="left" w:pos="605"/>
              </w:tabs>
              <w:spacing w:line="210" w:lineRule="atLeast"/>
              <w:ind w:left="605" w:hanging="605"/>
            </w:pPr>
            <w:r>
              <w:rPr>
                <w:rFonts w:cs="Palatino Linotype"/>
                <w:b/>
                <w:sz w:val="16"/>
              </w:rPr>
              <w:t>Step 1.</w:t>
            </w:r>
            <w:r>
              <w:rPr>
                <w:rFonts w:cs="Palatino Linotype"/>
                <w:b/>
                <w:sz w:val="16"/>
              </w:rPr>
              <w:tab/>
            </w:r>
            <w:r>
              <w:rPr>
                <w:rFonts w:cs="Palatino Linotype"/>
                <w:sz w:val="16"/>
              </w:rPr>
              <w:t xml:space="preserve">build one provenance unit </w:t>
            </w:r>
            <m:oMath>
              <m:sSub>
                <m:sSubPr>
                  <m:ctrlPr>
                    <w:rPr>
                      <w:rFonts w:ascii="Cambria Math" w:hAnsi="Cambria Math" w:cs="Palatino Linotype"/>
                      <w:i/>
                      <w:sz w:val="16"/>
                    </w:rPr>
                  </m:ctrlPr>
                </m:sSubPr>
                <m:e>
                  <m:r>
                    <w:rPr>
                      <w:rFonts w:ascii="Cambria Math" w:hAnsi="Cambria Math" w:cs="Palatino Linotype"/>
                      <w:sz w:val="16"/>
                    </w:rPr>
                    <m:t>u</m:t>
                  </m:r>
                </m:e>
                <m:sub>
                  <m:r>
                    <w:rPr>
                      <w:rFonts w:ascii="Cambria Math" w:hAnsi="Cambria Math" w:cs="Palatino Linotype"/>
                      <w:sz w:val="16"/>
                    </w:rPr>
                    <m:t>e</m:t>
                  </m:r>
                </m:sub>
              </m:sSub>
            </m:oMath>
            <w:r>
              <w:rPr>
                <w:rFonts w:cs="Palatino Linotype"/>
                <w:sz w:val="16"/>
              </w:rPr>
              <w:t xml:space="preserve"> per official edge </w:t>
            </w:r>
            <m:oMath>
              <m:r>
                <w:rPr>
                  <w:rFonts w:ascii="Cambria Math" w:hAnsi="Cambria Math" w:cs="Palatino Linotype"/>
                  <w:sz w:val="16"/>
                </w:rPr>
                <m:t>e</m:t>
              </m:r>
              <m:r>
                <m:rPr>
                  <m:scr m:val="script"/>
                </m:rPr>
                <w:rPr>
                  <w:rFonts w:ascii="Cambria Math" w:hAnsi="Cambria Math" w:cs="Palatino Linotype"/>
                  <w:sz w:val="16"/>
                </w:rPr>
                <m:t>∈E</m:t>
              </m:r>
            </m:oMath>
            <w:r>
              <w:rPr>
                <w:rFonts w:cs="Palatino Linotype"/>
                <w:sz w:val="16"/>
              </w:rPr>
              <w:t xml:space="preserve"> (labels and identifiers only)</w:t>
            </w:r>
          </w:p>
          <w:p w14:paraId="2B9F6DF0" w14:textId="1A025DE8" w:rsidR="008776DA" w:rsidRDefault="008524AA">
            <w:pPr>
              <w:keepNext/>
              <w:tabs>
                <w:tab w:val="left" w:pos="605"/>
              </w:tabs>
              <w:spacing w:line="210" w:lineRule="atLeast"/>
              <w:ind w:left="605" w:hanging="605"/>
            </w:pPr>
            <w:r>
              <w:rPr>
                <w:rFonts w:cs="Palatino Linotype"/>
                <w:b/>
                <w:sz w:val="16"/>
              </w:rPr>
              <w:t>Step 2.</w:t>
            </w:r>
            <w:r>
              <w:rPr>
                <w:rFonts w:cs="Palatino Linotype"/>
                <w:b/>
                <w:sz w:val="16"/>
              </w:rPr>
              <w:tab/>
            </w:r>
            <w:r>
              <w:rPr>
                <w:rFonts w:cs="Palatino Linotype"/>
                <w:sz w:val="16"/>
              </w:rPr>
              <w:t xml:space="preserve">score </w:t>
            </w:r>
            <m:oMath>
              <m:r>
                <w:rPr>
                  <w:rFonts w:ascii="Cambria Math" w:hAnsi="Cambria Math" w:cs="Palatino Linotype"/>
                  <w:sz w:val="16"/>
                </w:rPr>
                <m:t>w</m:t>
              </m:r>
              <m:d>
                <m:dPr>
                  <m:ctrlPr>
                    <w:rPr>
                      <w:rFonts w:ascii="Cambria Math" w:hAnsi="Cambria Math" w:cs="Palatino Linotype"/>
                      <w:i/>
                      <w:sz w:val="16"/>
                    </w:rPr>
                  </m:ctrlPr>
                </m:dPr>
                <m:e>
                  <m:r>
                    <w:rPr>
                      <w:rFonts w:ascii="Cambria Math" w:hAnsi="Cambria Math" w:cs="Palatino Linotype"/>
                      <w:sz w:val="16"/>
                    </w:rPr>
                    <m:t>e</m:t>
                  </m:r>
                </m:e>
              </m:d>
              <m:r>
                <w:rPr>
                  <w:rFonts w:ascii="Cambria Math" w:hAnsi="Cambria Math" w:cs="Palatino Linotype"/>
                  <w:sz w:val="16"/>
                </w:rPr>
                <m:t>=</m:t>
              </m:r>
              <m:func>
                <m:funcPr>
                  <m:ctrlPr>
                    <w:rPr>
                      <w:rFonts w:ascii="Cambria Math" w:hAnsi="Cambria Math" w:cs="Palatino Linotype"/>
                      <w:sz w:val="16"/>
                    </w:rPr>
                  </m:ctrlPr>
                </m:funcPr>
                <m:fName>
                  <m:r>
                    <m:rPr>
                      <m:sty m:val="p"/>
                    </m:rPr>
                    <w:rPr>
                      <w:rFonts w:ascii="Cambria Math" w:hAnsi="Cambria Math" w:cs="Palatino Linotype"/>
                      <w:sz w:val="16"/>
                    </w:rPr>
                    <m:t>cos</m:t>
                  </m:r>
                  <m:ctrlPr>
                    <w:rPr>
                      <w:rFonts w:ascii="Cambria Math" w:hAnsi="Cambria Math" w:cs="Palatino Linotype"/>
                      <w:i/>
                      <w:sz w:val="16"/>
                    </w:rPr>
                  </m:ctrlPr>
                </m:fName>
                <m:e>
                  <m:d>
                    <m:dPr>
                      <m:ctrlPr>
                        <w:rPr>
                          <w:rFonts w:ascii="Cambria Math" w:hAnsi="Cambria Math" w:cs="Palatino Linotype"/>
                          <w:i/>
                          <w:sz w:val="16"/>
                        </w:rPr>
                      </m:ctrlPr>
                    </m:dPr>
                    <m:e>
                      <m:sSub>
                        <m:sSubPr>
                          <m:ctrlPr>
                            <w:rPr>
                              <w:rFonts w:ascii="Cambria Math" w:hAnsi="Cambria Math" w:cs="Palatino Linotype"/>
                              <w:i/>
                              <w:sz w:val="16"/>
                            </w:rPr>
                          </m:ctrlPr>
                        </m:sSubPr>
                        <m:e>
                          <m:r>
                            <w:rPr>
                              <w:rFonts w:ascii="Cambria Math" w:hAnsi="Cambria Math" w:cs="Palatino Linotype"/>
                              <w:sz w:val="16"/>
                            </w:rPr>
                            <m:t>h</m:t>
                          </m:r>
                        </m:e>
                        <m:sub>
                          <m:r>
                            <w:rPr>
                              <w:rFonts w:ascii="Cambria Math" w:hAnsi="Cambria Math" w:cs="Palatino Linotype"/>
                              <w:sz w:val="16"/>
                            </w:rPr>
                            <m:t>q</m:t>
                          </m:r>
                        </m:sub>
                      </m:sSub>
                      <m:r>
                        <w:rPr>
                          <w:rFonts w:ascii="Cambria Math" w:hAnsi="Cambria Math" w:cs="Palatino Linotype"/>
                          <w:sz w:val="16"/>
                        </w:rPr>
                        <m:t>,</m:t>
                      </m:r>
                      <m:sSub>
                        <m:sSubPr>
                          <m:ctrlPr>
                            <w:rPr>
                              <w:rFonts w:ascii="Cambria Math" w:hAnsi="Cambria Math" w:cs="Palatino Linotype"/>
                              <w:i/>
                              <w:sz w:val="16"/>
                            </w:rPr>
                          </m:ctrlPr>
                        </m:sSubPr>
                        <m:e>
                          <m:r>
                            <w:rPr>
                              <w:rFonts w:ascii="Cambria Math" w:hAnsi="Cambria Math" w:cs="Palatino Linotype"/>
                              <w:sz w:val="16"/>
                            </w:rPr>
                            <m:t>h</m:t>
                          </m:r>
                        </m:e>
                        <m:sub>
                          <m:sSub>
                            <m:sSubPr>
                              <m:ctrlPr>
                                <w:rPr>
                                  <w:rFonts w:ascii="Cambria Math" w:hAnsi="Cambria Math" w:cs="Palatino Linotype"/>
                                  <w:i/>
                                  <w:sz w:val="16"/>
                                </w:rPr>
                              </m:ctrlPr>
                            </m:sSubPr>
                            <m:e>
                              <m:r>
                                <w:rPr>
                                  <w:rFonts w:ascii="Cambria Math" w:hAnsi="Cambria Math" w:cs="Palatino Linotype"/>
                                  <w:sz w:val="16"/>
                                </w:rPr>
                                <m:t>u</m:t>
                              </m:r>
                            </m:e>
                            <m:sub>
                              <m:r>
                                <w:rPr>
                                  <w:rFonts w:ascii="Cambria Math" w:hAnsi="Cambria Math" w:cs="Palatino Linotype"/>
                                  <w:sz w:val="16"/>
                                </w:rPr>
                                <m:t>e</m:t>
                              </m:r>
                            </m:sub>
                          </m:sSub>
                        </m:sub>
                      </m:sSub>
                    </m:e>
                  </m:d>
                </m:e>
              </m:func>
            </m:oMath>
            <w:r>
              <w:rPr>
                <w:rFonts w:cs="Palatino Linotype"/>
                <w:sz w:val="16"/>
              </w:rPr>
              <w:t xml:space="preserve">; seeds </w:t>
            </w:r>
            <m:oMath>
              <m:r>
                <w:rPr>
                  <w:rFonts w:ascii="Cambria Math" w:eastAsia="Segoe UI Symbol" w:hAnsi="Cambria Math" w:cs="Segoe UI Symbol"/>
                  <w:sz w:val="16"/>
                </w:rPr>
                <m:t>←</m:t>
              </m:r>
            </m:oMath>
            <w:r>
              <w:rPr>
                <w:rFonts w:cs="Palatino Linotype"/>
                <w:sz w:val="16"/>
              </w:rPr>
              <w:t xml:space="preserve"> the 10 best units</w:t>
            </w:r>
          </w:p>
          <w:p w14:paraId="1E495978" w14:textId="77777777" w:rsidR="008776DA" w:rsidRDefault="008524AA">
            <w:pPr>
              <w:keepNext/>
              <w:tabs>
                <w:tab w:val="left" w:pos="605"/>
              </w:tabs>
              <w:spacing w:line="210" w:lineRule="atLeast"/>
              <w:ind w:left="605" w:hanging="605"/>
            </w:pPr>
            <w:r>
              <w:rPr>
                <w:rFonts w:cs="Palatino Linotype"/>
                <w:b/>
                <w:sz w:val="16"/>
              </w:rPr>
              <w:t>Step 3.</w:t>
            </w:r>
            <w:r>
              <w:rPr>
                <w:rFonts w:cs="Palatino Linotype"/>
                <w:b/>
                <w:sz w:val="16"/>
              </w:rPr>
              <w:tab/>
            </w:r>
            <w:r>
              <w:rPr>
                <w:rFonts w:cs="Palatino Linotype"/>
                <w:sz w:val="16"/>
              </w:rPr>
              <w:t>expand one hop around the seeds inside the pool</w:t>
            </w:r>
          </w:p>
          <w:p w14:paraId="7EFA1CCB" w14:textId="735DA97C" w:rsidR="008776DA" w:rsidRDefault="008524AA">
            <w:pPr>
              <w:keepNext/>
              <w:tabs>
                <w:tab w:val="left" w:pos="605"/>
              </w:tabs>
              <w:spacing w:line="210" w:lineRule="atLeast"/>
              <w:ind w:left="605" w:hanging="605"/>
            </w:pPr>
            <w:r>
              <w:rPr>
                <w:rFonts w:cs="Palatino Linotype"/>
                <w:b/>
                <w:sz w:val="16"/>
              </w:rPr>
              <w:t>Step 4.</w:t>
            </w:r>
            <w:r>
              <w:rPr>
                <w:rFonts w:cs="Palatino Linotype"/>
                <w:b/>
                <w:sz w:val="16"/>
              </w:rPr>
              <w:tab/>
            </w:r>
            <w:r>
              <w:rPr>
                <w:rFonts w:cs="Palatino Linotype"/>
                <w:b/>
                <w:sz w:val="16"/>
              </w:rPr>
              <w:t>for each</w:t>
            </w:r>
            <w:r>
              <w:rPr>
                <w:rFonts w:cs="Palatino Linotype"/>
                <w:sz w:val="16"/>
              </w:rPr>
              <w:t xml:space="preserve"> connected component </w:t>
            </w:r>
            <m:oMath>
              <m:sSub>
                <m:sSubPr>
                  <m:ctrlPr>
                    <w:rPr>
                      <w:rFonts w:ascii="Cambria Math" w:hAnsi="Cambria Math" w:cs="Palatino Linotype"/>
                      <w:i/>
                      <w:sz w:val="16"/>
                    </w:rPr>
                  </m:ctrlPr>
                </m:sSubPr>
                <m:e>
                  <m:r>
                    <w:rPr>
                      <w:rFonts w:ascii="Cambria Math" w:hAnsi="Cambria Math" w:cs="Palatino Linotype"/>
                      <w:sz w:val="16"/>
                    </w:rPr>
                    <m:t>K</m:t>
                  </m:r>
                </m:e>
                <m:sub>
                  <m:r>
                    <w:rPr>
                      <w:rFonts w:ascii="Cambria Math" w:hAnsi="Cambria Math" w:cs="Palatino Linotype"/>
                      <w:sz w:val="16"/>
                    </w:rPr>
                    <m:t>k</m:t>
                  </m:r>
                </m:sub>
              </m:sSub>
            </m:oMath>
            <w:r>
              <w:rPr>
                <w:rFonts w:cs="Palatino Linotype"/>
                <w:sz w:val="16"/>
              </w:rPr>
              <w:t xml:space="preserve"> </w:t>
            </w:r>
            <w:r>
              <w:rPr>
                <w:rFonts w:cs="Palatino Linotype"/>
                <w:b/>
                <w:sz w:val="16"/>
              </w:rPr>
              <w:t>do</w:t>
            </w:r>
          </w:p>
          <w:p w14:paraId="5C2F8D88" w14:textId="3931FE9E" w:rsidR="008776DA" w:rsidRDefault="008524AA">
            <w:pPr>
              <w:keepNext/>
              <w:tabs>
                <w:tab w:val="left" w:pos="893"/>
              </w:tabs>
              <w:spacing w:line="210" w:lineRule="atLeast"/>
              <w:ind w:left="893" w:hanging="288"/>
            </w:pPr>
            <w:r>
              <w:rPr>
                <w:rFonts w:cs="Palatino Linotype"/>
                <w:color w:val="595959"/>
                <w:sz w:val="16"/>
              </w:rPr>
              <w:t>•</w:t>
            </w:r>
            <w:r>
              <w:rPr>
                <w:rFonts w:cs="Palatino Linotype"/>
                <w:color w:val="595959"/>
                <w:sz w:val="16"/>
              </w:rPr>
              <w:tab/>
            </w:r>
            <m:oMath>
              <m:sSub>
                <m:sSubPr>
                  <m:ctrlPr>
                    <w:rPr>
                      <w:rFonts w:ascii="Cambria Math" w:hAnsi="Cambria Math" w:cs="Palatino Linotype"/>
                      <w:i/>
                      <w:sz w:val="16"/>
                    </w:rPr>
                  </m:ctrlPr>
                </m:sSubPr>
                <m:e>
                  <m:r>
                    <w:rPr>
                      <w:rFonts w:ascii="Cambria Math" w:hAnsi="Cambria Math" w:cs="Palatino Linotype"/>
                      <w:sz w:val="16"/>
                    </w:rPr>
                    <m:t>T</m:t>
                  </m:r>
                </m:e>
                <m:sub>
                  <m:r>
                    <w:rPr>
                      <w:rFonts w:ascii="Cambria Math" w:hAnsi="Cambria Math" w:cs="Palatino Linotype"/>
                      <w:sz w:val="16"/>
                    </w:rPr>
                    <m:t>k</m:t>
                  </m:r>
                </m:sub>
              </m:sSub>
              <m:r>
                <w:rPr>
                  <w:rFonts w:ascii="Cambria Math" w:eastAsia="Segoe UI Symbol" w:hAnsi="Cambria Math" w:cs="Segoe UI Symbol"/>
                  <w:sz w:val="16"/>
                </w:rPr>
                <m:t>←</m:t>
              </m:r>
            </m:oMath>
            <w:r>
              <w:rPr>
                <w:rFonts w:cs="Palatino Linotype"/>
                <w:sz w:val="16"/>
              </w:rPr>
              <w:t xml:space="preserve"> maximum spanning tree of </w:t>
            </w:r>
            <m:oMath>
              <m:sSub>
                <m:sSubPr>
                  <m:ctrlPr>
                    <w:rPr>
                      <w:rFonts w:ascii="Cambria Math" w:hAnsi="Cambria Math" w:cs="Palatino Linotype"/>
                      <w:i/>
                      <w:sz w:val="16"/>
                    </w:rPr>
                  </m:ctrlPr>
                </m:sSubPr>
                <m:e>
                  <m:r>
                    <w:rPr>
                      <w:rFonts w:ascii="Cambria Math" w:hAnsi="Cambria Math" w:cs="Palatino Linotype"/>
                      <w:sz w:val="16"/>
                    </w:rPr>
                    <m:t>K</m:t>
                  </m:r>
                </m:e>
                <m:sub>
                  <m:r>
                    <w:rPr>
                      <w:rFonts w:ascii="Cambria Math" w:hAnsi="Cambria Math" w:cs="Palatino Linotype"/>
                      <w:sz w:val="16"/>
                    </w:rPr>
                    <m:t>k</m:t>
                  </m:r>
                </m:sub>
              </m:sSub>
            </m:oMath>
            <w:r>
              <w:rPr>
                <w:rFonts w:cs="Palatino Linotype"/>
                <w:sz w:val="16"/>
              </w:rPr>
              <w:t xml:space="preserve"> under </w:t>
            </w:r>
            <m:oMath>
              <m:r>
                <w:rPr>
                  <w:rFonts w:ascii="Cambria Math" w:hAnsi="Cambria Math" w:cs="Palatino Linotype"/>
                  <w:sz w:val="16"/>
                </w:rPr>
                <m:t>w</m:t>
              </m:r>
            </m:oMath>
            <w:r>
              <w:rPr>
                <w:rFonts w:cs="Palatino Linotype"/>
                <w:sz w:val="16"/>
              </w:rPr>
              <w:t xml:space="preserve"> (Kruskal; ties by unit identifier)</w:t>
            </w:r>
          </w:p>
          <w:p w14:paraId="275588ED" w14:textId="618213E9" w:rsidR="008776DA" w:rsidRDefault="008524AA">
            <w:pPr>
              <w:keepNext/>
              <w:tabs>
                <w:tab w:val="left" w:pos="893"/>
              </w:tabs>
              <w:spacing w:line="210" w:lineRule="atLeast"/>
              <w:ind w:left="893" w:hanging="288"/>
            </w:pPr>
            <w:r>
              <w:rPr>
                <w:rFonts w:cs="Palatino Linotype"/>
                <w:color w:val="595959"/>
                <w:sz w:val="16"/>
              </w:rPr>
              <w:t>•</w:t>
            </w:r>
            <w:r>
              <w:rPr>
                <w:rFonts w:cs="Palatino Linotype"/>
                <w:color w:val="595959"/>
                <w:sz w:val="16"/>
              </w:rPr>
              <w:tab/>
            </w:r>
            <w:r>
              <w:rPr>
                <w:rFonts w:cs="Palatino Linotype"/>
                <w:sz w:val="16"/>
              </w:rPr>
              <w:t xml:space="preserve">serialise </w:t>
            </w:r>
            <m:oMath>
              <m:sSub>
                <m:sSubPr>
                  <m:ctrlPr>
                    <w:rPr>
                      <w:rFonts w:ascii="Cambria Math" w:hAnsi="Cambria Math" w:cs="Palatino Linotype"/>
                      <w:i/>
                      <w:sz w:val="16"/>
                    </w:rPr>
                  </m:ctrlPr>
                </m:sSubPr>
                <m:e>
                  <m:r>
                    <w:rPr>
                      <w:rFonts w:ascii="Cambria Math" w:hAnsi="Cambria Math" w:cs="Palatino Linotype"/>
                      <w:sz w:val="16"/>
                    </w:rPr>
                    <m:t>T</m:t>
                  </m:r>
                </m:e>
                <m:sub>
                  <m:r>
                    <w:rPr>
                      <w:rFonts w:ascii="Cambria Math" w:hAnsi="Cambria Math" w:cs="Palatino Linotype"/>
                      <w:sz w:val="16"/>
                    </w:rPr>
                    <m:t>k</m:t>
                  </m:r>
                </m:sub>
              </m:sSub>
            </m:oMath>
            <w:r>
              <w:rPr>
                <w:rFonts w:cs="Palatino Linotype"/>
                <w:sz w:val="16"/>
              </w:rPr>
              <w:t xml:space="preserve"> depth-first from its highest-weight edge</w:t>
            </w:r>
          </w:p>
          <w:p w14:paraId="1772C2DE" w14:textId="77777777" w:rsidR="008776DA" w:rsidRDefault="008524AA">
            <w:pPr>
              <w:keepNext/>
              <w:tabs>
                <w:tab w:val="left" w:pos="605"/>
              </w:tabs>
              <w:spacing w:line="210" w:lineRule="atLeast"/>
              <w:ind w:left="605" w:hanging="605"/>
            </w:pPr>
            <w:r>
              <w:rPr>
                <w:rFonts w:cs="Palatino Linotype"/>
                <w:b/>
                <w:sz w:val="16"/>
              </w:rPr>
              <w:t>Step 7.</w:t>
            </w:r>
            <w:r>
              <w:rPr>
                <w:rFonts w:cs="Palatino Linotype"/>
                <w:b/>
                <w:sz w:val="16"/>
              </w:rPr>
              <w:tab/>
            </w:r>
            <w:r>
              <w:rPr>
                <w:rFonts w:cs="Palatino Linotype"/>
                <w:sz w:val="16"/>
              </w:rPr>
              <w:t>rank the trees with the cross-encoder; remove duplicate units</w:t>
            </w:r>
          </w:p>
          <w:p w14:paraId="28AA7F2A" w14:textId="0D51605F" w:rsidR="008776DA" w:rsidRDefault="008524AA">
            <w:pPr>
              <w:keepNext/>
              <w:tabs>
                <w:tab w:val="left" w:pos="605"/>
              </w:tabs>
              <w:spacing w:line="210" w:lineRule="atLeast"/>
              <w:ind w:left="605" w:hanging="605"/>
            </w:pPr>
            <w:r>
              <w:rPr>
                <w:rFonts w:cs="Palatino Linotype"/>
                <w:b/>
                <w:sz w:val="16"/>
              </w:rPr>
              <w:t>Step 8.</w:t>
            </w:r>
            <w:r>
              <w:rPr>
                <w:rFonts w:cs="Palatino Linotype"/>
                <w:b/>
                <w:sz w:val="16"/>
              </w:rPr>
              <w:tab/>
            </w:r>
            <w:r>
              <w:rPr>
                <w:rFonts w:cs="Palatino Linotype"/>
                <w:b/>
                <w:sz w:val="16"/>
              </w:rPr>
              <w:t>return</w:t>
            </w:r>
            <w:r>
              <w:rPr>
                <w:rFonts w:cs="Palatino Linotype"/>
                <w:sz w:val="16"/>
              </w:rPr>
              <w:t xml:space="preserve"> trees in rank order while they fit in </w:t>
            </w:r>
            <m:oMath>
              <m:sSub>
                <m:sSubPr>
                  <m:ctrlPr>
                    <w:rPr>
                      <w:rFonts w:ascii="Cambria Math" w:hAnsi="Cambria Math" w:cs="Palatino Linotype"/>
                      <w:i/>
                      <w:sz w:val="16"/>
                    </w:rPr>
                  </m:ctrlPr>
                </m:sSubPr>
                <m:e>
                  <m:r>
                    <w:rPr>
                      <w:rFonts w:ascii="Cambria Math" w:hAnsi="Cambria Math" w:cs="Palatino Linotype"/>
                      <w:sz w:val="16"/>
                    </w:rPr>
                    <m:t>B</m:t>
                  </m:r>
                </m:e>
                <m:sub>
                  <m:r>
                    <w:rPr>
                      <w:rFonts w:ascii="Cambria Math" w:hAnsi="Cambria Math" w:cs="Palatino Linotype"/>
                      <w:sz w:val="16"/>
                    </w:rPr>
                    <m:t>G</m:t>
                  </m:r>
                </m:sub>
              </m:sSub>
            </m:oMath>
          </w:p>
        </w:tc>
      </w:tr>
    </w:tbl>
    <w:p w14:paraId="53A5C0F9" w14:textId="77777777" w:rsidR="008776DA" w:rsidRDefault="008524AA">
      <w:pPr>
        <w:spacing w:before="60" w:after="200" w:line="210" w:lineRule="atLeast"/>
      </w:pPr>
      <w:r>
        <w:rPr>
          <w:rFonts w:cs="Palatino Linotype"/>
          <w:b/>
          <w:sz w:val="16"/>
        </w:rPr>
        <w:t>Algorithm 2. </w:t>
      </w:r>
      <w:r>
        <w:rPr>
          <w:rFonts w:cs="Palatino Linotype"/>
          <w:sz w:val="16"/>
        </w:rPr>
        <w:t>CM-01 graph-native KG²RAG context construction.</w:t>
      </w:r>
    </w:p>
    <w:p w14:paraId="18E8F982" w14:textId="1182E2D2" w:rsidR="008776DA" w:rsidRDefault="008524AA">
      <w:pPr>
        <w:jc w:val="both"/>
      </w:pPr>
      <w:r>
        <w:rPr>
          <w:rFonts w:cs="Palatino Linotype"/>
          <w:b/>
        </w:rPr>
        <w:t>CM-02 (G-Retriever-inspired)</w:t>
      </w:r>
      <w:r>
        <w:rPr>
          <w:rFonts w:cs="Palatino Linotype"/>
          <w:vertAlign w:val="superscript"/>
        </w:rPr>
        <w:t>3</w:t>
      </w:r>
      <w:r>
        <w:rPr>
          <w:rFonts w:cs="Palatino Linotype"/>
        </w:rPr>
        <w:t xml:space="preserve">. The three nodes and five edges most similar to the question receive rank prizes </w:t>
      </w:r>
      <m:oMath>
        <m:r>
          <w:rPr>
            <w:rFonts w:ascii="Cambria Math" w:hAnsi="Cambria Math" w:cs="Palatino Linotype"/>
          </w:rPr>
          <m:t>π</m:t>
        </m:r>
      </m:oMath>
      <w:r>
        <w:rPr>
          <w:rFonts w:cs="Palatino Linotype"/>
        </w:rPr>
        <w:t xml:space="preserve"> (3, 2, 1 and 5 to 1); every edge costs </w:t>
      </w:r>
      <m:oMath>
        <m:sSub>
          <m:sSubPr>
            <m:ctrlPr>
              <w:rPr>
                <w:rFonts w:ascii="Cambria Math" w:hAnsi="Cambria Math" w:cs="Palatino Linotype"/>
                <w:i/>
              </w:rPr>
            </m:ctrlPr>
          </m:sSubPr>
          <m:e>
            <m:r>
              <w:rPr>
                <w:rFonts w:ascii="Cambria Math" w:hAnsi="Cambria Math" w:cs="Palatino Linotype"/>
              </w:rPr>
              <m:t>c</m:t>
            </m:r>
          </m:e>
          <m:sub>
            <m:r>
              <w:rPr>
                <w:rFonts w:ascii="Cambria Math" w:hAnsi="Cambria Math" w:cs="Palatino Linotype"/>
              </w:rPr>
              <m:t>e</m:t>
            </m:r>
          </m:sub>
        </m:sSub>
        <m:r>
          <w:rPr>
            <w:rFonts w:ascii="Cambria Math" w:hAnsi="Cambria Math" w:cs="Palatino Linotype"/>
          </w:rPr>
          <m:t>=0.5</m:t>
        </m:r>
      </m:oMath>
      <w:r>
        <w:rPr>
          <w:rFonts w:cs="Palatino Linotype"/>
        </w:rPr>
        <w:t>; and the prize-collecting Steiner tree problem</w:t>
      </w:r>
      <w:r>
        <w:rPr>
          <w:rFonts w:cs="Palatino Linotype"/>
          <w:vertAlign w:val="superscript"/>
        </w:rPr>
        <w:t>23</w:t>
      </w:r>
    </w:p>
    <w:p w14:paraId="3CB8BD07" w14:textId="539826BA" w:rsidR="008776DA" w:rsidRDefault="00DC2CD2">
      <w:pPr>
        <w:pStyle w:val="IEEEEquation"/>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nor/>
                        </m:rPr>
                        <w:rPr>
                          <w:rFonts w:ascii="Cambria Math" w:hAnsi="Cambria Math"/>
                        </w:rPr>
                        <m:t>arg min</m:t>
                      </m:r>
                    </m:e>
                    <m:sub>
                      <m:r>
                        <w:rPr>
                          <w:rFonts w:ascii="Cambria Math" w:hAnsi="Cambria Math"/>
                        </w:rPr>
                        <m:t>T</m:t>
                      </m:r>
                    </m:sub>
                  </m:sSub>
                </m:fName>
                <m:e>
                  <m:d>
                    <m:dPr>
                      <m:ctrlPr>
                        <w:rPr>
                          <w:rFonts w:ascii="Cambria Math" w:hAnsi="Cambria Math"/>
                          <w:i/>
                        </w:rPr>
                      </m:ctrlPr>
                    </m:dPr>
                    <m:e>
                      <m:nary>
                        <m:naryPr>
                          <m:chr m:val="∑"/>
                          <m:supHide m:val="1"/>
                          <m:ctrlPr>
                            <w:rPr>
                              <w:rFonts w:ascii="Cambria Math" w:hAnsi="Cambria Math"/>
                              <w:i/>
                            </w:rPr>
                          </m:ctrlPr>
                        </m:naryPr>
                        <m:sub>
                          <m:r>
                            <w:rPr>
                              <w:rFonts w:ascii="Cambria Math" w:hAnsi="Cambria Math"/>
                            </w:rPr>
                            <m:t>e∈E</m:t>
                          </m:r>
                          <m:d>
                            <m:dPr>
                              <m:ctrlPr>
                                <w:rPr>
                                  <w:rFonts w:ascii="Cambria Math" w:hAnsi="Cambria Math"/>
                                  <w:i/>
                                </w:rPr>
                              </m:ctrlPr>
                            </m:dPr>
                            <m:e>
                              <m:r>
                                <w:rPr>
                                  <w:rFonts w:ascii="Cambria Math" w:hAnsi="Cambria Math"/>
                                </w:rPr>
                                <m:t>T</m:t>
                              </m:r>
                            </m:e>
                          </m:d>
                        </m:sub>
                        <m:sup/>
                        <m:e>
                          <m:sSub>
                            <m:sSubPr>
                              <m:ctrlPr>
                                <w:rPr>
                                  <w:rFonts w:ascii="Cambria Math" w:hAnsi="Cambria Math"/>
                                  <w:i/>
                                </w:rPr>
                              </m:ctrlPr>
                            </m:sSubPr>
                            <m:e>
                              <m:r>
                                <w:rPr>
                                  <w:rFonts w:ascii="Cambria Math" w:hAnsi="Cambria Math"/>
                                </w:rPr>
                                <m:t>c</m:t>
                              </m:r>
                            </m:e>
                            <m:sub>
                              <m:r>
                                <w:rPr>
                                  <w:rFonts w:ascii="Cambria Math" w:hAnsi="Cambria Math"/>
                                </w:rPr>
                                <m:t>e</m:t>
                              </m:r>
                            </m:sub>
                          </m:sSub>
                        </m:e>
                      </m:nary>
                      <m:r>
                        <w:rPr>
                          <w:rFonts w:ascii="Cambria Math" w:hAnsi="Cambria Math"/>
                        </w:rPr>
                        <m:t>+</m:t>
                      </m:r>
                      <m:nary>
                        <m:naryPr>
                          <m:chr m:val="∑"/>
                          <m:supHide m:val="1"/>
                          <m:ctrlPr>
                            <w:rPr>
                              <w:rFonts w:ascii="Cambria Math" w:hAnsi="Cambria Math"/>
                              <w:i/>
                            </w:rPr>
                          </m:ctrlPr>
                        </m:naryPr>
                        <m:sub>
                          <m:r>
                            <w:rPr>
                              <w:rFonts w:ascii="Cambria Math" w:hAnsi="Cambria Math"/>
                            </w:rPr>
                            <m:t>v∉V</m:t>
                          </m:r>
                          <m:d>
                            <m:dPr>
                              <m:ctrlPr>
                                <w:rPr>
                                  <w:rFonts w:ascii="Cambria Math" w:hAnsi="Cambria Math"/>
                                  <w:i/>
                                </w:rPr>
                              </m:ctrlPr>
                            </m:dPr>
                            <m:e>
                              <m:r>
                                <w:rPr>
                                  <w:rFonts w:ascii="Cambria Math" w:hAnsi="Cambria Math"/>
                                </w:rPr>
                                <m:t>T</m:t>
                              </m:r>
                            </m:e>
                          </m:d>
                        </m:sub>
                        <m:sup/>
                        <m:e>
                          <m:sSub>
                            <m:sSubPr>
                              <m:ctrlPr>
                                <w:rPr>
                                  <w:rFonts w:ascii="Cambria Math" w:hAnsi="Cambria Math"/>
                                  <w:i/>
                                </w:rPr>
                              </m:ctrlPr>
                            </m:sSubPr>
                            <m:e>
                              <m:r>
                                <w:rPr>
                                  <w:rFonts w:ascii="Cambria Math" w:hAnsi="Cambria Math"/>
                                </w:rPr>
                                <m:t>π</m:t>
                              </m:r>
                            </m:e>
                            <m:sub>
                              <m:r>
                                <w:rPr>
                                  <w:rFonts w:ascii="Cambria Math" w:hAnsi="Cambria Math"/>
                                </w:rPr>
                                <m:t>v</m:t>
                              </m:r>
                            </m:sub>
                          </m:sSub>
                        </m:e>
                      </m:nary>
                    </m:e>
                  </m:d>
                </m:e>
              </m:func>
              <m:r>
                <w:rPr>
                  <w:rFonts w:ascii="Cambria Math" w:hAnsi="Cambria Math"/>
                </w:rPr>
                <m:t>#</m:t>
              </m:r>
              <m:d>
                <m:dPr>
                  <m:ctrlPr>
                    <w:rPr>
                      <w:rFonts w:ascii="Cambria Math" w:hAnsi="Cambria Math"/>
                      <w:i/>
                    </w:rPr>
                  </m:ctrlPr>
                </m:dPr>
                <m:e>
                  <m:r>
                    <w:rPr>
                      <w:rFonts w:ascii="Cambria Math" w:hAnsi="Cambria Math"/>
                    </w:rPr>
                    <m:t>6</m:t>
                  </m:r>
                </m:e>
              </m:d>
            </m:e>
          </m:eqArr>
        </m:oMath>
      </m:oMathPara>
    </w:p>
    <w:p w14:paraId="1638965A" w14:textId="77777777" w:rsidR="008776DA" w:rsidRDefault="008524AA">
      <w:pPr>
        <w:jc w:val="both"/>
      </w:pPr>
      <w:r>
        <w:rPr>
          <w:rFonts w:cs="Palatino Linotype"/>
        </w:rPr>
        <w:t>is solved with the pcst_fast solver</w:t>
      </w:r>
      <w:r>
        <w:rPr>
          <w:rFonts w:cs="Palatino Linotype"/>
          <w:vertAlign w:val="superscript"/>
        </w:rPr>
        <w:t>24</w:t>
      </w:r>
      <w:r>
        <w:rPr>
          <w:rFonts w:cs="Palatino Linotype"/>
        </w:rPr>
        <w:t xml:space="preserve"> (unrooted, one tree, edge prizes via virtual nodes). The resulting connected subgraph is written breadth-first and trimmed leaf by leaf to the budget. The original’s graph neural network and soft prompt are omitted.</w:t>
      </w:r>
    </w:p>
    <w:p w14:paraId="13ECC840" w14:textId="77777777" w:rsidR="008776DA" w:rsidRDefault="008524AA">
      <w:pPr>
        <w:ind w:firstLine="245"/>
        <w:jc w:val="both"/>
      </w:pPr>
      <w:r>
        <w:rPr>
          <w:rFonts w:cs="Palatino Linotype"/>
          <w:b/>
        </w:rPr>
        <w:t>CM-03 (QAFD-RAG-inspired)</w:t>
      </w:r>
      <w:r>
        <w:rPr>
          <w:rFonts w:cs="Palatino Linotype"/>
          <w:vertAlign w:val="superscript"/>
        </w:rPr>
        <w:t>5</w:t>
      </w:r>
      <w:r>
        <w:rPr>
          <w:rFonts w:cs="Palatino Linotype"/>
        </w:rPr>
        <w:t>. One LLM call extracts the question’s keywords; the 20 nodes most similar to any keyword become seeds with mass 10 each. With the non-negative cosine similarity</w:t>
      </w:r>
    </w:p>
    <w:p w14:paraId="7DCAF2A6" w14:textId="3987AC18" w:rsidR="008776DA" w:rsidRDefault="00DC2CD2">
      <w:pPr>
        <w:pStyle w:val="IEEEEquation"/>
      </w:pPr>
      <m:oMathPara>
        <m:oMath>
          <m:eqArr>
            <m:eqArrPr>
              <m:maxDist m:val="1"/>
              <m:ctrlPr>
                <w:rPr>
                  <w:rFonts w:ascii="Cambria Math" w:hAnsi="Cambria Math"/>
                  <w:i/>
                </w:rPr>
              </m:ctrlPr>
            </m:eqArrPr>
            <m:e>
              <m:r>
                <w:rPr>
                  <w:rFonts w:ascii="Cambria Math" w:hAnsi="Cambria Math"/>
                </w:rPr>
                <m:t>H</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r>
                    <w:rPr>
                      <w:rFonts w:ascii="Cambria Math" w:hAnsi="Cambria Math"/>
                    </w:rPr>
                    <m:t>1+</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b</m:t>
                              </m:r>
                            </m:sub>
                          </m:sSub>
                        </m:e>
                      </m:d>
                    </m:e>
                  </m:func>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7</m:t>
                  </m:r>
                </m:e>
              </m:d>
            </m:e>
          </m:eqArr>
        </m:oMath>
      </m:oMathPara>
    </w:p>
    <w:p w14:paraId="6DCBBB5E" w14:textId="77777777" w:rsidR="008776DA" w:rsidRDefault="008524AA">
      <w:pPr>
        <w:jc w:val="both"/>
      </w:pPr>
      <w:r>
        <w:rPr>
          <w:rFonts w:cs="Palatino Linotype"/>
        </w:rPr>
        <w:t>mass is pushed along edges with query-aware conductance</w:t>
      </w:r>
    </w:p>
    <w:p w14:paraId="3BE00919" w14:textId="16633636" w:rsidR="008776DA" w:rsidRDefault="00DC2CD2">
      <w:pPr>
        <w:pStyle w:val="IEEEEquation"/>
      </w:pPr>
      <m:oMathPara>
        <m:oMath>
          <m:eqArr>
            <m:eqArrPr>
              <m:maxDist m:val="1"/>
              <m:ctrlPr>
                <w:rPr>
                  <w:rFonts w:ascii="Cambria Math" w:hAnsi="Cambria Math"/>
                  <w:i/>
                </w:rPr>
              </m:ctrlPr>
            </m:eqArrPr>
            <m:e>
              <m:r>
                <w:rPr>
                  <w:rFonts w:ascii="Cambria Math" w:hAnsi="Cambria Math"/>
                </w:rPr>
                <m:t>w</m:t>
              </m:r>
              <m:d>
                <m:dPr>
                  <m:ctrlPr>
                    <w:rPr>
                      <w:rFonts w:ascii="Cambria Math" w:hAnsi="Cambria Math"/>
                      <w:i/>
                    </w:rPr>
                  </m:ctrlPr>
                </m:dPr>
                <m:e>
                  <m:r>
                    <w:rPr>
                      <w:rFonts w:ascii="Cambria Math" w:hAnsi="Cambria Math"/>
                    </w:rPr>
                    <m:t>u,v</m:t>
                  </m:r>
                </m:e>
              </m:d>
              <m:r>
                <w:rPr>
                  <w:rFonts w:ascii="Cambria Math" w:hAnsi="Cambria Math"/>
                </w:rPr>
                <m:t>=H</m:t>
              </m:r>
              <m:d>
                <m:dPr>
                  <m:ctrlPr>
                    <w:rPr>
                      <w:rFonts w:ascii="Cambria Math" w:hAnsi="Cambria Math"/>
                      <w:i/>
                    </w:rPr>
                  </m:ctrlPr>
                </m:dPr>
                <m:e>
                  <m:r>
                    <w:rPr>
                      <w:rFonts w:ascii="Cambria Math" w:hAnsi="Cambria Math"/>
                    </w:rPr>
                    <m:t>u,v</m:t>
                  </m:r>
                </m:e>
              </m:d>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4</m:t>
                      </m:r>
                    </m:den>
                  </m:f>
                  <m:d>
                    <m:dPr>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u,q</m:t>
                          </m:r>
                        </m:e>
                      </m:d>
                      <m:r>
                        <w:rPr>
                          <w:rFonts w:ascii="Cambria Math" w:hAnsi="Cambria Math"/>
                        </w:rPr>
                        <m:t>+H</m:t>
                      </m:r>
                      <m:d>
                        <m:dPr>
                          <m:ctrlPr>
                            <w:rPr>
                              <w:rFonts w:ascii="Cambria Math" w:hAnsi="Cambria Math"/>
                              <w:i/>
                            </w:rPr>
                          </m:ctrlPr>
                        </m:dPr>
                        <m:e>
                          <m:r>
                            <w:rPr>
                              <w:rFonts w:ascii="Cambria Math" w:hAnsi="Cambria Math"/>
                            </w:rPr>
                            <m:t>v,q</m:t>
                          </m:r>
                        </m:e>
                      </m:d>
                    </m:e>
                  </m:d>
                </m:e>
              </m:d>
              <m:r>
                <w:rPr>
                  <w:rFonts w:ascii="Cambria Math" w:hAnsi="Cambria Math"/>
                </w:rPr>
                <m:t>#</m:t>
              </m:r>
              <m:d>
                <m:dPr>
                  <m:ctrlPr>
                    <w:rPr>
                      <w:rFonts w:ascii="Cambria Math" w:hAnsi="Cambria Math"/>
                      <w:i/>
                    </w:rPr>
                  </m:ctrlPr>
                </m:dPr>
                <m:e>
                  <m:r>
                    <w:rPr>
                      <w:rFonts w:ascii="Cambria Math" w:hAnsi="Cambria Math"/>
                    </w:rPr>
                    <m:t>8</m:t>
                  </m:r>
                </m:e>
              </m:d>
            </m:e>
          </m:eqArr>
        </m:oMath>
      </m:oMathPara>
    </w:p>
    <w:p w14:paraId="1CC9D8FA" w14:textId="38223F8A" w:rsidR="008776DA" w:rsidRDefault="008524AA">
      <w:pPr>
        <w:jc w:val="both"/>
      </w:pPr>
      <w:r>
        <w:rPr>
          <w:rFonts w:cs="Palatino Linotype"/>
        </w:rPr>
        <w:t>where every node can retain at most one unit of mass (sink capacity), following local flow diffusion</w:t>
      </w:r>
      <w:r>
        <w:rPr>
          <w:rFonts w:cs="Palatino Linotype"/>
          <w:vertAlign w:val="superscript"/>
        </w:rPr>
        <w:t>25</w:t>
      </w:r>
      <w:r>
        <w:rPr>
          <w:rFonts w:cs="Palatino Linotype"/>
        </w:rPr>
        <w:t xml:space="preserve">. Diffusion stops when the total excess is at most </w:t>
      </w:r>
      <m:oMath>
        <m:r>
          <w:rPr>
            <w:rFonts w:ascii="Cambria Math" w:hAnsi="Cambria Math" w:cs="Palatino Linotype"/>
          </w:rPr>
          <m:t>ε=0.05</m:t>
        </m:r>
      </m:oMath>
      <w:r>
        <w:rPr>
          <w:rFonts w:cs="Palatino Linotype"/>
        </w:rPr>
        <w:t xml:space="preserve"> or after </w:t>
      </w:r>
      <m:oMath>
        <m:sSup>
          <m:sSupPr>
            <m:ctrlPr>
              <w:rPr>
                <w:rFonts w:ascii="Cambria Math" w:hAnsi="Cambria Math" w:cs="Palatino Linotype"/>
                <w:i/>
              </w:rPr>
            </m:ctrlPr>
          </m:sSupPr>
          <m:e>
            <m:r>
              <w:rPr>
                <w:rFonts w:ascii="Cambria Math" w:hAnsi="Cambria Math" w:cs="Palatino Linotype"/>
              </w:rPr>
              <m:t>10</m:t>
            </m:r>
          </m:e>
          <m:sup>
            <m:r>
              <w:rPr>
                <w:rFonts w:ascii="Cambria Math" w:hAnsi="Cambria Math" w:cs="Palatino Linotype"/>
              </w:rPr>
              <m:t>6</m:t>
            </m:r>
          </m:sup>
        </m:sSup>
      </m:oMath>
      <w:r>
        <w:rPr>
          <w:rFonts w:cs="Palatino Linotype"/>
        </w:rPr>
        <w:t xml:space="preserve"> pushes. With the excess and the support</w:t>
      </w:r>
    </w:p>
    <w:p w14:paraId="0695C0F2" w14:textId="55100DC0" w:rsidR="008776DA" w:rsidRDefault="00DC2CD2">
      <w:pPr>
        <w:pStyle w:val="IEEEEquation"/>
      </w:pPr>
      <m:oMathPara>
        <m:oMath>
          <m:eqArr>
            <m:eqArrPr>
              <m:maxDist m:val="1"/>
              <m:ctrlPr>
                <w:rPr>
                  <w:rFonts w:ascii="Cambria Math" w:hAnsi="Cambria Math"/>
                  <w:i/>
                </w:rPr>
              </m:ctrlPr>
            </m:eqArrPr>
            <m:e>
              <m:r>
                <m:rPr>
                  <m:nor/>
                </m:rPr>
                <w:rPr>
                  <w:rFonts w:ascii="Cambria Math" w:hAnsi="Cambria Math"/>
                </w:rPr>
                <m:t>ex</m:t>
              </m:r>
              <m:d>
                <m:dPr>
                  <m:ctrlPr>
                    <w:rPr>
                      <w:rFonts w:ascii="Cambria Math" w:hAnsi="Cambria Math"/>
                      <w:i/>
                    </w:rPr>
                  </m:ctrlPr>
                </m:dPr>
                <m:e>
                  <m:r>
                    <w:rPr>
                      <w:rFonts w:ascii="Cambria Math" w:hAnsi="Cambria Math"/>
                    </w:rPr>
                    <m:t>v</m:t>
                  </m:r>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-1</m:t>
                      </m:r>
                    </m:e>
                  </m:d>
                </m:e>
              </m:func>
              <m:r>
                <m:rPr>
                  <m:scr m:val="script"/>
                </m:rPr>
                <w:rPr>
                  <w:rFonts w:ascii="Cambria Math" w:hAnsi="Cambria Math"/>
                </w:rPr>
                <m:t>,  S=</m:t>
              </m:r>
              <m:d>
                <m:dPr>
                  <m:begChr m:val="{"/>
                  <m:endChr m:val="}"/>
                  <m:ctrlPr>
                    <w:rPr>
                      <w:rFonts w:ascii="Cambria Math" w:hAnsi="Cambria Math"/>
                      <w:i/>
                    </w:rPr>
                  </m:ctrlPr>
                </m:dPr>
                <m:e>
                  <m:r>
                    <w:rPr>
                      <w:rFonts w:ascii="Cambria Math" w:hAnsi="Cambria Math"/>
                    </w:rPr>
                    <m:t>v:</m:t>
                  </m:r>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&gt;τ</m:t>
                  </m:r>
                </m:e>
              </m:d>
              <m:r>
                <w:rPr>
                  <w:rFonts w:ascii="Cambria Math" w:hAnsi="Cambria Math"/>
                </w:rPr>
                <m:t>#</m:t>
              </m:r>
              <m:d>
                <m:dPr>
                  <m:ctrlPr>
                    <w:rPr>
                      <w:rFonts w:ascii="Cambria Math" w:hAnsi="Cambria Math"/>
                      <w:i/>
                    </w:rPr>
                  </m:ctrlPr>
                </m:dPr>
                <m:e>
                  <m:r>
                    <w:rPr>
                      <w:rFonts w:ascii="Cambria Math" w:hAnsi="Cambria Math"/>
                    </w:rPr>
                    <m:t>9</m:t>
                  </m:r>
                </m:e>
              </m:d>
            </m:e>
          </m:eqArr>
        </m:oMath>
      </m:oMathPara>
    </w:p>
    <w:p w14:paraId="3A17BA63" w14:textId="4B07DE75" w:rsidR="008776DA" w:rsidRDefault="008524AA">
      <w:pPr>
        <w:jc w:val="both"/>
      </w:pPr>
      <w:r>
        <w:rPr>
          <w:rFonts w:cs="Palatino Linotype"/>
        </w:rPr>
        <w:t xml:space="preserve">for </w:t>
      </w:r>
      <m:oMath>
        <m:r>
          <w:rPr>
            <w:rFonts w:ascii="Cambria Math" w:hAnsi="Cambria Math" w:cs="Palatino Linotype"/>
          </w:rPr>
          <m:t>τ=0.01</m:t>
        </m:r>
      </m:oMath>
      <w:r>
        <w:rPr>
          <w:rFonts w:cs="Palatino Linotype"/>
        </w:rPr>
        <w:t>, the support plus the connectors between its nodes is pruned from the outside in until it fits (Algorithm 3).</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992"/>
      </w:tblGrid>
      <w:tr w:rsidR="008776DA" w14:paraId="0A353593" w14:textId="77777777">
        <w:tc>
          <w:tcPr>
            <w:tcW w:w="7992"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B5643D4" w14:textId="5931A1CA" w:rsidR="008776DA" w:rsidRDefault="008524AA">
            <w:pPr>
              <w:keepNext/>
              <w:spacing w:line="210" w:lineRule="atLeast"/>
              <w:ind w:left="893" w:hanging="893"/>
            </w:pPr>
            <w:r>
              <w:rPr>
                <w:rFonts w:cs="Palatino Linotype"/>
                <w:b/>
                <w:sz w:val="16"/>
              </w:rPr>
              <w:t>Input:</w:t>
            </w:r>
            <w:r>
              <w:rPr>
                <w:rFonts w:cs="Palatino Linotype"/>
                <w:sz w:val="16"/>
              </w:rPr>
              <w:t xml:space="preserve"> question </w:t>
            </w:r>
            <m:oMath>
              <m:r>
                <w:rPr>
                  <w:rFonts w:ascii="Cambria Math" w:hAnsi="Cambria Math" w:cs="Palatino Linotype"/>
                  <w:sz w:val="16"/>
                </w:rPr>
                <m:t>q</m:t>
              </m:r>
            </m:oMath>
            <w:r>
              <w:rPr>
                <w:rFonts w:cs="Palatino Linotype"/>
                <w:sz w:val="16"/>
              </w:rPr>
              <w:t xml:space="preserve">, candidate pool, budget </w:t>
            </w:r>
            <m:oMath>
              <m:sSub>
                <m:sSubPr>
                  <m:ctrlPr>
                    <w:rPr>
                      <w:rFonts w:ascii="Cambria Math" w:hAnsi="Cambria Math" w:cs="Palatino Linotype"/>
                      <w:i/>
                      <w:sz w:val="16"/>
                    </w:rPr>
                  </m:ctrlPr>
                </m:sSubPr>
                <m:e>
                  <m:r>
                    <w:rPr>
                      <w:rFonts w:ascii="Cambria Math" w:hAnsi="Cambria Math" w:cs="Palatino Linotype"/>
                      <w:sz w:val="16"/>
                    </w:rPr>
                    <m:t>B</m:t>
                  </m:r>
                </m:e>
                <m:sub>
                  <m:r>
                    <w:rPr>
                      <w:rFonts w:ascii="Cambria Math" w:hAnsi="Cambria Math" w:cs="Palatino Linotype"/>
                      <w:sz w:val="16"/>
                    </w:rPr>
                    <m:t>G</m:t>
                  </m:r>
                </m:sub>
              </m:sSub>
            </m:oMath>
          </w:p>
          <w:p w14:paraId="7774EA03" w14:textId="77777777" w:rsidR="008776DA" w:rsidRDefault="008524AA">
            <w:pPr>
              <w:keepNext/>
              <w:spacing w:line="210" w:lineRule="atLeast"/>
              <w:ind w:left="893" w:hanging="893"/>
            </w:pPr>
            <w:r>
              <w:rPr>
                <w:rFonts w:cs="Palatino Linotype"/>
                <w:b/>
                <w:sz w:val="16"/>
              </w:rPr>
              <w:t>Output:</w:t>
            </w:r>
            <w:r>
              <w:rPr>
                <w:rFonts w:cs="Palatino Linotype"/>
                <w:sz w:val="16"/>
              </w:rPr>
              <w:t xml:space="preserve"> graph context</w:t>
            </w:r>
          </w:p>
          <w:p w14:paraId="5B4278AA" w14:textId="18D2BCE7" w:rsidR="008776DA" w:rsidRDefault="008524AA">
            <w:pPr>
              <w:keepNext/>
              <w:tabs>
                <w:tab w:val="left" w:pos="605"/>
              </w:tabs>
              <w:spacing w:line="210" w:lineRule="atLeast"/>
              <w:ind w:left="605" w:hanging="605"/>
            </w:pPr>
            <w:r>
              <w:rPr>
                <w:rFonts w:cs="Palatino Linotype"/>
                <w:b/>
                <w:sz w:val="16"/>
              </w:rPr>
              <w:t>Step 1.</w:t>
            </w:r>
            <w:r>
              <w:rPr>
                <w:rFonts w:cs="Palatino Linotype"/>
                <w:b/>
                <w:sz w:val="16"/>
              </w:rPr>
              <w:tab/>
            </w:r>
            <w:r>
              <w:rPr>
                <w:rFonts w:cs="Palatino Linotype"/>
                <w:sz w:val="16"/>
              </w:rPr>
              <w:t xml:space="preserve">keywords </w:t>
            </w:r>
            <m:oMath>
              <m:r>
                <w:rPr>
                  <w:rFonts w:ascii="Cambria Math" w:eastAsia="Segoe UI Symbol" w:hAnsi="Cambria Math" w:cs="Segoe UI Symbol"/>
                  <w:sz w:val="16"/>
                </w:rPr>
                <m:t>←</m:t>
              </m:r>
            </m:oMath>
            <w:r>
              <w:rPr>
                <w:rFonts w:cs="Palatino Linotype"/>
                <w:sz w:val="16"/>
              </w:rPr>
              <w:t xml:space="preserve"> LLM(</w:t>
            </w:r>
            <m:oMath>
              <m:r>
                <w:rPr>
                  <w:rFonts w:ascii="Cambria Math" w:hAnsi="Cambria Math" w:cs="Palatino Linotype"/>
                  <w:sz w:val="16"/>
                </w:rPr>
                <m:t>q</m:t>
              </m:r>
            </m:oMath>
            <w:r>
              <w:rPr>
                <w:rFonts w:cs="Palatino Linotype"/>
                <w:sz w:val="16"/>
              </w:rPr>
              <w:t>) (one call, strict JSON)</w:t>
            </w:r>
          </w:p>
          <w:p w14:paraId="201BEA1A" w14:textId="17646886" w:rsidR="008776DA" w:rsidRDefault="008524AA">
            <w:pPr>
              <w:keepNext/>
              <w:tabs>
                <w:tab w:val="left" w:pos="605"/>
              </w:tabs>
              <w:spacing w:line="210" w:lineRule="atLeast"/>
              <w:ind w:left="605" w:hanging="605"/>
            </w:pPr>
            <w:r>
              <w:rPr>
                <w:rFonts w:cs="Palatino Linotype"/>
                <w:b/>
                <w:sz w:val="16"/>
              </w:rPr>
              <w:t>Step 2.</w:t>
            </w:r>
            <w:r>
              <w:rPr>
                <w:rFonts w:cs="Palatino Linotype"/>
                <w:b/>
                <w:sz w:val="16"/>
              </w:rPr>
              <w:tab/>
            </w:r>
            <w:r>
              <w:rPr>
                <w:rFonts w:cs="Palatino Linotype"/>
                <w:sz w:val="16"/>
              </w:rPr>
              <w:t xml:space="preserve">seeds </w:t>
            </w:r>
            <m:oMath>
              <m:r>
                <w:rPr>
                  <w:rFonts w:ascii="Cambria Math" w:eastAsia="Segoe UI Symbol" w:hAnsi="Cambria Math" w:cs="Segoe UI Symbol"/>
                  <w:sz w:val="16"/>
                </w:rPr>
                <m:t>←</m:t>
              </m:r>
            </m:oMath>
            <w:r>
              <w:rPr>
                <w:rFonts w:cs="Palatino Linotype"/>
                <w:sz w:val="16"/>
              </w:rPr>
              <w:t xml:space="preserve"> 20 nodes with the highest keyword similarity; </w:t>
            </w:r>
            <m:oMath>
              <m:sSub>
                <m:sSubPr>
                  <m:ctrlPr>
                    <w:rPr>
                      <w:rFonts w:ascii="Cambria Math" w:hAnsi="Cambria Math" w:cs="Palatino Linotype"/>
                      <w:i/>
                      <w:sz w:val="16"/>
                    </w:rPr>
                  </m:ctrlPr>
                </m:sSubPr>
                <m:e>
                  <m:r>
                    <w:rPr>
                      <w:rFonts w:ascii="Cambria Math" w:hAnsi="Cambria Math" w:cs="Palatino Linotype"/>
                      <w:sz w:val="16"/>
                    </w:rPr>
                    <m:t>x</m:t>
                  </m:r>
                </m:e>
                <m:sub>
                  <m:r>
                    <w:rPr>
                      <w:rFonts w:ascii="Cambria Math" w:hAnsi="Cambria Math" w:cs="Palatino Linotype"/>
                      <w:sz w:val="16"/>
                    </w:rPr>
                    <m:t>v</m:t>
                  </m:r>
                </m:sub>
              </m:sSub>
              <m:r>
                <w:rPr>
                  <w:rFonts w:ascii="Cambria Math" w:eastAsia="Segoe UI Symbol" w:hAnsi="Cambria Math" w:cs="Segoe UI Symbol"/>
                  <w:sz w:val="16"/>
                </w:rPr>
                <m:t>←</m:t>
              </m:r>
              <m:r>
                <w:rPr>
                  <w:rFonts w:ascii="Cambria Math" w:hAnsi="Cambria Math" w:cs="Palatino Linotype"/>
                  <w:sz w:val="16"/>
                </w:rPr>
                <m:t>10</m:t>
              </m:r>
            </m:oMath>
            <w:r>
              <w:rPr>
                <w:rFonts w:cs="Palatino Linotype"/>
                <w:sz w:val="16"/>
              </w:rPr>
              <w:t xml:space="preserve"> for each seed</w:t>
            </w:r>
          </w:p>
          <w:p w14:paraId="69F0A0D7" w14:textId="49CE26A1" w:rsidR="008776DA" w:rsidRDefault="008524AA">
            <w:pPr>
              <w:keepNext/>
              <w:tabs>
                <w:tab w:val="left" w:pos="605"/>
              </w:tabs>
              <w:spacing w:line="210" w:lineRule="atLeast"/>
              <w:ind w:left="605" w:hanging="605"/>
            </w:pPr>
            <w:r>
              <w:rPr>
                <w:rFonts w:cs="Palatino Linotype"/>
                <w:b/>
                <w:sz w:val="16"/>
              </w:rPr>
              <w:t>Step 3.</w:t>
            </w:r>
            <w:r>
              <w:rPr>
                <w:rFonts w:cs="Palatino Linotype"/>
                <w:b/>
                <w:sz w:val="16"/>
              </w:rPr>
              <w:tab/>
            </w:r>
            <w:r>
              <w:rPr>
                <w:rFonts w:cs="Palatino Linotype"/>
                <w:b/>
                <w:sz w:val="16"/>
              </w:rPr>
              <w:t>while</w:t>
            </w:r>
            <w:r>
              <w:rPr>
                <w:rFonts w:cs="Palatino Linotype"/>
                <w:sz w:val="16"/>
              </w:rPr>
              <w:t xml:space="preserve"> </w:t>
            </w:r>
            <m:oMath>
              <m:nary>
                <m:naryPr>
                  <m:chr m:val="∑"/>
                  <m:supHide m:val="1"/>
                  <m:ctrlPr>
                    <w:rPr>
                      <w:rFonts w:ascii="Cambria Math" w:hAnsi="Cambria Math" w:cs="Palatino Linotype"/>
                      <w:i/>
                      <w:sz w:val="16"/>
                    </w:rPr>
                  </m:ctrlPr>
                </m:naryPr>
                <m:sub>
                  <m:r>
                    <w:rPr>
                      <w:rFonts w:ascii="Cambria Math" w:hAnsi="Cambria Math" w:cs="Palatino Linotype"/>
                      <w:sz w:val="16"/>
                    </w:rPr>
                    <m:t>v</m:t>
                  </m:r>
                </m:sub>
                <m:sup/>
                <m:e>
                  <m:r>
                    <m:rPr>
                      <m:nor/>
                    </m:rPr>
                    <w:rPr>
                      <w:rFonts w:ascii="Cambria Math" w:hAnsi="Cambria Math" w:cs="Palatino Linotype"/>
                      <w:sz w:val="16"/>
                    </w:rPr>
                    <m:t>ex</m:t>
                  </m:r>
                  <m:d>
                    <m:dPr>
                      <m:ctrlPr>
                        <w:rPr>
                          <w:rFonts w:ascii="Cambria Math" w:hAnsi="Cambria Math" w:cs="Palatino Linotype"/>
                          <w:i/>
                          <w:sz w:val="16"/>
                        </w:rPr>
                      </m:ctrlPr>
                    </m:dPr>
                    <m:e>
                      <m:r>
                        <w:rPr>
                          <w:rFonts w:ascii="Cambria Math" w:hAnsi="Cambria Math" w:cs="Palatino Linotype"/>
                          <w:sz w:val="16"/>
                        </w:rPr>
                        <m:t>v</m:t>
                      </m:r>
                    </m:e>
                  </m:d>
                </m:e>
              </m:nary>
              <m:r>
                <w:rPr>
                  <w:rFonts w:ascii="Cambria Math" w:hAnsi="Cambria Math" w:cs="Palatino Linotype"/>
                  <w:sz w:val="16"/>
                </w:rPr>
                <m:t>&gt;ε</m:t>
              </m:r>
            </m:oMath>
            <w:r>
              <w:rPr>
                <w:rFonts w:cs="Palatino Linotype"/>
                <w:sz w:val="16"/>
              </w:rPr>
              <w:t xml:space="preserve"> </w:t>
            </w:r>
            <w:r>
              <w:rPr>
                <w:rFonts w:cs="Palatino Linotype"/>
                <w:b/>
                <w:sz w:val="16"/>
              </w:rPr>
              <w:t>and</w:t>
            </w:r>
            <w:r>
              <w:rPr>
                <w:rFonts w:cs="Palatino Linotype"/>
                <w:sz w:val="16"/>
              </w:rPr>
              <w:t xml:space="preserve"> pushes </w:t>
            </w:r>
            <m:oMath>
              <m:r>
                <w:rPr>
                  <w:rFonts w:ascii="Cambria Math" w:hAnsi="Cambria Math" w:cs="Palatino Linotype"/>
                  <w:sz w:val="16"/>
                </w:rPr>
                <m:t>&lt;</m:t>
              </m:r>
              <m:sSup>
                <m:sSupPr>
                  <m:ctrlPr>
                    <w:rPr>
                      <w:rFonts w:ascii="Cambria Math" w:hAnsi="Cambria Math" w:cs="Palatino Linotype"/>
                      <w:i/>
                      <w:sz w:val="16"/>
                    </w:rPr>
                  </m:ctrlPr>
                </m:sSupPr>
                <m:e>
                  <m:r>
                    <w:rPr>
                      <w:rFonts w:ascii="Cambria Math" w:hAnsi="Cambria Math" w:cs="Palatino Linotype"/>
                      <w:sz w:val="16"/>
                    </w:rPr>
                    <m:t>10</m:t>
                  </m:r>
                </m:e>
                <m:sup>
                  <m:r>
                    <w:rPr>
                      <w:rFonts w:ascii="Cambria Math" w:hAnsi="Cambria Math" w:cs="Palatino Linotype"/>
                      <w:sz w:val="16"/>
                    </w:rPr>
                    <m:t>6</m:t>
                  </m:r>
                </m:sup>
              </m:sSup>
            </m:oMath>
            <w:r>
              <w:rPr>
                <w:rFonts w:cs="Palatino Linotype"/>
                <w:sz w:val="16"/>
              </w:rPr>
              <w:t xml:space="preserve"> </w:t>
            </w:r>
            <w:r>
              <w:rPr>
                <w:rFonts w:cs="Palatino Linotype"/>
                <w:b/>
                <w:sz w:val="16"/>
              </w:rPr>
              <w:t>do</w:t>
            </w:r>
          </w:p>
          <w:p w14:paraId="4F573730" w14:textId="440BFEEE" w:rsidR="008776DA" w:rsidRDefault="008524AA">
            <w:pPr>
              <w:keepNext/>
              <w:tabs>
                <w:tab w:val="left" w:pos="893"/>
              </w:tabs>
              <w:spacing w:line="210" w:lineRule="atLeast"/>
              <w:ind w:left="893" w:hanging="288"/>
            </w:pPr>
            <w:r>
              <w:rPr>
                <w:rFonts w:cs="Palatino Linotype"/>
                <w:color w:val="595959"/>
                <w:sz w:val="16"/>
              </w:rPr>
              <w:t>•</w:t>
            </w:r>
            <w:r>
              <w:rPr>
                <w:rFonts w:cs="Palatino Linotype"/>
                <w:color w:val="595959"/>
                <w:sz w:val="16"/>
              </w:rPr>
              <w:tab/>
            </w:r>
            <m:oMath>
              <m:r>
                <w:rPr>
                  <w:rFonts w:ascii="Cambria Math" w:hAnsi="Cambria Math" w:cs="Palatino Linotype"/>
                  <w:sz w:val="16"/>
                </w:rPr>
                <m:t>v</m:t>
              </m:r>
              <m:r>
                <w:rPr>
                  <w:rFonts w:ascii="Cambria Math" w:eastAsia="Segoe UI Symbol" w:hAnsi="Cambria Math" w:cs="Segoe UI Symbol"/>
                  <w:sz w:val="16"/>
                </w:rPr>
                <m:t>←</m:t>
              </m:r>
            </m:oMath>
            <w:r>
              <w:rPr>
                <w:rFonts w:cs="Palatino Linotype"/>
                <w:sz w:val="16"/>
              </w:rPr>
              <w:t xml:space="preserve"> node with the largest excess (ties by identifier)</w:t>
            </w:r>
          </w:p>
          <w:p w14:paraId="5FED1988" w14:textId="3BF9C6C8" w:rsidR="008776DA" w:rsidRDefault="008524AA">
            <w:pPr>
              <w:keepNext/>
              <w:tabs>
                <w:tab w:val="left" w:pos="893"/>
              </w:tabs>
              <w:spacing w:line="210" w:lineRule="atLeast"/>
              <w:ind w:left="893" w:hanging="288"/>
            </w:pPr>
            <w:r>
              <w:rPr>
                <w:rFonts w:cs="Palatino Linotype"/>
                <w:color w:val="595959"/>
                <w:sz w:val="16"/>
              </w:rPr>
              <w:t>•</w:t>
            </w:r>
            <w:r>
              <w:rPr>
                <w:rFonts w:cs="Palatino Linotype"/>
                <w:color w:val="595959"/>
                <w:sz w:val="16"/>
              </w:rPr>
              <w:tab/>
            </w:r>
            <w:r>
              <w:rPr>
                <w:rFonts w:cs="Palatino Linotype"/>
                <w:sz w:val="16"/>
              </w:rPr>
              <w:t xml:space="preserve">push </w:t>
            </w:r>
            <m:oMath>
              <m:r>
                <m:rPr>
                  <m:nor/>
                </m:rPr>
                <w:rPr>
                  <w:rFonts w:ascii="Cambria Math" w:hAnsi="Cambria Math" w:cs="Palatino Linotype"/>
                  <w:sz w:val="16"/>
                </w:rPr>
                <m:t>ex</m:t>
              </m:r>
              <m:d>
                <m:dPr>
                  <m:ctrlPr>
                    <w:rPr>
                      <w:rFonts w:ascii="Cambria Math" w:hAnsi="Cambria Math" w:cs="Palatino Linotype"/>
                      <w:i/>
                      <w:sz w:val="16"/>
                    </w:rPr>
                  </m:ctrlPr>
                </m:dPr>
                <m:e>
                  <m:r>
                    <w:rPr>
                      <w:rFonts w:ascii="Cambria Math" w:hAnsi="Cambria Math" w:cs="Palatino Linotype"/>
                      <w:sz w:val="16"/>
                    </w:rPr>
                    <m:t>v</m:t>
                  </m:r>
                </m:e>
              </m:d>
            </m:oMath>
            <w:r>
              <w:rPr>
                <w:rFonts w:cs="Palatino Linotype"/>
                <w:sz w:val="16"/>
              </w:rPr>
              <w:t xml:space="preserve"> to neighbours in proportion to </w:t>
            </w:r>
            <m:oMath>
              <m:r>
                <w:rPr>
                  <w:rFonts w:ascii="Cambria Math" w:hAnsi="Cambria Math" w:cs="Palatino Linotype"/>
                  <w:sz w:val="16"/>
                </w:rPr>
                <m:t>w</m:t>
              </m:r>
              <m:d>
                <m:dPr>
                  <m:ctrlPr>
                    <w:rPr>
                      <w:rFonts w:ascii="Cambria Math" w:hAnsi="Cambria Math" w:cs="Palatino Linotype"/>
                      <w:i/>
                      <w:sz w:val="16"/>
                    </w:rPr>
                  </m:ctrlPr>
                </m:dPr>
                <m:e>
                  <m:r>
                    <w:rPr>
                      <w:rFonts w:ascii="Cambria Math" w:hAnsi="Cambria Math" w:cs="Palatino Linotype"/>
                      <w:sz w:val="16"/>
                    </w:rPr>
                    <m:t>v,u</m:t>
                  </m:r>
                </m:e>
              </m:d>
            </m:oMath>
            <w:r>
              <w:rPr>
                <w:rFonts w:cs="Palatino Linotype"/>
                <w:sz w:val="16"/>
              </w:rPr>
              <w:t xml:space="preserve"> from (8)</w:t>
            </w:r>
          </w:p>
          <w:p w14:paraId="25F9623B" w14:textId="6E3D4075" w:rsidR="008776DA" w:rsidRDefault="008524AA">
            <w:pPr>
              <w:keepNext/>
              <w:tabs>
                <w:tab w:val="left" w:pos="605"/>
              </w:tabs>
              <w:spacing w:line="210" w:lineRule="atLeast"/>
              <w:ind w:left="605" w:hanging="605"/>
            </w:pPr>
            <w:r>
              <w:rPr>
                <w:rFonts w:cs="Palatino Linotype"/>
                <w:b/>
                <w:sz w:val="16"/>
              </w:rPr>
              <w:t>Step 6.</w:t>
            </w:r>
            <w:r>
              <w:rPr>
                <w:rFonts w:cs="Palatino Linotype"/>
                <w:b/>
                <w:sz w:val="16"/>
              </w:rPr>
              <w:tab/>
            </w:r>
            <m:oMath>
              <m:r>
                <m:rPr>
                  <m:scr m:val="script"/>
                </m:rPr>
                <w:rPr>
                  <w:rFonts w:ascii="Cambria Math" w:hAnsi="Cambria Math" w:cs="Palatino Linotype"/>
                  <w:sz w:val="16"/>
                </w:rPr>
                <m:t>S</m:t>
              </m:r>
              <m:r>
                <w:rPr>
                  <w:rFonts w:ascii="Cambria Math" w:eastAsia="Segoe UI Symbol" w:hAnsi="Cambria Math" w:cs="Segoe UI Symbol"/>
                  <w:sz w:val="16"/>
                </w:rPr>
                <m:t>←</m:t>
              </m:r>
              <m:d>
                <m:dPr>
                  <m:begChr m:val="{"/>
                  <m:endChr m:val="}"/>
                  <m:ctrlPr>
                    <w:rPr>
                      <w:rFonts w:ascii="Cambria Math" w:hAnsi="Cambria Math" w:cs="Palatino Linotype"/>
                      <w:i/>
                      <w:sz w:val="16"/>
                    </w:rPr>
                  </m:ctrlPr>
                </m:dPr>
                <m:e>
                  <m:r>
                    <w:rPr>
                      <w:rFonts w:ascii="Cambria Math" w:hAnsi="Cambria Math" w:cs="Palatino Linotype"/>
                      <w:sz w:val="16"/>
                    </w:rPr>
                    <m:t>v:</m:t>
                  </m:r>
                  <m:sSub>
                    <m:sSubPr>
                      <m:ctrlPr>
                        <w:rPr>
                          <w:rFonts w:ascii="Cambria Math" w:hAnsi="Cambria Math" w:cs="Palatino Linotype"/>
                          <w:i/>
                          <w:sz w:val="16"/>
                        </w:rPr>
                      </m:ctrlPr>
                    </m:sSubPr>
                    <m:e>
                      <m:r>
                        <w:rPr>
                          <w:rFonts w:ascii="Cambria Math" w:hAnsi="Cambria Math" w:cs="Palatino Linotype"/>
                          <w:sz w:val="16"/>
                        </w:rPr>
                        <m:t>x</m:t>
                      </m:r>
                    </m:e>
                    <m:sub>
                      <m:r>
                        <w:rPr>
                          <w:rFonts w:ascii="Cambria Math" w:hAnsi="Cambria Math" w:cs="Palatino Linotype"/>
                          <w:sz w:val="16"/>
                        </w:rPr>
                        <m:t>v</m:t>
                      </m:r>
                    </m:sub>
                  </m:sSub>
                  <m:r>
                    <w:rPr>
                      <w:rFonts w:ascii="Cambria Math" w:hAnsi="Cambria Math" w:cs="Palatino Linotype"/>
                      <w:sz w:val="16"/>
                    </w:rPr>
                    <m:t>&gt;τ</m:t>
                  </m:r>
                </m:e>
              </m:d>
            </m:oMath>
            <w:r>
              <w:rPr>
                <w:rFonts w:cs="Palatino Linotype"/>
                <w:sz w:val="16"/>
              </w:rPr>
              <w:t xml:space="preserve"> plus connector nodes</w:t>
            </w:r>
          </w:p>
          <w:p w14:paraId="6B3A3385" w14:textId="7F207028" w:rsidR="008776DA" w:rsidRDefault="008524AA">
            <w:pPr>
              <w:keepNext/>
              <w:tabs>
                <w:tab w:val="left" w:pos="605"/>
              </w:tabs>
              <w:spacing w:line="210" w:lineRule="atLeast"/>
              <w:ind w:left="605" w:hanging="605"/>
            </w:pPr>
            <w:r>
              <w:rPr>
                <w:rFonts w:cs="Palatino Linotype"/>
                <w:b/>
                <w:sz w:val="16"/>
              </w:rPr>
              <w:t>Step 7.</w:t>
            </w:r>
            <w:r>
              <w:rPr>
                <w:rFonts w:cs="Palatino Linotype"/>
                <w:b/>
                <w:sz w:val="16"/>
              </w:rPr>
              <w:tab/>
            </w:r>
            <w:r>
              <w:rPr>
                <w:rFonts w:cs="Palatino Linotype"/>
                <w:sz w:val="16"/>
              </w:rPr>
              <w:t xml:space="preserve">prune the lowest-mass outer nodes of </w:t>
            </w:r>
            <m:oMath>
              <m:r>
                <m:rPr>
                  <m:scr m:val="script"/>
                </m:rPr>
                <w:rPr>
                  <w:rFonts w:ascii="Cambria Math" w:hAnsi="Cambria Math" w:cs="Palatino Linotype"/>
                  <w:sz w:val="16"/>
                </w:rPr>
                <m:t>S</m:t>
              </m:r>
            </m:oMath>
            <w:r>
              <w:rPr>
                <w:rFonts w:cs="Palatino Linotype"/>
                <w:sz w:val="16"/>
              </w:rPr>
              <w:t xml:space="preserve"> until it fits </w:t>
            </w:r>
            <m:oMath>
              <m:sSub>
                <m:sSubPr>
                  <m:ctrlPr>
                    <w:rPr>
                      <w:rFonts w:ascii="Cambria Math" w:hAnsi="Cambria Math" w:cs="Palatino Linotype"/>
                      <w:i/>
                      <w:sz w:val="16"/>
                    </w:rPr>
                  </m:ctrlPr>
                </m:sSubPr>
                <m:e>
                  <m:r>
                    <w:rPr>
                      <w:rFonts w:ascii="Cambria Math" w:hAnsi="Cambria Math" w:cs="Palatino Linotype"/>
                      <w:sz w:val="16"/>
                    </w:rPr>
                    <m:t>B</m:t>
                  </m:r>
                </m:e>
                <m:sub>
                  <m:r>
                    <w:rPr>
                      <w:rFonts w:ascii="Cambria Math" w:hAnsi="Cambria Math" w:cs="Palatino Linotype"/>
                      <w:sz w:val="16"/>
                    </w:rPr>
                    <m:t>G</m:t>
                  </m:r>
                </m:sub>
              </m:sSub>
            </m:oMath>
          </w:p>
          <w:p w14:paraId="32D75719" w14:textId="183DE9E5" w:rsidR="008776DA" w:rsidRDefault="008524AA">
            <w:pPr>
              <w:keepNext/>
              <w:tabs>
                <w:tab w:val="left" w:pos="605"/>
              </w:tabs>
              <w:spacing w:line="210" w:lineRule="atLeast"/>
              <w:ind w:left="605" w:hanging="605"/>
            </w:pPr>
            <w:r>
              <w:rPr>
                <w:rFonts w:cs="Palatino Linotype"/>
                <w:b/>
                <w:sz w:val="16"/>
              </w:rPr>
              <w:t>Step 8.</w:t>
            </w:r>
            <w:r>
              <w:rPr>
                <w:rFonts w:cs="Palatino Linotype"/>
                <w:b/>
                <w:sz w:val="16"/>
              </w:rPr>
              <w:tab/>
            </w:r>
            <w:r>
              <w:rPr>
                <w:rFonts w:cs="Palatino Linotype"/>
                <w:b/>
                <w:sz w:val="16"/>
              </w:rPr>
              <w:t>return</w:t>
            </w:r>
            <w:r>
              <w:rPr>
                <w:rFonts w:cs="Palatino Linotype"/>
                <w:sz w:val="16"/>
              </w:rPr>
              <w:t xml:space="preserve"> serialised </w:t>
            </w:r>
            <m:oMath>
              <m:r>
                <m:rPr>
                  <m:scr m:val="script"/>
                </m:rPr>
                <w:rPr>
                  <w:rFonts w:ascii="Cambria Math" w:hAnsi="Cambria Math" w:cs="Palatino Linotype"/>
                  <w:sz w:val="16"/>
                </w:rPr>
                <m:t>S</m:t>
              </m:r>
            </m:oMath>
          </w:p>
        </w:tc>
      </w:tr>
    </w:tbl>
    <w:p w14:paraId="3654F390" w14:textId="77777777" w:rsidR="008776DA" w:rsidRDefault="008524AA">
      <w:pPr>
        <w:spacing w:before="60" w:after="200" w:line="210" w:lineRule="atLeast"/>
      </w:pPr>
      <w:r>
        <w:rPr>
          <w:rFonts w:cs="Palatino Linotype"/>
          <w:b/>
          <w:sz w:val="16"/>
        </w:rPr>
        <w:t>Algorithm 3. </w:t>
      </w:r>
      <w:r>
        <w:rPr>
          <w:rFonts w:cs="Palatino Linotype"/>
          <w:sz w:val="16"/>
        </w:rPr>
        <w:t>CM-03 query-aware flow diffusion.</w:t>
      </w:r>
    </w:p>
    <w:p w14:paraId="7410A6C3" w14:textId="77777777" w:rsidR="008776DA" w:rsidRDefault="008524AA">
      <w:pPr>
        <w:pStyle w:val="Heading2"/>
        <w:spacing w:before="160" w:after="40"/>
      </w:pPr>
      <w:r>
        <w:t>Cross-modal fusion strategies (RQ2)</w:t>
      </w:r>
    </w:p>
    <w:p w14:paraId="3DDA83AC" w14:textId="77777777" w:rsidR="008776DA" w:rsidRDefault="008524AA">
      <w:pPr>
        <w:jc w:val="both"/>
      </w:pPr>
      <w:r>
        <w:rPr>
          <w:rFonts w:cs="Palatino Linotype"/>
        </w:rPr>
        <w:t xml:space="preserve">Fusion decides how the three evidence streams are presented. To isolate it completely, every method receives the </w:t>
      </w:r>
      <w:r>
        <w:rPr>
          <w:rFonts w:cs="Palatino Linotype"/>
          <w:b/>
        </w:rPr>
        <w:t>byte-identical cached evidence bundle</w:t>
      </w:r>
      <w:r>
        <w:rPr>
          <w:rFonts w:cs="Palatino Linotype"/>
        </w:rPr>
        <w:t xml:space="preserve"> of each question (the top-5 evidence of B1, B2 and B3 plus the variant’s overlays) and may not retrieve. Fig. 10 contrasts the context layouts.</w:t>
      </w:r>
    </w:p>
    <w:p w14:paraId="02FA28A4" w14:textId="77777777" w:rsidR="008776DA" w:rsidRDefault="008524AA">
      <w:pPr>
        <w:ind w:firstLine="245"/>
        <w:jc w:val="both"/>
      </w:pPr>
      <w:r>
        <w:rPr>
          <w:rFonts w:cs="Palatino Linotype"/>
          <w:b/>
        </w:rPr>
        <w:t>CF-B0 (raw concatenation)</w:t>
      </w:r>
      <w:r>
        <w:rPr>
          <w:rFonts w:cs="Palatino Linotype"/>
        </w:rPr>
        <w:t xml:space="preserve"> writes all items in source order until the budget is reached. </w:t>
      </w:r>
      <w:r>
        <w:rPr>
          <w:rFonts w:cs="Palatino Linotype"/>
          <w:b/>
        </w:rPr>
        <w:t>CF-B1 (source-separated)</w:t>
      </w:r>
      <w:r>
        <w:rPr>
          <w:rFonts w:cs="Palatino Linotype"/>
        </w:rPr>
        <w:t xml:space="preserve"> writes labelled TEXT, GRAPH and STRUCTURED sections, each limited to 8,000 characters.</w:t>
      </w:r>
    </w:p>
    <w:p w14:paraId="51F5D62C" w14:textId="77777777" w:rsidR="008776DA" w:rsidRDefault="008524AA">
      <w:pPr>
        <w:keepNext/>
        <w:spacing w:before="160" w:after="60"/>
        <w:ind w:left="-2304"/>
        <w:jc w:val="center"/>
      </w:pPr>
      <w:r>
        <w:rPr>
          <w:noProof/>
        </w:rPr>
        <w:drawing>
          <wp:inline distT="0" distB="0" distL="0" distR="0" wp14:anchorId="1E8BEF18" wp14:editId="79604135">
            <wp:extent cx="6446520" cy="23471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2_methods.png"/>
                    <pic:cNvPicPr/>
                  </pic:nvPicPr>
                  <pic:blipFill>
                    <a:blip r:embed="rId17"/>
                    <a:stretch>
                      <a:fillRect/>
                    </a:stretch>
                  </pic:blipFill>
                  <pic:spPr>
                    <a:xfrm>
                      <a:off x="0" y="0"/>
                      <a:ext cx="6446520" cy="2347175"/>
                    </a:xfrm>
                    <a:prstGeom prst="rect">
                      <a:avLst/>
                    </a:prstGeom>
                  </pic:spPr>
                </pic:pic>
              </a:graphicData>
            </a:graphic>
          </wp:inline>
        </w:drawing>
      </w:r>
    </w:p>
    <w:p w14:paraId="5F263179" w14:textId="77777777" w:rsidR="008776DA" w:rsidRDefault="008524AA">
      <w:pPr>
        <w:spacing w:after="200" w:line="210" w:lineRule="atLeast"/>
        <w:ind w:left="-2304"/>
      </w:pPr>
      <w:r>
        <w:rPr>
          <w:rFonts w:cs="Palatino Linotype"/>
          <w:b/>
          <w:sz w:val="16"/>
        </w:rPr>
        <w:t>Fig. 10. </w:t>
      </w:r>
      <w:r>
        <w:rPr>
          <w:rFonts w:cs="Palatino Linotype"/>
          <w:sz w:val="16"/>
        </w:rPr>
        <w:t>Context layouts of the five fusion strategies of RQ2 on the same evidence bundle. (a) Raw concatenation in source order, cut at the budget. (b) Three labelled sections with a third of the budget each. (c) Evidence grouped by aligned entity. (d) An LLM selects up to five structural items; text fills the remaining slots. (e) One reasoning call per source, then a grounded fusion call.</w:t>
      </w:r>
    </w:p>
    <w:p w14:paraId="5744D77B" w14:textId="77777777" w:rsidR="008776DA" w:rsidRDefault="008524AA">
      <w:pPr>
        <w:jc w:val="both"/>
      </w:pPr>
      <w:r>
        <w:rPr>
          <w:rFonts w:cs="Palatino Linotype"/>
          <w:b/>
        </w:rPr>
        <w:t>CF-01 (KAG-inspired entity alignment)</w:t>
      </w:r>
      <w:r>
        <w:rPr>
          <w:rFonts w:cs="Palatino Linotype"/>
          <w:vertAlign w:val="superscript"/>
        </w:rPr>
        <w:t>6</w:t>
      </w:r>
      <w:r>
        <w:rPr>
          <w:rFonts w:cs="Palatino Linotype"/>
        </w:rPr>
        <w:t xml:space="preserve"> attaches every evidence item to an entity in a fixed order (explicit identifier, then a unique exact normalised alias, then a registry lookup restricted to the item’s entity type); unresolved items form UNALIGNED groups. Groups are ordered by their best </w:t>
      </w:r>
      <w:r>
        <w:rPr>
          <w:rFonts w:cs="Palatino Linotype"/>
        </w:rPr>
        <w:lastRenderedPageBreak/>
        <w:t>member relevance, then by the number of sources they cover, then by entity identifier, and written whole until the budget is full. No model invents entities.</w:t>
      </w:r>
    </w:p>
    <w:p w14:paraId="070B7270" w14:textId="77777777" w:rsidR="008776DA" w:rsidRDefault="008524AA">
      <w:pPr>
        <w:ind w:firstLine="245"/>
        <w:jc w:val="both"/>
      </w:pPr>
      <w:r>
        <w:rPr>
          <w:rFonts w:cs="Palatino Linotype"/>
          <w:b/>
        </w:rPr>
        <w:t>CF-02 (SAG-inspired dual path)</w:t>
      </w:r>
      <w:r>
        <w:rPr>
          <w:rFonts w:cs="Palatino Linotype"/>
          <w:vertAlign w:val="superscript"/>
        </w:rPr>
        <w:t>7</w:t>
      </w:r>
      <w:r>
        <w:rPr>
          <w:rFonts w:cs="Palatino Linotype"/>
        </w:rPr>
        <w:t xml:space="preserve"> treats graph and structured items as </w:t>
      </w:r>
      <w:r>
        <w:rPr>
          <w:rFonts w:cs="Palatino Linotype"/>
          <w:i/>
        </w:rPr>
        <w:t>structural</w:t>
      </w:r>
      <w:r>
        <w:rPr>
          <w:rFonts w:cs="Palatino Linotype"/>
        </w:rPr>
        <w:t xml:space="preserve"> and text items as </w:t>
      </w:r>
      <w:r>
        <w:rPr>
          <w:rFonts w:cs="Palatino Linotype"/>
          <w:i/>
        </w:rPr>
        <w:t>semantic</w:t>
      </w:r>
      <w:r>
        <w:rPr>
          <w:rFonts w:cs="Palatino Linotype"/>
        </w:rPr>
        <w:t xml:space="preserve"> candidates. One selector call reads a compact manifest of the structural candidates (one line each: identifier, source, relevance, the first 200 characters, provenance) and returns at most five identifiers; one schema repair is allowed, otherwise the five most relevant items are used. Text items then fill the context to ten items in retriever order.</w:t>
      </w:r>
    </w:p>
    <w:p w14:paraId="5D31E39D" w14:textId="77777777" w:rsidR="008776DA" w:rsidRDefault="008524AA">
      <w:pPr>
        <w:ind w:firstLine="245"/>
        <w:jc w:val="both"/>
      </w:pPr>
      <w:r>
        <w:rPr>
          <w:rFonts w:cs="Palatino Linotype"/>
          <w:b/>
        </w:rPr>
        <w:t>CF-03 (MegaRAG-inspired late fusion)</w:t>
      </w:r>
      <w:r>
        <w:rPr>
          <w:rFonts w:cs="Palatino Linotype"/>
          <w:vertAlign w:val="superscript"/>
        </w:rPr>
        <w:t>8</w:t>
      </w:r>
      <w:r>
        <w:rPr>
          <w:rFonts w:cs="Palatino Linotype"/>
        </w:rPr>
        <w:t xml:space="preserve"> reasons over each non-empty source separately and fuses the findings (Algorithm 4).</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992"/>
      </w:tblGrid>
      <w:tr w:rsidR="008776DA" w14:paraId="02E36FB7" w14:textId="77777777">
        <w:tc>
          <w:tcPr>
            <w:tcW w:w="7992"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DF5EF53" w14:textId="54DD61C8" w:rsidR="008776DA" w:rsidRDefault="008524AA">
            <w:pPr>
              <w:keepNext/>
              <w:spacing w:line="210" w:lineRule="atLeast"/>
              <w:ind w:left="893" w:hanging="893"/>
            </w:pPr>
            <w:r>
              <w:rPr>
                <w:rFonts w:cs="Palatino Linotype"/>
                <w:b/>
                <w:sz w:val="16"/>
              </w:rPr>
              <w:t>Input:</w:t>
            </w:r>
            <w:r>
              <w:rPr>
                <w:rFonts w:cs="Palatino Linotype"/>
                <w:sz w:val="16"/>
              </w:rPr>
              <w:t xml:space="preserve"> question </w:t>
            </w:r>
            <m:oMath>
              <m:r>
                <w:rPr>
                  <w:rFonts w:ascii="Cambria Math" w:hAnsi="Cambria Math" w:cs="Palatino Linotype"/>
                  <w:sz w:val="16"/>
                </w:rPr>
                <m:t>q</m:t>
              </m:r>
            </m:oMath>
            <w:r>
              <w:rPr>
                <w:rFonts w:cs="Palatino Linotype"/>
                <w:sz w:val="16"/>
              </w:rPr>
              <w:t xml:space="preserve">, bundle with sources </w:t>
            </w:r>
            <m:oMath>
              <m:d>
                <m:dPr>
                  <m:begChr m:val="{"/>
                  <m:endChr m:val="}"/>
                  <m:ctrlPr>
                    <w:rPr>
                      <w:rFonts w:ascii="Cambria Math" w:hAnsi="Cambria Math" w:cs="Palatino Linotype"/>
                      <w:i/>
                      <w:sz w:val="16"/>
                    </w:rPr>
                  </m:ctrlPr>
                </m:dPr>
                <m:e>
                  <m:r>
                    <w:rPr>
                      <w:rFonts w:ascii="Cambria Math" w:hAnsi="Cambria Math" w:cs="Palatino Linotype"/>
                      <w:sz w:val="16"/>
                    </w:rPr>
                    <m:t>T,G,S</m:t>
                  </m:r>
                </m:e>
              </m:d>
            </m:oMath>
          </w:p>
          <w:p w14:paraId="3EEB3591" w14:textId="1F3D73DB" w:rsidR="008776DA" w:rsidRDefault="008524AA">
            <w:pPr>
              <w:keepNext/>
              <w:spacing w:line="210" w:lineRule="atLeast"/>
              <w:ind w:left="893" w:hanging="893"/>
            </w:pPr>
            <w:r>
              <w:rPr>
                <w:rFonts w:cs="Palatino Linotype"/>
                <w:b/>
                <w:sz w:val="16"/>
              </w:rPr>
              <w:t>Output:</w:t>
            </w:r>
            <w:r>
              <w:rPr>
                <w:rFonts w:cs="Palatino Linotype"/>
                <w:sz w:val="16"/>
              </w:rPr>
              <w:t xml:space="preserve"> answer </w:t>
            </w:r>
            <m:oMath>
              <m:r>
                <w:rPr>
                  <w:rFonts w:ascii="Cambria Math" w:hAnsi="Cambria Math" w:cs="Palatino Linotype"/>
                  <w:sz w:val="16"/>
                </w:rPr>
                <m:t>A</m:t>
              </m:r>
              <m:d>
                <m:dPr>
                  <m:ctrlPr>
                    <w:rPr>
                      <w:rFonts w:ascii="Cambria Math" w:hAnsi="Cambria Math" w:cs="Palatino Linotype"/>
                      <w:i/>
                      <w:sz w:val="16"/>
                    </w:rPr>
                  </m:ctrlPr>
                </m:dPr>
                <m:e>
                  <m:r>
                    <w:rPr>
                      <w:rFonts w:ascii="Cambria Math" w:hAnsi="Cambria Math" w:cs="Palatino Linotype"/>
                      <w:sz w:val="16"/>
                    </w:rPr>
                    <m:t>q</m:t>
                  </m:r>
                </m:e>
              </m:d>
            </m:oMath>
          </w:p>
          <w:p w14:paraId="6072E386" w14:textId="432C5ECC" w:rsidR="008776DA" w:rsidRDefault="008524AA">
            <w:pPr>
              <w:keepNext/>
              <w:tabs>
                <w:tab w:val="left" w:pos="605"/>
              </w:tabs>
              <w:spacing w:line="210" w:lineRule="atLeast"/>
              <w:ind w:left="605" w:hanging="605"/>
            </w:pPr>
            <w:r>
              <w:rPr>
                <w:rFonts w:cs="Palatino Linotype"/>
                <w:b/>
                <w:sz w:val="16"/>
              </w:rPr>
              <w:t>Step 1.</w:t>
            </w:r>
            <w:r>
              <w:rPr>
                <w:rFonts w:cs="Palatino Linotype"/>
                <w:b/>
                <w:sz w:val="16"/>
              </w:rPr>
              <w:tab/>
            </w:r>
            <w:r>
              <w:rPr>
                <w:rFonts w:cs="Palatino Linotype"/>
                <w:b/>
                <w:sz w:val="16"/>
              </w:rPr>
              <w:t>for each</w:t>
            </w:r>
            <w:r>
              <w:rPr>
                <w:rFonts w:cs="Palatino Linotype"/>
                <w:sz w:val="16"/>
              </w:rPr>
              <w:t xml:space="preserve"> source </w:t>
            </w:r>
            <m:oMath>
              <m:r>
                <w:rPr>
                  <w:rFonts w:ascii="Cambria Math" w:hAnsi="Cambria Math" w:cs="Palatino Linotype"/>
                  <w:sz w:val="16"/>
                </w:rPr>
                <m:t>s</m:t>
              </m:r>
            </m:oMath>
            <w:r>
              <w:rPr>
                <w:rFonts w:cs="Palatino Linotype"/>
                <w:sz w:val="16"/>
              </w:rPr>
              <w:t xml:space="preserve"> with evidence </w:t>
            </w:r>
            <w:r>
              <w:rPr>
                <w:rFonts w:cs="Palatino Linotype"/>
                <w:b/>
                <w:sz w:val="16"/>
              </w:rPr>
              <w:t>do</w:t>
            </w:r>
          </w:p>
          <w:p w14:paraId="328F8271" w14:textId="55F525D9" w:rsidR="008776DA" w:rsidRDefault="008524AA">
            <w:pPr>
              <w:keepNext/>
              <w:tabs>
                <w:tab w:val="left" w:pos="893"/>
              </w:tabs>
              <w:spacing w:line="210" w:lineRule="atLeast"/>
              <w:ind w:left="893" w:hanging="288"/>
            </w:pPr>
            <w:r>
              <w:rPr>
                <w:rFonts w:cs="Palatino Linotype"/>
                <w:color w:val="595959"/>
                <w:sz w:val="16"/>
              </w:rPr>
              <w:t>•</w:t>
            </w:r>
            <w:r>
              <w:rPr>
                <w:rFonts w:cs="Palatino Linotype"/>
                <w:color w:val="595959"/>
                <w:sz w:val="16"/>
              </w:rPr>
              <w:tab/>
            </w:r>
            <m:oMath>
              <m:sSub>
                <m:sSubPr>
                  <m:ctrlPr>
                    <w:rPr>
                      <w:rFonts w:ascii="Cambria Math" w:hAnsi="Cambria Math" w:cs="Palatino Linotype"/>
                      <w:i/>
                      <w:sz w:val="16"/>
                    </w:rPr>
                  </m:ctrlPr>
                </m:sSubPr>
                <m:e>
                  <m:r>
                    <w:rPr>
                      <w:rFonts w:ascii="Cambria Math" w:hAnsi="Cambria Math" w:cs="Palatino Linotype"/>
                      <w:sz w:val="16"/>
                    </w:rPr>
                    <m:t>f</m:t>
                  </m:r>
                </m:e>
                <m:sub>
                  <m:r>
                    <w:rPr>
                      <w:rFonts w:ascii="Cambria Math" w:hAnsi="Cambria Math" w:cs="Palatino Linotype"/>
                      <w:sz w:val="16"/>
                    </w:rPr>
                    <m:t>s</m:t>
                  </m:r>
                </m:sub>
              </m:sSub>
              <m:r>
                <w:rPr>
                  <w:rFonts w:ascii="Cambria Math" w:eastAsia="Segoe UI Symbol" w:hAnsi="Cambria Math" w:cs="Segoe UI Symbol"/>
                  <w:sz w:val="16"/>
                </w:rPr>
                <m:t>←</m:t>
              </m:r>
            </m:oMath>
            <w:r>
              <w:rPr>
                <w:rFonts w:cs="Palatino Linotype"/>
                <w:sz w:val="16"/>
              </w:rPr>
              <w:t xml:space="preserve"> LLM(</w:t>
            </w:r>
            <m:oMath>
              <m:r>
                <w:rPr>
                  <w:rFonts w:ascii="Cambria Math" w:hAnsi="Cambria Math" w:cs="Palatino Linotype"/>
                  <w:sz w:val="16"/>
                </w:rPr>
                <m:t>q</m:t>
              </m:r>
            </m:oMath>
            <w:r>
              <w:rPr>
                <w:rFonts w:cs="Palatino Linotype"/>
                <w:sz w:val="16"/>
              </w:rPr>
              <w:t xml:space="preserve">, evidence of </w:t>
            </w:r>
            <m:oMath>
              <m:r>
                <w:rPr>
                  <w:rFonts w:ascii="Cambria Math" w:hAnsi="Cambria Math" w:cs="Palatino Linotype"/>
                  <w:sz w:val="16"/>
                </w:rPr>
                <m:t>s</m:t>
              </m:r>
            </m:oMath>
            <w:r>
              <w:rPr>
                <w:rFonts w:cs="Palatino Linotype"/>
                <w:sz w:val="16"/>
              </w:rPr>
              <w:t xml:space="preserve"> only) as {candidate_answer, supporting_ids, confidence}</w:t>
            </w:r>
          </w:p>
          <w:p w14:paraId="468BFF12" w14:textId="0D6D6B21" w:rsidR="008776DA" w:rsidRDefault="008524AA">
            <w:pPr>
              <w:keepNext/>
              <w:tabs>
                <w:tab w:val="left" w:pos="893"/>
              </w:tabs>
              <w:spacing w:line="210" w:lineRule="atLeast"/>
              <w:ind w:left="893" w:hanging="288"/>
            </w:pPr>
            <w:r>
              <w:rPr>
                <w:rFonts w:cs="Palatino Linotype"/>
                <w:color w:val="595959"/>
                <w:sz w:val="16"/>
              </w:rPr>
              <w:t>•</w:t>
            </w:r>
            <w:r>
              <w:rPr>
                <w:rFonts w:cs="Palatino Linotype"/>
                <w:color w:val="595959"/>
                <w:sz w:val="16"/>
              </w:rPr>
              <w:tab/>
            </w:r>
            <w:r>
              <w:rPr>
                <w:rFonts w:cs="Palatino Linotype"/>
                <w:b/>
                <w:sz w:val="16"/>
              </w:rPr>
              <w:t>if</w:t>
            </w:r>
            <w:r>
              <w:rPr>
                <w:rFonts w:cs="Palatino Linotype"/>
                <w:sz w:val="16"/>
              </w:rPr>
              <w:t xml:space="preserve"> supporting_ids </w:t>
            </w:r>
            <m:oMath>
              <m:r>
                <w:rPr>
                  <w:rFonts w:ascii="Cambria Math" w:hAnsi="Cambria Math" w:cs="Palatino Linotype"/>
                  <w:sz w:val="16"/>
                </w:rPr>
                <m:t>⊄</m:t>
              </m:r>
            </m:oMath>
            <w:r>
              <w:rPr>
                <w:rFonts w:cs="Palatino Linotype"/>
                <w:sz w:val="16"/>
              </w:rPr>
              <w:t xml:space="preserve"> IDs(</w:t>
            </w:r>
            <m:oMath>
              <m:r>
                <w:rPr>
                  <w:rFonts w:ascii="Cambria Math" w:hAnsi="Cambria Math" w:cs="Palatino Linotype"/>
                  <w:sz w:val="16"/>
                </w:rPr>
                <m:t>s</m:t>
              </m:r>
            </m:oMath>
            <w:r>
              <w:rPr>
                <w:rFonts w:cs="Palatino Linotype"/>
                <w:sz w:val="16"/>
              </w:rPr>
              <w:t xml:space="preserve">) </w:t>
            </w:r>
            <w:r>
              <w:rPr>
                <w:rFonts w:cs="Palatino Linotype"/>
                <w:b/>
                <w:sz w:val="16"/>
              </w:rPr>
              <w:t>or</w:t>
            </w:r>
            <w:r>
              <w:rPr>
                <w:rFonts w:cs="Palatino Linotype"/>
                <w:sz w:val="16"/>
              </w:rPr>
              <w:t xml:space="preserve"> the call fails </w:t>
            </w:r>
            <w:r>
              <w:rPr>
                <w:rFonts w:cs="Palatino Linotype"/>
                <w:b/>
                <w:sz w:val="16"/>
              </w:rPr>
              <w:t>then</w:t>
            </w:r>
            <w:r>
              <w:rPr>
                <w:rFonts w:cs="Palatino Linotype"/>
                <w:sz w:val="16"/>
              </w:rPr>
              <w:t xml:space="preserve"> </w:t>
            </w:r>
            <m:oMath>
              <m:sSub>
                <m:sSubPr>
                  <m:ctrlPr>
                    <w:rPr>
                      <w:rFonts w:ascii="Cambria Math" w:hAnsi="Cambria Math" w:cs="Palatino Linotype"/>
                      <w:i/>
                      <w:sz w:val="16"/>
                    </w:rPr>
                  </m:ctrlPr>
                </m:sSubPr>
                <m:e>
                  <m:r>
                    <w:rPr>
                      <w:rFonts w:ascii="Cambria Math" w:hAnsi="Cambria Math" w:cs="Palatino Linotype"/>
                      <w:sz w:val="16"/>
                    </w:rPr>
                    <m:t>f</m:t>
                  </m:r>
                </m:e>
                <m:sub>
                  <m:r>
                    <w:rPr>
                      <w:rFonts w:ascii="Cambria Math" w:hAnsi="Cambria Math" w:cs="Palatino Linotype"/>
                      <w:sz w:val="16"/>
                    </w:rPr>
                    <m:t>s</m:t>
                  </m:r>
                </m:sub>
              </m:sSub>
              <m:r>
                <w:rPr>
                  <w:rFonts w:ascii="Cambria Math" w:eastAsia="Segoe UI Symbol" w:hAnsi="Cambria Math" w:cs="Segoe UI Symbol"/>
                  <w:sz w:val="16"/>
                </w:rPr>
                <m:t>←</m:t>
              </m:r>
            </m:oMath>
            <w:r>
              <w:rPr>
                <w:rFonts w:cs="Palatino Linotype"/>
                <w:sz w:val="16"/>
              </w:rPr>
              <w:t xml:space="preserve"> NO_EVIDENCE</w:t>
            </w:r>
          </w:p>
          <w:p w14:paraId="03C51D19" w14:textId="4E9FE0EC" w:rsidR="008776DA" w:rsidRDefault="008524AA">
            <w:pPr>
              <w:keepNext/>
              <w:tabs>
                <w:tab w:val="left" w:pos="605"/>
              </w:tabs>
              <w:spacing w:line="210" w:lineRule="atLeast"/>
              <w:ind w:left="605" w:hanging="605"/>
            </w:pPr>
            <w:r>
              <w:rPr>
                <w:rFonts w:cs="Palatino Linotype"/>
                <w:b/>
                <w:sz w:val="16"/>
              </w:rPr>
              <w:t>Step 4.</w:t>
            </w:r>
            <w:r>
              <w:rPr>
                <w:rFonts w:cs="Palatino Linotype"/>
                <w:b/>
                <w:sz w:val="16"/>
              </w:rPr>
              <w:tab/>
            </w:r>
            <m:oMath>
              <m:r>
                <w:rPr>
                  <w:rFonts w:ascii="Cambria Math" w:hAnsi="Cambria Math" w:cs="Palatino Linotype"/>
                  <w:sz w:val="16"/>
                </w:rPr>
                <m:t>A</m:t>
              </m:r>
              <m:d>
                <m:dPr>
                  <m:ctrlPr>
                    <w:rPr>
                      <w:rFonts w:ascii="Cambria Math" w:hAnsi="Cambria Math" w:cs="Palatino Linotype"/>
                      <w:i/>
                      <w:sz w:val="16"/>
                    </w:rPr>
                  </m:ctrlPr>
                </m:dPr>
                <m:e>
                  <m:r>
                    <w:rPr>
                      <w:rFonts w:ascii="Cambria Math" w:hAnsi="Cambria Math" w:cs="Palatino Linotype"/>
                      <w:sz w:val="16"/>
                    </w:rPr>
                    <m:t>q</m:t>
                  </m:r>
                </m:e>
              </m:d>
              <m:r>
                <w:rPr>
                  <w:rFonts w:ascii="Cambria Math" w:eastAsia="Segoe UI Symbol" w:hAnsi="Cambria Math" w:cs="Segoe UI Symbol"/>
                  <w:sz w:val="16"/>
                </w:rPr>
                <m:t>←</m:t>
              </m:r>
            </m:oMath>
            <w:r>
              <w:rPr>
                <w:rFonts w:cs="Palatino Linotype"/>
                <w:sz w:val="16"/>
              </w:rPr>
              <w:t xml:space="preserve"> LLM(</w:t>
            </w:r>
            <m:oMath>
              <m:r>
                <w:rPr>
                  <w:rFonts w:ascii="Cambria Math" w:hAnsi="Cambria Math" w:cs="Palatino Linotype"/>
                  <w:sz w:val="16"/>
                </w:rPr>
                <m:t>q</m:t>
              </m:r>
            </m:oMath>
            <w:r>
              <w:rPr>
                <w:rFonts w:cs="Palatino Linotype"/>
                <w:sz w:val="16"/>
              </w:rPr>
              <w:t xml:space="preserve">, </w:t>
            </w:r>
            <m:oMath>
              <m:d>
                <m:dPr>
                  <m:begChr m:val="{"/>
                  <m:endChr m:val="}"/>
                  <m:ctrlPr>
                    <w:rPr>
                      <w:rFonts w:ascii="Cambria Math" w:hAnsi="Cambria Math" w:cs="Palatino Linotype"/>
                      <w:i/>
                      <w:sz w:val="16"/>
                    </w:rPr>
                  </m:ctrlPr>
                </m:dPr>
                <m:e>
                  <m:sSub>
                    <m:sSubPr>
                      <m:ctrlPr>
                        <w:rPr>
                          <w:rFonts w:ascii="Cambria Math" w:hAnsi="Cambria Math" w:cs="Palatino Linotype"/>
                          <w:i/>
                          <w:sz w:val="16"/>
                        </w:rPr>
                      </m:ctrlPr>
                    </m:sSubPr>
                    <m:e>
                      <m:r>
                        <w:rPr>
                          <w:rFonts w:ascii="Cambria Math" w:hAnsi="Cambria Math" w:cs="Palatino Linotype"/>
                          <w:sz w:val="16"/>
                        </w:rPr>
                        <m:t>f</m:t>
                      </m:r>
                    </m:e>
                    <m:sub>
                      <m:r>
                        <w:rPr>
                          <w:rFonts w:ascii="Cambria Math" w:hAnsi="Cambria Math" w:cs="Palatino Linotype"/>
                          <w:sz w:val="16"/>
                        </w:rPr>
                        <m:t>s</m:t>
                      </m:r>
                    </m:sub>
                  </m:sSub>
                </m:e>
              </m:d>
            </m:oMath>
            <w:r>
              <w:rPr>
                <w:rFonts w:cs="Palatino Linotype"/>
                <w:sz w:val="16"/>
              </w:rPr>
              <w:t xml:space="preserve">), citing only papers supported by some </w:t>
            </w:r>
            <m:oMath>
              <m:sSub>
                <m:sSubPr>
                  <m:ctrlPr>
                    <w:rPr>
                      <w:rFonts w:ascii="Cambria Math" w:hAnsi="Cambria Math" w:cs="Palatino Linotype"/>
                      <w:i/>
                      <w:sz w:val="16"/>
                    </w:rPr>
                  </m:ctrlPr>
                </m:sSubPr>
                <m:e>
                  <m:r>
                    <w:rPr>
                      <w:rFonts w:ascii="Cambria Math" w:hAnsi="Cambria Math" w:cs="Palatino Linotype"/>
                      <w:sz w:val="16"/>
                    </w:rPr>
                    <m:t>f</m:t>
                  </m:r>
                </m:e>
                <m:sub>
                  <m:r>
                    <w:rPr>
                      <w:rFonts w:ascii="Cambria Math" w:hAnsi="Cambria Math" w:cs="Palatino Linotype"/>
                      <w:sz w:val="16"/>
                    </w:rPr>
                    <m:t>s</m:t>
                  </m:r>
                </m:sub>
              </m:sSub>
            </m:oMath>
          </w:p>
          <w:p w14:paraId="3BFA0D77" w14:textId="2582BA75" w:rsidR="008776DA" w:rsidRDefault="008524AA">
            <w:pPr>
              <w:keepNext/>
              <w:tabs>
                <w:tab w:val="left" w:pos="605"/>
              </w:tabs>
              <w:spacing w:line="210" w:lineRule="atLeast"/>
              <w:ind w:left="605" w:hanging="605"/>
            </w:pPr>
            <w:r>
              <w:rPr>
                <w:rFonts w:cs="Palatino Linotype"/>
                <w:b/>
                <w:sz w:val="16"/>
              </w:rPr>
              <w:t>Step 5.</w:t>
            </w:r>
            <w:r>
              <w:rPr>
                <w:rFonts w:cs="Palatino Linotype"/>
                <w:b/>
                <w:sz w:val="16"/>
              </w:rPr>
              <w:tab/>
            </w:r>
            <w:r>
              <w:rPr>
                <w:rFonts w:cs="Palatino Linotype"/>
                <w:b/>
                <w:sz w:val="16"/>
              </w:rPr>
              <w:t>if</w:t>
            </w:r>
            <w:r>
              <w:rPr>
                <w:rFonts w:cs="Palatino Linotype"/>
                <w:sz w:val="16"/>
              </w:rPr>
              <w:t xml:space="preserve"> the fusion call fails </w:t>
            </w:r>
            <w:r>
              <w:rPr>
                <w:rFonts w:cs="Palatino Linotype"/>
                <w:b/>
                <w:sz w:val="16"/>
              </w:rPr>
              <w:t>then</w:t>
            </w:r>
            <w:r>
              <w:rPr>
                <w:rFonts w:cs="Palatino Linotype"/>
                <w:sz w:val="16"/>
              </w:rPr>
              <w:t xml:space="preserve"> retry once, </w:t>
            </w:r>
            <w:r>
              <w:rPr>
                <w:rFonts w:cs="Palatino Linotype"/>
                <w:b/>
                <w:sz w:val="16"/>
              </w:rPr>
              <w:t>else return</w:t>
            </w:r>
            <w:r>
              <w:rPr>
                <w:rFonts w:cs="Palatino Linotype"/>
                <w:sz w:val="16"/>
              </w:rPr>
              <w:t xml:space="preserve"> </w:t>
            </w:r>
            <m:oMath>
              <m:r>
                <w:rPr>
                  <w:rFonts w:ascii="Cambria Math" w:hAnsi="Cambria Math" w:cs="Palatino Linotype"/>
                  <w:sz w:val="16"/>
                </w:rPr>
                <m:t>A</m:t>
              </m:r>
              <m:d>
                <m:dPr>
                  <m:ctrlPr>
                    <w:rPr>
                      <w:rFonts w:ascii="Cambria Math" w:hAnsi="Cambria Math" w:cs="Palatino Linotype"/>
                      <w:i/>
                      <w:sz w:val="16"/>
                    </w:rPr>
                  </m:ctrlPr>
                </m:dPr>
                <m:e>
                  <m:r>
                    <w:rPr>
                      <w:rFonts w:ascii="Cambria Math" w:hAnsi="Cambria Math" w:cs="Palatino Linotype"/>
                      <w:sz w:val="16"/>
                    </w:rPr>
                    <m:t>q</m:t>
                  </m:r>
                </m:e>
              </m:d>
            </m:oMath>
          </w:p>
        </w:tc>
      </w:tr>
    </w:tbl>
    <w:p w14:paraId="6A417F04" w14:textId="77777777" w:rsidR="008776DA" w:rsidRDefault="008524AA">
      <w:pPr>
        <w:spacing w:before="60" w:after="200" w:line="210" w:lineRule="atLeast"/>
      </w:pPr>
      <w:r>
        <w:rPr>
          <w:rFonts w:cs="Palatino Linotype"/>
          <w:b/>
          <w:sz w:val="16"/>
        </w:rPr>
        <w:t>Algorithm 4. </w:t>
      </w:r>
      <w:r>
        <w:rPr>
          <w:rFonts w:cs="Palatino Linotype"/>
          <w:sz w:val="16"/>
        </w:rPr>
        <w:t>CF-03 late fusion with grounded findings.</w:t>
      </w:r>
    </w:p>
    <w:p w14:paraId="6DB2BDDB" w14:textId="644D0337" w:rsidR="008776DA" w:rsidRDefault="008524AA">
      <w:pPr>
        <w:jc w:val="both"/>
      </w:pPr>
      <w:r>
        <w:rPr>
          <w:rFonts w:cs="Palatino Linotype"/>
        </w:rPr>
        <w:t xml:space="preserve">Fusion cannot recover evidence that was never retrieved. Before any model call, each bundle </w:t>
      </w:r>
      <m:oMath>
        <m:r>
          <w:rPr>
            <w:rFonts w:ascii="Cambria Math" w:hAnsi="Cambria Math" w:cs="Palatino Linotype"/>
          </w:rPr>
          <m:t>b</m:t>
        </m:r>
      </m:oMath>
      <w:r>
        <w:rPr>
          <w:rFonts w:cs="Palatino Linotype"/>
        </w:rPr>
        <w:t xml:space="preserve"> with evidence papers </w:t>
      </w:r>
      <m:oMath>
        <m:r>
          <w:rPr>
            <w:rFonts w:ascii="Cambria Math" w:hAnsi="Cambria Math" w:cs="Palatino Linotype"/>
          </w:rPr>
          <m:t>P</m:t>
        </m:r>
        <m:d>
          <m:dPr>
            <m:ctrlPr>
              <w:rPr>
                <w:rFonts w:ascii="Cambria Math" w:hAnsi="Cambria Math" w:cs="Palatino Linotype"/>
                <w:i/>
              </w:rPr>
            </m:ctrlPr>
          </m:dPr>
          <m:e>
            <m:r>
              <w:rPr>
                <w:rFonts w:ascii="Cambria Math" w:hAnsi="Cambria Math" w:cs="Palatino Linotype"/>
              </w:rPr>
              <m:t>b</m:t>
            </m:r>
          </m:e>
        </m:d>
      </m:oMath>
      <w:r>
        <w:rPr>
          <w:rFonts w:cs="Palatino Linotype"/>
        </w:rPr>
        <w:t xml:space="preserve"> was therefore assigned a supportability class, used only for analysis:</w:t>
      </w:r>
    </w:p>
    <w:p w14:paraId="7D2A5FA2" w14:textId="4C4A6C84" w:rsidR="008776DA" w:rsidRDefault="00DC2CD2">
      <w:pPr>
        <w:pStyle w:val="IEEEEquation"/>
      </w:pPr>
      <m:oMathPara>
        <m:oMath>
          <m:eqArr>
            <m:eqArrPr>
              <m:maxDist m:val="1"/>
              <m:ctrlPr>
                <w:rPr>
                  <w:rFonts w:ascii="Cambria Math" w:hAnsi="Cambria Math"/>
                  <w:i/>
                </w:rPr>
              </m:ctrlPr>
            </m:eqArrPr>
            <m:e>
              <m:r>
                <m:rPr>
                  <m:nor/>
                </m:rPr>
                <w:rPr>
                  <w:rFonts w:ascii="Cambria Math" w:hAnsi="Cambria Math"/>
                </w:rPr>
                <m:t>class</m:t>
              </m:r>
              <m:d>
                <m:dPr>
                  <m:ctrlPr>
                    <w:rPr>
                      <w:rFonts w:ascii="Cambria Math" w:hAnsi="Cambria Math"/>
                      <w:i/>
                    </w:rPr>
                  </m:ctrlPr>
                </m:dPr>
                <m:e>
                  <m:r>
                    <w:rPr>
                      <w:rFonts w:ascii="Cambria Math" w:hAnsi="Cambria Math"/>
                    </w:rPr>
                    <m:t>b</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m:rPr>
                            <m:nor/>
                          </m:rPr>
                          <w:rPr>
                            <w:rFonts w:ascii="Cambria Math" w:hAnsi="Cambria Math"/>
                          </w:rPr>
                          <m:t>FULLY</m:t>
                        </m:r>
                      </m:e>
                      <m:e>
                        <m:r>
                          <m:rPr>
                            <m:nor/>
                          </m:rPr>
                          <w:rPr>
                            <w:rFonts w:ascii="Cambria Math" w:hAnsi="Cambria Math"/>
                          </w:rPr>
                          <m:t xml:space="preserve">if </m:t>
                        </m:r>
                        <m:r>
                          <w:rPr>
                            <w:rFonts w:ascii="Cambria Math" w:hAnsi="Cambria Math"/>
                          </w:rPr>
                          <m:t>G</m:t>
                        </m:r>
                        <m:d>
                          <m:dPr>
                            <m:ctrlPr>
                              <w:rPr>
                                <w:rFonts w:ascii="Cambria Math" w:hAnsi="Cambria Math"/>
                                <w:i/>
                              </w:rPr>
                            </m:ctrlPr>
                          </m:dPr>
                          <m:e>
                            <m:r>
                              <w:rPr>
                                <w:rFonts w:ascii="Cambria Math" w:hAnsi="Cambria Math"/>
                              </w:rPr>
                              <m:t>q</m:t>
                            </m:r>
                          </m:e>
                        </m:d>
                        <m:r>
                          <w:rPr>
                            <w:rFonts w:ascii="Cambria Math" w:hAnsi="Cambria Math"/>
                          </w:rPr>
                          <m:t>⊆P</m:t>
                        </m:r>
                        <m:d>
                          <m:dPr>
                            <m:ctrlPr>
                              <w:rPr>
                                <w:rFonts w:ascii="Cambria Math" w:hAnsi="Cambria Math"/>
                                <w:i/>
                              </w:rPr>
                            </m:ctrlPr>
                          </m:dPr>
                          <m:e>
                            <m:r>
                              <w:rPr>
                                <w:rFonts w:ascii="Cambria Math" w:hAnsi="Cambria Math"/>
                              </w:rPr>
                              <m:t>b</m:t>
                            </m:r>
                          </m:e>
                        </m:d>
                      </m:e>
                    </m:mr>
                    <m:mr>
                      <m:e>
                        <m:r>
                          <m:rPr>
                            <m:nor/>
                          </m:rPr>
                          <w:rPr>
                            <w:rFonts w:ascii="Cambria Math" w:hAnsi="Cambria Math"/>
                          </w:rPr>
                          <m:t>PARTIALLY</m:t>
                        </m:r>
                      </m:e>
                      <m:e>
                        <m:r>
                          <m:rPr>
                            <m:nor/>
                          </m:rPr>
                          <w:rPr>
                            <w:rFonts w:ascii="Cambria Math" w:hAnsi="Cambria Math"/>
                          </w:rPr>
                          <m:t xml:space="preserve">if </m:t>
                        </m:r>
                        <m:r>
                          <w:rPr>
                            <w:rFonts w:ascii="Cambria Math" w:hAnsi="Cambria Math"/>
                          </w:rPr>
                          <m:t>G</m:t>
                        </m:r>
                        <m:d>
                          <m:dPr>
                            <m:ctrlPr>
                              <w:rPr>
                                <w:rFonts w:ascii="Cambria Math" w:hAnsi="Cambria Math"/>
                                <w:i/>
                              </w:rPr>
                            </m:ctrlPr>
                          </m:dPr>
                          <m:e>
                            <m:r>
                              <w:rPr>
                                <w:rFonts w:ascii="Cambria Math" w:hAnsi="Cambria Math"/>
                              </w:rPr>
                              <m:t>q</m:t>
                            </m:r>
                          </m:e>
                        </m:d>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m:t>
                        </m:r>
                      </m:e>
                    </m:mr>
                    <m:mr>
                      <m:e>
                        <m:r>
                          <m:rPr>
                            <m:nor/>
                          </m:rPr>
                          <w:rPr>
                            <w:rFonts w:ascii="Cambria Math" w:hAnsi="Cambria Math"/>
                          </w:rPr>
                          <m:t>UNSUPPORTABLE</m:t>
                        </m:r>
                      </m:e>
                      <m:e>
                        <m:r>
                          <m:rPr>
                            <m:nor/>
                          </m:rPr>
                          <w:rPr>
                            <w:rFonts w:ascii="Cambria Math" w:hAnsi="Cambria Math"/>
                          </w:rPr>
                          <m:t>otherwise</m:t>
                        </m:r>
                      </m:e>
                    </m:mr>
                  </m:m>
                </m:e>
              </m:d>
              <m:r>
                <w:rPr>
                  <w:rFonts w:ascii="Cambria Math" w:hAnsi="Cambria Math"/>
                </w:rPr>
                <m:t>#</m:t>
              </m:r>
              <m:d>
                <m:dPr>
                  <m:ctrlPr>
                    <w:rPr>
                      <w:rFonts w:ascii="Cambria Math" w:hAnsi="Cambria Math"/>
                      <w:i/>
                    </w:rPr>
                  </m:ctrlPr>
                </m:dPr>
                <m:e>
                  <m:r>
                    <w:rPr>
                      <w:rFonts w:ascii="Cambria Math" w:hAnsi="Cambria Math"/>
                    </w:rPr>
                    <m:t>10</m:t>
                  </m:r>
                </m:e>
              </m:d>
            </m:e>
          </m:eqArr>
        </m:oMath>
      </m:oMathPara>
    </w:p>
    <w:p w14:paraId="5DA3CB67" w14:textId="77777777" w:rsidR="008776DA" w:rsidRDefault="008524AA">
      <w:pPr>
        <w:pStyle w:val="Heading2"/>
        <w:spacing w:before="160" w:after="40"/>
      </w:pPr>
      <w:r>
        <w:t>Retrieval-control policies (RQ3)</w:t>
      </w:r>
    </w:p>
    <w:p w14:paraId="6FBF0A81" w14:textId="77777777" w:rsidR="008776DA" w:rsidRDefault="008524AA">
      <w:pPr>
        <w:jc w:val="both"/>
      </w:pPr>
      <w:r>
        <w:rPr>
          <w:rFonts w:cs="Palatino Linotype"/>
        </w:rPr>
        <w:t>Retrieval control decides which sources to query, in which order and when to stop. All policies share the same tools (the unchanged B1–B3), a cumulative evidence memory and a fixed downstream context (labelled sections of 8,000 characters for the sources actually queried), so the policy is the only variable. Fig. 11 shows their control flow.</w:t>
      </w:r>
    </w:p>
    <w:p w14:paraId="0F02D9C6" w14:textId="77777777" w:rsidR="008776DA" w:rsidRDefault="008524AA">
      <w:pPr>
        <w:keepNext/>
        <w:spacing w:before="160" w:after="60"/>
        <w:ind w:left="-2304"/>
        <w:jc w:val="center"/>
      </w:pPr>
      <w:r>
        <w:rPr>
          <w:noProof/>
        </w:rPr>
        <w:drawing>
          <wp:inline distT="0" distB="0" distL="0" distR="0" wp14:anchorId="7CB2981E" wp14:editId="6A82BF7E">
            <wp:extent cx="6446520" cy="207671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3_methods.png"/>
                    <pic:cNvPicPr/>
                  </pic:nvPicPr>
                  <pic:blipFill>
                    <a:blip r:embed="rId18"/>
                    <a:stretch>
                      <a:fillRect/>
                    </a:stretch>
                  </pic:blipFill>
                  <pic:spPr>
                    <a:xfrm>
                      <a:off x="0" y="0"/>
                      <a:ext cx="6446520" cy="2076718"/>
                    </a:xfrm>
                    <a:prstGeom prst="rect">
                      <a:avLst/>
                    </a:prstGeom>
                  </pic:spPr>
                </pic:pic>
              </a:graphicData>
            </a:graphic>
          </wp:inline>
        </w:drawing>
      </w:r>
    </w:p>
    <w:p w14:paraId="7B692B69" w14:textId="77777777" w:rsidR="008776DA" w:rsidRDefault="008524AA">
      <w:pPr>
        <w:spacing w:after="200" w:line="210" w:lineRule="atLeast"/>
        <w:ind w:left="-2304"/>
      </w:pPr>
      <w:r>
        <w:rPr>
          <w:rFonts w:cs="Palatino Linotype"/>
          <w:b/>
          <w:sz w:val="16"/>
        </w:rPr>
        <w:t>Fig. 11. </w:t>
      </w:r>
      <w:r>
        <w:rPr>
          <w:rFonts w:cs="Palatino Linotype"/>
          <w:sz w:val="16"/>
        </w:rPr>
        <w:t>Control flow of the five retrieval-control policies of RQ3. (a) Always query all three sources. (b) Frozen keyword cues select the sources. (c) A trained classifier chooses no retrieval, one source or multi-step retrieval with an LLM sufficiency check. (d) A calibrated cross-encoder rates the evidence and triggers corrections. (e) An agent chooses one tool per step; a validator accepts or a commentor returns feedback.</w:t>
      </w:r>
    </w:p>
    <w:p w14:paraId="0CB35AFA" w14:textId="77777777" w:rsidR="008776DA" w:rsidRDefault="008524AA">
      <w:pPr>
        <w:jc w:val="both"/>
      </w:pPr>
      <w:r>
        <w:rPr>
          <w:rFonts w:cs="Palatino Linotype"/>
          <w:b/>
        </w:rPr>
        <w:t>AR-B0</w:t>
      </w:r>
      <w:r>
        <w:rPr>
          <w:rFonts w:cs="Palatino Linotype"/>
        </w:rPr>
        <w:t xml:space="preserve"> always queries text, graph and structured with the raw question. </w:t>
      </w:r>
      <w:r>
        <w:rPr>
          <w:rFonts w:cs="Palatino Linotype"/>
          <w:b/>
        </w:rPr>
        <w:t>AR-B1 (rule router)</w:t>
      </w:r>
      <w:r>
        <w:rPr>
          <w:rFonts w:cs="Palatino Linotype"/>
        </w:rPr>
        <w:t xml:space="preserve"> normalises the question (NFKC, lowercase) and matches a frozen cue table: text cues (for example “abstract”, “mentions”), graph cues (“author”, “affiliated”, “cites”) and structured cues (“year”, “rank”, “at least”, “≥”). It queries every matched source once in the order text, graph, structured; with no match it queries text. The cue table was frozen before any result and serves as the base router of AR-01 and AR-02.</w:t>
      </w:r>
    </w:p>
    <w:p w14:paraId="57B5D7CD" w14:textId="77777777" w:rsidR="008776DA" w:rsidRDefault="008524AA">
      <w:pPr>
        <w:ind w:firstLine="245"/>
        <w:jc w:val="both"/>
      </w:pPr>
      <w:r>
        <w:rPr>
          <w:rFonts w:cs="Palatino Linotype"/>
          <w:b/>
        </w:rPr>
        <w:t>AR-01 (Adaptive-RAG-inspired)</w:t>
      </w:r>
      <w:r>
        <w:rPr>
          <w:rFonts w:cs="Palatino Linotype"/>
          <w:vertAlign w:val="superscript"/>
        </w:rPr>
        <w:t>9</w:t>
      </w:r>
      <w:r>
        <w:rPr>
          <w:rFonts w:cs="Palatino Linotype"/>
        </w:rPr>
        <w:t>. A t5-base model</w:t>
      </w:r>
      <w:r>
        <w:rPr>
          <w:rFonts w:cs="Palatino Linotype"/>
          <w:vertAlign w:val="superscript"/>
        </w:rPr>
        <w:t>45</w:t>
      </w:r>
      <w:r>
        <w:rPr>
          <w:rFonts w:cs="Palatino Linotype"/>
        </w:rPr>
        <w:t xml:space="preserve"> predicts a route: A (no retrieval), B (the router’s first source) or C (up to three steps, with an LLM controller returning {sufficient, </w:t>
      </w:r>
      <w:r>
        <w:rPr>
          <w:rFonts w:cs="Palatino Linotype"/>
        </w:rPr>
        <w:lastRenderedPageBreak/>
        <w:t>next_subquery} after each step). Training labels come from a retrieval-only oracle on separate training questions:</w:t>
      </w:r>
    </w:p>
    <w:p w14:paraId="7624A90A" w14:textId="54CB219A" w:rsidR="008776DA" w:rsidRDefault="00DC2CD2">
      <w:pPr>
        <w:pStyle w:val="IEEEEquation"/>
      </w:pPr>
      <m:oMathPara>
        <m:oMath>
          <m:eqArr>
            <m:eqArrPr>
              <m:maxDist m:val="1"/>
              <m:ctrlPr>
                <w:rPr>
                  <w:rFonts w:ascii="Cambria Math" w:hAnsi="Cambria Math"/>
                  <w:i/>
                </w:rPr>
              </m:ctrlPr>
            </m:eqArrPr>
            <m:e>
              <m:r>
                <m:rPr>
                  <m:scr m:val="script"/>
                </m:rPr>
                <w:rPr>
                  <w:rFonts w:ascii="Cambria Math" w:hAnsi="Cambria Math"/>
                </w:rPr>
                <m:t>l</m:t>
              </m:r>
              <m:d>
                <m:dPr>
                  <m:ctrlPr>
                    <w:rPr>
                      <w:rFonts w:ascii="Cambria Math" w:hAnsi="Cambria Math"/>
                      <w:i/>
                    </w:rPr>
                  </m:ctrlPr>
                </m:dPr>
                <m:e>
                  <m:r>
                    <w:rPr>
                      <w:rFonts w:ascii="Cambria Math" w:hAnsi="Cambria Math"/>
                    </w:rPr>
                    <m:t>q</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r>
                            <w:rPr>
                              <w:rFonts w:ascii="Cambria Math" w:hAnsi="Cambria Math"/>
                            </w:rPr>
                            <m:t>A,B,C</m:t>
                          </m:r>
                        </m:e>
                      </m:d>
                      <m:r>
                        <w:rPr>
                          <w:rFonts w:ascii="Cambria Math" w:hAnsi="Cambria Math"/>
                        </w:rPr>
                        <m:t>:</m:t>
                      </m:r>
                      <m:sSub>
                        <m:sSubPr>
                          <m:ctrlPr>
                            <w:rPr>
                              <w:rFonts w:ascii="Cambria Math" w:hAnsi="Cambria Math"/>
                              <w:i/>
                            </w:rPr>
                          </m:ctrlPr>
                        </m:sSubPr>
                        <m:e>
                          <m:r>
                            <m:rPr>
                              <m:nor/>
                            </m:rPr>
                            <w:rPr>
                              <w:rFonts w:ascii="Cambria Math" w:hAnsi="Cambria Math"/>
                            </w:rPr>
                            <m:t>succ</m:t>
                          </m:r>
                        </m:e>
                        <m:sub>
                          <m:r>
                            <m:rPr>
                              <m:scr m:val="script"/>
                            </m:rPr>
                            <w:rPr>
                              <w:rFonts w:ascii="Cambria Math" w:hAnsi="Cambria Math"/>
                            </w:rPr>
                            <m:t>l</m:t>
                          </m:r>
                        </m:sub>
                      </m:sSub>
                      <m:d>
                        <m:dPr>
                          <m:ctrlPr>
                            <w:rPr>
                              <w:rFonts w:ascii="Cambria Math" w:hAnsi="Cambria Math"/>
                              <w:i/>
                            </w:rPr>
                          </m:ctrlPr>
                        </m:dPr>
                        <m:e>
                          <m:r>
                            <w:rPr>
                              <w:rFonts w:ascii="Cambria Math" w:hAnsi="Cambria Math"/>
                            </w:rPr>
                            <m:t>q</m:t>
                          </m:r>
                        </m:e>
                      </m:d>
                    </m:e>
                  </m:d>
                </m:e>
              </m:func>
              <m:r>
                <w:rPr>
                  <w:rFonts w:ascii="Cambria Math" w:hAnsi="Cambria Math"/>
                </w:rPr>
                <m:t>#</m:t>
              </m:r>
              <m:d>
                <m:dPr>
                  <m:ctrlPr>
                    <w:rPr>
                      <w:rFonts w:ascii="Cambria Math" w:hAnsi="Cambria Math"/>
                      <w:i/>
                    </w:rPr>
                  </m:ctrlPr>
                </m:dPr>
                <m:e>
                  <m:r>
                    <w:rPr>
                      <w:rFonts w:ascii="Cambria Math" w:hAnsi="Cambria Math"/>
                    </w:rPr>
                    <m:t>11</m:t>
                  </m:r>
                </m:e>
              </m:d>
            </m:e>
          </m:eqArr>
        </m:oMath>
      </m:oMathPara>
    </w:p>
    <w:p w14:paraId="7775CF1A" w14:textId="3DB69871" w:rsidR="008776DA" w:rsidRDefault="008524AA">
      <w:pPr>
        <w:jc w:val="both"/>
      </w:pPr>
      <w:r>
        <w:rPr>
          <w:rFonts w:cs="Palatino Linotype"/>
        </w:rPr>
        <w:t xml:space="preserve">where A succeeds only for an empty gold set, B succeeds if the router’s first source retrieves every gold paper, and C if up to three sources do; the label defaults to C. A hash-based partition of the 8,049 training questions gave 7,302 training and 747 development questions; the model (AdamW, learning rate </w:t>
      </w:r>
      <m:oMath>
        <m:r>
          <w:rPr>
            <w:rFonts w:ascii="Cambria Math" w:hAnsi="Cambria Math" w:cs="Palatino Linotype"/>
          </w:rPr>
          <m:t>3×</m:t>
        </m:r>
        <m:sSup>
          <m:sSupPr>
            <m:ctrlPr>
              <w:rPr>
                <w:rFonts w:ascii="Cambria Math" w:hAnsi="Cambria Math" w:cs="Palatino Linotype"/>
                <w:i/>
              </w:rPr>
            </m:ctrlPr>
          </m:sSupPr>
          <m:e>
            <m:r>
              <w:rPr>
                <w:rFonts w:ascii="Cambria Math" w:hAnsi="Cambria Math" w:cs="Palatino Linotype"/>
              </w:rPr>
              <m:t>10</m:t>
            </m:r>
          </m:e>
          <m:sup>
            <m:r>
              <w:rPr>
                <w:rFonts w:ascii="Cambria Math" w:hAnsi="Cambria Math" w:cs="Palatino Linotype"/>
              </w:rPr>
              <m:t>-5</m:t>
            </m:r>
          </m:sup>
        </m:sSup>
      </m:oMath>
      <w:r>
        <w:rPr>
          <w:rFonts w:cs="Palatino Linotype"/>
        </w:rPr>
        <w:t>, weight decay 0.01, batch size 16, at most 10 epochs with early stopping) kept the epoch with the lowest development loss (epoch 7, loss 0.2170). Fig. 12 shows the training curve and the oracle labels; most training questions need multi-step retrieval.</w:t>
      </w:r>
    </w:p>
    <w:p w14:paraId="7D971CFD" w14:textId="77777777" w:rsidR="008776DA" w:rsidRDefault="008524AA">
      <w:pPr>
        <w:keepNext/>
        <w:spacing w:before="160" w:after="60"/>
        <w:jc w:val="center"/>
      </w:pPr>
      <w:r>
        <w:rPr>
          <w:noProof/>
        </w:rPr>
        <w:drawing>
          <wp:inline distT="0" distB="0" distL="0" distR="0" wp14:anchorId="34F923B5" wp14:editId="54DBB5E9">
            <wp:extent cx="4937760" cy="21136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ar01.png"/>
                    <pic:cNvPicPr/>
                  </pic:nvPicPr>
                  <pic:blipFill>
                    <a:blip r:embed="rId19"/>
                    <a:stretch>
                      <a:fillRect/>
                    </a:stretch>
                  </pic:blipFill>
                  <pic:spPr>
                    <a:xfrm>
                      <a:off x="0" y="0"/>
                      <a:ext cx="4937760" cy="2113698"/>
                    </a:xfrm>
                    <a:prstGeom prst="rect">
                      <a:avLst/>
                    </a:prstGeom>
                  </pic:spPr>
                </pic:pic>
              </a:graphicData>
            </a:graphic>
          </wp:inline>
        </w:drawing>
      </w:r>
    </w:p>
    <w:p w14:paraId="2940228D" w14:textId="77777777" w:rsidR="008776DA" w:rsidRDefault="008524AA">
      <w:pPr>
        <w:spacing w:after="200" w:line="210" w:lineRule="atLeast"/>
      </w:pPr>
      <w:r>
        <w:rPr>
          <w:rFonts w:cs="Palatino Linotype"/>
          <w:b/>
          <w:sz w:val="16"/>
        </w:rPr>
        <w:t>Fig. 12. </w:t>
      </w:r>
      <w:r>
        <w:rPr>
          <w:rFonts w:cs="Palatino Linotype"/>
          <w:sz w:val="16"/>
        </w:rPr>
        <w:t>AR-01 classifier: training and development loss per epoch (left; the kept epoch is circled) and the oracle route labels of the training and development partitions (right).</w:t>
      </w:r>
    </w:p>
    <w:p w14:paraId="1C7A52D1" w14:textId="5CEAB10A" w:rsidR="008776DA" w:rsidRDefault="008524AA">
      <w:pPr>
        <w:jc w:val="both"/>
      </w:pPr>
      <w:r>
        <w:rPr>
          <w:rFonts w:cs="Palatino Linotype"/>
          <w:b/>
        </w:rPr>
        <w:t>AR-02 (CRAG-inspired)</w:t>
      </w:r>
      <w:r>
        <w:rPr>
          <w:rFonts w:cs="Palatino Linotype"/>
          <w:vertAlign w:val="superscript"/>
        </w:rPr>
        <w:t>10</w:t>
      </w:r>
      <w:r>
        <w:rPr>
          <w:rFonts w:cs="Palatino Linotype"/>
        </w:rPr>
        <w:t>. A MiniLM cross-encoder trained on MS MARCO</w:t>
      </w:r>
      <w:r>
        <w:rPr>
          <w:rFonts w:cs="Palatino Linotype"/>
          <w:vertAlign w:val="superscript"/>
        </w:rPr>
        <w:t>46,47</w:t>
      </w:r>
      <w:r>
        <w:rPr>
          <w:rFonts w:cs="Palatino Linotype"/>
        </w:rPr>
        <w:t xml:space="preserve"> scores each (question, evidence) pair; Platt scaling</w:t>
      </w:r>
      <w:r>
        <w:rPr>
          <w:rFonts w:cs="Palatino Linotype"/>
          <w:vertAlign w:val="superscript"/>
        </w:rPr>
        <w:t>48</w:t>
      </w:r>
      <w:r>
        <w:rPr>
          <w:rFonts w:cs="Palatino Linotype"/>
        </w:rPr>
        <w:t xml:space="preserve">, fitted on the development partition only (7,498 labelled items from 745 questions), maps a raw score </w:t>
      </w:r>
      <m:oMath>
        <m:r>
          <w:rPr>
            <w:rFonts w:ascii="Cambria Math" w:hAnsi="Cambria Math" w:cs="Palatino Linotype"/>
          </w:rPr>
          <m:t>s</m:t>
        </m:r>
      </m:oMath>
      <w:r>
        <w:rPr>
          <w:rFonts w:cs="Palatino Linotype"/>
        </w:rPr>
        <w:t xml:space="preserve"> to a probability</w:t>
      </w:r>
    </w:p>
    <w:p w14:paraId="1BC7DC5E" w14:textId="7D204E67" w:rsidR="008776DA" w:rsidRDefault="00DC2CD2">
      <w:pPr>
        <w:pStyle w:val="IEEEEquation"/>
      </w:pPr>
      <m:oMathPara>
        <m:oMath>
          <m:eqArr>
            <m:eqArrPr>
              <m:maxDist m:val="1"/>
              <m:ctrlPr>
                <w:rPr>
                  <w:rFonts w:ascii="Cambria Math" w:hAnsi="Cambria Math"/>
                  <w:i/>
                </w:rPr>
              </m:ctrlPr>
            </m:eqArrPr>
            <m:e>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a s+b</m:t>
                          </m:r>
                        </m:e>
                      </m:d>
                    </m:sup>
                  </m:sSup>
                </m:den>
              </m:f>
              <m:r>
                <w:rPr>
                  <w:rFonts w:ascii="Cambria Math" w:hAnsi="Cambria Math"/>
                </w:rPr>
                <m:t>,  a=0.376,  b=0.102</m:t>
              </m:r>
              <m:r>
                <w:rPr>
                  <w:rFonts w:ascii="Cambria Math" w:hAnsi="Cambria Math"/>
                </w:rPr>
                <m:t>#</m:t>
              </m:r>
              <m:d>
                <m:dPr>
                  <m:ctrlPr>
                    <w:rPr>
                      <w:rFonts w:ascii="Cambria Math" w:hAnsi="Cambria Math"/>
                      <w:i/>
                    </w:rPr>
                  </m:ctrlPr>
                </m:dPr>
                <m:e>
                  <m:r>
                    <w:rPr>
                      <w:rFonts w:ascii="Cambria Math" w:hAnsi="Cambria Math"/>
                    </w:rPr>
                    <m:t>12</m:t>
                  </m:r>
                </m:e>
              </m:d>
            </m:e>
          </m:eqArr>
        </m:oMath>
      </m:oMathPara>
    </w:p>
    <w:p w14:paraId="5D5DBDB7" w14:textId="77777777" w:rsidR="008776DA" w:rsidRDefault="008524AA">
      <w:pPr>
        <w:jc w:val="both"/>
      </w:pPr>
      <w:r>
        <w:rPr>
          <w:rFonts w:cs="Palatino Linotype"/>
        </w:rPr>
        <w:t>and the evidence state follows</w:t>
      </w:r>
    </w:p>
    <w:p w14:paraId="7043FED4" w14:textId="63C1EC4D" w:rsidR="008776DA" w:rsidRDefault="00DC2CD2">
      <w:pPr>
        <w:pStyle w:val="IEEEEquation"/>
      </w:pPr>
      <m:oMathPara>
        <m:oMath>
          <m:eqArr>
            <m:eqArrPr>
              <m:maxDist m:val="1"/>
              <m:ctrlPr>
                <w:rPr>
                  <w:rFonts w:ascii="Cambria Math" w:hAnsi="Cambria Math"/>
                  <w:i/>
                </w:rPr>
              </m:ctrlPr>
            </m:eqArrPr>
            <m:e>
              <m:r>
                <m:rPr>
                  <m:nor/>
                </m:rPr>
                <w:rPr>
                  <w:rFonts w:ascii="Cambria Math" w:hAnsi="Cambria Math"/>
                </w:rPr>
                <m:t>state</m:t>
              </m:r>
              <m:d>
                <m:dPr>
                  <m:ctrlPr>
                    <w:rPr>
                      <w:rFonts w:ascii="Cambria Math" w:hAnsi="Cambria Math"/>
                      <w:i/>
                    </w:rPr>
                  </m:ctrlPr>
                </m:dPr>
                <m:e>
                  <m:r>
                    <w:rPr>
                      <w:rFonts w:ascii="Cambria Math" w:hAnsi="Cambria Math"/>
                    </w:rPr>
                    <m:t>q</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m:rPr>
                            <m:nor/>
                          </m:rPr>
                          <w:rPr>
                            <w:rFonts w:ascii="Cambria Math" w:hAnsi="Cambria Math"/>
                          </w:rPr>
                          <m:t>GOOD</m:t>
                        </m:r>
                      </m:e>
                      <m:e>
                        <m:r>
                          <m:rPr>
                            <m:nor/>
                          </m:rPr>
                          <w:rPr>
                            <w:rFonts w:ascii="Cambria Math" w:hAnsi="Cambria Math"/>
                          </w:rPr>
                          <m:t xml:space="preserve">if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i</m:t>
                                </m:r>
                                <m:ctrlPr>
                                  <w:rPr>
                                    <w:rFonts w:ascii="Cambria Math" w:hAnsi="Cambria Math"/>
                                  </w:rPr>
                                </m:ctrlPr>
                              </m:lim>
                            </m:limLow>
                          </m:fName>
                          <m:e>
                            <m:sSub>
                              <m:sSubPr>
                                <m:ctrlPr>
                                  <w:rPr>
                                    <w:rFonts w:ascii="Cambria Math" w:hAnsi="Cambria Math"/>
                                    <w:i/>
                                  </w:rPr>
                                </m:ctrlPr>
                              </m:sSubPr>
                              <m:e>
                                <m:r>
                                  <w:rPr>
                                    <w:rFonts w:ascii="Cambria Math" w:hAnsi="Cambria Math"/>
                                  </w:rPr>
                                  <m:t>p</m:t>
                                </m:r>
                              </m:e>
                              <m:sub>
                                <m:r>
                                  <w:rPr>
                                    <w:rFonts w:ascii="Cambria Math" w:hAnsi="Cambria Math"/>
                                  </w:rPr>
                                  <m:t>i</m:t>
                                </m:r>
                              </m:sub>
                            </m:sSub>
                          </m:e>
                        </m:func>
                        <m:r>
                          <w:rPr>
                            <w:rFonts w:ascii="Cambria Math" w:hAnsi="Cambria Math"/>
                          </w:rPr>
                          <m:t>≥U</m:t>
                        </m:r>
                      </m:e>
                    </m:mr>
                    <m:mr>
                      <m:e>
                        <m:r>
                          <m:rPr>
                            <m:nor/>
                          </m:rPr>
                          <w:rPr>
                            <w:rFonts w:ascii="Cambria Math" w:hAnsi="Cambria Math"/>
                          </w:rPr>
                          <m:t>BAD</m:t>
                        </m:r>
                      </m:e>
                      <m:e>
                        <m:r>
                          <m:rPr>
                            <m:nor/>
                          </m:rPr>
                          <w:rPr>
                            <w:rFonts w:ascii="Cambria Math" w:hAnsi="Cambria Math"/>
                          </w:rPr>
                          <m:t xml:space="preserve">if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i</m:t>
                                </m:r>
                                <m:ctrlPr>
                                  <w:rPr>
                                    <w:rFonts w:ascii="Cambria Math" w:hAnsi="Cambria Math"/>
                                  </w:rPr>
                                </m:ctrlPr>
                              </m:lim>
                            </m:limLow>
                          </m:fName>
                          <m:e>
                            <m:sSub>
                              <m:sSubPr>
                                <m:ctrlPr>
                                  <w:rPr>
                                    <w:rFonts w:ascii="Cambria Math" w:hAnsi="Cambria Math"/>
                                    <w:i/>
                                  </w:rPr>
                                </m:ctrlPr>
                              </m:sSubPr>
                              <m:e>
                                <m:r>
                                  <w:rPr>
                                    <w:rFonts w:ascii="Cambria Math" w:hAnsi="Cambria Math"/>
                                  </w:rPr>
                                  <m:t>p</m:t>
                                </m:r>
                              </m:e>
                              <m:sub>
                                <m:r>
                                  <w:rPr>
                                    <w:rFonts w:ascii="Cambria Math" w:hAnsi="Cambria Math"/>
                                  </w:rPr>
                                  <m:t>i</m:t>
                                </m:r>
                              </m:sub>
                            </m:sSub>
                          </m:e>
                        </m:func>
                        <m:r>
                          <w:rPr>
                            <w:rFonts w:ascii="Cambria Math" w:hAnsi="Cambria Math"/>
                          </w:rPr>
                          <m:t>≤L</m:t>
                        </m:r>
                      </m:e>
                    </m:mr>
                    <m:mr>
                      <m:e>
                        <m:r>
                          <m:rPr>
                            <m:nor/>
                          </m:rPr>
                          <w:rPr>
                            <w:rFonts w:ascii="Cambria Math" w:hAnsi="Cambria Math"/>
                          </w:rPr>
                          <m:t>AMBIGUOUS</m:t>
                        </m:r>
                      </m:e>
                      <m:e>
                        <m:r>
                          <m:rPr>
                            <m:nor/>
                          </m:rPr>
                          <w:rPr>
                            <w:rFonts w:ascii="Cambria Math" w:hAnsi="Cambria Math"/>
                          </w:rPr>
                          <m:t>otherwise</m:t>
                        </m:r>
                      </m:e>
                    </m:mr>
                  </m:m>
                </m:e>
              </m:d>
              <m:r>
                <w:rPr>
                  <w:rFonts w:ascii="Cambria Math" w:hAnsi="Cambria Math"/>
                </w:rPr>
                <m:t>#</m:t>
              </m:r>
              <m:d>
                <m:dPr>
                  <m:ctrlPr>
                    <w:rPr>
                      <w:rFonts w:ascii="Cambria Math" w:hAnsi="Cambria Math"/>
                      <w:i/>
                    </w:rPr>
                  </m:ctrlPr>
                </m:dPr>
                <m:e>
                  <m:r>
                    <w:rPr>
                      <w:rFonts w:ascii="Cambria Math" w:hAnsi="Cambria Math"/>
                    </w:rPr>
                    <m:t>13</m:t>
                  </m:r>
                </m:e>
              </m:d>
            </m:e>
          </m:eqArr>
        </m:oMath>
      </m:oMathPara>
    </w:p>
    <w:p w14:paraId="7B93F3B0" w14:textId="3CF4191B" w:rsidR="008776DA" w:rsidRDefault="008524AA">
      <w:pPr>
        <w:jc w:val="both"/>
      </w:pPr>
      <w:r>
        <w:rPr>
          <w:rFonts w:cs="Palatino Linotype"/>
        </w:rPr>
        <w:t xml:space="preserve">with </w:t>
      </w:r>
      <m:oMath>
        <m:r>
          <w:rPr>
            <w:rFonts w:ascii="Cambria Math" w:hAnsi="Cambria Math" w:cs="Palatino Linotype"/>
          </w:rPr>
          <m:t>L=0.40</m:t>
        </m:r>
      </m:oMath>
      <w:r>
        <w:rPr>
          <w:rFonts w:cs="Palatino Linotype"/>
        </w:rPr>
        <w:t xml:space="preserve"> and </w:t>
      </w:r>
      <m:oMath>
        <m:r>
          <w:rPr>
            <w:rFonts w:ascii="Cambria Math" w:hAnsi="Cambria Math" w:cs="Palatino Linotype"/>
          </w:rPr>
          <m:t>U=0.75</m:t>
        </m:r>
      </m:oMath>
      <w:r>
        <w:rPr>
          <w:rFonts w:cs="Palatino Linotype"/>
        </w:rPr>
        <w:t xml:space="preserve"> chosen by macro-F1 from a frozen grid on 2,235 development states (Fig. 13, Algorithm 5).</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992"/>
      </w:tblGrid>
      <w:tr w:rsidR="008776DA" w14:paraId="1EA76938" w14:textId="77777777">
        <w:tc>
          <w:tcPr>
            <w:tcW w:w="7992"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5F89DB2" w14:textId="514D9761" w:rsidR="008776DA" w:rsidRDefault="008524AA">
            <w:pPr>
              <w:keepNext/>
              <w:spacing w:line="210" w:lineRule="atLeast"/>
              <w:ind w:left="893" w:hanging="893"/>
            </w:pPr>
            <w:r>
              <w:rPr>
                <w:rFonts w:cs="Palatino Linotype"/>
                <w:b/>
                <w:sz w:val="16"/>
              </w:rPr>
              <w:t>Input:</w:t>
            </w:r>
            <w:r>
              <w:rPr>
                <w:rFonts w:cs="Palatino Linotype"/>
                <w:sz w:val="16"/>
              </w:rPr>
              <w:t xml:space="preserve"> question </w:t>
            </w:r>
            <m:oMath>
              <m:r>
                <w:rPr>
                  <w:rFonts w:ascii="Cambria Math" w:hAnsi="Cambria Math" w:cs="Palatino Linotype"/>
                  <w:sz w:val="16"/>
                </w:rPr>
                <m:t>q</m:t>
              </m:r>
            </m:oMath>
            <w:r>
              <w:rPr>
                <w:rFonts w:cs="Palatino Linotype"/>
                <w:sz w:val="16"/>
              </w:rPr>
              <w:t xml:space="preserve">; router order; thresholds </w:t>
            </w:r>
            <m:oMath>
              <m:r>
                <w:rPr>
                  <w:rFonts w:ascii="Cambria Math" w:hAnsi="Cambria Math" w:cs="Palatino Linotype"/>
                  <w:sz w:val="16"/>
                </w:rPr>
                <m:t>L,U</m:t>
              </m:r>
            </m:oMath>
          </w:p>
          <w:p w14:paraId="5DC6B21E" w14:textId="4B62D5AC" w:rsidR="008776DA" w:rsidRDefault="008524AA">
            <w:pPr>
              <w:keepNext/>
              <w:spacing w:line="210" w:lineRule="atLeast"/>
              <w:ind w:left="893" w:hanging="893"/>
            </w:pPr>
            <w:r>
              <w:rPr>
                <w:rFonts w:cs="Palatino Linotype"/>
                <w:b/>
                <w:sz w:val="16"/>
              </w:rPr>
              <w:t>Output:</w:t>
            </w:r>
            <w:r>
              <w:rPr>
                <w:rFonts w:cs="Palatino Linotype"/>
                <w:sz w:val="16"/>
              </w:rPr>
              <w:t xml:space="preserve"> answer </w:t>
            </w:r>
            <m:oMath>
              <m:r>
                <w:rPr>
                  <w:rFonts w:ascii="Cambria Math" w:hAnsi="Cambria Math" w:cs="Palatino Linotype"/>
                  <w:sz w:val="16"/>
                </w:rPr>
                <m:t>A</m:t>
              </m:r>
              <m:d>
                <m:dPr>
                  <m:ctrlPr>
                    <w:rPr>
                      <w:rFonts w:ascii="Cambria Math" w:hAnsi="Cambria Math" w:cs="Palatino Linotype"/>
                      <w:i/>
                      <w:sz w:val="16"/>
                    </w:rPr>
                  </m:ctrlPr>
                </m:dPr>
                <m:e>
                  <m:r>
                    <w:rPr>
                      <w:rFonts w:ascii="Cambria Math" w:hAnsi="Cambria Math" w:cs="Palatino Linotype"/>
                      <w:sz w:val="16"/>
                    </w:rPr>
                    <m:t>q</m:t>
                  </m:r>
                </m:e>
              </m:d>
            </m:oMath>
          </w:p>
          <w:p w14:paraId="2AAC1DDD" w14:textId="5D9FCB92" w:rsidR="008776DA" w:rsidRDefault="008524AA">
            <w:pPr>
              <w:keepNext/>
              <w:tabs>
                <w:tab w:val="left" w:pos="605"/>
              </w:tabs>
              <w:spacing w:line="210" w:lineRule="atLeast"/>
              <w:ind w:left="605" w:hanging="605"/>
            </w:pPr>
            <w:r>
              <w:rPr>
                <w:rFonts w:cs="Palatino Linotype"/>
                <w:b/>
                <w:sz w:val="16"/>
              </w:rPr>
              <w:t>Step 1.</w:t>
            </w:r>
            <w:r>
              <w:rPr>
                <w:rFonts w:cs="Palatino Linotype"/>
                <w:b/>
                <w:sz w:val="16"/>
              </w:rPr>
              <w:tab/>
            </w:r>
            <w:r>
              <w:rPr>
                <w:rFonts w:cs="Palatino Linotype"/>
                <w:sz w:val="16"/>
              </w:rPr>
              <w:t xml:space="preserve">query the router’s first source; rounds </w:t>
            </w:r>
            <m:oMath>
              <m:r>
                <w:rPr>
                  <w:rFonts w:ascii="Cambria Math" w:eastAsia="Segoe UI Symbol" w:hAnsi="Cambria Math" w:cs="Segoe UI Symbol"/>
                  <w:sz w:val="16"/>
                </w:rPr>
                <m:t>←</m:t>
              </m:r>
              <m:r>
                <w:rPr>
                  <w:rFonts w:ascii="Cambria Math" w:hAnsi="Cambria Math" w:cs="Palatino Linotype"/>
                  <w:sz w:val="16"/>
                </w:rPr>
                <m:t>0</m:t>
              </m:r>
            </m:oMath>
          </w:p>
          <w:p w14:paraId="28026F85" w14:textId="77777777" w:rsidR="008776DA" w:rsidRDefault="008524AA">
            <w:pPr>
              <w:keepNext/>
              <w:tabs>
                <w:tab w:val="left" w:pos="605"/>
              </w:tabs>
              <w:spacing w:line="210" w:lineRule="atLeast"/>
              <w:ind w:left="605" w:hanging="605"/>
            </w:pPr>
            <w:r>
              <w:rPr>
                <w:rFonts w:cs="Palatino Linotype"/>
                <w:b/>
                <w:sz w:val="16"/>
              </w:rPr>
              <w:t>Step 2.</w:t>
            </w:r>
            <w:r>
              <w:rPr>
                <w:rFonts w:cs="Palatino Linotype"/>
                <w:b/>
                <w:sz w:val="16"/>
              </w:rPr>
              <w:tab/>
            </w:r>
            <w:r>
              <w:rPr>
                <w:rFonts w:cs="Palatino Linotype"/>
                <w:b/>
                <w:sz w:val="16"/>
              </w:rPr>
              <w:t>loop</w:t>
            </w:r>
          </w:p>
          <w:p w14:paraId="007CF8B1" w14:textId="77DF79C0" w:rsidR="008776DA" w:rsidRDefault="008524AA">
            <w:pPr>
              <w:keepNext/>
              <w:tabs>
                <w:tab w:val="left" w:pos="893"/>
              </w:tabs>
              <w:spacing w:line="210" w:lineRule="atLeast"/>
              <w:ind w:left="893" w:hanging="288"/>
            </w:pPr>
            <w:r>
              <w:rPr>
                <w:rFonts w:cs="Palatino Linotype"/>
                <w:color w:val="595959"/>
                <w:sz w:val="16"/>
              </w:rPr>
              <w:t>•</w:t>
            </w:r>
            <w:r>
              <w:rPr>
                <w:rFonts w:cs="Palatino Linotype"/>
                <w:color w:val="595959"/>
                <w:sz w:val="16"/>
              </w:rPr>
              <w:tab/>
            </w:r>
            <m:oMath>
              <m:sSub>
                <m:sSubPr>
                  <m:ctrlPr>
                    <w:rPr>
                      <w:rFonts w:ascii="Cambria Math" w:hAnsi="Cambria Math" w:cs="Palatino Linotype"/>
                      <w:i/>
                      <w:sz w:val="16"/>
                    </w:rPr>
                  </m:ctrlPr>
                </m:sSubPr>
                <m:e>
                  <m:r>
                    <w:rPr>
                      <w:rFonts w:ascii="Cambria Math" w:hAnsi="Cambria Math" w:cs="Palatino Linotype"/>
                      <w:sz w:val="16"/>
                    </w:rPr>
                    <m:t>p</m:t>
                  </m:r>
                </m:e>
                <m:sub>
                  <m:r>
                    <w:rPr>
                      <w:rFonts w:ascii="Cambria Math" w:hAnsi="Cambria Math" w:cs="Palatino Linotype"/>
                      <w:sz w:val="16"/>
                    </w:rPr>
                    <m:t>i</m:t>
                  </m:r>
                </m:sub>
              </m:sSub>
              <m:r>
                <w:rPr>
                  <w:rFonts w:ascii="Cambria Math" w:eastAsia="Segoe UI Symbol" w:hAnsi="Cambria Math" w:cs="Segoe UI Symbol"/>
                  <w:sz w:val="16"/>
                </w:rPr>
                <m:t>←</m:t>
              </m:r>
            </m:oMath>
            <w:r>
              <w:rPr>
                <w:rFonts w:cs="Palatino Linotype"/>
                <w:sz w:val="16"/>
              </w:rPr>
              <w:t xml:space="preserve"> Platt(cross-encoder(</w:t>
            </w:r>
            <m:oMath>
              <m:r>
                <w:rPr>
                  <w:rFonts w:ascii="Cambria Math" w:hAnsi="Cambria Math" w:cs="Palatino Linotype"/>
                  <w:sz w:val="16"/>
                </w:rPr>
                <m:t>q</m:t>
              </m:r>
            </m:oMath>
            <w:r>
              <w:rPr>
                <w:rFonts w:cs="Palatino Linotype"/>
                <w:sz w:val="16"/>
              </w:rPr>
              <w:t xml:space="preserve">, item </w:t>
            </w:r>
            <m:oMath>
              <m:r>
                <w:rPr>
                  <w:rFonts w:ascii="Cambria Math" w:hAnsi="Cambria Math" w:cs="Palatino Linotype"/>
                  <w:sz w:val="16"/>
                </w:rPr>
                <m:t>i</m:t>
              </m:r>
            </m:oMath>
            <w:r>
              <w:rPr>
                <w:rFonts w:cs="Palatino Linotype"/>
                <w:sz w:val="16"/>
              </w:rPr>
              <w:t>)) for all items; state by (13)</w:t>
            </w:r>
          </w:p>
          <w:p w14:paraId="555D5AB1" w14:textId="77777777" w:rsidR="008776DA" w:rsidRDefault="008524AA">
            <w:pPr>
              <w:keepNext/>
              <w:tabs>
                <w:tab w:val="left" w:pos="893"/>
              </w:tabs>
              <w:spacing w:line="210" w:lineRule="atLeast"/>
              <w:ind w:left="893" w:hanging="288"/>
            </w:pPr>
            <w:r>
              <w:rPr>
                <w:rFonts w:cs="Palatino Linotype"/>
                <w:color w:val="595959"/>
                <w:sz w:val="16"/>
              </w:rPr>
              <w:t>•</w:t>
            </w:r>
            <w:r>
              <w:rPr>
                <w:rFonts w:cs="Palatino Linotype"/>
                <w:color w:val="595959"/>
                <w:sz w:val="16"/>
              </w:rPr>
              <w:tab/>
            </w:r>
            <w:r>
              <w:rPr>
                <w:rFonts w:cs="Palatino Linotype"/>
                <w:b/>
                <w:sz w:val="16"/>
              </w:rPr>
              <w:t>if</w:t>
            </w:r>
            <w:r>
              <w:rPr>
                <w:rFonts w:cs="Palatino Linotype"/>
                <w:sz w:val="16"/>
              </w:rPr>
              <w:t xml:space="preserve"> state = GOOD </w:t>
            </w:r>
            <w:r>
              <w:rPr>
                <w:rFonts w:cs="Palatino Linotype"/>
                <w:b/>
                <w:sz w:val="16"/>
              </w:rPr>
              <w:t>or</w:t>
            </w:r>
            <w:r>
              <w:rPr>
                <w:rFonts w:cs="Palatino Linotype"/>
                <w:sz w:val="16"/>
              </w:rPr>
              <w:t xml:space="preserve"> rounds = 2 </w:t>
            </w:r>
            <w:r>
              <w:rPr>
                <w:rFonts w:cs="Palatino Linotype"/>
                <w:b/>
                <w:sz w:val="16"/>
              </w:rPr>
              <w:t>or</w:t>
            </w:r>
            <w:r>
              <w:rPr>
                <w:rFonts w:cs="Palatino Linotype"/>
                <w:sz w:val="16"/>
              </w:rPr>
              <w:t xml:space="preserve"> no source is left </w:t>
            </w:r>
            <w:r>
              <w:rPr>
                <w:rFonts w:cs="Palatino Linotype"/>
                <w:b/>
                <w:sz w:val="16"/>
              </w:rPr>
              <w:t>then break</w:t>
            </w:r>
          </w:p>
          <w:p w14:paraId="796D2193" w14:textId="77777777" w:rsidR="008776DA" w:rsidRDefault="008524AA">
            <w:pPr>
              <w:keepNext/>
              <w:tabs>
                <w:tab w:val="left" w:pos="893"/>
              </w:tabs>
              <w:spacing w:line="210" w:lineRule="atLeast"/>
              <w:ind w:left="893" w:hanging="288"/>
            </w:pPr>
            <w:r>
              <w:rPr>
                <w:rFonts w:cs="Palatino Linotype"/>
                <w:color w:val="595959"/>
                <w:sz w:val="16"/>
              </w:rPr>
              <w:t>•</w:t>
            </w:r>
            <w:r>
              <w:rPr>
                <w:rFonts w:cs="Palatino Linotype"/>
                <w:color w:val="595959"/>
                <w:sz w:val="16"/>
              </w:rPr>
              <w:tab/>
            </w:r>
            <w:r>
              <w:rPr>
                <w:rFonts w:cs="Palatino Linotype"/>
                <w:b/>
                <w:sz w:val="16"/>
              </w:rPr>
              <w:t>if</w:t>
            </w:r>
            <w:r>
              <w:rPr>
                <w:rFonts w:cs="Palatino Linotype"/>
                <w:sz w:val="16"/>
              </w:rPr>
              <w:t xml:space="preserve"> AMBIGUOUS </w:t>
            </w:r>
            <w:r>
              <w:rPr>
                <w:rFonts w:cs="Palatino Linotype"/>
                <w:b/>
                <w:sz w:val="16"/>
              </w:rPr>
              <w:t>then</w:t>
            </w:r>
            <w:r>
              <w:rPr>
                <w:rFonts w:cs="Palatino Linotype"/>
                <w:sz w:val="16"/>
              </w:rPr>
              <w:t xml:space="preserve"> add the next unqueried source </w:t>
            </w:r>
            <w:r>
              <w:rPr>
                <w:rFonts w:cs="Palatino Linotype"/>
                <w:b/>
                <w:sz w:val="16"/>
              </w:rPr>
              <w:t>else</w:t>
            </w:r>
            <w:r>
              <w:rPr>
                <w:rFonts w:cs="Palatino Linotype"/>
                <w:sz w:val="16"/>
              </w:rPr>
              <w:t xml:space="preserve"> add all remaining</w:t>
            </w:r>
          </w:p>
          <w:p w14:paraId="6AADF192" w14:textId="2FE9EDDB" w:rsidR="008776DA" w:rsidRDefault="008524AA">
            <w:pPr>
              <w:keepNext/>
              <w:tabs>
                <w:tab w:val="left" w:pos="893"/>
              </w:tabs>
              <w:spacing w:line="210" w:lineRule="atLeast"/>
              <w:ind w:left="893" w:hanging="288"/>
            </w:pPr>
            <w:r>
              <w:rPr>
                <w:rFonts w:cs="Palatino Linotype"/>
                <w:color w:val="595959"/>
                <w:sz w:val="16"/>
              </w:rPr>
              <w:t>•</w:t>
            </w:r>
            <w:r>
              <w:rPr>
                <w:rFonts w:cs="Palatino Linotype"/>
                <w:color w:val="595959"/>
                <w:sz w:val="16"/>
              </w:rPr>
              <w:tab/>
            </w:r>
            <w:r>
              <w:rPr>
                <w:rFonts w:cs="Palatino Linotype"/>
                <w:sz w:val="16"/>
              </w:rPr>
              <w:t xml:space="preserve">rounds </w:t>
            </w:r>
            <m:oMath>
              <m:r>
                <w:rPr>
                  <w:rFonts w:ascii="Cambria Math" w:eastAsia="Segoe UI Symbol" w:hAnsi="Cambria Math" w:cs="Segoe UI Symbol"/>
                  <w:sz w:val="16"/>
                </w:rPr>
                <m:t>←</m:t>
              </m:r>
            </m:oMath>
            <w:r>
              <w:rPr>
                <w:rFonts w:cs="Palatino Linotype"/>
                <w:sz w:val="16"/>
              </w:rPr>
              <w:t xml:space="preserve"> rounds + 1</w:t>
            </w:r>
          </w:p>
          <w:p w14:paraId="2E1960E8" w14:textId="5C31409A" w:rsidR="008776DA" w:rsidRDefault="008524AA">
            <w:pPr>
              <w:keepNext/>
              <w:tabs>
                <w:tab w:val="left" w:pos="605"/>
              </w:tabs>
              <w:spacing w:line="210" w:lineRule="atLeast"/>
              <w:ind w:left="605" w:hanging="605"/>
            </w:pPr>
            <w:r>
              <w:rPr>
                <w:rFonts w:cs="Palatino Linotype"/>
                <w:b/>
                <w:sz w:val="16"/>
              </w:rPr>
              <w:t>Step 7.</w:t>
            </w:r>
            <w:r>
              <w:rPr>
                <w:rFonts w:cs="Palatino Linotype"/>
                <w:b/>
                <w:sz w:val="16"/>
              </w:rPr>
              <w:tab/>
            </w:r>
            <w:r>
              <w:rPr>
                <w:rFonts w:cs="Palatino Linotype"/>
                <w:b/>
                <w:sz w:val="16"/>
              </w:rPr>
              <w:t>return</w:t>
            </w:r>
            <w:r>
              <w:rPr>
                <w:rFonts w:cs="Palatino Linotype"/>
                <w:sz w:val="16"/>
              </w:rPr>
              <w:t xml:space="preserve"> </w:t>
            </w:r>
            <m:oMath>
              <m:r>
                <w:rPr>
                  <w:rFonts w:ascii="Cambria Math" w:hAnsi="Cambria Math" w:cs="Palatino Linotype"/>
                  <w:sz w:val="16"/>
                </w:rPr>
                <m:t>g</m:t>
              </m:r>
              <m:d>
                <m:dPr>
                  <m:ctrlPr>
                    <w:rPr>
                      <w:rFonts w:ascii="Cambria Math" w:hAnsi="Cambria Math" w:cs="Palatino Linotype"/>
                      <w:i/>
                      <w:sz w:val="16"/>
                    </w:rPr>
                  </m:ctrlPr>
                </m:dPr>
                <m:e>
                  <m:r>
                    <w:rPr>
                      <w:rFonts w:ascii="Cambria Math" w:hAnsi="Cambria Math" w:cs="Palatino Linotype"/>
                      <w:sz w:val="16"/>
                    </w:rPr>
                    <m:t>q,</m:t>
                  </m:r>
                  <m:r>
                    <m:rPr>
                      <m:nor/>
                    </m:rPr>
                    <w:rPr>
                      <w:rFonts w:ascii="Cambria Math" w:hAnsi="Cambria Math" w:cs="Palatino Linotype"/>
                      <w:sz w:val="16"/>
                    </w:rPr>
                    <m:t>fixed context</m:t>
                  </m:r>
                </m:e>
              </m:d>
            </m:oMath>
          </w:p>
        </w:tc>
      </w:tr>
    </w:tbl>
    <w:p w14:paraId="177C4105" w14:textId="77777777" w:rsidR="008776DA" w:rsidRDefault="008524AA">
      <w:pPr>
        <w:spacing w:before="60" w:after="200" w:line="210" w:lineRule="atLeast"/>
      </w:pPr>
      <w:r>
        <w:rPr>
          <w:rFonts w:cs="Palatino Linotype"/>
          <w:b/>
          <w:sz w:val="16"/>
        </w:rPr>
        <w:t>Algorithm 5. </w:t>
      </w:r>
      <w:r>
        <w:rPr>
          <w:rFonts w:cs="Palatino Linotype"/>
          <w:sz w:val="16"/>
        </w:rPr>
        <w:t>AR-02 calibrated corrective retrieval.</w:t>
      </w:r>
    </w:p>
    <w:p w14:paraId="14D70EB9" w14:textId="77777777" w:rsidR="008776DA" w:rsidRDefault="008524AA">
      <w:pPr>
        <w:jc w:val="both"/>
      </w:pPr>
      <w:r>
        <w:rPr>
          <w:rFonts w:cs="Palatino Linotype"/>
          <w:b/>
        </w:rPr>
        <w:t>AR-03 (AGENT-G-inspired)</w:t>
      </w:r>
      <w:r>
        <w:rPr>
          <w:rFonts w:cs="Palatino Linotype"/>
          <w:vertAlign w:val="superscript"/>
        </w:rPr>
        <w:t>11</w:t>
      </w:r>
      <w:r>
        <w:rPr>
          <w:rFonts w:cs="Palatino Linotype"/>
        </w:rPr>
        <w:t>. An LLM agent chooses one action per iteration (a source with a query, or stop); after each tool call a candidate answer is generated and an LLM validator, which never sees gold data, accepts or rejects it; on rejection an LLM commentor returns feedback (Algorithm 6).</w:t>
      </w:r>
    </w:p>
    <w:p w14:paraId="195C81A3" w14:textId="77777777" w:rsidR="008776DA" w:rsidRDefault="008524AA">
      <w:pPr>
        <w:keepNext/>
        <w:spacing w:before="160" w:after="60"/>
        <w:jc w:val="center"/>
      </w:pPr>
      <w:r>
        <w:rPr>
          <w:noProof/>
        </w:rPr>
        <w:lastRenderedPageBreak/>
        <w:drawing>
          <wp:inline distT="0" distB="0" distL="0" distR="0" wp14:anchorId="0BDE9FB6" wp14:editId="76A1CA74">
            <wp:extent cx="4937760" cy="226502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ar02.png"/>
                    <pic:cNvPicPr/>
                  </pic:nvPicPr>
                  <pic:blipFill>
                    <a:blip r:embed="rId20"/>
                    <a:stretch>
                      <a:fillRect/>
                    </a:stretch>
                  </pic:blipFill>
                  <pic:spPr>
                    <a:xfrm>
                      <a:off x="0" y="0"/>
                      <a:ext cx="4937760" cy="2265028"/>
                    </a:xfrm>
                    <a:prstGeom prst="rect">
                      <a:avLst/>
                    </a:prstGeom>
                  </pic:spPr>
                </pic:pic>
              </a:graphicData>
            </a:graphic>
          </wp:inline>
        </w:drawing>
      </w:r>
    </w:p>
    <w:p w14:paraId="0CE6070F" w14:textId="77777777" w:rsidR="008776DA" w:rsidRDefault="008524AA">
      <w:pPr>
        <w:spacing w:after="200" w:line="210" w:lineRule="atLeast"/>
      </w:pPr>
      <w:r>
        <w:rPr>
          <w:rFonts w:cs="Palatino Linotype"/>
          <w:b/>
          <w:sz w:val="16"/>
        </w:rPr>
        <w:t>Fig. 13. </w:t>
      </w:r>
      <w:r>
        <w:rPr>
          <w:rFonts w:cs="Palatino Linotype"/>
          <w:sz w:val="16"/>
        </w:rPr>
        <w:t>AR-02 calibration: the fitted Platt curve with the GOOD and BAD regions (left) and the macro-F1 of every threshold pair on the development states, with the chosen pair outlined (right).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992"/>
      </w:tblGrid>
      <w:tr w:rsidR="008776DA" w14:paraId="02AD5131" w14:textId="77777777">
        <w:tc>
          <w:tcPr>
            <w:tcW w:w="7992"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FA990CE" w14:textId="67BEC9B9" w:rsidR="008776DA" w:rsidRDefault="008524AA">
            <w:pPr>
              <w:keepNext/>
              <w:spacing w:line="210" w:lineRule="atLeast"/>
              <w:ind w:left="893" w:hanging="893"/>
            </w:pPr>
            <w:r>
              <w:rPr>
                <w:rFonts w:cs="Palatino Linotype"/>
                <w:b/>
                <w:sz w:val="16"/>
              </w:rPr>
              <w:t>Input:</w:t>
            </w:r>
            <w:r>
              <w:rPr>
                <w:rFonts w:cs="Palatino Linotype"/>
                <w:sz w:val="16"/>
              </w:rPr>
              <w:t xml:space="preserve"> question </w:t>
            </w:r>
            <m:oMath>
              <m:r>
                <w:rPr>
                  <w:rFonts w:ascii="Cambria Math" w:hAnsi="Cambria Math" w:cs="Palatino Linotype"/>
                  <w:sz w:val="16"/>
                </w:rPr>
                <m:t>q</m:t>
              </m:r>
            </m:oMath>
            <w:r>
              <w:rPr>
                <w:rFonts w:cs="Palatino Linotype"/>
                <w:sz w:val="16"/>
              </w:rPr>
              <w:t xml:space="preserve">; at most </w:t>
            </w:r>
            <m:oMath>
              <m:r>
                <w:rPr>
                  <w:rFonts w:ascii="Cambria Math" w:hAnsi="Cambria Math" w:cs="Palatino Linotype"/>
                  <w:sz w:val="16"/>
                </w:rPr>
                <m:t>T=4</m:t>
              </m:r>
            </m:oMath>
            <w:r>
              <w:rPr>
                <w:rFonts w:cs="Palatino Linotype"/>
                <w:sz w:val="16"/>
              </w:rPr>
              <w:t xml:space="preserve"> iterations</w:t>
            </w:r>
          </w:p>
          <w:p w14:paraId="57251E2E" w14:textId="4C93B0FA" w:rsidR="008776DA" w:rsidRDefault="008524AA">
            <w:pPr>
              <w:keepNext/>
              <w:spacing w:line="210" w:lineRule="atLeast"/>
              <w:ind w:left="893" w:hanging="893"/>
            </w:pPr>
            <w:r>
              <w:rPr>
                <w:rFonts w:cs="Palatino Linotype"/>
                <w:b/>
                <w:sz w:val="16"/>
              </w:rPr>
              <w:t>Output:</w:t>
            </w:r>
            <w:r>
              <w:rPr>
                <w:rFonts w:cs="Palatino Linotype"/>
                <w:sz w:val="16"/>
              </w:rPr>
              <w:t xml:space="preserve"> answer </w:t>
            </w:r>
            <m:oMath>
              <m:r>
                <w:rPr>
                  <w:rFonts w:ascii="Cambria Math" w:hAnsi="Cambria Math" w:cs="Palatino Linotype"/>
                  <w:sz w:val="16"/>
                </w:rPr>
                <m:t>A</m:t>
              </m:r>
              <m:d>
                <m:dPr>
                  <m:ctrlPr>
                    <w:rPr>
                      <w:rFonts w:ascii="Cambria Math" w:hAnsi="Cambria Math" w:cs="Palatino Linotype"/>
                      <w:i/>
                      <w:sz w:val="16"/>
                    </w:rPr>
                  </m:ctrlPr>
                </m:dPr>
                <m:e>
                  <m:r>
                    <w:rPr>
                      <w:rFonts w:ascii="Cambria Math" w:hAnsi="Cambria Math" w:cs="Palatino Linotype"/>
                      <w:sz w:val="16"/>
                    </w:rPr>
                    <m:t>q</m:t>
                  </m:r>
                </m:e>
              </m:d>
            </m:oMath>
            <w:r>
              <w:rPr>
                <w:rFonts w:cs="Palatino Linotype"/>
                <w:sz w:val="16"/>
              </w:rPr>
              <w:t xml:space="preserve"> or INSUFFICIENT_EVIDENCE</w:t>
            </w:r>
          </w:p>
          <w:p w14:paraId="4603A18E" w14:textId="285603CA" w:rsidR="008776DA" w:rsidRDefault="008524AA">
            <w:pPr>
              <w:keepNext/>
              <w:tabs>
                <w:tab w:val="left" w:pos="605"/>
              </w:tabs>
              <w:spacing w:line="210" w:lineRule="atLeast"/>
              <w:ind w:left="605" w:hanging="605"/>
            </w:pPr>
            <w:r>
              <w:rPr>
                <w:rFonts w:cs="Palatino Linotype"/>
                <w:b/>
                <w:sz w:val="16"/>
              </w:rPr>
              <w:t>Step 1.</w:t>
            </w:r>
            <w:r>
              <w:rPr>
                <w:rFonts w:cs="Palatino Linotype"/>
                <w:b/>
                <w:sz w:val="16"/>
              </w:rPr>
              <w:tab/>
            </w:r>
            <w:r>
              <w:rPr>
                <w:rFonts w:cs="Palatino Linotype"/>
                <w:b/>
                <w:sz w:val="16"/>
              </w:rPr>
              <w:t>for</w:t>
            </w:r>
            <w:r>
              <w:rPr>
                <w:rFonts w:cs="Palatino Linotype"/>
                <w:sz w:val="16"/>
              </w:rPr>
              <w:t xml:space="preserve"> </w:t>
            </w:r>
            <m:oMath>
              <m:r>
                <w:rPr>
                  <w:rFonts w:ascii="Cambria Math" w:hAnsi="Cambria Math" w:cs="Palatino Linotype"/>
                  <w:sz w:val="16"/>
                </w:rPr>
                <m:t>i=1,…,T</m:t>
              </m:r>
            </m:oMath>
            <w:r>
              <w:rPr>
                <w:rFonts w:cs="Palatino Linotype"/>
                <w:sz w:val="16"/>
              </w:rPr>
              <w:t xml:space="preserve"> </w:t>
            </w:r>
            <w:r>
              <w:rPr>
                <w:rFonts w:cs="Palatino Linotype"/>
                <w:b/>
                <w:sz w:val="16"/>
              </w:rPr>
              <w:t>do</w:t>
            </w:r>
          </w:p>
          <w:p w14:paraId="14598C12" w14:textId="771B2AC7" w:rsidR="008776DA" w:rsidRDefault="008524AA">
            <w:pPr>
              <w:keepNext/>
              <w:tabs>
                <w:tab w:val="left" w:pos="893"/>
              </w:tabs>
              <w:spacing w:line="210" w:lineRule="atLeast"/>
              <w:ind w:left="893" w:hanging="288"/>
            </w:pPr>
            <w:r>
              <w:rPr>
                <w:rFonts w:cs="Palatino Linotype"/>
                <w:color w:val="595959"/>
                <w:sz w:val="16"/>
              </w:rPr>
              <w:t>•</w:t>
            </w:r>
            <w:r>
              <w:rPr>
                <w:rFonts w:cs="Palatino Linotype"/>
                <w:color w:val="595959"/>
                <w:sz w:val="16"/>
              </w:rPr>
              <w:tab/>
            </w:r>
            <w:r>
              <w:rPr>
                <w:rFonts w:cs="Palatino Linotype"/>
                <w:sz w:val="16"/>
              </w:rPr>
              <w:t xml:space="preserve">action </w:t>
            </w:r>
            <m:oMath>
              <m:r>
                <w:rPr>
                  <w:rFonts w:ascii="Cambria Math" w:eastAsia="Segoe UI Symbol" w:hAnsi="Cambria Math" w:cs="Segoe UI Symbol"/>
                  <w:sz w:val="16"/>
                </w:rPr>
                <m:t>←</m:t>
              </m:r>
            </m:oMath>
            <w:r>
              <w:rPr>
                <w:rFonts w:cs="Palatino Linotype"/>
                <w:sz w:val="16"/>
              </w:rPr>
              <w:t xml:space="preserve"> agent(</w:t>
            </w:r>
            <m:oMath>
              <m:r>
                <w:rPr>
                  <w:rFonts w:ascii="Cambria Math" w:hAnsi="Cambria Math" w:cs="Palatino Linotype"/>
                  <w:sz w:val="16"/>
                </w:rPr>
                <m:t>q</m:t>
              </m:r>
            </m:oMath>
            <w:r>
              <w:rPr>
                <w:rFonts w:cs="Palatino Linotype"/>
                <w:sz w:val="16"/>
              </w:rPr>
              <w:t>, feedback, memory) (one schema repair allowed)</w:t>
            </w:r>
          </w:p>
          <w:p w14:paraId="4A5F4CF4" w14:textId="4852C791" w:rsidR="008776DA" w:rsidRDefault="008524AA">
            <w:pPr>
              <w:keepNext/>
              <w:tabs>
                <w:tab w:val="left" w:pos="893"/>
              </w:tabs>
              <w:spacing w:line="210" w:lineRule="atLeast"/>
              <w:ind w:left="893" w:hanging="288"/>
            </w:pPr>
            <w:r>
              <w:rPr>
                <w:rFonts w:cs="Palatino Linotype"/>
                <w:color w:val="595959"/>
                <w:sz w:val="16"/>
              </w:rPr>
              <w:t>•</w:t>
            </w:r>
            <w:r>
              <w:rPr>
                <w:rFonts w:cs="Palatino Linotype"/>
                <w:color w:val="595959"/>
                <w:sz w:val="16"/>
              </w:rPr>
              <w:tab/>
            </w:r>
            <w:r>
              <w:rPr>
                <w:rFonts w:cs="Palatino Linotype"/>
                <w:b/>
                <w:sz w:val="16"/>
              </w:rPr>
              <w:t>if</w:t>
            </w:r>
            <w:r>
              <w:rPr>
                <w:rFonts w:cs="Palatino Linotype"/>
                <w:sz w:val="16"/>
              </w:rPr>
              <w:t xml:space="preserve"> action = stop </w:t>
            </w:r>
            <w:r>
              <w:rPr>
                <w:rFonts w:cs="Palatino Linotype"/>
                <w:b/>
                <w:sz w:val="16"/>
              </w:rPr>
              <w:t>then return</w:t>
            </w:r>
            <w:r>
              <w:rPr>
                <w:rFonts w:cs="Palatino Linotype"/>
                <w:sz w:val="16"/>
              </w:rPr>
              <w:t xml:space="preserve"> </w:t>
            </w:r>
            <m:oMath>
              <m:r>
                <w:rPr>
                  <w:rFonts w:ascii="Cambria Math" w:hAnsi="Cambria Math" w:cs="Palatino Linotype"/>
                  <w:sz w:val="16"/>
                </w:rPr>
                <m:t>g</m:t>
              </m:r>
              <m:d>
                <m:dPr>
                  <m:ctrlPr>
                    <w:rPr>
                      <w:rFonts w:ascii="Cambria Math" w:hAnsi="Cambria Math" w:cs="Palatino Linotype"/>
                      <w:i/>
                      <w:sz w:val="16"/>
                    </w:rPr>
                  </m:ctrlPr>
                </m:dPr>
                <m:e>
                  <m:r>
                    <w:rPr>
                      <w:rFonts w:ascii="Cambria Math" w:hAnsi="Cambria Math" w:cs="Palatino Linotype"/>
                      <w:sz w:val="16"/>
                    </w:rPr>
                    <m:t>q,</m:t>
                  </m:r>
                  <m:r>
                    <m:rPr>
                      <m:nor/>
                    </m:rPr>
                    <w:rPr>
                      <w:rFonts w:ascii="Cambria Math" w:hAnsi="Cambria Math" w:cs="Palatino Linotype"/>
                      <w:sz w:val="16"/>
                    </w:rPr>
                    <m:t>memory</m:t>
                  </m:r>
                </m:e>
              </m:d>
            </m:oMath>
          </w:p>
          <w:p w14:paraId="4518123E" w14:textId="77777777" w:rsidR="008776DA" w:rsidRDefault="008524AA">
            <w:pPr>
              <w:keepNext/>
              <w:tabs>
                <w:tab w:val="left" w:pos="893"/>
              </w:tabs>
              <w:spacing w:line="210" w:lineRule="atLeast"/>
              <w:ind w:left="893" w:hanging="288"/>
            </w:pPr>
            <w:r>
              <w:rPr>
                <w:rFonts w:cs="Palatino Linotype"/>
                <w:color w:val="595959"/>
                <w:sz w:val="16"/>
              </w:rPr>
              <w:t>•</w:t>
            </w:r>
            <w:r>
              <w:rPr>
                <w:rFonts w:cs="Palatino Linotype"/>
                <w:color w:val="595959"/>
                <w:sz w:val="16"/>
              </w:rPr>
              <w:tab/>
            </w:r>
            <w:r>
              <w:rPr>
                <w:rFonts w:cs="Palatino Linotype"/>
                <w:sz w:val="16"/>
              </w:rPr>
              <w:t>run exactly one tool; add new evidence to memory</w:t>
            </w:r>
          </w:p>
          <w:p w14:paraId="4780BA0D" w14:textId="6EB9682D" w:rsidR="008776DA" w:rsidRDefault="008524AA">
            <w:pPr>
              <w:keepNext/>
              <w:tabs>
                <w:tab w:val="left" w:pos="893"/>
              </w:tabs>
              <w:spacing w:line="210" w:lineRule="atLeast"/>
              <w:ind w:left="893" w:hanging="288"/>
            </w:pPr>
            <w:r>
              <w:rPr>
                <w:rFonts w:cs="Palatino Linotype"/>
                <w:color w:val="595959"/>
                <w:sz w:val="16"/>
              </w:rPr>
              <w:t>•</w:t>
            </w:r>
            <w:r>
              <w:rPr>
                <w:rFonts w:cs="Palatino Linotype"/>
                <w:color w:val="595959"/>
                <w:sz w:val="16"/>
              </w:rPr>
              <w:tab/>
            </w:r>
            <m:oMath>
              <m:r>
                <w:rPr>
                  <w:rFonts w:ascii="Cambria Math" w:hAnsi="Cambria Math" w:cs="Palatino Linotype"/>
                  <w:sz w:val="16"/>
                </w:rPr>
                <m:t>Â</m:t>
              </m:r>
              <m:r>
                <w:rPr>
                  <w:rFonts w:ascii="Cambria Math" w:eastAsia="Segoe UI Symbol" w:hAnsi="Cambria Math" w:cs="Segoe UI Symbol"/>
                  <w:sz w:val="16"/>
                </w:rPr>
                <m:t>←</m:t>
              </m:r>
              <m:r>
                <w:rPr>
                  <w:rFonts w:ascii="Cambria Math" w:hAnsi="Cambria Math" w:cs="Palatino Linotype"/>
                  <w:sz w:val="16"/>
                </w:rPr>
                <m:t>g</m:t>
              </m:r>
              <m:d>
                <m:dPr>
                  <m:ctrlPr>
                    <w:rPr>
                      <w:rFonts w:ascii="Cambria Math" w:hAnsi="Cambria Math" w:cs="Palatino Linotype"/>
                      <w:i/>
                      <w:sz w:val="16"/>
                    </w:rPr>
                  </m:ctrlPr>
                </m:dPr>
                <m:e>
                  <m:r>
                    <w:rPr>
                      <w:rFonts w:ascii="Cambria Math" w:hAnsi="Cambria Math" w:cs="Palatino Linotype"/>
                      <w:sz w:val="16"/>
                    </w:rPr>
                    <m:t>q,</m:t>
                  </m:r>
                  <m:r>
                    <m:rPr>
                      <m:nor/>
                    </m:rPr>
                    <w:rPr>
                      <w:rFonts w:ascii="Cambria Math" w:hAnsi="Cambria Math" w:cs="Palatino Linotype"/>
                      <w:sz w:val="16"/>
                    </w:rPr>
                    <m:t>memory</m:t>
                  </m:r>
                </m:e>
              </m:d>
            </m:oMath>
            <w:r>
              <w:rPr>
                <w:rFonts w:cs="Palatino Linotype"/>
                <w:sz w:val="16"/>
              </w:rPr>
              <w:t xml:space="preserve">; verdict </w:t>
            </w:r>
            <m:oMath>
              <m:r>
                <w:rPr>
                  <w:rFonts w:ascii="Cambria Math" w:eastAsia="Segoe UI Symbol" w:hAnsi="Cambria Math" w:cs="Segoe UI Symbol"/>
                  <w:sz w:val="16"/>
                </w:rPr>
                <m:t>←</m:t>
              </m:r>
            </m:oMath>
            <w:r>
              <w:rPr>
                <w:rFonts w:cs="Palatino Linotype"/>
                <w:sz w:val="16"/>
              </w:rPr>
              <w:t xml:space="preserve"> validator(</w:t>
            </w:r>
            <m:oMath>
              <m:r>
                <w:rPr>
                  <w:rFonts w:ascii="Cambria Math" w:hAnsi="Cambria Math" w:cs="Palatino Linotype"/>
                  <w:sz w:val="16"/>
                </w:rPr>
                <m:t>q</m:t>
              </m:r>
            </m:oMath>
            <w:r>
              <w:rPr>
                <w:rFonts w:cs="Palatino Linotype"/>
                <w:sz w:val="16"/>
              </w:rPr>
              <w:t xml:space="preserve">, </w:t>
            </w:r>
            <m:oMath>
              <m:r>
                <w:rPr>
                  <w:rFonts w:ascii="Cambria Math" w:hAnsi="Cambria Math" w:cs="Palatino Linotype"/>
                  <w:sz w:val="16"/>
                </w:rPr>
                <m:t>Â</m:t>
              </m:r>
            </m:oMath>
            <w:r>
              <w:rPr>
                <w:rFonts w:cs="Palatino Linotype"/>
                <w:sz w:val="16"/>
              </w:rPr>
              <w:t>, memory)</w:t>
            </w:r>
          </w:p>
          <w:p w14:paraId="306E6349" w14:textId="6384F1D1" w:rsidR="008776DA" w:rsidRDefault="008524AA">
            <w:pPr>
              <w:keepNext/>
              <w:tabs>
                <w:tab w:val="left" w:pos="893"/>
              </w:tabs>
              <w:spacing w:line="210" w:lineRule="atLeast"/>
              <w:ind w:left="893" w:hanging="288"/>
            </w:pPr>
            <w:r>
              <w:rPr>
                <w:rFonts w:cs="Palatino Linotype"/>
                <w:color w:val="595959"/>
                <w:sz w:val="16"/>
              </w:rPr>
              <w:t>•</w:t>
            </w:r>
            <w:r>
              <w:rPr>
                <w:rFonts w:cs="Palatino Linotype"/>
                <w:color w:val="595959"/>
                <w:sz w:val="16"/>
              </w:rPr>
              <w:tab/>
            </w:r>
            <w:r>
              <w:rPr>
                <w:rFonts w:cs="Palatino Linotype"/>
                <w:b/>
                <w:sz w:val="16"/>
              </w:rPr>
              <w:t>if</w:t>
            </w:r>
            <w:r>
              <w:rPr>
                <w:rFonts w:cs="Palatino Linotype"/>
                <w:sz w:val="16"/>
              </w:rPr>
              <w:t xml:space="preserve"> verdict accepts </w:t>
            </w:r>
            <w:r>
              <w:rPr>
                <w:rFonts w:cs="Palatino Linotype"/>
                <w:b/>
                <w:sz w:val="16"/>
              </w:rPr>
              <w:t>then return</w:t>
            </w:r>
            <w:r>
              <w:rPr>
                <w:rFonts w:cs="Palatino Linotype"/>
                <w:sz w:val="16"/>
              </w:rPr>
              <w:t xml:space="preserve"> </w:t>
            </w:r>
            <m:oMath>
              <m:r>
                <w:rPr>
                  <w:rFonts w:ascii="Cambria Math" w:hAnsi="Cambria Math" w:cs="Palatino Linotype"/>
                  <w:sz w:val="16"/>
                </w:rPr>
                <m:t>Â</m:t>
              </m:r>
            </m:oMath>
          </w:p>
          <w:p w14:paraId="15E3A3D7" w14:textId="6EF19751" w:rsidR="008776DA" w:rsidRDefault="008524AA">
            <w:pPr>
              <w:keepNext/>
              <w:tabs>
                <w:tab w:val="left" w:pos="893"/>
              </w:tabs>
              <w:spacing w:line="210" w:lineRule="atLeast"/>
              <w:ind w:left="893" w:hanging="288"/>
            </w:pPr>
            <w:r>
              <w:rPr>
                <w:rFonts w:cs="Palatino Linotype"/>
                <w:color w:val="595959"/>
                <w:sz w:val="16"/>
              </w:rPr>
              <w:t>•</w:t>
            </w:r>
            <w:r>
              <w:rPr>
                <w:rFonts w:cs="Palatino Linotype"/>
                <w:color w:val="595959"/>
                <w:sz w:val="16"/>
              </w:rPr>
              <w:tab/>
            </w:r>
            <w:r>
              <w:rPr>
                <w:rFonts w:cs="Palatino Linotype"/>
                <w:sz w:val="16"/>
              </w:rPr>
              <w:t xml:space="preserve">feedback </w:t>
            </w:r>
            <m:oMath>
              <m:r>
                <w:rPr>
                  <w:rFonts w:ascii="Cambria Math" w:eastAsia="Segoe UI Symbol" w:hAnsi="Cambria Math" w:cs="Segoe UI Symbol"/>
                  <w:sz w:val="16"/>
                </w:rPr>
                <m:t>←</m:t>
              </m:r>
            </m:oMath>
            <w:r>
              <w:rPr>
                <w:rFonts w:cs="Palatino Linotype"/>
                <w:sz w:val="16"/>
              </w:rPr>
              <w:t xml:space="preserve"> commentor(</w:t>
            </w:r>
            <m:oMath>
              <m:r>
                <w:rPr>
                  <w:rFonts w:ascii="Cambria Math" w:hAnsi="Cambria Math" w:cs="Palatino Linotype"/>
                  <w:sz w:val="16"/>
                </w:rPr>
                <m:t>q</m:t>
              </m:r>
            </m:oMath>
            <w:r>
              <w:rPr>
                <w:rFonts w:cs="Palatino Linotype"/>
                <w:sz w:val="16"/>
              </w:rPr>
              <w:t>, action, verdict); stop on repeated empty actions</w:t>
            </w:r>
          </w:p>
          <w:p w14:paraId="59112B0C" w14:textId="77777777" w:rsidR="008776DA" w:rsidRDefault="008524AA">
            <w:pPr>
              <w:keepNext/>
              <w:tabs>
                <w:tab w:val="left" w:pos="605"/>
              </w:tabs>
              <w:spacing w:line="210" w:lineRule="atLeast"/>
              <w:ind w:left="605" w:hanging="605"/>
            </w:pPr>
            <w:r>
              <w:rPr>
                <w:rFonts w:cs="Palatino Linotype"/>
                <w:b/>
                <w:sz w:val="16"/>
              </w:rPr>
              <w:t>Step 8.</w:t>
            </w:r>
            <w:r>
              <w:rPr>
                <w:rFonts w:cs="Palatino Linotype"/>
                <w:b/>
                <w:sz w:val="16"/>
              </w:rPr>
              <w:tab/>
            </w:r>
            <w:r>
              <w:rPr>
                <w:rFonts w:cs="Palatino Linotype"/>
                <w:b/>
                <w:sz w:val="16"/>
              </w:rPr>
              <w:t>return</w:t>
            </w:r>
            <w:r>
              <w:rPr>
                <w:rFonts w:cs="Palatino Linotype"/>
                <w:sz w:val="16"/>
              </w:rPr>
              <w:t xml:space="preserve"> INSUFFICIENT_EVIDENCE (empty answer)</w:t>
            </w:r>
          </w:p>
        </w:tc>
      </w:tr>
    </w:tbl>
    <w:p w14:paraId="4E107282" w14:textId="77777777" w:rsidR="008776DA" w:rsidRDefault="008524AA">
      <w:pPr>
        <w:spacing w:before="60" w:after="200" w:line="210" w:lineRule="atLeast"/>
      </w:pPr>
      <w:r>
        <w:rPr>
          <w:rFonts w:cs="Palatino Linotype"/>
          <w:b/>
          <w:sz w:val="16"/>
        </w:rPr>
        <w:t>Algorithm 6. </w:t>
      </w:r>
      <w:r>
        <w:rPr>
          <w:rFonts w:cs="Palatino Linotype"/>
          <w:sz w:val="16"/>
        </w:rPr>
        <w:t>AR-03 agent–validator–commentor loop.</w:t>
      </w:r>
    </w:p>
    <w:p w14:paraId="6805B76C" w14:textId="77777777" w:rsidR="008776DA" w:rsidRDefault="008524AA">
      <w:pPr>
        <w:pStyle w:val="Heading2"/>
        <w:spacing w:before="160" w:after="40"/>
      </w:pPr>
      <w:r>
        <w:t>Integration (RQ4)</w:t>
      </w:r>
    </w:p>
    <w:p w14:paraId="3E5AA50B" w14:textId="77777777" w:rsidR="008776DA" w:rsidRDefault="008524AA">
      <w:pPr>
        <w:jc w:val="both"/>
      </w:pPr>
      <w:r>
        <w:rPr>
          <w:rFonts w:cs="Palatino Linotype"/>
        </w:rPr>
        <w:t xml:space="preserve">The integrated system </w:t>
      </w:r>
      <w:r>
        <w:rPr>
          <w:rFonts w:cs="Palatino Linotype"/>
          <w:b/>
        </w:rPr>
        <w:t>INT-1</w:t>
      </w:r>
      <w:r>
        <w:rPr>
          <w:rFonts w:cs="Palatino Linotype"/>
        </w:rPr>
        <w:t xml:space="preserve"> chains the selected policy, context management on graph evidence and the selected fusion method, whose answer becomes the system’s answer. The components were selected by rules fixed before any RQ2 or RQ3 result was analysed: context management was fixed to CM-B1 for cost, and the policy and fusion method are the Pareto-optimal strategies with the highest answer F1,</w:t>
      </w:r>
    </w:p>
    <w:p w14:paraId="367A65AC" w14:textId="3DDBA057" w:rsidR="008776DA" w:rsidRDefault="00DC2CD2">
      <w:pPr>
        <w:pStyle w:val="IEEEEquation"/>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nor/>
                        </m:rPr>
                        <w:rPr>
                          <w:rFonts w:ascii="Cambria Math" w:hAnsi="Cambria Math"/>
                        </w:rPr>
                        <m:t>arg max</m:t>
                      </m:r>
                    </m:e>
                    <m:sub>
                      <m:r>
                        <w:rPr>
                          <w:rFonts w:ascii="Cambria Math" w:hAnsi="Cambria Math"/>
                        </w:rPr>
                        <m:t>m∈</m:t>
                      </m:r>
                      <m:r>
                        <m:rPr>
                          <m:scr m:val="script"/>
                        </m:rPr>
                        <w:rPr>
                          <w:rFonts w:ascii="Cambria Math" w:hAnsi="Cambria Math"/>
                        </w:rPr>
                        <m:t>P</m:t>
                      </m:r>
                    </m:sub>
                  </m:sSub>
                </m:fName>
                <m:e>
                  <m:sSub>
                    <m:sSubPr>
                      <m:ctrlPr>
                        <w:rPr>
                          <w:rFonts w:ascii="Cambria Math" w:hAnsi="Cambria Math"/>
                          <w:i/>
                        </w:rPr>
                      </m:ctrlPr>
                    </m:sSubPr>
                    <m:e>
                      <m:r>
                        <w:rPr>
                          <w:rFonts w:ascii="Cambria Math" w:hAnsi="Cambria Math"/>
                        </w:rPr>
                        <m:t>F</m:t>
                      </m:r>
                      <m:ctrlPr>
                        <w:rPr>
                          <w:rFonts w:ascii="Cambria Math" w:eastAsia="Cambria Math" w:hAnsi="Cambria Math" w:cs="Cambria Math"/>
                          <w:i/>
                        </w:rPr>
                      </m:ctrlPr>
                    </m:e>
                    <m:sub>
                      <m:r>
                        <w:rPr>
                          <w:rFonts w:ascii="Cambria Math" w:hAnsi="Cambria Math"/>
                        </w:rPr>
                        <m:t>1</m:t>
                      </m:r>
                    </m:sub>
                  </m:sSub>
                  <m:d>
                    <m:dPr>
                      <m:ctrlPr>
                        <w:rPr>
                          <w:rFonts w:ascii="Cambria Math" w:hAnsi="Cambria Math"/>
                          <w:i/>
                        </w:rPr>
                      </m:ctrlPr>
                    </m:dPr>
                    <m:e>
                      <m:r>
                        <w:rPr>
                          <w:rFonts w:ascii="Cambria Math" w:hAnsi="Cambria Math"/>
                        </w:rPr>
                        <m:t>m</m:t>
                      </m:r>
                    </m:e>
                  </m:d>
                </m:e>
              </m:func>
              <m:r>
                <w:rPr>
                  <w:rFonts w:ascii="Cambria Math" w:hAnsi="Cambria Math"/>
                </w:rPr>
                <m:t>#</m:t>
              </m:r>
              <m:d>
                <m:dPr>
                  <m:ctrlPr>
                    <w:rPr>
                      <w:rFonts w:ascii="Cambria Math" w:hAnsi="Cambria Math"/>
                      <w:i/>
                    </w:rPr>
                  </m:ctrlPr>
                </m:dPr>
                <m:e>
                  <m:r>
                    <w:rPr>
                      <w:rFonts w:ascii="Cambria Math" w:hAnsi="Cambria Math"/>
                    </w:rPr>
                    <m:t>14</m:t>
                  </m:r>
                </m:e>
              </m:d>
            </m:e>
          </m:eqArr>
        </m:oMath>
      </m:oMathPara>
    </w:p>
    <w:p w14:paraId="109B46B0" w14:textId="77777777" w:rsidR="008776DA" w:rsidRDefault="008524AA">
      <w:pPr>
        <w:jc w:val="both"/>
      </w:pPr>
      <w:r>
        <w:rPr>
          <w:rFonts w:cs="Palatino Linotype"/>
        </w:rPr>
        <w:t>with ties broken by fewer tokens and then by a fixed order. INT-1 is compared with AR-B0 and with the selected policy alone on the same 28 questions. Algorithm 7 summarises the complete procedure, from the frozen data to the integrated system.</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992"/>
      </w:tblGrid>
      <w:tr w:rsidR="008776DA" w14:paraId="2EA9ECB8" w14:textId="77777777">
        <w:tc>
          <w:tcPr>
            <w:tcW w:w="7992"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FF38131" w14:textId="7A28AFC3" w:rsidR="008776DA" w:rsidRDefault="008524AA">
            <w:pPr>
              <w:keepNext/>
              <w:spacing w:line="210" w:lineRule="atLeast"/>
              <w:ind w:left="893" w:hanging="893"/>
            </w:pPr>
            <w:r>
              <w:rPr>
                <w:rFonts w:cs="Palatino Linotype"/>
                <w:b/>
                <w:sz w:val="16"/>
              </w:rPr>
              <w:t>Input:</w:t>
            </w:r>
            <w:r>
              <w:rPr>
                <w:rFonts w:cs="Palatino Linotype"/>
                <w:sz w:val="16"/>
              </w:rPr>
              <w:t xml:space="preserve"> pinned corpus </w:t>
            </w:r>
            <m:oMath>
              <m:r>
                <m:rPr>
                  <m:scr m:val="script"/>
                </m:rPr>
                <w:rPr>
                  <w:rFonts w:ascii="Cambria Math" w:hAnsi="Cambria Math" w:cs="Palatino Linotype"/>
                  <w:sz w:val="16"/>
                </w:rPr>
                <m:t>D</m:t>
              </m:r>
            </m:oMath>
            <w:r>
              <w:rPr>
                <w:rFonts w:cs="Palatino Linotype"/>
                <w:sz w:val="16"/>
              </w:rPr>
              <w:t xml:space="preserve">; benchmark </w:t>
            </w:r>
            <m:oMath>
              <m:r>
                <m:rPr>
                  <m:scr m:val="script"/>
                </m:rPr>
                <w:rPr>
                  <w:rFonts w:ascii="Cambria Math" w:hAnsi="Cambria Math" w:cs="Palatino Linotype"/>
                  <w:sz w:val="16"/>
                </w:rPr>
                <m:t>Q</m:t>
              </m:r>
            </m:oMath>
            <w:r>
              <w:rPr>
                <w:rFonts w:cs="Palatino Linotype"/>
                <w:sz w:val="16"/>
              </w:rPr>
              <w:t xml:space="preserve">; retrievers B1–B3; LLM </w:t>
            </w:r>
            <m:oMath>
              <m:r>
                <w:rPr>
                  <w:rFonts w:ascii="Cambria Math" w:hAnsi="Cambria Math" w:cs="Palatino Linotype"/>
                  <w:sz w:val="16"/>
                </w:rPr>
                <m:t>g</m:t>
              </m:r>
            </m:oMath>
            <w:r>
              <w:rPr>
                <w:rFonts w:cs="Palatino Linotype"/>
                <w:sz w:val="16"/>
              </w:rPr>
              <w:t xml:space="preserve">; budget </w:t>
            </w:r>
            <m:oMath>
              <m:r>
                <w:rPr>
                  <w:rFonts w:ascii="Cambria Math" w:hAnsi="Cambria Math" w:cs="Palatino Linotype"/>
                  <w:sz w:val="16"/>
                </w:rPr>
                <m:t>B</m:t>
              </m:r>
            </m:oMath>
            <w:r>
              <w:rPr>
                <w:rFonts w:cs="Palatino Linotype"/>
                <w:sz w:val="16"/>
              </w:rPr>
              <w:t xml:space="preserve">; strategy sets </w:t>
            </w:r>
            <m:oMath>
              <m:r>
                <m:rPr>
                  <m:scr m:val="script"/>
                </m:rPr>
                <w:rPr>
                  <w:rFonts w:ascii="Cambria Math" w:hAnsi="Cambria Math" w:cs="Palatino Linotype"/>
                  <w:sz w:val="16"/>
                </w:rPr>
                <m:t>K</m:t>
              </m:r>
            </m:oMath>
            <w:r>
              <w:rPr>
                <w:rFonts w:cs="Palatino Linotype"/>
                <w:sz w:val="16"/>
              </w:rPr>
              <w:t xml:space="preserve">, </w:t>
            </w:r>
            <m:oMath>
              <m:r>
                <w:rPr>
                  <w:rFonts w:ascii="Cambria Math" w:hAnsi="Cambria Math" w:cs="Palatino Linotype"/>
                  <w:sz w:val="16"/>
                </w:rPr>
                <m:t>Φ</m:t>
              </m:r>
            </m:oMath>
            <w:r>
              <w:rPr>
                <w:rFonts w:cs="Palatino Linotype"/>
                <w:sz w:val="16"/>
              </w:rPr>
              <w:t xml:space="preserve">, </w:t>
            </w:r>
            <m:oMath>
              <m:r>
                <w:rPr>
                  <w:rFonts w:ascii="Cambria Math" w:hAnsi="Cambria Math" w:cs="Palatino Linotype"/>
                  <w:sz w:val="16"/>
                </w:rPr>
                <m:t>Π</m:t>
              </m:r>
            </m:oMath>
          </w:p>
          <w:p w14:paraId="2BAFF192" w14:textId="77777777" w:rsidR="008776DA" w:rsidRDefault="008524AA">
            <w:pPr>
              <w:keepNext/>
              <w:spacing w:line="210" w:lineRule="atLeast"/>
              <w:ind w:left="893" w:hanging="893"/>
            </w:pPr>
            <w:r>
              <w:rPr>
                <w:rFonts w:cs="Palatino Linotype"/>
                <w:b/>
                <w:sz w:val="16"/>
              </w:rPr>
              <w:t>Output:</w:t>
            </w:r>
            <w:r>
              <w:rPr>
                <w:rFonts w:cs="Palatino Linotype"/>
                <w:sz w:val="16"/>
              </w:rPr>
              <w:t xml:space="preserve"> per-question records, statistics, winners and the integrated system INT-1</w:t>
            </w:r>
          </w:p>
          <w:p w14:paraId="17D32D6E" w14:textId="0085FFD1" w:rsidR="008776DA" w:rsidRDefault="008524AA">
            <w:pPr>
              <w:keepNext/>
              <w:tabs>
                <w:tab w:val="left" w:pos="605"/>
              </w:tabs>
              <w:spacing w:line="210" w:lineRule="atLeast"/>
              <w:ind w:left="605" w:hanging="605"/>
            </w:pPr>
            <w:r>
              <w:rPr>
                <w:rFonts w:cs="Palatino Linotype"/>
                <w:b/>
                <w:sz w:val="16"/>
              </w:rPr>
              <w:t>Step 1.</w:t>
            </w:r>
            <w:r>
              <w:rPr>
                <w:rFonts w:cs="Palatino Linotype"/>
                <w:b/>
                <w:sz w:val="16"/>
              </w:rPr>
              <w:tab/>
            </w:r>
            <w:r>
              <w:rPr>
                <w:rFonts w:cs="Palatino Linotype"/>
                <w:sz w:val="16"/>
              </w:rPr>
              <w:t xml:space="preserve">build </w:t>
            </w:r>
            <m:oMath>
              <m:sSub>
                <m:sSubPr>
                  <m:ctrlPr>
                    <w:rPr>
                      <w:rFonts w:ascii="Cambria Math" w:hAnsi="Cambria Math" w:cs="Palatino Linotype"/>
                      <w:i/>
                      <w:sz w:val="16"/>
                    </w:rPr>
                  </m:ctrlPr>
                </m:sSubPr>
                <m:e>
                  <m:r>
                    <w:rPr>
                      <w:rFonts w:ascii="Cambria Math" w:hAnsi="Cambria Math" w:cs="Palatino Linotype"/>
                      <w:sz w:val="16"/>
                    </w:rPr>
                    <m:t>V</m:t>
                  </m:r>
                </m:e>
                <m:sub>
                  <m:r>
                    <w:rPr>
                      <w:rFonts w:ascii="Cambria Math" w:hAnsi="Cambria Math" w:cs="Palatino Linotype"/>
                      <w:sz w:val="16"/>
                    </w:rPr>
                    <m:t>T</m:t>
                  </m:r>
                </m:sub>
              </m:sSub>
            </m:oMath>
            <w:r>
              <w:rPr>
                <w:rFonts w:cs="Palatino Linotype"/>
                <w:sz w:val="16"/>
              </w:rPr>
              <w:t xml:space="preserve">, </w:t>
            </w:r>
            <m:oMath>
              <m:sSub>
                <m:sSubPr>
                  <m:ctrlPr>
                    <w:rPr>
                      <w:rFonts w:ascii="Cambria Math" w:hAnsi="Cambria Math" w:cs="Palatino Linotype"/>
                      <w:i/>
                      <w:sz w:val="16"/>
                    </w:rPr>
                  </m:ctrlPr>
                </m:sSubPr>
                <m:e>
                  <m:r>
                    <w:rPr>
                      <w:rFonts w:ascii="Cambria Math" w:hAnsi="Cambria Math" w:cs="Palatino Linotype"/>
                      <w:sz w:val="16"/>
                    </w:rPr>
                    <m:t>V</m:t>
                  </m:r>
                </m:e>
                <m:sub>
                  <m:r>
                    <w:rPr>
                      <w:rFonts w:ascii="Cambria Math" w:hAnsi="Cambria Math" w:cs="Palatino Linotype"/>
                      <w:sz w:val="16"/>
                    </w:rPr>
                    <m:t>G</m:t>
                  </m:r>
                </m:sub>
              </m:sSub>
            </m:oMath>
            <w:r>
              <w:rPr>
                <w:rFonts w:cs="Palatino Linotype"/>
                <w:sz w:val="16"/>
              </w:rPr>
              <w:t xml:space="preserve">, </w:t>
            </w:r>
            <m:oMath>
              <m:sSub>
                <m:sSubPr>
                  <m:ctrlPr>
                    <w:rPr>
                      <w:rFonts w:ascii="Cambria Math" w:hAnsi="Cambria Math" w:cs="Palatino Linotype"/>
                      <w:i/>
                      <w:sz w:val="16"/>
                    </w:rPr>
                  </m:ctrlPr>
                </m:sSubPr>
                <m:e>
                  <m:r>
                    <w:rPr>
                      <w:rFonts w:ascii="Cambria Math" w:hAnsi="Cambria Math" w:cs="Palatino Linotype"/>
                      <w:sz w:val="16"/>
                    </w:rPr>
                    <m:t>V</m:t>
                  </m:r>
                </m:e>
                <m:sub>
                  <m:r>
                    <w:rPr>
                      <w:rFonts w:ascii="Cambria Math" w:hAnsi="Cambria Math" w:cs="Palatino Linotype"/>
                      <w:sz w:val="16"/>
                    </w:rPr>
                    <m:t>S</m:t>
                  </m:r>
                </m:sub>
              </m:sSub>
            </m:oMath>
            <w:r>
              <w:rPr>
                <w:rFonts w:cs="Palatino Linotype"/>
                <w:sz w:val="16"/>
              </w:rPr>
              <w:t xml:space="preserve"> from </w:t>
            </w:r>
            <m:oMath>
              <m:r>
                <m:rPr>
                  <m:scr m:val="script"/>
                </m:rPr>
                <w:rPr>
                  <w:rFonts w:ascii="Cambria Math" w:hAnsi="Cambria Math" w:cs="Palatino Linotype"/>
                  <w:sz w:val="16"/>
                </w:rPr>
                <m:t>D</m:t>
              </m:r>
            </m:oMath>
            <w:r>
              <w:rPr>
                <w:rFonts w:cs="Palatino Linotype"/>
                <w:sz w:val="16"/>
              </w:rPr>
              <w:t xml:space="preserve"> and audit isolation; construct and verify </w:t>
            </w:r>
            <m:oMath>
              <m:r>
                <m:rPr>
                  <m:scr m:val="script"/>
                </m:rPr>
                <w:rPr>
                  <w:rFonts w:ascii="Cambria Math" w:hAnsi="Cambria Math" w:cs="Palatino Linotype"/>
                  <w:sz w:val="16"/>
                </w:rPr>
                <m:t>Q</m:t>
              </m:r>
            </m:oMath>
            <w:r>
              <w:rPr>
                <w:rFonts w:cs="Palatino Linotype"/>
                <w:sz w:val="16"/>
              </w:rPr>
              <w:t xml:space="preserve"> (Algorithm 1)</w:t>
            </w:r>
          </w:p>
          <w:p w14:paraId="1B82A211" w14:textId="77777777" w:rsidR="008776DA" w:rsidRDefault="008524AA">
            <w:pPr>
              <w:keepNext/>
              <w:tabs>
                <w:tab w:val="left" w:pos="605"/>
              </w:tabs>
              <w:spacing w:line="210" w:lineRule="atLeast"/>
              <w:ind w:left="605" w:hanging="605"/>
            </w:pPr>
            <w:r>
              <w:rPr>
                <w:rFonts w:cs="Palatino Linotype"/>
                <w:b/>
                <w:sz w:val="16"/>
              </w:rPr>
              <w:t>Step 2.</w:t>
            </w:r>
            <w:r>
              <w:rPr>
                <w:rFonts w:cs="Palatino Linotype"/>
                <w:b/>
                <w:sz w:val="16"/>
              </w:rPr>
              <w:tab/>
            </w:r>
            <w:r>
              <w:rPr>
                <w:rFonts w:cs="Palatino Linotype"/>
                <w:b/>
                <w:sz w:val="16"/>
              </w:rPr>
              <w:t>for each</w:t>
            </w:r>
            <w:r>
              <w:rPr>
                <w:rFonts w:cs="Palatino Linotype"/>
                <w:sz w:val="16"/>
              </w:rPr>
              <w:t xml:space="preserve"> study RQ1, RQ3, RQ2 (one variable at a time) </w:t>
            </w:r>
            <w:r>
              <w:rPr>
                <w:rFonts w:cs="Palatino Linotype"/>
                <w:b/>
                <w:sz w:val="16"/>
              </w:rPr>
              <w:t>do</w:t>
            </w:r>
          </w:p>
          <w:p w14:paraId="7D901620" w14:textId="77777777" w:rsidR="008776DA" w:rsidRDefault="008524AA">
            <w:pPr>
              <w:keepNext/>
              <w:tabs>
                <w:tab w:val="left" w:pos="893"/>
              </w:tabs>
              <w:spacing w:line="210" w:lineRule="atLeast"/>
              <w:ind w:left="893" w:hanging="288"/>
            </w:pPr>
            <w:r>
              <w:rPr>
                <w:rFonts w:cs="Palatino Linotype"/>
                <w:color w:val="595959"/>
                <w:sz w:val="16"/>
              </w:rPr>
              <w:t>•</w:t>
            </w:r>
            <w:r>
              <w:rPr>
                <w:rFonts w:cs="Palatino Linotype"/>
                <w:color w:val="595959"/>
                <w:sz w:val="16"/>
              </w:rPr>
              <w:tab/>
            </w:r>
            <w:r>
              <w:rPr>
                <w:rFonts w:cs="Palatino Linotype"/>
                <w:sz w:val="16"/>
              </w:rPr>
              <w:t>freeze the execution plan: hashes of code, configuration, prompts, inputs, artefacts and cohort</w:t>
            </w:r>
          </w:p>
          <w:p w14:paraId="1BADD36C" w14:textId="77777777" w:rsidR="008776DA" w:rsidRDefault="008524AA">
            <w:pPr>
              <w:keepNext/>
              <w:tabs>
                <w:tab w:val="left" w:pos="893"/>
              </w:tabs>
              <w:spacing w:line="210" w:lineRule="atLeast"/>
              <w:ind w:left="893" w:hanging="288"/>
            </w:pPr>
            <w:r>
              <w:rPr>
                <w:rFonts w:cs="Palatino Linotype"/>
                <w:color w:val="595959"/>
                <w:sz w:val="16"/>
              </w:rPr>
              <w:t>•</w:t>
            </w:r>
            <w:r>
              <w:rPr>
                <w:rFonts w:cs="Palatino Linotype"/>
                <w:color w:val="595959"/>
                <w:sz w:val="16"/>
              </w:rPr>
              <w:tab/>
            </w:r>
            <w:r>
              <w:rPr>
                <w:rFonts w:cs="Palatino Linotype"/>
                <w:b/>
                <w:sz w:val="16"/>
              </w:rPr>
              <w:t>call phase:</w:t>
            </w:r>
            <w:r>
              <w:rPr>
                <w:rFonts w:cs="Palatino Linotype"/>
                <w:sz w:val="16"/>
              </w:rPr>
              <w:t xml:space="preserve"> for each question, run every strategy and store each distinct request once</w:t>
            </w:r>
          </w:p>
          <w:p w14:paraId="76948B35" w14:textId="77777777" w:rsidR="008776DA" w:rsidRDefault="008524AA">
            <w:pPr>
              <w:keepNext/>
              <w:tabs>
                <w:tab w:val="left" w:pos="893"/>
              </w:tabs>
              <w:spacing w:line="210" w:lineRule="atLeast"/>
              <w:ind w:left="893" w:hanging="288"/>
            </w:pPr>
            <w:r>
              <w:rPr>
                <w:rFonts w:cs="Palatino Linotype"/>
                <w:color w:val="595959"/>
                <w:sz w:val="16"/>
              </w:rPr>
              <w:t>•</w:t>
            </w:r>
            <w:r>
              <w:rPr>
                <w:rFonts w:cs="Palatino Linotype"/>
                <w:color w:val="595959"/>
                <w:sz w:val="16"/>
              </w:rPr>
              <w:tab/>
            </w:r>
            <w:r>
              <w:rPr>
                <w:rFonts w:cs="Palatino Linotype"/>
                <w:b/>
                <w:sz w:val="16"/>
              </w:rPr>
              <w:t>replay phase:</w:t>
            </w:r>
            <w:r>
              <w:rPr>
                <w:rFonts w:cs="Palatino Linotype"/>
                <w:sz w:val="16"/>
              </w:rPr>
              <w:t xml:space="preserve"> rerun every strategy with a store-only client; stop on any differing request</w:t>
            </w:r>
          </w:p>
          <w:p w14:paraId="3BAD5A34" w14:textId="77777777" w:rsidR="008776DA" w:rsidRDefault="008524AA">
            <w:pPr>
              <w:keepNext/>
              <w:tabs>
                <w:tab w:val="left" w:pos="893"/>
              </w:tabs>
              <w:spacing w:line="210" w:lineRule="atLeast"/>
              <w:ind w:left="893" w:hanging="288"/>
            </w:pPr>
            <w:r>
              <w:rPr>
                <w:rFonts w:cs="Palatino Linotype"/>
                <w:color w:val="595959"/>
                <w:sz w:val="16"/>
              </w:rPr>
              <w:t>•</w:t>
            </w:r>
            <w:r>
              <w:rPr>
                <w:rFonts w:cs="Palatino Linotype"/>
                <w:color w:val="595959"/>
                <w:sz w:val="16"/>
              </w:rPr>
              <w:tab/>
            </w:r>
            <w:r>
              <w:rPr>
                <w:rFonts w:cs="Palatino Linotype"/>
                <w:sz w:val="16"/>
              </w:rPr>
              <w:t>compute metrics per question; paired family-clustered tests with Holm correction (Algorithm 8)</w:t>
            </w:r>
          </w:p>
          <w:p w14:paraId="046A50BD" w14:textId="77777777" w:rsidR="008776DA" w:rsidRDefault="008524AA">
            <w:pPr>
              <w:keepNext/>
              <w:tabs>
                <w:tab w:val="left" w:pos="605"/>
              </w:tabs>
              <w:spacing w:line="210" w:lineRule="atLeast"/>
              <w:ind w:left="605" w:hanging="605"/>
            </w:pPr>
            <w:r>
              <w:rPr>
                <w:rFonts w:cs="Palatino Linotype"/>
                <w:b/>
                <w:sz w:val="16"/>
              </w:rPr>
              <w:t>Step 7.</w:t>
            </w:r>
            <w:r>
              <w:rPr>
                <w:rFonts w:cs="Palatino Linotype"/>
                <w:b/>
                <w:sz w:val="16"/>
              </w:rPr>
              <w:tab/>
            </w:r>
            <w:r>
              <w:rPr>
                <w:rFonts w:cs="Palatino Linotype"/>
                <w:sz w:val="16"/>
              </w:rPr>
              <w:t>select the policy and fusion method by the frozen rule (14); fix context management to CM-B1</w:t>
            </w:r>
          </w:p>
          <w:p w14:paraId="7DA81FF3" w14:textId="77777777" w:rsidR="008776DA" w:rsidRDefault="008524AA">
            <w:pPr>
              <w:keepNext/>
              <w:tabs>
                <w:tab w:val="left" w:pos="605"/>
              </w:tabs>
              <w:spacing w:line="210" w:lineRule="atLeast"/>
              <w:ind w:left="605" w:hanging="605"/>
            </w:pPr>
            <w:r>
              <w:rPr>
                <w:rFonts w:cs="Palatino Linotype"/>
                <w:b/>
                <w:sz w:val="16"/>
              </w:rPr>
              <w:t>Step 8.</w:t>
            </w:r>
            <w:r>
              <w:rPr>
                <w:rFonts w:cs="Palatino Linotype"/>
                <w:b/>
                <w:sz w:val="16"/>
              </w:rPr>
              <w:tab/>
            </w:r>
            <w:r>
              <w:rPr>
                <w:rFonts w:cs="Palatino Linotype"/>
                <w:sz w:val="16"/>
              </w:rPr>
              <w:t xml:space="preserve">run INT-1 = policy </w:t>
            </w:r>
            <w:r>
              <w:rPr>
                <w:rFonts w:ascii="Segoe UI Symbol" w:eastAsia="Segoe UI Symbol" w:hAnsi="Segoe UI Symbol" w:cs="Segoe UI Symbol"/>
                <w:sz w:val="16"/>
              </w:rPr>
              <w:t>→</w:t>
            </w:r>
            <w:r>
              <w:rPr>
                <w:rFonts w:cs="Palatino Linotype"/>
                <w:sz w:val="16"/>
              </w:rPr>
              <w:t xml:space="preserve"> CM-B1 </w:t>
            </w:r>
            <w:r>
              <w:rPr>
                <w:rFonts w:ascii="Segoe UI Symbol" w:eastAsia="Segoe UI Symbol" w:hAnsi="Segoe UI Symbol" w:cs="Segoe UI Symbol"/>
                <w:sz w:val="16"/>
              </w:rPr>
              <w:t>→</w:t>
            </w:r>
            <w:r>
              <w:rPr>
                <w:rFonts w:cs="Palatino Linotype"/>
                <w:sz w:val="16"/>
              </w:rPr>
              <w:t xml:space="preserve"> fusion, and its comparisons, with the same protocol</w:t>
            </w:r>
          </w:p>
          <w:p w14:paraId="35DE9D72" w14:textId="77777777" w:rsidR="008776DA" w:rsidRDefault="008524AA">
            <w:pPr>
              <w:keepNext/>
              <w:tabs>
                <w:tab w:val="left" w:pos="605"/>
              </w:tabs>
              <w:spacing w:line="210" w:lineRule="atLeast"/>
              <w:ind w:left="605" w:hanging="605"/>
            </w:pPr>
            <w:r>
              <w:rPr>
                <w:rFonts w:cs="Palatino Linotype"/>
                <w:b/>
                <w:sz w:val="16"/>
              </w:rPr>
              <w:t>Step 9.</w:t>
            </w:r>
            <w:r>
              <w:rPr>
                <w:rFonts w:cs="Palatino Linotype"/>
                <w:b/>
                <w:sz w:val="16"/>
              </w:rPr>
              <w:tab/>
            </w:r>
            <w:r>
              <w:rPr>
                <w:rFonts w:cs="Palatino Linotype"/>
                <w:sz w:val="16"/>
              </w:rPr>
              <w:t>rank all strategies on their Pareto axes; export the checksummed results bundle</w:t>
            </w:r>
          </w:p>
          <w:p w14:paraId="384AF51B" w14:textId="77777777" w:rsidR="008776DA" w:rsidRDefault="008524AA">
            <w:pPr>
              <w:keepNext/>
              <w:tabs>
                <w:tab w:val="left" w:pos="605"/>
              </w:tabs>
              <w:spacing w:line="210" w:lineRule="atLeast"/>
              <w:ind w:left="605" w:hanging="605"/>
            </w:pPr>
            <w:r>
              <w:rPr>
                <w:rFonts w:cs="Palatino Linotype"/>
                <w:b/>
                <w:sz w:val="16"/>
              </w:rPr>
              <w:t>Step 10.</w:t>
            </w:r>
            <w:r>
              <w:rPr>
                <w:rFonts w:cs="Palatino Linotype"/>
                <w:b/>
                <w:sz w:val="16"/>
              </w:rPr>
              <w:tab/>
            </w:r>
            <w:r>
              <w:rPr>
                <w:rFonts w:cs="Palatino Linotype"/>
                <w:b/>
                <w:sz w:val="16"/>
              </w:rPr>
              <w:t>return</w:t>
            </w:r>
            <w:r>
              <w:rPr>
                <w:rFonts w:cs="Palatino Linotype"/>
                <w:sz w:val="16"/>
              </w:rPr>
              <w:t xml:space="preserve"> records, tests, Pareto sets, winners, INT-1</w:t>
            </w:r>
          </w:p>
        </w:tc>
      </w:tr>
    </w:tbl>
    <w:p w14:paraId="47EB1580" w14:textId="77777777" w:rsidR="008776DA" w:rsidRDefault="008524AA">
      <w:pPr>
        <w:spacing w:before="60" w:after="200" w:line="210" w:lineRule="atLeast"/>
      </w:pPr>
      <w:r>
        <w:rPr>
          <w:rFonts w:cs="Palatino Linotype"/>
          <w:b/>
          <w:sz w:val="16"/>
        </w:rPr>
        <w:t>Algorithm 7. </w:t>
      </w:r>
      <w:r>
        <w:rPr>
          <w:rFonts w:cs="Palatino Linotype"/>
          <w:sz w:val="16"/>
        </w:rPr>
        <w:t>The controlled multi-modal GraphRAG study.</w:t>
      </w:r>
    </w:p>
    <w:p w14:paraId="20A4B45B" w14:textId="77777777" w:rsidR="008776DA" w:rsidRDefault="008524AA">
      <w:pPr>
        <w:pStyle w:val="Heading2"/>
        <w:spacing w:before="160" w:after="40"/>
      </w:pPr>
      <w:r>
        <w:lastRenderedPageBreak/>
        <w:t>Execution protocol and reproducibility</w:t>
      </w:r>
    </w:p>
    <w:p w14:paraId="69A7CD44" w14:textId="77777777" w:rsidR="008776DA" w:rsidRDefault="008524AA">
      <w:pPr>
        <w:jc w:val="both"/>
      </w:pPr>
      <w:r>
        <w:rPr>
          <w:rFonts w:cs="Palatino Linotype"/>
        </w:rPr>
        <w:t xml:space="preserve">Language-model experiments are hard to reproduce: outputs can change between runs, runs can be interrupted, and a small change in a prompt or setting can silently change a result. The project therefore separates </w:t>
      </w:r>
      <w:r>
        <w:rPr>
          <w:rFonts w:cs="Palatino Linotype"/>
          <w:i/>
        </w:rPr>
        <w:t>producing</w:t>
      </w:r>
      <w:r>
        <w:rPr>
          <w:rFonts w:cs="Palatino Linotype"/>
        </w:rPr>
        <w:t xml:space="preserve"> model responses from </w:t>
      </w:r>
      <w:r>
        <w:rPr>
          <w:rFonts w:cs="Palatino Linotype"/>
          <w:i/>
        </w:rPr>
        <w:t>computing</w:t>
      </w:r>
      <w:r>
        <w:rPr>
          <w:rFonts w:cs="Palatino Linotype"/>
        </w:rPr>
        <w:t xml:space="preserve"> results and freezes everything that could matter (Fig. 14). Before a study runs, its execution plan records the SHA-256 of every code file the study imports, every configuration, prompt and input file, every model artefact and the exact list of questions and methods; a runner refuses to start or resume if any hash differs. Every model call goes through a client that identifies it by the SHA-256 of its full request payload; the first time, the request is sent and the response, token usage and timing are sto</w:t>
      </w:r>
      <w:r>
        <w:rPr>
          <w:rFonts w:cs="Palatino Linotype"/>
        </w:rPr>
        <w:t>red durably, and an identical payload is answered from the store byte for byte. Calls are made question by question for all methods (question-major order), after which the unchanged evaluation runner replays each method with a store-only client that stops on any request that differs from the stored one, a built-in byte-identity check of the whole pipeline. The runner writes one record per question and method, atomically. Failures are recorded, never silently retried, and a cooling guard pauses requests whil</w:t>
      </w:r>
      <w:r>
        <w:rPr>
          <w:rFonts w:cs="Palatino Linotype"/>
        </w:rPr>
        <w:t>e the graphics processor is hot; such pauses are never counted as latency. At every checkpoint a preservation audit re-hashes the 695 frozen payload files (7.17 GB).</w:t>
      </w:r>
    </w:p>
    <w:p w14:paraId="657A8B1C" w14:textId="77777777" w:rsidR="008776DA" w:rsidRDefault="008524AA">
      <w:pPr>
        <w:pStyle w:val="Heading2"/>
        <w:spacing w:before="160" w:after="40"/>
      </w:pPr>
      <w:r>
        <w:t>Evaluation metrics</w:t>
      </w:r>
    </w:p>
    <w:p w14:paraId="2937901C" w14:textId="5F689766" w:rsidR="008776DA" w:rsidRDefault="008524AA">
      <w:pPr>
        <w:jc w:val="both"/>
      </w:pPr>
      <w:r>
        <w:rPr>
          <w:rFonts w:cs="Palatino Linotype"/>
        </w:rPr>
        <w:t xml:space="preserve">For a question with returned set </w:t>
      </w:r>
      <m:oMath>
        <m:r>
          <w:rPr>
            <w:rFonts w:ascii="Cambria Math" w:hAnsi="Cambria Math" w:cs="Palatino Linotype"/>
          </w:rPr>
          <m:t>A</m:t>
        </m:r>
      </m:oMath>
      <w:r>
        <w:rPr>
          <w:rFonts w:cs="Palatino Linotype"/>
        </w:rPr>
        <w:t xml:space="preserve"> and gold set </w:t>
      </w:r>
      <m:oMath>
        <m:r>
          <w:rPr>
            <w:rFonts w:ascii="Cambria Math" w:hAnsi="Cambria Math" w:cs="Palatino Linotype"/>
          </w:rPr>
          <m:t>G</m:t>
        </m:r>
      </m:oMath>
      <w:r>
        <w:rPr>
          <w:rFonts w:cs="Palatino Linotype"/>
        </w:rPr>
        <w:t>,</w:t>
      </w:r>
    </w:p>
    <w:p w14:paraId="53A03AF7" w14:textId="26DC2D2B" w:rsidR="008776DA" w:rsidRDefault="00DC2CD2">
      <w:pPr>
        <w:pStyle w:val="IEEEEquation"/>
      </w:pPr>
      <m:oMathPara>
        <m:oMath>
          <m:eqArr>
            <m:eqArrPr>
              <m:maxDist m:val="1"/>
              <m:ctrlPr>
                <w:rPr>
                  <w:rFonts w:ascii="Cambria Math" w:hAnsi="Cambria Math"/>
                  <w:i/>
                </w:rPr>
              </m:ctrlPr>
            </m:eqArrPr>
            <m:e>
              <m:r>
                <w:rPr>
                  <w:rFonts w:ascii="Cambria Math" w:hAnsi="Cambria Math"/>
                </w:rPr>
                <m:t>P=</m:t>
              </m:r>
              <m:f>
                <m:fPr>
                  <m:ctrlPr>
                    <w:rPr>
                      <w:rFonts w:ascii="Cambria Math" w:hAnsi="Cambria Math"/>
                      <w:i/>
                    </w:rPr>
                  </m:ctrlPr>
                </m:fPr>
                <m:num>
                  <m:d>
                    <m:dPr>
                      <m:begChr m:val="|"/>
                      <m:endChr m:val="|"/>
                      <m:ctrlPr>
                        <w:rPr>
                          <w:rFonts w:ascii="Cambria Math" w:hAnsi="Cambria Math"/>
                          <w:i/>
                        </w:rPr>
                      </m:ctrlPr>
                    </m:dPr>
                    <m:e>
                      <m:r>
                        <w:rPr>
                          <w:rFonts w:ascii="Cambria Math" w:hAnsi="Cambria Math"/>
                        </w:rPr>
                        <m:t>A∩G</m:t>
                      </m:r>
                    </m:e>
                  </m:d>
                </m:num>
                <m:den>
                  <m:d>
                    <m:dPr>
                      <m:begChr m:val="|"/>
                      <m:endChr m:val="|"/>
                      <m:ctrlPr>
                        <w:rPr>
                          <w:rFonts w:ascii="Cambria Math" w:hAnsi="Cambria Math"/>
                          <w:i/>
                        </w:rPr>
                      </m:ctrlPr>
                    </m:dPr>
                    <m:e>
                      <m:r>
                        <w:rPr>
                          <w:rFonts w:ascii="Cambria Math" w:hAnsi="Cambria Math"/>
                        </w:rPr>
                        <m:t>A</m:t>
                      </m:r>
                    </m:e>
                  </m:d>
                </m:den>
              </m:f>
              <m:r>
                <w:rPr>
                  <w:rFonts w:ascii="Cambria Math" w:hAnsi="Cambria Math"/>
                </w:rPr>
                <m:t>,  R=</m:t>
              </m:r>
              <m:f>
                <m:fPr>
                  <m:ctrlPr>
                    <w:rPr>
                      <w:rFonts w:ascii="Cambria Math" w:hAnsi="Cambria Math"/>
                      <w:i/>
                    </w:rPr>
                  </m:ctrlPr>
                </m:fPr>
                <m:num>
                  <m:d>
                    <m:dPr>
                      <m:begChr m:val="|"/>
                      <m:endChr m:val="|"/>
                      <m:ctrlPr>
                        <w:rPr>
                          <w:rFonts w:ascii="Cambria Math" w:hAnsi="Cambria Math"/>
                          <w:i/>
                        </w:rPr>
                      </m:ctrlPr>
                    </m:dPr>
                    <m:e>
                      <m:r>
                        <w:rPr>
                          <w:rFonts w:ascii="Cambria Math" w:hAnsi="Cambria Math"/>
                        </w:rPr>
                        <m:t>A∩G</m:t>
                      </m:r>
                    </m:e>
                  </m:d>
                </m:num>
                <m:den>
                  <m:d>
                    <m:dPr>
                      <m:begChr m:val="|"/>
                      <m:endChr m:val="|"/>
                      <m:ctrlPr>
                        <w:rPr>
                          <w:rFonts w:ascii="Cambria Math" w:hAnsi="Cambria Math"/>
                          <w:i/>
                        </w:rPr>
                      </m:ctrlPr>
                    </m:dPr>
                    <m:e>
                      <m:r>
                        <w:rPr>
                          <w:rFonts w:ascii="Cambria Math" w:hAnsi="Cambria Math"/>
                        </w:rPr>
                        <m:t>G</m:t>
                      </m:r>
                    </m:e>
                  </m:d>
                </m:den>
              </m:f>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2PR</m:t>
                  </m:r>
                </m:num>
                <m:den>
                  <m:r>
                    <w:rPr>
                      <w:rFonts w:ascii="Cambria Math" w:hAnsi="Cambria Math"/>
                    </w:rPr>
                    <m:t>P+R</m:t>
                  </m:r>
                </m:den>
              </m:f>
              <m:r>
                <w:rPr>
                  <w:rFonts w:ascii="Cambria Math" w:hAnsi="Cambria Math"/>
                </w:rPr>
                <m:t>#</m:t>
              </m:r>
              <m:d>
                <m:dPr>
                  <m:ctrlPr>
                    <w:rPr>
                      <w:rFonts w:ascii="Cambria Math" w:hAnsi="Cambria Math"/>
                      <w:i/>
                    </w:rPr>
                  </m:ctrlPr>
                </m:dPr>
                <m:e>
                  <m:r>
                    <w:rPr>
                      <w:rFonts w:ascii="Cambria Math" w:hAnsi="Cambria Math"/>
                    </w:rPr>
                    <m:t>15</m:t>
                  </m:r>
                </m:e>
              </m:d>
            </m:e>
          </m:eqArr>
        </m:oMath>
      </m:oMathPara>
    </w:p>
    <w:p w14:paraId="450309CB" w14:textId="0CE697B2" w:rsidR="008776DA" w:rsidRDefault="008524AA">
      <w:pPr>
        <w:jc w:val="both"/>
      </w:pPr>
      <w:r>
        <w:rPr>
          <w:rFonts w:cs="Palatino Linotype"/>
        </w:rPr>
        <w:t xml:space="preserve">with the conventions that an empty prediction for an empty gold set scores 1 and an empty prediction for a non-empty gold set scores 0; exact match is </w:t>
      </w:r>
      <m:oMath>
        <m:r>
          <m:rPr>
            <m:scr m:val="double-struck"/>
          </m:rPr>
          <w:rPr>
            <w:rFonts w:ascii="Cambria Math" w:hAnsi="Cambria Math" w:cs="Palatino Linotype"/>
          </w:rPr>
          <m:t>1</m:t>
        </m:r>
        <m:d>
          <m:dPr>
            <m:begChr m:val="["/>
            <m:endChr m:val="]"/>
            <m:ctrlPr>
              <w:rPr>
                <w:rFonts w:ascii="Cambria Math" w:hAnsi="Cambria Math" w:cs="Palatino Linotype"/>
                <w:i/>
              </w:rPr>
            </m:ctrlPr>
          </m:dPr>
          <m:e>
            <m:r>
              <w:rPr>
                <w:rFonts w:ascii="Cambria Math" w:hAnsi="Cambria Math" w:cs="Palatino Linotype"/>
              </w:rPr>
              <m:t>A=G</m:t>
            </m:r>
          </m:e>
        </m:d>
      </m:oMath>
      <w:r>
        <w:rPr>
          <w:rFonts w:cs="Palatino Linotype"/>
        </w:rPr>
        <w:t>. Evidence quality is measured by the mean reciprocal rank of the first correct paper in the context order,</w:t>
      </w:r>
    </w:p>
    <w:p w14:paraId="209B9873" w14:textId="0012652F" w:rsidR="008776DA" w:rsidRDefault="00DC2CD2">
      <w:pPr>
        <w:pStyle w:val="IEEEEquation"/>
      </w:pPr>
      <m:oMathPara>
        <m:oMath>
          <m:eqArr>
            <m:eqArrPr>
              <m:maxDist m:val="1"/>
              <m:ctrlPr>
                <w:rPr>
                  <w:rFonts w:ascii="Cambria Math" w:hAnsi="Cambria Math"/>
                  <w:i/>
                </w:rPr>
              </m:ctrlPr>
            </m:eqArrPr>
            <m:e>
              <m:r>
                <m:rPr>
                  <m:nor/>
                </m:rPr>
                <w:rPr>
                  <w:rFonts w:ascii="Cambria Math" w:hAnsi="Cambria Math"/>
                </w:rPr>
                <m:t>MRR</m:t>
              </m:r>
              <m:r>
                <w:rPr>
                  <w:rFonts w:ascii="Cambria Math" w:hAnsi="Cambria Math"/>
                </w:rPr>
                <m:t>=</m:t>
              </m:r>
              <m:f>
                <m:fPr>
                  <m:ctrlPr>
                    <w:rPr>
                      <w:rFonts w:ascii="Cambria Math" w:hAnsi="Cambria Math"/>
                      <w:i/>
                    </w:rPr>
                  </m:ctrlPr>
                </m:fPr>
                <m:num>
                  <m:r>
                    <w:rPr>
                      <w:rFonts w:ascii="Cambria Math" w:hAnsi="Cambria Math"/>
                    </w:rPr>
                    <m:t>1</m:t>
                  </m:r>
                  <m:ctrlPr>
                    <w:rPr>
                      <w:rFonts w:ascii="Cambria Math" w:eastAsia="Cambria Math" w:hAnsi="Cambria Math" w:cs="Cambria Math"/>
                      <w:i/>
                    </w:rPr>
                  </m:ctrlPr>
                </m:num>
                <m:den>
                  <m:d>
                    <m:dPr>
                      <m:begChr m:val="|"/>
                      <m:endChr m:val="|"/>
                      <m:ctrlPr>
                        <w:rPr>
                          <w:rFonts w:ascii="Cambria Math" w:hAnsi="Cambria Math"/>
                          <w:i/>
                        </w:rPr>
                      </m:ctrlPr>
                    </m:dPr>
                    <m:e>
                      <m:r>
                        <m:rPr>
                          <m:scr m:val="script"/>
                        </m:rPr>
                        <w:rPr>
                          <w:rFonts w:ascii="Cambria Math" w:hAnsi="Cambria Math"/>
                        </w:rPr>
                        <m:t>Q</m:t>
                      </m:r>
                    </m:e>
                  </m:d>
                </m:den>
              </m:f>
              <m:r>
                <w:rPr>
                  <w:rFonts w:ascii="Cambria Math" w:hAnsi="Cambria Math"/>
                </w:rPr>
                <m:t xml:space="preserve"> </m:t>
              </m:r>
              <m:nary>
                <m:naryPr>
                  <m:chr m:val="∑"/>
                  <m:supHide m:val="1"/>
                  <m:ctrlPr>
                    <w:rPr>
                      <w:rFonts w:ascii="Cambria Math" w:hAnsi="Cambria Math"/>
                      <w:i/>
                    </w:rPr>
                  </m:ctrlPr>
                </m:naryPr>
                <m:sub>
                  <m:r>
                    <w:rPr>
                      <w:rFonts w:ascii="Cambria Math" w:hAnsi="Cambria Math"/>
                    </w:rPr>
                    <m:t>q∈</m:t>
                  </m:r>
                  <m:r>
                    <m:rPr>
                      <m:scr m:val="script"/>
                    </m:rPr>
                    <w:rPr>
                      <w:rFonts w:ascii="Cambria Math" w:hAnsi="Cambria Math"/>
                    </w:rPr>
                    <m:t>Q</m:t>
                  </m:r>
                </m:sub>
                <m:sup/>
                <m:e>
                  <m:f>
                    <m:fPr>
                      <m:ctrlPr>
                        <w:rPr>
                          <w:rFonts w:ascii="Cambria Math" w:hAnsi="Cambria Math"/>
                          <w:i/>
                        </w:rPr>
                      </m:ctrlPr>
                    </m:fPr>
                    <m:num>
                      <m:r>
                        <w:rPr>
                          <w:rFonts w:ascii="Cambria Math" w:hAnsi="Cambria Math"/>
                        </w:rPr>
                        <m:t>1</m:t>
                      </m:r>
                      <m:ctrlPr>
                        <w:rPr>
                          <w:rFonts w:ascii="Cambria Math" w:eastAsia="Cambria Math" w:hAnsi="Cambria Math" w:cs="Cambria Math"/>
                          <w:i/>
                        </w:rPr>
                      </m:ctrlPr>
                    </m:num>
                    <m:den>
                      <m:sSub>
                        <m:sSubPr>
                          <m:ctrlPr>
                            <w:rPr>
                              <w:rFonts w:ascii="Cambria Math" w:hAnsi="Cambria Math"/>
                              <w:i/>
                            </w:rPr>
                          </m:ctrlPr>
                        </m:sSubPr>
                        <m:e>
                          <m:r>
                            <m:rPr>
                              <m:nor/>
                            </m:rPr>
                            <w:rPr>
                              <w:rFonts w:ascii="Cambria Math" w:hAnsi="Cambria Math"/>
                            </w:rPr>
                            <m:t>rank</m:t>
                          </m:r>
                        </m:e>
                        <m:sub>
                          <m:r>
                            <w:rPr>
                              <w:rFonts w:ascii="Cambria Math" w:hAnsi="Cambria Math"/>
                            </w:rPr>
                            <m:t>q</m:t>
                          </m:r>
                        </m:sub>
                      </m:sSub>
                    </m:den>
                  </m:f>
                </m:e>
              </m:nary>
              <m:r>
                <w:rPr>
                  <w:rFonts w:ascii="Cambria Math" w:hAnsi="Cambria Math"/>
                </w:rPr>
                <m:t>#</m:t>
              </m:r>
              <m:d>
                <m:dPr>
                  <m:ctrlPr>
                    <w:rPr>
                      <w:rFonts w:ascii="Cambria Math" w:hAnsi="Cambria Math"/>
                      <w:i/>
                    </w:rPr>
                  </m:ctrlPr>
                </m:dPr>
                <m:e>
                  <m:r>
                    <w:rPr>
                      <w:rFonts w:ascii="Cambria Math" w:hAnsi="Cambria Math"/>
                    </w:rPr>
                    <m:t>16</m:t>
                  </m:r>
                </m:e>
              </m:d>
            </m:e>
          </m:eqArr>
        </m:oMath>
      </m:oMathPara>
    </w:p>
    <w:p w14:paraId="0C34363E" w14:textId="77777777" w:rsidR="008776DA" w:rsidRDefault="008524AA">
      <w:pPr>
        <w:jc w:val="both"/>
      </w:pPr>
      <w:r>
        <w:rPr>
          <w:rFonts w:cs="Palatino Linotype"/>
        </w:rPr>
        <w:t>and by gold coverage, the share of correct papers present in the model’s context:</w:t>
      </w:r>
    </w:p>
    <w:p w14:paraId="4A11A06B" w14:textId="3CAB3428" w:rsidR="008776DA" w:rsidRDefault="00DC2CD2">
      <w:pPr>
        <w:pStyle w:val="IEEEEquation"/>
      </w:pPr>
      <m:oMathPara>
        <m:oMath>
          <m:eqArr>
            <m:eqArrPr>
              <m:maxDist m:val="1"/>
              <m:ctrlPr>
                <w:rPr>
                  <w:rFonts w:ascii="Cambria Math" w:hAnsi="Cambria Math"/>
                  <w:i/>
                </w:rPr>
              </m:ctrlPr>
            </m:eqArrPr>
            <m:e>
              <m:r>
                <m:rPr>
                  <m:nor/>
                </m:rPr>
                <w:rPr>
                  <w:rFonts w:ascii="Cambria Math" w:hAnsi="Cambria Math"/>
                </w:rPr>
                <m:t>GC</m:t>
              </m:r>
              <m:d>
                <m:dPr>
                  <m:ctrlPr>
                    <w:rPr>
                      <w:rFonts w:ascii="Cambria Math" w:hAnsi="Cambria Math"/>
                      <w:i/>
                    </w:rPr>
                  </m:ctrlPr>
                </m:dPr>
                <m:e>
                  <m:r>
                    <w:rPr>
                      <w:rFonts w:ascii="Cambria Math" w:hAnsi="Cambria Math"/>
                    </w:rPr>
                    <m:t>q</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q</m:t>
                          </m:r>
                        </m:e>
                      </m:d>
                      <m:r>
                        <w:rPr>
                          <w:rFonts w:ascii="Cambria Math" w:hAnsi="Cambria Math"/>
                        </w:rPr>
                        <m:t>∩</m:t>
                      </m:r>
                      <m:r>
                        <m:rPr>
                          <m:nor/>
                        </m:rPr>
                        <w:rPr>
                          <w:rFonts w:ascii="Cambria Math" w:hAnsi="Cambria Math"/>
                        </w:rPr>
                        <m:t>IDs</m:t>
                      </m:r>
                      <m:d>
                        <m:dPr>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q</m:t>
                              </m:r>
                            </m:e>
                          </m:d>
                        </m:e>
                      </m:d>
                    </m:e>
                  </m:d>
                </m:num>
                <m:den>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q</m:t>
                          </m:r>
                        </m:e>
                      </m:d>
                    </m:e>
                  </m:d>
                </m:den>
              </m:f>
              <m:r>
                <w:rPr>
                  <w:rFonts w:ascii="Cambria Math" w:hAnsi="Cambria Math"/>
                </w:rPr>
                <m:t>#</m:t>
              </m:r>
              <m:d>
                <m:dPr>
                  <m:ctrlPr>
                    <w:rPr>
                      <w:rFonts w:ascii="Cambria Math" w:hAnsi="Cambria Math"/>
                      <w:i/>
                    </w:rPr>
                  </m:ctrlPr>
                </m:dPr>
                <m:e>
                  <m:r>
                    <w:rPr>
                      <w:rFonts w:ascii="Cambria Math" w:hAnsi="Cambria Math"/>
                    </w:rPr>
                    <m:t>17</m:t>
                  </m:r>
                </m:e>
              </m:d>
            </m:e>
          </m:eqArr>
        </m:oMath>
      </m:oMathPara>
    </w:p>
    <w:p w14:paraId="2144160B" w14:textId="07193286" w:rsidR="008776DA" w:rsidRDefault="008524AA">
      <w:pPr>
        <w:ind w:firstLine="245"/>
        <w:jc w:val="both"/>
      </w:pPr>
      <w:r>
        <w:rPr>
          <w:rFonts w:cs="Palatino Linotype"/>
        </w:rPr>
        <w:t xml:space="preserve">For retrieval control, with </w:t>
      </w:r>
      <m:oMath>
        <m:r>
          <w:rPr>
            <w:rFonts w:ascii="Cambria Math" w:hAnsi="Cambria Math" w:cs="Palatino Linotype"/>
          </w:rPr>
          <m:t>S</m:t>
        </m:r>
      </m:oMath>
      <w:r>
        <w:rPr>
          <w:rFonts w:cs="Palatino Linotype"/>
        </w:rPr>
        <w:t xml:space="preserve"> the set of queried sources and </w:t>
      </w:r>
      <m:oMath>
        <m:r>
          <w:rPr>
            <w:rFonts w:ascii="Cambria Math" w:hAnsi="Cambria Math" w:cs="Palatino Linotype"/>
          </w:rPr>
          <m:t>R</m:t>
        </m:r>
      </m:oMath>
      <w:r>
        <w:rPr>
          <w:rFonts w:cs="Palatino Linotype"/>
        </w:rPr>
        <w:t xml:space="preserve"> the sources a question requires (known from its construction and used only for evaluation),</w:t>
      </w:r>
    </w:p>
    <w:p w14:paraId="4C0E706C" w14:textId="6602F4E2" w:rsidR="008776DA" w:rsidRDefault="00DC2CD2">
      <w:pPr>
        <w:pStyle w:val="IEEEEquation"/>
      </w:pPr>
      <m:oMathPara>
        <m:oMath>
          <m:eqArr>
            <m:eqArrPr>
              <m:maxDist m:val="1"/>
              <m:ctrlPr>
                <w:rPr>
                  <w:rFonts w:ascii="Cambria Math" w:hAnsi="Cambria Math"/>
                  <w:i/>
                </w:rPr>
              </m:ctrlPr>
            </m:eqArrPr>
            <m:e>
              <m:sSub>
                <m:sSubPr>
                  <m:ctrlPr>
                    <w:rPr>
                      <w:rFonts w:ascii="Cambria Math" w:hAnsi="Cambria Math"/>
                      <w:i/>
                    </w:rPr>
                  </m:ctrlPr>
                </m:sSubPr>
                <m:e>
                  <m:r>
                    <m:rPr>
                      <m:nor/>
                    </m:rPr>
                    <w:rPr>
                      <w:rFonts w:ascii="Cambria Math" w:hAnsi="Cambria Math"/>
                    </w:rPr>
                    <m:t>SF</m:t>
                  </m:r>
                  <m:ctrlPr>
                    <w:rPr>
                      <w:rFonts w:ascii="Cambria Math" w:hAnsi="Cambria Math"/>
                    </w:rPr>
                  </m:ctrlP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m:t>
                  </m:r>
                  <m:d>
                    <m:dPr>
                      <m:begChr m:val="|"/>
                      <m:endChr m:val="|"/>
                      <m:ctrlPr>
                        <w:rPr>
                          <w:rFonts w:ascii="Cambria Math" w:hAnsi="Cambria Math"/>
                          <w:i/>
                        </w:rPr>
                      </m:ctrlPr>
                    </m:dPr>
                    <m:e>
                      <m:r>
                        <w:rPr>
                          <w:rFonts w:ascii="Cambria Math" w:hAnsi="Cambria Math"/>
                        </w:rPr>
                        <m:t>S∩R</m:t>
                      </m:r>
                    </m:e>
                  </m:d>
                </m:num>
                <m:den>
                  <m:d>
                    <m:dPr>
                      <m:begChr m:val="|"/>
                      <m:endChr m:val="|"/>
                      <m:ctrlPr>
                        <w:rPr>
                          <w:rFonts w:ascii="Cambria Math" w:hAnsi="Cambria Math"/>
                          <w:i/>
                        </w:rPr>
                      </m:ctrlPr>
                    </m:dPr>
                    <m:e>
                      <m:r>
                        <w:rPr>
                          <w:rFonts w:ascii="Cambria Math" w:hAnsi="Cambria Math"/>
                        </w:rPr>
                        <m:t>S</m:t>
                      </m:r>
                    </m:e>
                  </m:d>
                  <m:r>
                    <w:rPr>
                      <w:rFonts w:ascii="Cambria Math" w:hAnsi="Cambria Math"/>
                    </w:rPr>
                    <m:t>+</m:t>
                  </m:r>
                  <m:d>
                    <m:dPr>
                      <m:begChr m:val="|"/>
                      <m:endChr m:val="|"/>
                      <m:ctrlPr>
                        <w:rPr>
                          <w:rFonts w:ascii="Cambria Math" w:hAnsi="Cambria Math"/>
                          <w:i/>
                        </w:rPr>
                      </m:ctrlPr>
                    </m:dPr>
                    <m:e>
                      <m:r>
                        <w:rPr>
                          <w:rFonts w:ascii="Cambria Math" w:hAnsi="Cambria Math"/>
                        </w:rPr>
                        <m:t>R</m:t>
                      </m:r>
                    </m:e>
                  </m:d>
                </m:den>
              </m:f>
              <m:r>
                <w:rPr>
                  <w:rFonts w:ascii="Cambria Math" w:hAnsi="Cambria Math"/>
                </w:rPr>
                <m:t xml:space="preserve">,  </m:t>
              </m:r>
              <m:r>
                <m:rPr>
                  <m:nor/>
                </m:rPr>
                <w:rPr>
                  <w:rFonts w:ascii="Cambria Math" w:hAnsi="Cambria Math"/>
                </w:rPr>
                <m:t>WR</m:t>
              </m:r>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S∖R</m:t>
                      </m:r>
                    </m:e>
                  </m:d>
                </m:num>
                <m:den>
                  <m:d>
                    <m:dPr>
                      <m:begChr m:val="|"/>
                      <m:endChr m:val="|"/>
                      <m:ctrlPr>
                        <w:rPr>
                          <w:rFonts w:ascii="Cambria Math" w:hAnsi="Cambria Math"/>
                          <w:i/>
                        </w:rPr>
                      </m:ctrlPr>
                    </m:dPr>
                    <m:e>
                      <m:r>
                        <w:rPr>
                          <w:rFonts w:ascii="Cambria Math" w:hAnsi="Cambria Math"/>
                        </w:rPr>
                        <m:t>S</m:t>
                      </m:r>
                    </m:e>
                  </m:d>
                </m:den>
              </m:f>
              <m:r>
                <w:rPr>
                  <w:rFonts w:ascii="Cambria Math" w:hAnsi="Cambria Math"/>
                </w:rPr>
                <m:t>#</m:t>
              </m:r>
              <m:d>
                <m:dPr>
                  <m:ctrlPr>
                    <w:rPr>
                      <w:rFonts w:ascii="Cambria Math" w:hAnsi="Cambria Math"/>
                      <w:i/>
                    </w:rPr>
                  </m:ctrlPr>
                </m:dPr>
                <m:e>
                  <m:r>
                    <w:rPr>
                      <w:rFonts w:ascii="Cambria Math" w:hAnsi="Cambria Math"/>
                    </w:rPr>
                    <m:t>18</m:t>
                  </m:r>
                </m:e>
              </m:d>
            </m:e>
          </m:eqArr>
        </m:oMath>
      </m:oMathPara>
    </w:p>
    <w:p w14:paraId="60FBC390" w14:textId="77777777" w:rsidR="008776DA" w:rsidRDefault="008524AA">
      <w:pPr>
        <w:jc w:val="both"/>
      </w:pPr>
      <w:r>
        <w:rPr>
          <w:rFonts w:cs="Palatino Linotype"/>
        </w:rPr>
        <w:t>and stopping accuracy is 1 when the policy stops exactly at the first step after which all required sources have been queried. Cost is measured by input and output tokens over all model calls, model and retrieval calls, and intrinsic latency</w:t>
      </w:r>
    </w:p>
    <w:p w14:paraId="358A4D78" w14:textId="7855188A" w:rsidR="008776DA" w:rsidRDefault="00DC2CD2">
      <w:pPr>
        <w:pStyle w:val="IEEEEquation"/>
      </w:pPr>
      <m:oMathPara>
        <m:oMath>
          <m:eqArr>
            <m:eqArrPr>
              <m:maxDist m:val="1"/>
              <m:ctrlPr>
                <w:rPr>
                  <w:rFonts w:ascii="Cambria Math" w:hAnsi="Cambria Math"/>
                  <w:i/>
                </w:rPr>
              </m:ctrlPr>
            </m:eqArrPr>
            <m:e>
              <m:r>
                <w:rPr>
                  <w:rFonts w:ascii="Cambria Math" w:hAnsi="Cambria Math"/>
                </w:rPr>
                <m:t>L=</m:t>
              </m:r>
              <m:sSub>
                <m:sSubPr>
                  <m:ctrlPr>
                    <w:rPr>
                      <w:rFonts w:ascii="Cambria Math" w:hAnsi="Cambria Math"/>
                      <w:i/>
                    </w:rPr>
                  </m:ctrlPr>
                </m:sSubPr>
                <m:e>
                  <m:r>
                    <w:rPr>
                      <w:rFonts w:ascii="Cambria Math" w:hAnsi="Cambria Math"/>
                    </w:rPr>
                    <m:t>t</m:t>
                  </m:r>
                </m:e>
                <m:sub>
                  <m:r>
                    <m:rPr>
                      <m:nor/>
                    </m:rPr>
                    <w:rPr>
                      <w:rFonts w:ascii="Cambria Math" w:hAnsi="Cambria Math"/>
                    </w:rPr>
                    <m:t>ret</m:t>
                  </m:r>
                </m:sub>
              </m:sSub>
              <m:r>
                <w:rPr>
                  <w:rFonts w:ascii="Cambria Math" w:hAnsi="Cambria Math"/>
                </w:rPr>
                <m:t>+</m:t>
              </m:r>
              <m:sSub>
                <m:sSubPr>
                  <m:ctrlPr>
                    <w:rPr>
                      <w:rFonts w:ascii="Cambria Math" w:hAnsi="Cambria Math"/>
                      <w:i/>
                    </w:rPr>
                  </m:ctrlPr>
                </m:sSubPr>
                <m:e>
                  <m:r>
                    <w:rPr>
                      <w:rFonts w:ascii="Cambria Math" w:hAnsi="Cambria Math"/>
                    </w:rPr>
                    <m:t>t</m:t>
                  </m:r>
                </m:e>
                <m:sub>
                  <m:r>
                    <m:rPr>
                      <m:nor/>
                    </m:rPr>
                    <w:rPr>
                      <w:rFonts w:ascii="Cambria Math" w:hAnsi="Cambria Math"/>
                    </w:rPr>
                    <m:t>LLM</m:t>
                  </m:r>
                </m:sub>
              </m:sSub>
              <m:r>
                <w:rPr>
                  <w:rFonts w:ascii="Cambria Math" w:hAnsi="Cambria Math"/>
                </w:rPr>
                <m:t>+</m:t>
              </m:r>
              <m:sSub>
                <m:sSubPr>
                  <m:ctrlPr>
                    <w:rPr>
                      <w:rFonts w:ascii="Cambria Math" w:hAnsi="Cambria Math"/>
                      <w:i/>
                    </w:rPr>
                  </m:ctrlPr>
                </m:sSubPr>
                <m:e>
                  <m:r>
                    <w:rPr>
                      <w:rFonts w:ascii="Cambria Math" w:hAnsi="Cambria Math"/>
                    </w:rPr>
                    <m:t>t</m:t>
                  </m:r>
                </m:e>
                <m:sub>
                  <m:r>
                    <m:rPr>
                      <m:nor/>
                    </m:rPr>
                    <w:rPr>
                      <w:rFonts w:ascii="Cambria Math" w:hAnsi="Cambria Math"/>
                    </w:rPr>
                    <m:t>loc</m:t>
                  </m:r>
                </m:sub>
              </m:sSub>
              <m:r>
                <w:rPr>
                  <w:rFonts w:ascii="Cambria Math" w:hAnsi="Cambria Math"/>
                </w:rPr>
                <m:t>#</m:t>
              </m:r>
              <m:d>
                <m:dPr>
                  <m:ctrlPr>
                    <w:rPr>
                      <w:rFonts w:ascii="Cambria Math" w:hAnsi="Cambria Math"/>
                      <w:i/>
                    </w:rPr>
                  </m:ctrlPr>
                </m:dPr>
                <m:e>
                  <m:r>
                    <w:rPr>
                      <w:rFonts w:ascii="Cambria Math" w:hAnsi="Cambria Math"/>
                    </w:rPr>
                    <m:t>19</m:t>
                  </m:r>
                </m:e>
              </m:d>
            </m:e>
          </m:eqArr>
        </m:oMath>
      </m:oMathPara>
    </w:p>
    <w:p w14:paraId="15CACC7D" w14:textId="77777777" w:rsidR="008776DA" w:rsidRDefault="008524AA">
      <w:pPr>
        <w:jc w:val="both"/>
      </w:pPr>
      <w:r>
        <w:rPr>
          <w:rFonts w:cs="Palatino Linotype"/>
        </w:rPr>
        <w:t>the sum of retrieval time, model compute time and local computation measured during replay; waiting is excluded. Table 6 summarises the metrics.</w:t>
      </w:r>
    </w:p>
    <w:p w14:paraId="20138D5C" w14:textId="77777777" w:rsidR="008776DA" w:rsidRDefault="008524AA">
      <w:pPr>
        <w:keepNext/>
        <w:spacing w:before="160" w:after="60"/>
        <w:jc w:val="center"/>
      </w:pPr>
      <w:r>
        <w:rPr>
          <w:noProof/>
        </w:rPr>
        <w:lastRenderedPageBreak/>
        <w:drawing>
          <wp:inline distT="0" distB="0" distL="0" distR="0" wp14:anchorId="37E0ACF7" wp14:editId="41585E11">
            <wp:extent cx="4114800" cy="36088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execution.png"/>
                    <pic:cNvPicPr/>
                  </pic:nvPicPr>
                  <pic:blipFill>
                    <a:blip r:embed="rId21"/>
                    <a:stretch>
                      <a:fillRect/>
                    </a:stretch>
                  </pic:blipFill>
                  <pic:spPr>
                    <a:xfrm>
                      <a:off x="0" y="0"/>
                      <a:ext cx="4114800" cy="3608882"/>
                    </a:xfrm>
                    <a:prstGeom prst="rect">
                      <a:avLst/>
                    </a:prstGeom>
                  </pic:spPr>
                </pic:pic>
              </a:graphicData>
            </a:graphic>
          </wp:inline>
        </w:drawing>
      </w:r>
    </w:p>
    <w:p w14:paraId="2922D3DF" w14:textId="77777777" w:rsidR="008776DA" w:rsidRDefault="008524AA">
      <w:pPr>
        <w:spacing w:after="200" w:line="210" w:lineRule="atLeast"/>
      </w:pPr>
      <w:r>
        <w:rPr>
          <w:rFonts w:cs="Palatino Linotype"/>
          <w:b/>
          <w:sz w:val="16"/>
        </w:rPr>
        <w:t>Fig. 14. </w:t>
      </w:r>
      <w:r>
        <w:rPr>
          <w:rFonts w:cs="Palatino Linotype"/>
          <w:sz w:val="16"/>
        </w:rPr>
        <w:t>The execution protocol: freeze, check, call once per request in question-major order, store every response, replay with the unchanged runner, then analyse with a frozen script.</w:t>
      </w:r>
    </w:p>
    <w:p w14:paraId="3826D67F" w14:textId="77777777" w:rsidR="008776DA" w:rsidRDefault="008776DA">
      <w:pPr>
        <w:keepNext/>
        <w:spacing w:line="80" w:lineRule="exact"/>
        <w:jc w:val="both"/>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241"/>
        <w:gridCol w:w="5079"/>
        <w:gridCol w:w="672"/>
      </w:tblGrid>
      <w:tr w:rsidR="008776DA" w14:paraId="182FCD83" w14:textId="77777777">
        <w:trPr>
          <w:cantSplit/>
          <w:tblHeader/>
        </w:trPr>
        <w:tc>
          <w:tcPr>
            <w:tcW w:w="2241"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44FFA0BA" w14:textId="77777777" w:rsidR="008776DA" w:rsidRDefault="008524AA">
            <w:pPr>
              <w:keepNext/>
              <w:spacing w:line="184" w:lineRule="atLeast"/>
            </w:pPr>
            <w:r>
              <w:rPr>
                <w:rFonts w:cs="Palatino Linotype"/>
                <w:b/>
                <w:sz w:val="15"/>
              </w:rPr>
              <w:t>Metric</w:t>
            </w:r>
          </w:p>
        </w:tc>
        <w:tc>
          <w:tcPr>
            <w:tcW w:w="5079"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1DC5CA34" w14:textId="77777777" w:rsidR="008776DA" w:rsidRDefault="008524AA">
            <w:pPr>
              <w:keepNext/>
              <w:spacing w:line="184" w:lineRule="atLeast"/>
            </w:pPr>
            <w:r>
              <w:rPr>
                <w:rFonts w:cs="Palatino Linotype"/>
                <w:b/>
                <w:sz w:val="15"/>
              </w:rPr>
              <w:t>Definition</w:t>
            </w:r>
          </w:p>
        </w:tc>
        <w:tc>
          <w:tcPr>
            <w:tcW w:w="672"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47EADD12" w14:textId="77777777" w:rsidR="008776DA" w:rsidRDefault="008776DA">
            <w:pPr>
              <w:keepNext/>
              <w:spacing w:line="184" w:lineRule="atLeast"/>
              <w:jc w:val="center"/>
            </w:pPr>
          </w:p>
        </w:tc>
      </w:tr>
      <w:tr w:rsidR="008776DA" w14:paraId="5AE33425" w14:textId="77777777">
        <w:trPr>
          <w:cantSplit/>
        </w:trPr>
        <w:tc>
          <w:tcPr>
            <w:tcW w:w="224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CEBE97C" w14:textId="77777777" w:rsidR="008776DA" w:rsidRDefault="008524AA">
            <w:pPr>
              <w:keepNext/>
              <w:spacing w:line="184" w:lineRule="atLeast"/>
            </w:pPr>
            <w:r>
              <w:rPr>
                <w:rFonts w:cs="Palatino Linotype"/>
                <w:sz w:val="15"/>
              </w:rPr>
              <w:t>Answer F1</w:t>
            </w:r>
          </w:p>
        </w:tc>
        <w:tc>
          <w:tcPr>
            <w:tcW w:w="507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1694485" w14:textId="77777777" w:rsidR="008776DA" w:rsidRDefault="008524AA">
            <w:pPr>
              <w:keepNext/>
              <w:spacing w:line="184" w:lineRule="atLeast"/>
            </w:pPr>
            <w:r>
              <w:rPr>
                <w:rFonts w:cs="Palatino Linotype"/>
                <w:sz w:val="15"/>
              </w:rPr>
              <w:t>set F1 of returned vs. gold papers, (15)</w:t>
            </w:r>
          </w:p>
        </w:tc>
        <w:tc>
          <w:tcPr>
            <w:tcW w:w="67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E764934" w14:textId="77777777" w:rsidR="008776DA" w:rsidRDefault="008524AA">
            <w:pPr>
              <w:keepNext/>
              <w:spacing w:line="184" w:lineRule="atLeast"/>
              <w:jc w:val="center"/>
            </w:pPr>
            <w:r>
              <w:rPr>
                <w:rFonts w:ascii="Segoe UI Symbol" w:eastAsia="Segoe UI Symbol" w:hAnsi="Segoe UI Symbol" w:cs="Segoe UI Symbol"/>
                <w:sz w:val="15"/>
              </w:rPr>
              <w:t>↑</w:t>
            </w:r>
          </w:p>
        </w:tc>
      </w:tr>
      <w:tr w:rsidR="008776DA" w14:paraId="68647CAD" w14:textId="77777777">
        <w:trPr>
          <w:cantSplit/>
        </w:trPr>
        <w:tc>
          <w:tcPr>
            <w:tcW w:w="224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9545618" w14:textId="77777777" w:rsidR="008776DA" w:rsidRDefault="008524AA">
            <w:pPr>
              <w:keepNext/>
              <w:spacing w:line="184" w:lineRule="atLeast"/>
            </w:pPr>
            <w:r>
              <w:rPr>
                <w:rFonts w:cs="Palatino Linotype"/>
                <w:sz w:val="15"/>
              </w:rPr>
              <w:t>Exact match (EM)</w:t>
            </w:r>
          </w:p>
        </w:tc>
        <w:tc>
          <w:tcPr>
            <w:tcW w:w="507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377AAB7" w14:textId="77777777" w:rsidR="008776DA" w:rsidRDefault="008524AA">
            <w:pPr>
              <w:keepNext/>
              <w:spacing w:line="184" w:lineRule="atLeast"/>
            </w:pPr>
            <w:r>
              <w:rPr>
                <w:rFonts w:cs="Palatino Linotype"/>
                <w:sz w:val="15"/>
              </w:rPr>
              <w:t>returned set equals gold set</w:t>
            </w:r>
          </w:p>
        </w:tc>
        <w:tc>
          <w:tcPr>
            <w:tcW w:w="67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0DCF9B5" w14:textId="77777777" w:rsidR="008776DA" w:rsidRDefault="008524AA">
            <w:pPr>
              <w:keepNext/>
              <w:spacing w:line="184" w:lineRule="atLeast"/>
              <w:jc w:val="center"/>
            </w:pPr>
            <w:r>
              <w:rPr>
                <w:rFonts w:ascii="Segoe UI Symbol" w:eastAsia="Segoe UI Symbol" w:hAnsi="Segoe UI Symbol" w:cs="Segoe UI Symbol"/>
                <w:sz w:val="15"/>
              </w:rPr>
              <w:t>↑</w:t>
            </w:r>
          </w:p>
        </w:tc>
      </w:tr>
      <w:tr w:rsidR="008776DA" w14:paraId="0341FA1C" w14:textId="77777777">
        <w:trPr>
          <w:cantSplit/>
        </w:trPr>
        <w:tc>
          <w:tcPr>
            <w:tcW w:w="224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20FF6A6" w14:textId="77777777" w:rsidR="008776DA" w:rsidRDefault="008524AA">
            <w:pPr>
              <w:keepNext/>
              <w:spacing w:line="184" w:lineRule="atLeast"/>
            </w:pPr>
            <w:r>
              <w:rPr>
                <w:rFonts w:cs="Palatino Linotype"/>
                <w:sz w:val="15"/>
              </w:rPr>
              <w:t>MRR</w:t>
            </w:r>
          </w:p>
        </w:tc>
        <w:tc>
          <w:tcPr>
            <w:tcW w:w="507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9763D88" w14:textId="77777777" w:rsidR="008776DA" w:rsidRDefault="008524AA">
            <w:pPr>
              <w:keepNext/>
              <w:spacing w:line="184" w:lineRule="atLeast"/>
            </w:pPr>
            <w:r>
              <w:rPr>
                <w:rFonts w:cs="Palatino Linotype"/>
                <w:sz w:val="15"/>
              </w:rPr>
              <w:t>reciprocal rank of the first correct paper, (16)</w:t>
            </w:r>
          </w:p>
        </w:tc>
        <w:tc>
          <w:tcPr>
            <w:tcW w:w="67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82374BA" w14:textId="77777777" w:rsidR="008776DA" w:rsidRDefault="008524AA">
            <w:pPr>
              <w:keepNext/>
              <w:spacing w:line="184" w:lineRule="atLeast"/>
              <w:jc w:val="center"/>
            </w:pPr>
            <w:r>
              <w:rPr>
                <w:rFonts w:ascii="Segoe UI Symbol" w:eastAsia="Segoe UI Symbol" w:hAnsi="Segoe UI Symbol" w:cs="Segoe UI Symbol"/>
                <w:sz w:val="15"/>
              </w:rPr>
              <w:t>↑</w:t>
            </w:r>
          </w:p>
        </w:tc>
      </w:tr>
      <w:tr w:rsidR="008776DA" w14:paraId="777C9F72" w14:textId="77777777">
        <w:trPr>
          <w:cantSplit/>
        </w:trPr>
        <w:tc>
          <w:tcPr>
            <w:tcW w:w="224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524C570" w14:textId="77777777" w:rsidR="008776DA" w:rsidRDefault="008524AA">
            <w:pPr>
              <w:keepNext/>
              <w:spacing w:line="184" w:lineRule="atLeast"/>
            </w:pPr>
            <w:r>
              <w:rPr>
                <w:rFonts w:cs="Palatino Linotype"/>
                <w:sz w:val="15"/>
              </w:rPr>
              <w:t>Gold coverage (GC)</w:t>
            </w:r>
          </w:p>
        </w:tc>
        <w:tc>
          <w:tcPr>
            <w:tcW w:w="507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EB7152F" w14:textId="77777777" w:rsidR="008776DA" w:rsidRDefault="008524AA">
            <w:pPr>
              <w:keepNext/>
              <w:spacing w:line="184" w:lineRule="atLeast"/>
            </w:pPr>
            <w:r>
              <w:rPr>
                <w:rFonts w:cs="Palatino Linotype"/>
                <w:sz w:val="15"/>
              </w:rPr>
              <w:t>share of gold papers in the context, (17)</w:t>
            </w:r>
          </w:p>
        </w:tc>
        <w:tc>
          <w:tcPr>
            <w:tcW w:w="67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0B47F19" w14:textId="77777777" w:rsidR="008776DA" w:rsidRDefault="008524AA">
            <w:pPr>
              <w:keepNext/>
              <w:spacing w:line="184" w:lineRule="atLeast"/>
              <w:jc w:val="center"/>
            </w:pPr>
            <w:r>
              <w:rPr>
                <w:rFonts w:ascii="Segoe UI Symbol" w:eastAsia="Segoe UI Symbol" w:hAnsi="Segoe UI Symbol" w:cs="Segoe UI Symbol"/>
                <w:sz w:val="15"/>
              </w:rPr>
              <w:t>↑</w:t>
            </w:r>
          </w:p>
        </w:tc>
      </w:tr>
      <w:tr w:rsidR="008776DA" w14:paraId="7612E8EF" w14:textId="77777777">
        <w:trPr>
          <w:cantSplit/>
        </w:trPr>
        <w:tc>
          <w:tcPr>
            <w:tcW w:w="224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2FDCF8E" w14:textId="77777777" w:rsidR="008776DA" w:rsidRDefault="008524AA">
            <w:pPr>
              <w:keepNext/>
              <w:spacing w:line="184" w:lineRule="atLeast"/>
            </w:pPr>
            <w:r>
              <w:rPr>
                <w:rFonts w:cs="Palatino Linotype"/>
                <w:sz w:val="15"/>
              </w:rPr>
              <w:t>Source F1 (SF1)</w:t>
            </w:r>
          </w:p>
        </w:tc>
        <w:tc>
          <w:tcPr>
            <w:tcW w:w="507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E1026DE" w14:textId="77777777" w:rsidR="008776DA" w:rsidRDefault="008524AA">
            <w:pPr>
              <w:keepNext/>
              <w:spacing w:line="184" w:lineRule="atLeast"/>
            </w:pPr>
            <w:r>
              <w:rPr>
                <w:rFonts w:cs="Palatino Linotype"/>
                <w:sz w:val="15"/>
              </w:rPr>
              <w:t>F1 of queried vs. required sources, (18)</w:t>
            </w:r>
          </w:p>
        </w:tc>
        <w:tc>
          <w:tcPr>
            <w:tcW w:w="67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CAFF9E7" w14:textId="77777777" w:rsidR="008776DA" w:rsidRDefault="008524AA">
            <w:pPr>
              <w:keepNext/>
              <w:spacing w:line="184" w:lineRule="atLeast"/>
              <w:jc w:val="center"/>
            </w:pPr>
            <w:r>
              <w:rPr>
                <w:rFonts w:ascii="Segoe UI Symbol" w:eastAsia="Segoe UI Symbol" w:hAnsi="Segoe UI Symbol" w:cs="Segoe UI Symbol"/>
                <w:sz w:val="15"/>
              </w:rPr>
              <w:t>↑</w:t>
            </w:r>
          </w:p>
        </w:tc>
      </w:tr>
      <w:tr w:rsidR="008776DA" w14:paraId="6885294D" w14:textId="77777777">
        <w:trPr>
          <w:cantSplit/>
        </w:trPr>
        <w:tc>
          <w:tcPr>
            <w:tcW w:w="224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E7F06BE" w14:textId="77777777" w:rsidR="008776DA" w:rsidRDefault="008524AA">
            <w:pPr>
              <w:keepNext/>
              <w:spacing w:line="184" w:lineRule="atLeast"/>
            </w:pPr>
            <w:r>
              <w:rPr>
                <w:rFonts w:cs="Palatino Linotype"/>
                <w:sz w:val="15"/>
              </w:rPr>
              <w:t>Wasted retrieval (WR)</w:t>
            </w:r>
          </w:p>
        </w:tc>
        <w:tc>
          <w:tcPr>
            <w:tcW w:w="507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A3292D8" w14:textId="77777777" w:rsidR="008776DA" w:rsidRDefault="008524AA">
            <w:pPr>
              <w:keepNext/>
              <w:spacing w:line="184" w:lineRule="atLeast"/>
            </w:pPr>
            <w:r>
              <w:rPr>
                <w:rFonts w:cs="Palatino Linotype"/>
                <w:sz w:val="15"/>
              </w:rPr>
              <w:t>share of queried sources not needed, (18)</w:t>
            </w:r>
          </w:p>
        </w:tc>
        <w:tc>
          <w:tcPr>
            <w:tcW w:w="67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13850EC" w14:textId="77777777" w:rsidR="008776DA" w:rsidRDefault="008524AA">
            <w:pPr>
              <w:keepNext/>
              <w:spacing w:line="184" w:lineRule="atLeast"/>
              <w:jc w:val="center"/>
            </w:pPr>
            <w:r>
              <w:rPr>
                <w:rFonts w:ascii="Segoe UI Symbol" w:eastAsia="Segoe UI Symbol" w:hAnsi="Segoe UI Symbol" w:cs="Segoe UI Symbol"/>
                <w:sz w:val="15"/>
              </w:rPr>
              <w:t>↓</w:t>
            </w:r>
          </w:p>
        </w:tc>
      </w:tr>
      <w:tr w:rsidR="008776DA" w14:paraId="0B114AE9" w14:textId="77777777">
        <w:trPr>
          <w:cantSplit/>
        </w:trPr>
        <w:tc>
          <w:tcPr>
            <w:tcW w:w="224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78E5852" w14:textId="77777777" w:rsidR="008776DA" w:rsidRDefault="008524AA">
            <w:pPr>
              <w:keepNext/>
              <w:spacing w:line="184" w:lineRule="atLeast"/>
            </w:pPr>
            <w:r>
              <w:rPr>
                <w:rFonts w:cs="Palatino Linotype"/>
                <w:sz w:val="15"/>
              </w:rPr>
              <w:t>Stopping accuracy</w:t>
            </w:r>
          </w:p>
        </w:tc>
        <w:tc>
          <w:tcPr>
            <w:tcW w:w="507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ADF35EE" w14:textId="77777777" w:rsidR="008776DA" w:rsidRDefault="008524AA">
            <w:pPr>
              <w:keepNext/>
              <w:spacing w:line="184" w:lineRule="atLeast"/>
            </w:pPr>
            <w:r>
              <w:rPr>
                <w:rFonts w:cs="Palatino Linotype"/>
                <w:sz w:val="15"/>
              </w:rPr>
              <w:t>stopped exactly when all needed sources were in hand</w:t>
            </w:r>
          </w:p>
        </w:tc>
        <w:tc>
          <w:tcPr>
            <w:tcW w:w="67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024B3C5" w14:textId="77777777" w:rsidR="008776DA" w:rsidRDefault="008524AA">
            <w:pPr>
              <w:keepNext/>
              <w:spacing w:line="184" w:lineRule="atLeast"/>
              <w:jc w:val="center"/>
            </w:pPr>
            <w:r>
              <w:rPr>
                <w:rFonts w:ascii="Segoe UI Symbol" w:eastAsia="Segoe UI Symbol" w:hAnsi="Segoe UI Symbol" w:cs="Segoe UI Symbol"/>
                <w:sz w:val="15"/>
              </w:rPr>
              <w:t>↑</w:t>
            </w:r>
          </w:p>
        </w:tc>
      </w:tr>
      <w:tr w:rsidR="008776DA" w14:paraId="6A28012E" w14:textId="77777777">
        <w:trPr>
          <w:cantSplit/>
        </w:trPr>
        <w:tc>
          <w:tcPr>
            <w:tcW w:w="224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17384EB" w14:textId="77777777" w:rsidR="008776DA" w:rsidRDefault="008524AA">
            <w:pPr>
              <w:keepNext/>
              <w:spacing w:line="184" w:lineRule="atLeast"/>
            </w:pPr>
            <w:r>
              <w:rPr>
                <w:rFonts w:cs="Palatino Linotype"/>
                <w:sz w:val="15"/>
              </w:rPr>
              <w:t>Tokens</w:t>
            </w:r>
          </w:p>
        </w:tc>
        <w:tc>
          <w:tcPr>
            <w:tcW w:w="507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7BEEEA8" w14:textId="77777777" w:rsidR="008776DA" w:rsidRDefault="008524AA">
            <w:pPr>
              <w:keepNext/>
              <w:spacing w:line="184" w:lineRule="atLeast"/>
            </w:pPr>
            <w:r>
              <w:rPr>
                <w:rFonts w:cs="Palatino Linotype"/>
                <w:sz w:val="15"/>
              </w:rPr>
              <w:t>input + output tokens over all model calls</w:t>
            </w:r>
          </w:p>
        </w:tc>
        <w:tc>
          <w:tcPr>
            <w:tcW w:w="67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2D68138" w14:textId="77777777" w:rsidR="008776DA" w:rsidRDefault="008524AA">
            <w:pPr>
              <w:keepNext/>
              <w:spacing w:line="184" w:lineRule="atLeast"/>
              <w:jc w:val="center"/>
            </w:pPr>
            <w:r>
              <w:rPr>
                <w:rFonts w:ascii="Segoe UI Symbol" w:eastAsia="Segoe UI Symbol" w:hAnsi="Segoe UI Symbol" w:cs="Segoe UI Symbol"/>
                <w:sz w:val="15"/>
              </w:rPr>
              <w:t>↓</w:t>
            </w:r>
          </w:p>
        </w:tc>
      </w:tr>
      <w:tr w:rsidR="008776DA" w14:paraId="575E7C07" w14:textId="77777777">
        <w:trPr>
          <w:cantSplit/>
        </w:trPr>
        <w:tc>
          <w:tcPr>
            <w:tcW w:w="224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BC238A0" w14:textId="77777777" w:rsidR="008776DA" w:rsidRDefault="008524AA">
            <w:pPr>
              <w:keepNext/>
              <w:spacing w:line="184" w:lineRule="atLeast"/>
            </w:pPr>
            <w:r>
              <w:rPr>
                <w:rFonts w:cs="Palatino Linotype"/>
                <w:sz w:val="15"/>
              </w:rPr>
              <w:t>Calls / searches</w:t>
            </w:r>
          </w:p>
        </w:tc>
        <w:tc>
          <w:tcPr>
            <w:tcW w:w="507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5030FB8" w14:textId="77777777" w:rsidR="008776DA" w:rsidRDefault="008524AA">
            <w:pPr>
              <w:keepNext/>
              <w:spacing w:line="184" w:lineRule="atLeast"/>
            </w:pPr>
            <w:r>
              <w:rPr>
                <w:rFonts w:cs="Palatino Linotype"/>
                <w:sz w:val="15"/>
              </w:rPr>
              <w:t>model calls / retriever calls per question</w:t>
            </w:r>
          </w:p>
        </w:tc>
        <w:tc>
          <w:tcPr>
            <w:tcW w:w="67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17EC528" w14:textId="77777777" w:rsidR="008776DA" w:rsidRDefault="008524AA">
            <w:pPr>
              <w:keepNext/>
              <w:spacing w:line="184" w:lineRule="atLeast"/>
              <w:jc w:val="center"/>
            </w:pPr>
            <w:r>
              <w:rPr>
                <w:rFonts w:ascii="Segoe UI Symbol" w:eastAsia="Segoe UI Symbol" w:hAnsi="Segoe UI Symbol" w:cs="Segoe UI Symbol"/>
                <w:sz w:val="15"/>
              </w:rPr>
              <w:t>↓</w:t>
            </w:r>
          </w:p>
        </w:tc>
      </w:tr>
      <w:tr w:rsidR="008776DA" w14:paraId="269F0923" w14:textId="77777777">
        <w:trPr>
          <w:cantSplit/>
        </w:trPr>
        <w:tc>
          <w:tcPr>
            <w:tcW w:w="224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EC8F2FB" w14:textId="77777777" w:rsidR="008776DA" w:rsidRDefault="008524AA">
            <w:pPr>
              <w:keepNext/>
              <w:spacing w:line="184" w:lineRule="atLeast"/>
            </w:pPr>
            <w:r>
              <w:rPr>
                <w:rFonts w:cs="Palatino Linotype"/>
                <w:sz w:val="15"/>
              </w:rPr>
              <w:t>Latency</w:t>
            </w:r>
          </w:p>
        </w:tc>
        <w:tc>
          <w:tcPr>
            <w:tcW w:w="507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E1E6A3D" w14:textId="77777777" w:rsidR="008776DA" w:rsidRDefault="008524AA">
            <w:pPr>
              <w:keepNext/>
              <w:spacing w:line="184" w:lineRule="atLeast"/>
            </w:pPr>
            <w:r>
              <w:rPr>
                <w:rFonts w:cs="Palatino Linotype"/>
                <w:sz w:val="15"/>
              </w:rPr>
              <w:t>retrieval + model compute + local time, (19)</w:t>
            </w:r>
          </w:p>
        </w:tc>
        <w:tc>
          <w:tcPr>
            <w:tcW w:w="67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FDE84F2" w14:textId="77777777" w:rsidR="008776DA" w:rsidRDefault="008524AA">
            <w:pPr>
              <w:keepNext/>
              <w:spacing w:line="184" w:lineRule="atLeast"/>
              <w:jc w:val="center"/>
            </w:pPr>
            <w:r>
              <w:rPr>
                <w:rFonts w:ascii="Segoe UI Symbol" w:eastAsia="Segoe UI Symbol" w:hAnsi="Segoe UI Symbol" w:cs="Segoe UI Symbol"/>
                <w:sz w:val="15"/>
              </w:rPr>
              <w:t>↓</w:t>
            </w:r>
          </w:p>
        </w:tc>
      </w:tr>
    </w:tbl>
    <w:p w14:paraId="3E2E59A8" w14:textId="77777777" w:rsidR="008776DA" w:rsidRDefault="008524AA">
      <w:pPr>
        <w:spacing w:before="60" w:after="200" w:line="210" w:lineRule="atLeast"/>
      </w:pPr>
      <w:r>
        <w:rPr>
          <w:rFonts w:cs="Palatino Linotype"/>
          <w:b/>
          <w:sz w:val="16"/>
        </w:rPr>
        <w:t>Table 6. </w:t>
      </w:r>
      <w:r>
        <w:rPr>
          <w:rFonts w:cs="Palatino Linotype"/>
          <w:sz w:val="16"/>
        </w:rPr>
        <w:t>Evaluation metrics (</w:t>
      </w:r>
      <w:r>
        <w:rPr>
          <w:rFonts w:ascii="Segoe UI Symbol" w:eastAsia="Segoe UI Symbol" w:hAnsi="Segoe UI Symbol" w:cs="Segoe UI Symbol"/>
          <w:sz w:val="16"/>
        </w:rPr>
        <w:t>↑</w:t>
      </w:r>
      <w:r>
        <w:rPr>
          <w:rFonts w:cs="Palatino Linotype"/>
          <w:sz w:val="16"/>
        </w:rPr>
        <w:t xml:space="preserve"> higher is better, </w:t>
      </w:r>
      <w:r>
        <w:rPr>
          <w:rFonts w:ascii="Segoe UI Symbol" w:eastAsia="Segoe UI Symbol" w:hAnsi="Segoe UI Symbol" w:cs="Segoe UI Symbol"/>
          <w:sz w:val="16"/>
        </w:rPr>
        <w:t>↓</w:t>
      </w:r>
      <w:r>
        <w:rPr>
          <w:rFonts w:cs="Palatino Linotype"/>
          <w:sz w:val="16"/>
        </w:rPr>
        <w:t xml:space="preserve"> lower is better).</w:t>
      </w:r>
    </w:p>
    <w:p w14:paraId="133268FC" w14:textId="77777777" w:rsidR="008776DA" w:rsidRDefault="008524AA">
      <w:pPr>
        <w:pStyle w:val="Heading2"/>
        <w:spacing w:before="160" w:after="40"/>
      </w:pPr>
      <w:r>
        <w:t>Statistical analysis</w:t>
      </w:r>
    </w:p>
    <w:p w14:paraId="0FF2550E" w14:textId="2F4648DB" w:rsidR="008776DA" w:rsidRDefault="008524AA">
      <w:pPr>
        <w:jc w:val="both"/>
      </w:pPr>
      <w:r>
        <w:rPr>
          <w:rFonts w:cs="Palatino Linotype"/>
        </w:rPr>
        <w:t xml:space="preserve">Two methods are always compared on the same questions, so the analysis looks at the difference per question rather than at two averages. Variants of one base question share their conditions and usually behave alike, so every test resamples or permutes whole families. For a pair of methods (A, B) and a metric, let </w:t>
      </w:r>
      <m:oMath>
        <m:r>
          <w:rPr>
            <w:rFonts w:ascii="Cambria Math" w:hAnsi="Cambria Math" w:cs="Palatino Linotype"/>
          </w:rPr>
          <m:t>d</m:t>
        </m:r>
        <m:d>
          <m:dPr>
            <m:ctrlPr>
              <w:rPr>
                <w:rFonts w:ascii="Cambria Math" w:hAnsi="Cambria Math" w:cs="Palatino Linotype"/>
                <w:i/>
              </w:rPr>
            </m:ctrlPr>
          </m:dPr>
          <m:e>
            <m:r>
              <w:rPr>
                <w:rFonts w:ascii="Cambria Math" w:hAnsi="Cambria Math" w:cs="Palatino Linotype"/>
              </w:rPr>
              <m:t>q</m:t>
            </m:r>
          </m:e>
        </m:d>
      </m:oMath>
      <w:r>
        <w:rPr>
          <w:rFonts w:cs="Palatino Linotype"/>
        </w:rPr>
        <w:t xml:space="preserve"> be the per-question difference, </w:t>
      </w:r>
      <m:oMath>
        <m:sSub>
          <m:sSubPr>
            <m:ctrlPr>
              <w:rPr>
                <w:rFonts w:ascii="Cambria Math" w:hAnsi="Cambria Math" w:cs="Palatino Linotype"/>
                <w:i/>
              </w:rPr>
            </m:ctrlPr>
          </m:sSubPr>
          <m:e>
            <m:r>
              <w:rPr>
                <w:rFonts w:ascii="Cambria Math" w:hAnsi="Cambria Math" w:cs="Palatino Linotype"/>
              </w:rPr>
              <m:t>S</m:t>
            </m:r>
          </m:e>
          <m:sub>
            <m:r>
              <w:rPr>
                <w:rFonts w:ascii="Cambria Math" w:hAnsi="Cambria Math" w:cs="Palatino Linotype"/>
              </w:rPr>
              <m:t>f</m:t>
            </m:r>
          </m:sub>
        </m:sSub>
      </m:oMath>
      <w:r>
        <w:rPr>
          <w:rFonts w:cs="Palatino Linotype"/>
        </w:rPr>
        <w:t xml:space="preserve"> its sum over the questions of family </w:t>
      </w:r>
      <m:oMath>
        <m:r>
          <w:rPr>
            <w:rFonts w:ascii="Cambria Math" w:hAnsi="Cambria Math" w:cs="Palatino Linotype"/>
          </w:rPr>
          <m:t>f</m:t>
        </m:r>
      </m:oMath>
      <w:r>
        <w:rPr>
          <w:rFonts w:cs="Palatino Linotype"/>
        </w:rPr>
        <w:t xml:space="preserve"> and </w:t>
      </w:r>
      <m:oMath>
        <m:sSub>
          <m:sSubPr>
            <m:ctrlPr>
              <w:rPr>
                <w:rFonts w:ascii="Cambria Math" w:hAnsi="Cambria Math" w:cs="Palatino Linotype"/>
                <w:i/>
              </w:rPr>
            </m:ctrlPr>
          </m:sSubPr>
          <m:e>
            <m:r>
              <w:rPr>
                <w:rFonts w:ascii="Cambria Math" w:hAnsi="Cambria Math" w:cs="Palatino Linotype"/>
              </w:rPr>
              <m:t>n</m:t>
            </m:r>
          </m:e>
          <m:sub>
            <m:r>
              <w:rPr>
                <w:rFonts w:ascii="Cambria Math" w:hAnsi="Cambria Math" w:cs="Palatino Linotype"/>
              </w:rPr>
              <m:t>f</m:t>
            </m:r>
          </m:sub>
        </m:sSub>
      </m:oMath>
      <w:r>
        <w:rPr>
          <w:rFonts w:cs="Palatino Linotype"/>
        </w:rPr>
        <w:t xml:space="preserve"> their number. Confidence intervals come from a family bootstrap</w:t>
      </w:r>
      <w:r>
        <w:rPr>
          <w:rFonts w:cs="Palatino Linotype"/>
          <w:vertAlign w:val="superscript"/>
        </w:rPr>
        <w:t>13,14</w:t>
      </w:r>
      <w:r>
        <w:rPr>
          <w:rFonts w:cs="Palatino Linotype"/>
        </w:rPr>
        <w:t xml:space="preserve"> with 10,000 resamples (seed 42):</w:t>
      </w:r>
    </w:p>
    <w:p w14:paraId="5EB5B4D4" w14:textId="2943EE3A" w:rsidR="008776DA" w:rsidRDefault="00DC2CD2">
      <w:pPr>
        <w:pStyle w:val="IEEEEquation"/>
      </w:pPr>
      <m:oMathPara>
        <m:oMath>
          <m:eqArr>
            <m:eqArrPr>
              <m:maxDist m:val="1"/>
              <m:ctrlPr>
                <w:rPr>
                  <w:rFonts w:ascii="Cambria Math" w:hAnsi="Cambria Math"/>
                  <w:i/>
                </w:rPr>
              </m:ctrlPr>
            </m:eqArrPr>
            <m:e>
              <m:sSub>
                <m:sSubPr>
                  <m:ctrlPr>
                    <w:rPr>
                      <w:rFonts w:ascii="Cambria Math" w:hAnsi="Cambria Math"/>
                      <w:i/>
                    </w:rPr>
                  </m:ctrlPr>
                </m:sSubPr>
                <m:e>
                  <m:acc>
                    <m:accPr>
                      <m:ctrlPr>
                        <w:rPr>
                          <w:rFonts w:ascii="Cambria Math" w:hAnsi="Cambria Math"/>
                          <w:i/>
                        </w:rPr>
                      </m:ctrlPr>
                    </m:accPr>
                    <m:e>
                      <m:r>
                        <w:rPr>
                          <w:rFonts w:ascii="Cambria Math" w:hAnsi="Cambria Math"/>
                        </w:rPr>
                        <m:t>Δ</m:t>
                      </m:r>
                    </m:e>
                  </m:acc>
                </m:e>
                <m:sub>
                  <m:r>
                    <w:rPr>
                      <w:rFonts w:ascii="Cambria Math" w:hAnsi="Cambria Math"/>
                    </w:rPr>
                    <m:t>b</m:t>
                  </m:r>
                </m:sub>
              </m:sSub>
              <m:r>
                <w:rPr>
                  <w:rFonts w:ascii="Cambria Math" w:hAnsi="Cambria Math"/>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f∈</m:t>
                      </m:r>
                      <m:sSub>
                        <m:sSubPr>
                          <m:ctrlPr>
                            <w:rPr>
                              <w:rFonts w:ascii="Cambria Math" w:hAnsi="Cambria Math"/>
                              <w:i/>
                            </w:rPr>
                          </m:ctrlPr>
                        </m:sSubPr>
                        <m:e>
                          <m:r>
                            <m:rPr>
                              <m:scr m:val="script"/>
                            </m:rPr>
                            <w:rPr>
                              <w:rFonts w:ascii="Cambria Math" w:hAnsi="Cambria Math"/>
                            </w:rPr>
                            <m:t>B</m:t>
                          </m:r>
                        </m:e>
                        <m:sub>
                          <m:r>
                            <w:rPr>
                              <w:rFonts w:ascii="Cambria Math" w:hAnsi="Cambria Math"/>
                            </w:rPr>
                            <m:t>b</m:t>
                          </m:r>
                        </m:sub>
                      </m:sSub>
                    </m:sub>
                    <m:sup/>
                    <m:e>
                      <m:sSub>
                        <m:sSubPr>
                          <m:ctrlPr>
                            <w:rPr>
                              <w:rFonts w:ascii="Cambria Math" w:hAnsi="Cambria Math"/>
                              <w:i/>
                            </w:rPr>
                          </m:ctrlPr>
                        </m:sSubPr>
                        <m:e>
                          <m:r>
                            <w:rPr>
                              <w:rFonts w:ascii="Cambria Math" w:hAnsi="Cambria Math"/>
                            </w:rPr>
                            <m:t>S</m:t>
                          </m:r>
                        </m:e>
                        <m:sub>
                          <m:r>
                            <w:rPr>
                              <w:rFonts w:ascii="Cambria Math" w:hAnsi="Cambria Math"/>
                            </w:rPr>
                            <m:t>f</m:t>
                          </m:r>
                        </m:sub>
                      </m:sSub>
                    </m:e>
                  </m:nary>
                </m:num>
                <m:den>
                  <m:nary>
                    <m:naryPr>
                      <m:chr m:val="∑"/>
                      <m:supHide m:val="1"/>
                      <m:ctrlPr>
                        <w:rPr>
                          <w:rFonts w:ascii="Cambria Math" w:hAnsi="Cambria Math"/>
                          <w:i/>
                        </w:rPr>
                      </m:ctrlPr>
                    </m:naryPr>
                    <m:sub>
                      <m:r>
                        <w:rPr>
                          <w:rFonts w:ascii="Cambria Math" w:hAnsi="Cambria Math"/>
                        </w:rPr>
                        <m:t>f∈</m:t>
                      </m:r>
                      <m:sSub>
                        <m:sSubPr>
                          <m:ctrlPr>
                            <w:rPr>
                              <w:rFonts w:ascii="Cambria Math" w:hAnsi="Cambria Math"/>
                              <w:i/>
                            </w:rPr>
                          </m:ctrlPr>
                        </m:sSubPr>
                        <m:e>
                          <m:r>
                            <m:rPr>
                              <m:scr m:val="script"/>
                            </m:rPr>
                            <w:rPr>
                              <w:rFonts w:ascii="Cambria Math" w:hAnsi="Cambria Math"/>
                            </w:rPr>
                            <m:t>B</m:t>
                          </m:r>
                        </m:e>
                        <m:sub>
                          <m:r>
                            <w:rPr>
                              <w:rFonts w:ascii="Cambria Math" w:hAnsi="Cambria Math"/>
                            </w:rPr>
                            <m:t>b</m:t>
                          </m:r>
                        </m:sub>
                      </m:sSub>
                    </m:sub>
                    <m:sup/>
                    <m:e>
                      <m:sSub>
                        <m:sSubPr>
                          <m:ctrlPr>
                            <w:rPr>
                              <w:rFonts w:ascii="Cambria Math" w:hAnsi="Cambria Math"/>
                              <w:i/>
                            </w:rPr>
                          </m:ctrlPr>
                        </m:sSubPr>
                        <m:e>
                          <m:r>
                            <w:rPr>
                              <w:rFonts w:ascii="Cambria Math" w:hAnsi="Cambria Math"/>
                            </w:rPr>
                            <m:t>n</m:t>
                          </m:r>
                        </m:e>
                        <m:sub>
                          <m:r>
                            <w:rPr>
                              <w:rFonts w:ascii="Cambria Math" w:hAnsi="Cambria Math"/>
                            </w:rPr>
                            <m:t>f</m:t>
                          </m:r>
                        </m:sub>
                      </m:sSub>
                    </m:e>
                  </m:nary>
                </m:den>
              </m:f>
              <m:r>
                <w:rPr>
                  <w:rFonts w:ascii="Cambria Math" w:hAnsi="Cambria Math"/>
                </w:rPr>
                <m:t>#</m:t>
              </m:r>
              <m:d>
                <m:dPr>
                  <m:ctrlPr>
                    <w:rPr>
                      <w:rFonts w:ascii="Cambria Math" w:hAnsi="Cambria Math"/>
                      <w:i/>
                    </w:rPr>
                  </m:ctrlPr>
                </m:dPr>
                <m:e>
                  <m:r>
                    <w:rPr>
                      <w:rFonts w:ascii="Cambria Math" w:hAnsi="Cambria Math"/>
                    </w:rPr>
                    <m:t>20</m:t>
                  </m:r>
                </m:e>
              </m:d>
            </m:e>
          </m:eqArr>
        </m:oMath>
      </m:oMathPara>
    </w:p>
    <w:p w14:paraId="7BE71270" w14:textId="676B306E" w:rsidR="008776DA" w:rsidRDefault="008524AA">
      <w:pPr>
        <w:jc w:val="both"/>
      </w:pPr>
      <w:r>
        <w:rPr>
          <w:rFonts w:cs="Palatino Linotype"/>
        </w:rPr>
        <w:t xml:space="preserve">where each resample </w:t>
      </w:r>
      <m:oMath>
        <m:sSub>
          <m:sSubPr>
            <m:ctrlPr>
              <w:rPr>
                <w:rFonts w:ascii="Cambria Math" w:hAnsi="Cambria Math" w:cs="Palatino Linotype"/>
                <w:i/>
              </w:rPr>
            </m:ctrlPr>
          </m:sSubPr>
          <m:e>
            <m:r>
              <m:rPr>
                <m:scr m:val="script"/>
              </m:rPr>
              <w:rPr>
                <w:rFonts w:ascii="Cambria Math" w:hAnsi="Cambria Math" w:cs="Palatino Linotype"/>
              </w:rPr>
              <m:t>B</m:t>
            </m:r>
          </m:e>
          <m:sub>
            <m:r>
              <w:rPr>
                <w:rFonts w:ascii="Cambria Math" w:hAnsi="Cambria Math" w:cs="Palatino Linotype"/>
              </w:rPr>
              <m:t>b</m:t>
            </m:r>
          </m:sub>
        </m:sSub>
      </m:oMath>
      <w:r>
        <w:rPr>
          <w:rFonts w:cs="Palatino Linotype"/>
        </w:rPr>
        <w:t xml:space="preserve"> draws </w:t>
      </w:r>
      <m:oMath>
        <m:r>
          <w:rPr>
            <w:rFonts w:ascii="Cambria Math" w:hAnsi="Cambria Math" w:cs="Palatino Linotype"/>
          </w:rPr>
          <m:t>F</m:t>
        </m:r>
      </m:oMath>
      <w:r>
        <w:rPr>
          <w:rFonts w:cs="Palatino Linotype"/>
        </w:rPr>
        <w:t xml:space="preserve"> families with replacement; the 2.5th and 97.5th percentiles of the 10,000 resampled means form the 95% interval. The two-sided </w:t>
      </w:r>
      <w:r>
        <w:rPr>
          <w:rFonts w:cs="Palatino Linotype"/>
          <w:i/>
        </w:rPr>
        <w:t>p</w:t>
      </w:r>
      <w:r>
        <w:rPr>
          <w:rFonts w:cs="Palatino Linotype"/>
        </w:rPr>
        <w:t xml:space="preserve">-value is an exact sign-flip test over all </w:t>
      </w:r>
      <m:oMath>
        <m:sSup>
          <m:sSupPr>
            <m:ctrlPr>
              <w:rPr>
                <w:rFonts w:ascii="Cambria Math" w:hAnsi="Cambria Math" w:cs="Palatino Linotype"/>
                <w:i/>
              </w:rPr>
            </m:ctrlPr>
          </m:sSupPr>
          <m:e>
            <m:r>
              <w:rPr>
                <w:rFonts w:ascii="Cambria Math" w:hAnsi="Cambria Math" w:cs="Palatino Linotype"/>
              </w:rPr>
              <m:t>2</m:t>
            </m:r>
          </m:e>
          <m:sup>
            <m:r>
              <w:rPr>
                <w:rFonts w:ascii="Cambria Math" w:hAnsi="Cambria Math" w:cs="Palatino Linotype"/>
              </w:rPr>
              <m:t>F</m:t>
            </m:r>
          </m:sup>
        </m:sSup>
      </m:oMath>
      <w:r>
        <w:rPr>
          <w:rFonts w:cs="Palatino Linotype"/>
        </w:rPr>
        <w:t xml:space="preserve"> sign patterns of the </w:t>
      </w:r>
      <m:oMath>
        <m:r>
          <w:rPr>
            <w:rFonts w:ascii="Cambria Math" w:hAnsi="Cambria Math" w:cs="Palatino Linotype"/>
          </w:rPr>
          <m:t>F</m:t>
        </m:r>
      </m:oMath>
      <w:r>
        <w:rPr>
          <w:rFonts w:cs="Palatino Linotype"/>
        </w:rPr>
        <w:t xml:space="preserve"> family sums</w:t>
      </w:r>
      <w:r>
        <w:rPr>
          <w:rFonts w:cs="Palatino Linotype"/>
          <w:vertAlign w:val="superscript"/>
        </w:rPr>
        <w:t>39</w:t>
      </w:r>
      <w:r>
        <w:rPr>
          <w:rFonts w:cs="Palatino Linotype"/>
        </w:rPr>
        <w:t>,</w:t>
      </w:r>
    </w:p>
    <w:p w14:paraId="6ABB4254" w14:textId="382D89EF" w:rsidR="008776DA" w:rsidRDefault="00DC2CD2">
      <w:pPr>
        <w:pStyle w:val="IEEEEquation"/>
      </w:pPr>
      <m:oMathPara>
        <m:oMath>
          <m:eqArr>
            <m:eqArrPr>
              <m:maxDist m:val="1"/>
              <m:ctrlPr>
                <w:rPr>
                  <w:rFonts w:ascii="Cambria Math" w:hAnsi="Cambria Math"/>
                  <w:i/>
                </w:rPr>
              </m:ctrlPr>
            </m:eqArrPr>
            <m:e>
              <m:r>
                <w:rPr>
                  <w:rFonts w:ascii="Cambria Math" w:hAnsi="Cambria Math"/>
                </w:rPr>
                <m:t>p=</m:t>
              </m:r>
              <m:f>
                <m:fPr>
                  <m:ctrlPr>
                    <w:rPr>
                      <w:rFonts w:ascii="Cambria Math" w:hAnsi="Cambria Math"/>
                      <w:i/>
                    </w:rPr>
                  </m:ctrlPr>
                </m:fPr>
                <m:num>
                  <m:r>
                    <w:rPr>
                      <w:rFonts w:ascii="Cambria Math" w:hAnsi="Cambria Math"/>
                    </w:rPr>
                    <m:t>1</m:t>
                  </m:r>
                  <m:ctrlPr>
                    <w:rPr>
                      <w:rFonts w:ascii="Cambria Math" w:eastAsia="Cambria Math" w:hAnsi="Cambria Math" w:cs="Cambria Math"/>
                      <w:i/>
                    </w:rPr>
                  </m:ctrlPr>
                </m:num>
                <m:den>
                  <m:sSup>
                    <m:sSupPr>
                      <m:ctrlPr>
                        <w:rPr>
                          <w:rFonts w:ascii="Cambria Math" w:hAnsi="Cambria Math"/>
                          <w:i/>
                        </w:rPr>
                      </m:ctrlPr>
                    </m:sSupPr>
                    <m:e>
                      <m:r>
                        <w:rPr>
                          <w:rFonts w:ascii="Cambria Math" w:hAnsi="Cambria Math"/>
                        </w:rPr>
                        <m:t>2</m:t>
                      </m:r>
                    </m:e>
                    <m:sup>
                      <m:r>
                        <w:rPr>
                          <w:rFonts w:ascii="Cambria Math" w:hAnsi="Cambria Math"/>
                        </w:rPr>
                        <m:t>F</m:t>
                      </m:r>
                    </m:sup>
                  </m:sSup>
                </m:den>
              </m:f>
              <m:r>
                <w:rPr>
                  <w:rFonts w:ascii="Cambria Math" w:hAnsi="Cambria Math"/>
                </w:rPr>
                <m:t xml:space="preserve"> </m:t>
              </m:r>
              <m:nary>
                <m:naryPr>
                  <m:chr m:val="∑"/>
                  <m:supHide m:val="1"/>
                  <m:ctrlPr>
                    <w:rPr>
                      <w:rFonts w:ascii="Cambria Math" w:hAnsi="Cambria Math"/>
                      <w:i/>
                    </w:rPr>
                  </m:ctrlPr>
                </m:naryPr>
                <m:sub>
                  <m:r>
                    <w:rPr>
                      <w:rFonts w:ascii="Cambria Math" w:hAnsi="Cambria Math"/>
                    </w:rPr>
                    <m:t>σ∈</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e>
                      </m:d>
                    </m:e>
                    <m:sup>
                      <m:r>
                        <w:rPr>
                          <w:rFonts w:ascii="Cambria Math" w:hAnsi="Cambria Math"/>
                        </w:rPr>
                        <m:t>F</m:t>
                      </m:r>
                    </m:sup>
                  </m:sSup>
                </m:sub>
                <m:sup/>
                <m:e>
                  <m:r>
                    <m:rPr>
                      <m:scr m:val="double-struck"/>
                    </m:rPr>
                    <w:rPr>
                      <w:rFonts w:ascii="Cambria Math" w:hAnsi="Cambria Math"/>
                    </w:rPr>
                    <m:t>1</m:t>
                  </m:r>
                  <m:d>
                    <m:dPr>
                      <m:begChr m:val="["/>
                      <m:endChr m:val="]"/>
                      <m:ctrlPr>
                        <w:rPr>
                          <w:rFonts w:ascii="Cambria Math" w:hAnsi="Cambria Math"/>
                          <w:i/>
                        </w:rPr>
                      </m:ctrlPr>
                    </m:dPr>
                    <m:e>
                      <m:r>
                        <w:rPr>
                          <w:rFonts w:ascii="Cambria Math" w:hAnsi="Cambria Math"/>
                        </w:rPr>
                        <m:t>T</m:t>
                      </m:r>
                      <m:d>
                        <m:dPr>
                          <m:ctrlPr>
                            <w:rPr>
                              <w:rFonts w:ascii="Cambria Math" w:hAnsi="Cambria Math"/>
                              <w:i/>
                            </w:rPr>
                          </m:ctrlPr>
                        </m:dPr>
                        <m:e>
                          <m:r>
                            <w:rPr>
                              <w:rFonts w:ascii="Cambria Math" w:hAnsi="Cambria Math"/>
                            </w:rPr>
                            <m:t>σ</m:t>
                          </m:r>
                        </m:e>
                      </m:d>
                      <m:r>
                        <w:rPr>
                          <w:rFonts w:ascii="Cambria Math" w:hAnsi="Cambria Math"/>
                        </w:rPr>
                        <m:t>≥T</m:t>
                      </m:r>
                      <m:d>
                        <m:dPr>
                          <m:ctrlPr>
                            <w:rPr>
                              <w:rFonts w:ascii="Cambria Math" w:hAnsi="Cambria Math"/>
                              <w:i/>
                            </w:rPr>
                          </m:ctrlPr>
                        </m:dPr>
                        <m:e>
                          <m:r>
                            <w:rPr>
                              <w:rFonts w:ascii="Cambria Math" w:hAnsi="Cambria Math"/>
                            </w:rPr>
                            <m:t>1</m:t>
                          </m:r>
                        </m:e>
                      </m:d>
                    </m:e>
                  </m:d>
                </m:e>
              </m:nary>
              <m:r>
                <w:rPr>
                  <w:rFonts w:ascii="Cambria Math" w:hAnsi="Cambria Math"/>
                </w:rPr>
                <m:t>#</m:t>
              </m:r>
              <m:d>
                <m:dPr>
                  <m:ctrlPr>
                    <w:rPr>
                      <w:rFonts w:ascii="Cambria Math" w:hAnsi="Cambria Math"/>
                      <w:i/>
                    </w:rPr>
                  </m:ctrlPr>
                </m:dPr>
                <m:e>
                  <m:r>
                    <w:rPr>
                      <w:rFonts w:ascii="Cambria Math" w:hAnsi="Cambria Math"/>
                    </w:rPr>
                    <m:t>21</m:t>
                  </m:r>
                </m:e>
              </m:d>
            </m:e>
          </m:eqArr>
        </m:oMath>
      </m:oMathPara>
    </w:p>
    <w:p w14:paraId="2CEC833B" w14:textId="77777777" w:rsidR="008776DA" w:rsidRDefault="008524AA">
      <w:pPr>
        <w:jc w:val="both"/>
      </w:pPr>
      <w:r>
        <w:rPr>
          <w:rFonts w:cs="Palatino Linotype"/>
        </w:rPr>
        <w:t>with the test statistic</w:t>
      </w:r>
    </w:p>
    <w:p w14:paraId="08734BCC" w14:textId="21258C28" w:rsidR="008776DA" w:rsidRDefault="00DC2CD2">
      <w:pPr>
        <w:pStyle w:val="IEEEEquation"/>
      </w:pPr>
      <m:oMathPara>
        <m:oMath>
          <m:eqArr>
            <m:eqArrPr>
              <m:maxDist m:val="1"/>
              <m:ctrlPr>
                <w:rPr>
                  <w:rFonts w:ascii="Cambria Math" w:hAnsi="Cambria Math"/>
                  <w:i/>
                </w:rPr>
              </m:ctrlPr>
            </m:eqArrPr>
            <m:e>
              <m:r>
                <w:rPr>
                  <w:rFonts w:ascii="Cambria Math" w:hAnsi="Cambria Math"/>
                </w:rPr>
                <m:t>T</m:t>
              </m:r>
              <m:d>
                <m:dPr>
                  <m:ctrlPr>
                    <w:rPr>
                      <w:rFonts w:ascii="Cambria Math" w:hAnsi="Cambria Math"/>
                      <w:i/>
                    </w:rPr>
                  </m:ctrlPr>
                </m:dPr>
                <m:e>
                  <m:r>
                    <w:rPr>
                      <w:rFonts w:ascii="Cambria Math" w:hAnsi="Cambria Math"/>
                    </w:rPr>
                    <m:t>σ</m:t>
                  </m:r>
                </m:e>
              </m:d>
              <m:r>
                <w:rPr>
                  <w:rFonts w:ascii="Cambria Math" w:hAnsi="Cambria Math"/>
                </w:rPr>
                <m:t>=</m:t>
              </m:r>
              <m:d>
                <m:dPr>
                  <m:begChr m:val="|"/>
                  <m:endChr m:val="|"/>
                  <m:ctrlPr>
                    <w:rPr>
                      <w:rFonts w:ascii="Cambria Math" w:hAnsi="Cambria Math"/>
                      <w:i/>
                    </w:rPr>
                  </m:ctrlPr>
                </m:dPr>
                <m:e>
                  <m:nary>
                    <m:naryPr>
                      <m:chr m:val="∑"/>
                      <m:ctrlPr>
                        <w:rPr>
                          <w:rFonts w:ascii="Cambria Math" w:hAnsi="Cambria Math"/>
                          <w:i/>
                        </w:rPr>
                      </m:ctrlPr>
                    </m:naryPr>
                    <m:sub>
                      <m:r>
                        <w:rPr>
                          <w:rFonts w:ascii="Cambria Math" w:hAnsi="Cambria Math"/>
                        </w:rPr>
                        <m:t>f=1</m:t>
                      </m:r>
                    </m:sub>
                    <m:sup>
                      <m:r>
                        <w:rPr>
                          <w:rFonts w:ascii="Cambria Math" w:hAnsi="Cambria Math"/>
                        </w:rPr>
                        <m:t>F</m:t>
                      </m:r>
                    </m:sup>
                    <m:e>
                      <m:sSub>
                        <m:sSubPr>
                          <m:ctrlPr>
                            <w:rPr>
                              <w:rFonts w:ascii="Cambria Math" w:hAnsi="Cambria Math"/>
                              <w:i/>
                            </w:rPr>
                          </m:ctrlPr>
                        </m:sSubPr>
                        <m:e>
                          <m:r>
                            <w:rPr>
                              <w:rFonts w:ascii="Cambria Math" w:hAnsi="Cambria Math"/>
                            </w:rPr>
                            <m:t>σ</m:t>
                          </m:r>
                          <m:ctrlPr>
                            <w:rPr>
                              <w:rFonts w:ascii="Cambria Math" w:eastAsia="Cambria Math" w:hAnsi="Cambria Math" w:cs="Cambria Math"/>
                              <w:i/>
                            </w:rPr>
                          </m:ctrlPr>
                        </m:e>
                        <m:sub>
                          <m:r>
                            <w:rPr>
                              <w:rFonts w:ascii="Cambria Math" w:hAnsi="Cambria Math"/>
                            </w:rPr>
                            <m:t>f</m:t>
                          </m:r>
                        </m:sub>
                      </m:sSub>
                      <m:sSub>
                        <m:sSubPr>
                          <m:ctrlPr>
                            <w:rPr>
                              <w:rFonts w:ascii="Cambria Math" w:hAnsi="Cambria Math"/>
                              <w:i/>
                            </w:rPr>
                          </m:ctrlPr>
                        </m:sSubPr>
                        <m:e>
                          <m:r>
                            <w:rPr>
                              <w:rFonts w:ascii="Cambria Math" w:hAnsi="Cambria Math"/>
                            </w:rPr>
                            <m:t>S</m:t>
                          </m:r>
                        </m:e>
                        <m:sub>
                          <m:r>
                            <w:rPr>
                              <w:rFonts w:ascii="Cambria Math" w:hAnsi="Cambria Math"/>
                            </w:rPr>
                            <m:t>f</m:t>
                          </m:r>
                        </m:sub>
                      </m:sSub>
                    </m:e>
                  </m:nary>
                </m:e>
              </m:d>
              <m:r>
                <w:rPr>
                  <w:rFonts w:ascii="Cambria Math" w:hAnsi="Cambria Math"/>
                </w:rPr>
                <m:t>#</m:t>
              </m:r>
              <m:d>
                <m:dPr>
                  <m:ctrlPr>
                    <w:rPr>
                      <w:rFonts w:ascii="Cambria Math" w:hAnsi="Cambria Math"/>
                      <w:i/>
                    </w:rPr>
                  </m:ctrlPr>
                </m:dPr>
                <m:e>
                  <m:r>
                    <w:rPr>
                      <w:rFonts w:ascii="Cambria Math" w:hAnsi="Cambria Math"/>
                    </w:rPr>
                    <m:t>22</m:t>
                  </m:r>
                </m:e>
              </m:d>
            </m:e>
          </m:eqArr>
        </m:oMath>
      </m:oMathPara>
    </w:p>
    <w:p w14:paraId="4A2F9106" w14:textId="13E0AD1A" w:rsidR="008776DA" w:rsidRDefault="008524AA">
      <w:pPr>
        <w:jc w:val="both"/>
      </w:pPr>
      <w:r>
        <w:rPr>
          <w:rFonts w:cs="Palatino Linotype"/>
        </w:rPr>
        <w:t xml:space="preserve">and the </w:t>
      </w:r>
      <m:oMath>
        <m:r>
          <w:rPr>
            <w:rFonts w:ascii="Cambria Math" w:hAnsi="Cambria Math" w:cs="Palatino Linotype"/>
          </w:rPr>
          <m:t>k</m:t>
        </m:r>
      </m:oMath>
      <w:r>
        <w:rPr>
          <w:rFonts w:cs="Palatino Linotype"/>
        </w:rPr>
        <w:t xml:space="preserve"> pre-specified pairs of each metric are adjusted with Holm’s method</w:t>
      </w:r>
      <w:r>
        <w:rPr>
          <w:rFonts w:cs="Palatino Linotype"/>
          <w:vertAlign w:val="superscript"/>
        </w:rPr>
        <w:t>12</w:t>
      </w:r>
      <w:r>
        <w:rPr>
          <w:rFonts w:cs="Palatino Linotype"/>
        </w:rPr>
        <w:t>:</w:t>
      </w:r>
    </w:p>
    <w:p w14:paraId="1DDB6AB3" w14:textId="16C6BBD9" w:rsidR="008776DA" w:rsidRDefault="00DC2CD2">
      <w:pPr>
        <w:pStyle w:val="IEEEEquation"/>
      </w:pPr>
      <m:oMathPara>
        <m:oMath>
          <m:eqArr>
            <m:eqArrPr>
              <m:maxDist m:val="1"/>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d>
                    <m:dPr>
                      <m:ctrlPr>
                        <w:rPr>
                          <w:rFonts w:ascii="Cambria Math" w:hAnsi="Cambria Math"/>
                          <w:i/>
                        </w:rPr>
                      </m:ctrlPr>
                    </m:dPr>
                    <m:e>
                      <m:r>
                        <w:rPr>
                          <w:rFonts w:ascii="Cambria Math" w:hAnsi="Cambria Math"/>
                        </w:rPr>
                        <m:t>i</m:t>
                      </m:r>
                    </m:e>
                  </m:d>
                </m:sub>
              </m:sSub>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begChr m:val="{"/>
                      <m:endChr m:val="}"/>
                      <m:ctrlPr>
                        <w:rPr>
                          <w:rFonts w:ascii="Cambria Math" w:hAnsi="Cambria Math"/>
                          <w:i/>
                        </w:rPr>
                      </m:ctrlPr>
                    </m:dPr>
                    <m:e>
                      <m:r>
                        <w:rPr>
                          <w:rFonts w:ascii="Cambria Math" w:hAnsi="Cambria Math"/>
                        </w:rPr>
                        <m:t>1,</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j≤i</m:t>
                              </m:r>
                              <m:ctrlPr>
                                <w:rPr>
                                  <w:rFonts w:ascii="Cambria Math" w:hAnsi="Cambria Math"/>
                                </w:rPr>
                              </m:ctrlPr>
                            </m:lim>
                          </m:limLow>
                        </m:fName>
                        <m:e>
                          <m:d>
                            <m:dPr>
                              <m:ctrlPr>
                                <w:rPr>
                                  <w:rFonts w:ascii="Cambria Math" w:hAnsi="Cambria Math"/>
                                  <w:i/>
                                </w:rPr>
                              </m:ctrlPr>
                            </m:dPr>
                            <m:e>
                              <m:r>
                                <w:rPr>
                                  <w:rFonts w:ascii="Cambria Math" w:hAnsi="Cambria Math"/>
                                </w:rPr>
                                <m:t>k-j+1</m:t>
                              </m:r>
                            </m:e>
                          </m:d>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j</m:t>
                                  </m:r>
                                </m:e>
                              </m:d>
                            </m:sub>
                          </m:sSub>
                        </m:e>
                      </m:func>
                    </m:e>
                  </m:d>
                </m:e>
              </m:func>
              <m:r>
                <w:rPr>
                  <w:rFonts w:ascii="Cambria Math" w:hAnsi="Cambria Math"/>
                </w:rPr>
                <m:t>#</m:t>
              </m:r>
              <m:d>
                <m:dPr>
                  <m:ctrlPr>
                    <w:rPr>
                      <w:rFonts w:ascii="Cambria Math" w:hAnsi="Cambria Math"/>
                      <w:i/>
                    </w:rPr>
                  </m:ctrlPr>
                </m:dPr>
                <m:e>
                  <m:r>
                    <w:rPr>
                      <w:rFonts w:ascii="Cambria Math" w:hAnsi="Cambria Math"/>
                    </w:rPr>
                    <m:t>23</m:t>
                  </m:r>
                </m:e>
              </m:d>
            </m:e>
          </m:eqArr>
        </m:oMath>
      </m:oMathPara>
    </w:p>
    <w:p w14:paraId="05990E80" w14:textId="553664FC" w:rsidR="008776DA" w:rsidRDefault="008524AA">
      <w:pPr>
        <w:ind w:firstLine="245"/>
        <w:jc w:val="both"/>
      </w:pPr>
      <w:r>
        <w:rPr>
          <w:rFonts w:cs="Palatino Linotype"/>
        </w:rPr>
        <w:t xml:space="preserve">A difference is called significant only if </w:t>
      </w:r>
      <m:oMath>
        <m:acc>
          <m:accPr>
            <m:chr m:val="̃"/>
            <m:ctrlPr>
              <w:rPr>
                <w:rFonts w:ascii="Cambria Math" w:hAnsi="Cambria Math" w:cs="Palatino Linotype"/>
                <w:i/>
              </w:rPr>
            </m:ctrlPr>
          </m:accPr>
          <m:e>
            <m:r>
              <w:rPr>
                <w:rFonts w:ascii="Cambria Math" w:hAnsi="Cambria Math" w:cs="Palatino Linotype"/>
              </w:rPr>
              <m:t>p</m:t>
            </m:r>
          </m:e>
        </m:acc>
        <m:r>
          <w:rPr>
            <w:rFonts w:ascii="Cambria Math" w:hAnsi="Cambria Math" w:cs="Palatino Linotype"/>
          </w:rPr>
          <m:t>&lt;0.05</m:t>
        </m:r>
      </m:oMath>
      <w:r>
        <w:rPr>
          <w:rFonts w:cs="Palatino Linotype"/>
        </w:rPr>
        <w:t xml:space="preserve">. Fig. 15 recomputes one real comparison from the recorded per-question results and reproduces the reported </w:t>
      </w:r>
      <w:r>
        <w:rPr>
          <w:rFonts w:cs="Palatino Linotype"/>
          <w:i/>
        </w:rPr>
        <w:t>p</w:t>
      </w:r>
      <w:r>
        <w:rPr>
          <w:rFonts w:cs="Palatino Linotype"/>
        </w:rPr>
        <w:t>-value and interval exactly.</w:t>
      </w:r>
    </w:p>
    <w:p w14:paraId="5BCE0430" w14:textId="77777777" w:rsidR="008776DA" w:rsidRDefault="008524AA">
      <w:pPr>
        <w:ind w:firstLine="245"/>
        <w:jc w:val="both"/>
      </w:pPr>
      <w:r>
        <w:rPr>
          <w:rFonts w:cs="Palatino Linotype"/>
        </w:rPr>
        <w:t>A method is Pareto-optimal if no other method is at least as good on every frozen axis of its study and strictly better on one. The axes are answer F1, MRR, input tokens and latency for RQ1; answer F1, input tokens and latency for RQ2; and answer F1, source F1, tokens and latency for RQ3. To name one winner per study, each method is ranked from 1 to 5 on every axis (ties share the average rank) and the ranks are summed:</w:t>
      </w:r>
    </w:p>
    <w:p w14:paraId="09838E6A" w14:textId="5428A9CE" w:rsidR="008776DA" w:rsidRDefault="00DC2CD2">
      <w:pPr>
        <w:pStyle w:val="IEEEEquation"/>
      </w:pPr>
      <m:oMathPara>
        <m:oMath>
          <m:eqArr>
            <m:eqArrPr>
              <m:maxDist m:val="1"/>
              <m:ctrlPr>
                <w:rPr>
                  <w:rFonts w:ascii="Cambria Math" w:hAnsi="Cambria Math"/>
                  <w:i/>
                </w:rPr>
              </m:ctrlPr>
            </m:eqArrPr>
            <m:e>
              <m:r>
                <w:rPr>
                  <w:rFonts w:ascii="Cambria Math" w:hAnsi="Cambria Math"/>
                </w:rPr>
                <m:t>R</m:t>
              </m:r>
              <m:d>
                <m:dPr>
                  <m:ctrlPr>
                    <w:rPr>
                      <w:rFonts w:ascii="Cambria Math" w:hAnsi="Cambria Math"/>
                      <w:i/>
                    </w:rPr>
                  </m:ctrlPr>
                </m:dPr>
                <m:e>
                  <m:r>
                    <w:rPr>
                      <w:rFonts w:ascii="Cambria Math" w:hAnsi="Cambria Math"/>
                    </w:rPr>
                    <m:t>m</m:t>
                  </m:r>
                </m:e>
              </m:d>
              <m:r>
                <w:rPr>
                  <w:rFonts w:ascii="Cambria Math" w:hAnsi="Cambria Math"/>
                </w:rPr>
                <m:t>=</m:t>
              </m:r>
              <m:nary>
                <m:naryPr>
                  <m:chr m:val="∑"/>
                  <m:supHide m:val="1"/>
                  <m:ctrlPr>
                    <w:rPr>
                      <w:rFonts w:ascii="Cambria Math" w:hAnsi="Cambria Math"/>
                      <w:i/>
                    </w:rPr>
                  </m:ctrlPr>
                </m:naryPr>
                <m:sub>
                  <m:r>
                    <w:rPr>
                      <w:rFonts w:ascii="Cambria Math" w:hAnsi="Cambria Math"/>
                    </w:rPr>
                    <m:t>a∈</m:t>
                  </m:r>
                  <m:r>
                    <m:rPr>
                      <m:scr m:val="script"/>
                    </m:rPr>
                    <w:rPr>
                      <w:rFonts w:ascii="Cambria Math" w:hAnsi="Cambria Math"/>
                    </w:rPr>
                    <m:t>A</m:t>
                  </m:r>
                </m:sub>
                <m:sup/>
                <m:e>
                  <m:sSub>
                    <m:sSubPr>
                      <m:ctrlPr>
                        <w:rPr>
                          <w:rFonts w:ascii="Cambria Math" w:hAnsi="Cambria Math"/>
                          <w:i/>
                        </w:rPr>
                      </m:ctrlPr>
                    </m:sSubPr>
                    <m:e>
                      <m:r>
                        <w:rPr>
                          <w:rFonts w:ascii="Cambria Math" w:hAnsi="Cambria Math"/>
                        </w:rPr>
                        <m:t>r</m:t>
                      </m:r>
                    </m:e>
                    <m:sub>
                      <m:r>
                        <w:rPr>
                          <w:rFonts w:ascii="Cambria Math" w:hAnsi="Cambria Math"/>
                        </w:rPr>
                        <m:t>a</m:t>
                      </m:r>
                    </m:sub>
                  </m:sSub>
                  <m:d>
                    <m:dPr>
                      <m:ctrlPr>
                        <w:rPr>
                          <w:rFonts w:ascii="Cambria Math" w:hAnsi="Cambria Math"/>
                          <w:i/>
                        </w:rPr>
                      </m:ctrlPr>
                    </m:dPr>
                    <m:e>
                      <m:r>
                        <w:rPr>
                          <w:rFonts w:ascii="Cambria Math" w:hAnsi="Cambria Math"/>
                        </w:rPr>
                        <m:t>m</m:t>
                      </m:r>
                    </m:e>
                  </m:d>
                </m:e>
              </m:nary>
              <m:r>
                <w:rPr>
                  <w:rFonts w:ascii="Cambria Math" w:hAnsi="Cambria Math"/>
                </w:rPr>
                <m:t xml:space="preserve">,  </m:t>
              </m:r>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nor/>
                        </m:rPr>
                        <w:rPr>
                          <w:rFonts w:ascii="Cambria Math" w:hAnsi="Cambria Math"/>
                        </w:rPr>
                        <m:t>arg min</m:t>
                      </m:r>
                    </m:e>
                    <m:sub>
                      <m:r>
                        <w:rPr>
                          <w:rFonts w:ascii="Cambria Math" w:hAnsi="Cambria Math"/>
                        </w:rPr>
                        <m:t>m</m:t>
                      </m:r>
                    </m:sub>
                  </m:sSub>
                </m:fName>
                <m:e>
                  <m:r>
                    <w:rPr>
                      <w:rFonts w:ascii="Cambria Math" w:hAnsi="Cambria Math"/>
                    </w:rPr>
                    <m:t>R</m:t>
                  </m:r>
                  <m:d>
                    <m:dPr>
                      <m:ctrlPr>
                        <w:rPr>
                          <w:rFonts w:ascii="Cambria Math" w:hAnsi="Cambria Math"/>
                          <w:i/>
                        </w:rPr>
                      </m:ctrlPr>
                    </m:dPr>
                    <m:e>
                      <m:r>
                        <w:rPr>
                          <w:rFonts w:ascii="Cambria Math" w:hAnsi="Cambria Math"/>
                        </w:rPr>
                        <m:t>m</m:t>
                      </m:r>
                    </m:e>
                  </m:d>
                </m:e>
              </m:func>
              <m:r>
                <w:rPr>
                  <w:rFonts w:ascii="Cambria Math" w:hAnsi="Cambria Math"/>
                </w:rPr>
                <m:t>#</m:t>
              </m:r>
              <m:d>
                <m:dPr>
                  <m:ctrlPr>
                    <w:rPr>
                      <w:rFonts w:ascii="Cambria Math" w:hAnsi="Cambria Math"/>
                      <w:i/>
                    </w:rPr>
                  </m:ctrlPr>
                </m:dPr>
                <m:e>
                  <m:r>
                    <w:rPr>
                      <w:rFonts w:ascii="Cambria Math" w:hAnsi="Cambria Math"/>
                    </w:rPr>
                    <m:t>24</m:t>
                  </m:r>
                </m:e>
              </m:d>
            </m:e>
          </m:eqArr>
        </m:oMath>
      </m:oMathPara>
    </w:p>
    <w:p w14:paraId="16FB3E58" w14:textId="77777777" w:rsidR="008776DA" w:rsidRDefault="008524AA">
      <w:pPr>
        <w:jc w:val="both"/>
      </w:pPr>
      <w:r>
        <w:rPr>
          <w:rFonts w:cs="Palatino Linotype"/>
        </w:rPr>
        <w:t>with ties broken by higher answer F1 and then fewer tokens. As a robustness check, the mean of min–max scaled axis scores must pick the same winner:</w:t>
      </w:r>
    </w:p>
    <w:p w14:paraId="3F937489" w14:textId="5B4DBED6" w:rsidR="008776DA" w:rsidRDefault="00DC2CD2">
      <w:pPr>
        <w:pStyle w:val="IEEEEquation"/>
      </w:pPr>
      <m:oMathPara>
        <m:oMath>
          <m:eqArr>
            <m:eqArrPr>
              <m:maxDist m:val="1"/>
              <m:ctrlPr>
                <w:rPr>
                  <w:rFonts w:ascii="Cambria Math" w:hAnsi="Cambria Math"/>
                  <w:i/>
                </w:rPr>
              </m:ctrlPr>
            </m:eqArrPr>
            <m:e>
              <m:r>
                <w:rPr>
                  <w:rFonts w:ascii="Cambria Math" w:hAnsi="Cambria Math"/>
                </w:rPr>
                <m:t>s</m:t>
              </m:r>
              <m:d>
                <m:dPr>
                  <m:ctrlPr>
                    <w:rPr>
                      <w:rFonts w:ascii="Cambria Math" w:hAnsi="Cambria Math"/>
                      <w:i/>
                    </w:rPr>
                  </m:ctrlPr>
                </m:dPr>
                <m:e>
                  <m:r>
                    <w:rPr>
                      <w:rFonts w:ascii="Cambria Math" w:hAnsi="Cambria Math"/>
                    </w:rPr>
                    <m:t>m</m:t>
                  </m:r>
                </m:e>
              </m:d>
              <m:r>
                <w:rPr>
                  <w:rFonts w:ascii="Cambria Math" w:hAnsi="Cambria Math"/>
                </w:rPr>
                <m:t>=</m:t>
              </m:r>
              <m:f>
                <m:fPr>
                  <m:ctrlPr>
                    <w:rPr>
                      <w:rFonts w:ascii="Cambria Math" w:hAnsi="Cambria Math"/>
                      <w:i/>
                    </w:rPr>
                  </m:ctrlPr>
                </m:fPr>
                <m:num>
                  <m:r>
                    <w:rPr>
                      <w:rFonts w:ascii="Cambria Math" w:hAnsi="Cambria Math"/>
                    </w:rPr>
                    <m:t>1</m:t>
                  </m:r>
                  <m:ctrlPr>
                    <w:rPr>
                      <w:rFonts w:ascii="Cambria Math" w:eastAsia="Cambria Math" w:hAnsi="Cambria Math" w:cs="Cambria Math"/>
                      <w:i/>
                    </w:rPr>
                  </m:ctrlPr>
                </m:num>
                <m:den>
                  <m:d>
                    <m:dPr>
                      <m:begChr m:val="|"/>
                      <m:endChr m:val="|"/>
                      <m:ctrlPr>
                        <w:rPr>
                          <w:rFonts w:ascii="Cambria Math" w:hAnsi="Cambria Math"/>
                          <w:i/>
                        </w:rPr>
                      </m:ctrlPr>
                    </m:dPr>
                    <m:e>
                      <m:r>
                        <m:rPr>
                          <m:scr m:val="script"/>
                        </m:rPr>
                        <w:rPr>
                          <w:rFonts w:ascii="Cambria Math" w:hAnsi="Cambria Math"/>
                        </w:rPr>
                        <m:t>A</m:t>
                      </m:r>
                    </m:e>
                  </m:d>
                </m:den>
              </m:f>
              <m:r>
                <w:rPr>
                  <w:rFonts w:ascii="Cambria Math" w:hAnsi="Cambria Math"/>
                </w:rPr>
                <m:t xml:space="preserve"> </m:t>
              </m:r>
              <m:nary>
                <m:naryPr>
                  <m:chr m:val="∑"/>
                  <m:supHide m:val="1"/>
                  <m:ctrlPr>
                    <w:rPr>
                      <w:rFonts w:ascii="Cambria Math" w:hAnsi="Cambria Math"/>
                      <w:i/>
                    </w:rPr>
                  </m:ctrlPr>
                </m:naryPr>
                <m:sub>
                  <m:r>
                    <w:rPr>
                      <w:rFonts w:ascii="Cambria Math" w:hAnsi="Cambria Math"/>
                    </w:rPr>
                    <m:t>a∈</m:t>
                  </m:r>
                  <m:r>
                    <m:rPr>
                      <m:scr m:val="script"/>
                    </m:rPr>
                    <w:rPr>
                      <w:rFonts w:ascii="Cambria Math" w:hAnsi="Cambria Math"/>
                    </w:rPr>
                    <m:t>A</m:t>
                  </m:r>
                </m:sub>
                <m:sup/>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m:t>
                          </m:r>
                        </m:sub>
                      </m:sSub>
                      <m:d>
                        <m:dPr>
                          <m:ctrlPr>
                            <w:rPr>
                              <w:rFonts w:ascii="Cambria Math" w:hAnsi="Cambria Math"/>
                              <w:i/>
                            </w:rPr>
                          </m:ctrlPr>
                        </m:dPr>
                        <m:e>
                          <m:r>
                            <w:rPr>
                              <w:rFonts w:ascii="Cambria Math" w:hAnsi="Cambria Math"/>
                            </w:rPr>
                            <m:t>m</m:t>
                          </m:r>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a</m:t>
                          </m:r>
                        </m:sub>
                        <m:sup>
                          <m:r>
                            <m:rPr>
                              <m:nor/>
                            </m:rPr>
                            <w:rPr>
                              <w:rFonts w:ascii="Cambria Math" w:hAnsi="Cambria Math"/>
                            </w:rPr>
                            <m:t>min</m:t>
                          </m:r>
                        </m:sup>
                      </m:sSubSup>
                      <m:ctrlPr>
                        <w:rPr>
                          <w:rFonts w:ascii="Cambria Math" w:eastAsia="Cambria Math" w:hAnsi="Cambria Math" w:cs="Cambria Math"/>
                          <w:i/>
                        </w:rPr>
                      </m:ctrlPr>
                    </m:num>
                    <m:den>
                      <m:sSubSup>
                        <m:sSubSupPr>
                          <m:ctrlPr>
                            <w:rPr>
                              <w:rFonts w:ascii="Cambria Math" w:hAnsi="Cambria Math"/>
                              <w:i/>
                            </w:rPr>
                          </m:ctrlPr>
                        </m:sSubSupPr>
                        <m:e>
                          <m:r>
                            <w:rPr>
                              <w:rFonts w:ascii="Cambria Math" w:hAnsi="Cambria Math"/>
                            </w:rPr>
                            <m:t>v</m:t>
                          </m:r>
                        </m:e>
                        <m:sub>
                          <m:r>
                            <w:rPr>
                              <w:rFonts w:ascii="Cambria Math" w:hAnsi="Cambria Math"/>
                            </w:rPr>
                            <m:t>a</m:t>
                          </m:r>
                        </m:sub>
                        <m:sup>
                          <m:r>
                            <m:rPr>
                              <m:nor/>
                            </m:rPr>
                            <w:rPr>
                              <w:rFonts w:ascii="Cambria Math" w:hAnsi="Cambria Math"/>
                            </w:rPr>
                            <m:t>max</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a</m:t>
                          </m:r>
                        </m:sub>
                        <m:sup>
                          <m:r>
                            <m:rPr>
                              <m:nor/>
                            </m:rPr>
                            <w:rPr>
                              <w:rFonts w:ascii="Cambria Math" w:hAnsi="Cambria Math"/>
                            </w:rPr>
                            <m:t>min</m:t>
                          </m:r>
                        </m:sup>
                      </m:sSubSup>
                    </m:den>
                  </m:f>
                </m:e>
              </m:nary>
              <m:r>
                <w:rPr>
                  <w:rFonts w:ascii="Cambria Math" w:hAnsi="Cambria Math"/>
                </w:rPr>
                <m:t>#</m:t>
              </m:r>
              <m:d>
                <m:dPr>
                  <m:ctrlPr>
                    <w:rPr>
                      <w:rFonts w:ascii="Cambria Math" w:hAnsi="Cambria Math"/>
                      <w:i/>
                    </w:rPr>
                  </m:ctrlPr>
                </m:dPr>
                <m:e>
                  <m:r>
                    <w:rPr>
                      <w:rFonts w:ascii="Cambria Math" w:hAnsi="Cambria Math"/>
                    </w:rPr>
                    <m:t>25</m:t>
                  </m:r>
                </m:e>
              </m:d>
            </m:e>
          </m:eqArr>
        </m:oMath>
      </m:oMathPara>
    </w:p>
    <w:p w14:paraId="16EA78F3" w14:textId="77777777" w:rsidR="008776DA" w:rsidRDefault="008524AA">
      <w:pPr>
        <w:keepNext/>
        <w:spacing w:before="160" w:after="60"/>
        <w:jc w:val="center"/>
      </w:pPr>
      <w:r>
        <w:rPr>
          <w:noProof/>
        </w:rPr>
        <w:drawing>
          <wp:inline distT="0" distB="0" distL="0" distR="0" wp14:anchorId="761D7FF3" wp14:editId="64C27BF2">
            <wp:extent cx="4937760" cy="19587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stats_example.png"/>
                    <pic:cNvPicPr/>
                  </pic:nvPicPr>
                  <pic:blipFill>
                    <a:blip r:embed="rId22"/>
                    <a:stretch>
                      <a:fillRect/>
                    </a:stretch>
                  </pic:blipFill>
                  <pic:spPr>
                    <a:xfrm>
                      <a:off x="0" y="0"/>
                      <a:ext cx="4937760" cy="1958760"/>
                    </a:xfrm>
                    <a:prstGeom prst="rect">
                      <a:avLst/>
                    </a:prstGeom>
                  </pic:spPr>
                </pic:pic>
              </a:graphicData>
            </a:graphic>
          </wp:inline>
        </w:drawing>
      </w:r>
    </w:p>
    <w:p w14:paraId="3C2EB933" w14:textId="77777777" w:rsidR="008776DA" w:rsidRDefault="008524AA">
      <w:pPr>
        <w:spacing w:after="200" w:line="210" w:lineRule="atLeast"/>
      </w:pPr>
      <w:r>
        <w:rPr>
          <w:rFonts w:cs="Palatino Linotype"/>
          <w:b/>
          <w:sz w:val="16"/>
        </w:rPr>
        <w:t>Fig. 15. </w:t>
      </w:r>
      <w:r>
        <w:rPr>
          <w:rFonts w:cs="Palatino Linotype"/>
          <w:sz w:val="16"/>
        </w:rPr>
        <w:t>The statistics of one real comparison (AR-B1 − AR-B0, source-selection F1, 14 families): (1) the family sums, (2) the totals of all 16,384 sign-flip patterns with the observed total in red, and (3) the 10,000 family-bootstrap means with the 95% interval.</w:t>
      </w:r>
    </w:p>
    <w:p w14:paraId="6783B8D6" w14:textId="77777777" w:rsidR="008776DA" w:rsidRDefault="008524AA">
      <w:pPr>
        <w:jc w:val="both"/>
      </w:pPr>
      <w:r>
        <w:rPr>
          <w:rFonts w:cs="Palatino Linotype"/>
        </w:rPr>
        <w:t>The overall ranking was defined after the results were known; it summarises the frozen means and is not a significance test (Algorithm 8).</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992"/>
      </w:tblGrid>
      <w:tr w:rsidR="008776DA" w14:paraId="7E7A5244" w14:textId="77777777">
        <w:tc>
          <w:tcPr>
            <w:tcW w:w="7992"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356C561" w14:textId="1BA683C9" w:rsidR="008776DA" w:rsidRDefault="008524AA">
            <w:pPr>
              <w:keepNext/>
              <w:spacing w:line="210" w:lineRule="atLeast"/>
              <w:ind w:left="893" w:hanging="893"/>
            </w:pPr>
            <w:r>
              <w:rPr>
                <w:rFonts w:cs="Palatino Linotype"/>
                <w:b/>
                <w:sz w:val="16"/>
              </w:rPr>
              <w:t>Input:</w:t>
            </w:r>
            <w:r>
              <w:rPr>
                <w:rFonts w:cs="Palatino Linotype"/>
                <w:sz w:val="16"/>
              </w:rPr>
              <w:t xml:space="preserve"> per-question records; pre-specified pairs; Pareto axes </w:t>
            </w:r>
            <m:oMath>
              <m:r>
                <m:rPr>
                  <m:scr m:val="script"/>
                </m:rPr>
                <w:rPr>
                  <w:rFonts w:ascii="Cambria Math" w:hAnsi="Cambria Math" w:cs="Palatino Linotype"/>
                  <w:sz w:val="16"/>
                </w:rPr>
                <m:t>A</m:t>
              </m:r>
            </m:oMath>
          </w:p>
          <w:p w14:paraId="72DEF9B2" w14:textId="77777777" w:rsidR="008776DA" w:rsidRDefault="008524AA">
            <w:pPr>
              <w:keepNext/>
              <w:spacing w:line="210" w:lineRule="atLeast"/>
              <w:ind w:left="893" w:hanging="893"/>
            </w:pPr>
            <w:r>
              <w:rPr>
                <w:rFonts w:cs="Palatino Linotype"/>
                <w:b/>
                <w:sz w:val="16"/>
              </w:rPr>
              <w:t>Output:</w:t>
            </w:r>
            <w:r>
              <w:rPr>
                <w:rFonts w:cs="Palatino Linotype"/>
                <w:sz w:val="16"/>
              </w:rPr>
              <w:t xml:space="preserve"> tests, Pareto set, winner</w:t>
            </w:r>
          </w:p>
          <w:p w14:paraId="6F1E0B3C" w14:textId="77777777" w:rsidR="008776DA" w:rsidRDefault="008524AA">
            <w:pPr>
              <w:keepNext/>
              <w:tabs>
                <w:tab w:val="left" w:pos="605"/>
              </w:tabs>
              <w:spacing w:line="210" w:lineRule="atLeast"/>
              <w:ind w:left="605" w:hanging="605"/>
            </w:pPr>
            <w:r>
              <w:rPr>
                <w:rFonts w:cs="Palatino Linotype"/>
                <w:b/>
                <w:sz w:val="16"/>
              </w:rPr>
              <w:t>Step 1.</w:t>
            </w:r>
            <w:r>
              <w:rPr>
                <w:rFonts w:cs="Palatino Linotype"/>
                <w:b/>
                <w:sz w:val="16"/>
              </w:rPr>
              <w:tab/>
            </w:r>
            <w:r>
              <w:rPr>
                <w:rFonts w:cs="Palatino Linotype"/>
                <w:b/>
                <w:sz w:val="16"/>
              </w:rPr>
              <w:t>for each</w:t>
            </w:r>
            <w:r>
              <w:rPr>
                <w:rFonts w:cs="Palatino Linotype"/>
                <w:sz w:val="16"/>
              </w:rPr>
              <w:t xml:space="preserve"> metric </w:t>
            </w:r>
            <w:r>
              <w:rPr>
                <w:rFonts w:cs="Palatino Linotype"/>
                <w:b/>
                <w:sz w:val="16"/>
              </w:rPr>
              <w:t>and</w:t>
            </w:r>
            <w:r>
              <w:rPr>
                <w:rFonts w:cs="Palatino Linotype"/>
                <w:sz w:val="16"/>
              </w:rPr>
              <w:t xml:space="preserve"> pair (A, B) </w:t>
            </w:r>
            <w:r>
              <w:rPr>
                <w:rFonts w:cs="Palatino Linotype"/>
                <w:b/>
                <w:sz w:val="16"/>
              </w:rPr>
              <w:t>do</w:t>
            </w:r>
          </w:p>
          <w:p w14:paraId="6EA1FA73" w14:textId="41921605" w:rsidR="008776DA" w:rsidRDefault="008524AA">
            <w:pPr>
              <w:keepNext/>
              <w:tabs>
                <w:tab w:val="left" w:pos="893"/>
              </w:tabs>
              <w:spacing w:line="210" w:lineRule="atLeast"/>
              <w:ind w:left="893" w:hanging="288"/>
            </w:pPr>
            <w:r>
              <w:rPr>
                <w:rFonts w:cs="Palatino Linotype"/>
                <w:color w:val="595959"/>
                <w:sz w:val="16"/>
              </w:rPr>
              <w:t>•</w:t>
            </w:r>
            <w:r>
              <w:rPr>
                <w:rFonts w:cs="Palatino Linotype"/>
                <w:color w:val="595959"/>
                <w:sz w:val="16"/>
              </w:rPr>
              <w:tab/>
            </w:r>
            <w:r>
              <w:rPr>
                <w:rFonts w:cs="Palatino Linotype"/>
                <w:sz w:val="16"/>
              </w:rPr>
              <w:t xml:space="preserve">compute </w:t>
            </w:r>
            <m:oMath>
              <m:r>
                <w:rPr>
                  <w:rFonts w:ascii="Cambria Math" w:hAnsi="Cambria Math" w:cs="Palatino Linotype"/>
                  <w:sz w:val="16"/>
                </w:rPr>
                <m:t>d</m:t>
              </m:r>
              <m:d>
                <m:dPr>
                  <m:ctrlPr>
                    <w:rPr>
                      <w:rFonts w:ascii="Cambria Math" w:hAnsi="Cambria Math" w:cs="Palatino Linotype"/>
                      <w:i/>
                      <w:sz w:val="16"/>
                    </w:rPr>
                  </m:ctrlPr>
                </m:dPr>
                <m:e>
                  <m:r>
                    <w:rPr>
                      <w:rFonts w:ascii="Cambria Math" w:hAnsi="Cambria Math" w:cs="Palatino Linotype"/>
                      <w:sz w:val="16"/>
                    </w:rPr>
                    <m:t>q</m:t>
                  </m:r>
                </m:e>
              </m:d>
            </m:oMath>
            <w:r>
              <w:rPr>
                <w:rFonts w:cs="Palatino Linotype"/>
                <w:sz w:val="16"/>
              </w:rPr>
              <w:t xml:space="preserve">, family sums </w:t>
            </w:r>
            <m:oMath>
              <m:sSub>
                <m:sSubPr>
                  <m:ctrlPr>
                    <w:rPr>
                      <w:rFonts w:ascii="Cambria Math" w:hAnsi="Cambria Math" w:cs="Palatino Linotype"/>
                      <w:i/>
                      <w:sz w:val="16"/>
                    </w:rPr>
                  </m:ctrlPr>
                </m:sSubPr>
                <m:e>
                  <m:r>
                    <w:rPr>
                      <w:rFonts w:ascii="Cambria Math" w:hAnsi="Cambria Math" w:cs="Palatino Linotype"/>
                      <w:sz w:val="16"/>
                    </w:rPr>
                    <m:t>S</m:t>
                  </m:r>
                </m:e>
                <m:sub>
                  <m:r>
                    <w:rPr>
                      <w:rFonts w:ascii="Cambria Math" w:hAnsi="Cambria Math" w:cs="Palatino Linotype"/>
                      <w:sz w:val="16"/>
                    </w:rPr>
                    <m:t>f</m:t>
                  </m:r>
                </m:sub>
              </m:sSub>
            </m:oMath>
            <w:r>
              <w:rPr>
                <w:rFonts w:cs="Palatino Linotype"/>
                <w:sz w:val="16"/>
              </w:rPr>
              <w:t xml:space="preserve">, sizes </w:t>
            </w:r>
            <m:oMath>
              <m:sSub>
                <m:sSubPr>
                  <m:ctrlPr>
                    <w:rPr>
                      <w:rFonts w:ascii="Cambria Math" w:hAnsi="Cambria Math" w:cs="Palatino Linotype"/>
                      <w:i/>
                      <w:sz w:val="16"/>
                    </w:rPr>
                  </m:ctrlPr>
                </m:sSubPr>
                <m:e>
                  <m:r>
                    <w:rPr>
                      <w:rFonts w:ascii="Cambria Math" w:hAnsi="Cambria Math" w:cs="Palatino Linotype"/>
                      <w:sz w:val="16"/>
                    </w:rPr>
                    <m:t>n</m:t>
                  </m:r>
                </m:e>
                <m:sub>
                  <m:r>
                    <w:rPr>
                      <w:rFonts w:ascii="Cambria Math" w:hAnsi="Cambria Math" w:cs="Palatino Linotype"/>
                      <w:sz w:val="16"/>
                    </w:rPr>
                    <m:t>f</m:t>
                  </m:r>
                </m:sub>
              </m:sSub>
            </m:oMath>
          </w:p>
          <w:p w14:paraId="5711FF25" w14:textId="135E5DF0" w:rsidR="008776DA" w:rsidRDefault="008524AA">
            <w:pPr>
              <w:keepNext/>
              <w:tabs>
                <w:tab w:val="left" w:pos="893"/>
              </w:tabs>
              <w:spacing w:line="210" w:lineRule="atLeast"/>
              <w:ind w:left="893" w:hanging="288"/>
            </w:pPr>
            <w:r>
              <w:rPr>
                <w:rFonts w:cs="Palatino Linotype"/>
                <w:color w:val="595959"/>
                <w:sz w:val="16"/>
              </w:rPr>
              <w:t>•</w:t>
            </w:r>
            <w:r>
              <w:rPr>
                <w:rFonts w:cs="Palatino Linotype"/>
                <w:color w:val="595959"/>
                <w:sz w:val="16"/>
              </w:rPr>
              <w:tab/>
            </w:r>
            <w:r>
              <w:rPr>
                <w:rFonts w:cs="Palatino Linotype"/>
                <w:sz w:val="16"/>
              </w:rPr>
              <w:t xml:space="preserve">bootstrap interval by (20); exact sign-flip </w:t>
            </w:r>
            <m:oMath>
              <m:r>
                <w:rPr>
                  <w:rFonts w:ascii="Cambria Math" w:hAnsi="Cambria Math" w:cs="Palatino Linotype"/>
                  <w:sz w:val="16"/>
                </w:rPr>
                <m:t>p</m:t>
              </m:r>
            </m:oMath>
            <w:r>
              <w:rPr>
                <w:rFonts w:cs="Palatino Linotype"/>
                <w:sz w:val="16"/>
              </w:rPr>
              <w:t xml:space="preserve"> by (21) and (22)</w:t>
            </w:r>
          </w:p>
          <w:p w14:paraId="68760189" w14:textId="6EEE8687" w:rsidR="008776DA" w:rsidRDefault="008524AA">
            <w:pPr>
              <w:keepNext/>
              <w:tabs>
                <w:tab w:val="left" w:pos="893"/>
              </w:tabs>
              <w:spacing w:line="210" w:lineRule="atLeast"/>
              <w:ind w:left="893" w:hanging="288"/>
            </w:pPr>
            <w:r>
              <w:rPr>
                <w:rFonts w:cs="Palatino Linotype"/>
                <w:color w:val="595959"/>
                <w:sz w:val="16"/>
              </w:rPr>
              <w:t>•</w:t>
            </w:r>
            <w:r>
              <w:rPr>
                <w:rFonts w:cs="Palatino Linotype"/>
                <w:color w:val="595959"/>
                <w:sz w:val="16"/>
              </w:rPr>
              <w:tab/>
            </w:r>
            <w:r>
              <w:rPr>
                <w:rFonts w:cs="Palatino Linotype"/>
                <w:sz w:val="16"/>
              </w:rPr>
              <w:t xml:space="preserve">Holm-adjust the </w:t>
            </w:r>
            <m:oMath>
              <m:r>
                <w:rPr>
                  <w:rFonts w:ascii="Cambria Math" w:hAnsi="Cambria Math" w:cs="Palatino Linotype"/>
                  <w:sz w:val="16"/>
                </w:rPr>
                <m:t>p</m:t>
              </m:r>
            </m:oMath>
            <w:r>
              <w:rPr>
                <w:rFonts w:cs="Palatino Linotype"/>
                <w:sz w:val="16"/>
              </w:rPr>
              <w:t>-values of the metric by (23)</w:t>
            </w:r>
          </w:p>
          <w:p w14:paraId="1225CF78" w14:textId="03EC5FE8" w:rsidR="008776DA" w:rsidRDefault="008524AA">
            <w:pPr>
              <w:keepNext/>
              <w:tabs>
                <w:tab w:val="left" w:pos="605"/>
              </w:tabs>
              <w:spacing w:line="210" w:lineRule="atLeast"/>
              <w:ind w:left="605" w:hanging="605"/>
            </w:pPr>
            <w:r>
              <w:rPr>
                <w:rFonts w:cs="Palatino Linotype"/>
                <w:b/>
                <w:sz w:val="16"/>
              </w:rPr>
              <w:t>Step 5.</w:t>
            </w:r>
            <w:r>
              <w:rPr>
                <w:rFonts w:cs="Palatino Linotype"/>
                <w:b/>
                <w:sz w:val="16"/>
              </w:rPr>
              <w:tab/>
            </w:r>
            <w:r>
              <w:rPr>
                <w:rFonts w:cs="Palatino Linotype"/>
                <w:sz w:val="16"/>
              </w:rPr>
              <w:t xml:space="preserve">compute the Pareto set on </w:t>
            </w:r>
            <m:oMath>
              <m:r>
                <m:rPr>
                  <m:scr m:val="script"/>
                </m:rPr>
                <w:rPr>
                  <w:rFonts w:ascii="Cambria Math" w:hAnsi="Cambria Math" w:cs="Palatino Linotype"/>
                  <w:sz w:val="16"/>
                </w:rPr>
                <m:t>A</m:t>
              </m:r>
            </m:oMath>
          </w:p>
          <w:p w14:paraId="4F94FB3F" w14:textId="0A30A47A" w:rsidR="008776DA" w:rsidRDefault="008524AA">
            <w:pPr>
              <w:keepNext/>
              <w:tabs>
                <w:tab w:val="left" w:pos="605"/>
              </w:tabs>
              <w:spacing w:line="210" w:lineRule="atLeast"/>
              <w:ind w:left="605" w:hanging="605"/>
            </w:pPr>
            <w:r>
              <w:rPr>
                <w:rFonts w:cs="Palatino Linotype"/>
                <w:b/>
                <w:sz w:val="16"/>
              </w:rPr>
              <w:t>Step 6.</w:t>
            </w:r>
            <w:r>
              <w:rPr>
                <w:rFonts w:cs="Palatino Linotype"/>
                <w:b/>
                <w:sz w:val="16"/>
              </w:rPr>
              <w:tab/>
            </w:r>
            <w:r>
              <w:rPr>
                <w:rFonts w:cs="Palatino Linotype"/>
                <w:sz w:val="16"/>
              </w:rPr>
              <w:t xml:space="preserve">rank every method on every axis; </w:t>
            </w:r>
            <m:oMath>
              <m:r>
                <w:rPr>
                  <w:rFonts w:ascii="Cambria Math" w:hAnsi="Cambria Math" w:cs="Palatino Linotype"/>
                  <w:sz w:val="16"/>
                </w:rPr>
                <m:t>R</m:t>
              </m:r>
              <m:d>
                <m:dPr>
                  <m:ctrlPr>
                    <w:rPr>
                      <w:rFonts w:ascii="Cambria Math" w:hAnsi="Cambria Math" w:cs="Palatino Linotype"/>
                      <w:i/>
                      <w:sz w:val="16"/>
                    </w:rPr>
                  </m:ctrlPr>
                </m:dPr>
                <m:e>
                  <m:r>
                    <w:rPr>
                      <w:rFonts w:ascii="Cambria Math" w:hAnsi="Cambria Math" w:cs="Palatino Linotype"/>
                      <w:sz w:val="16"/>
                    </w:rPr>
                    <m:t>m</m:t>
                  </m:r>
                </m:e>
              </m:d>
            </m:oMath>
            <w:r>
              <w:rPr>
                <w:rFonts w:cs="Palatino Linotype"/>
                <w:sz w:val="16"/>
              </w:rPr>
              <w:t xml:space="preserve"> by (24); check by (25)</w:t>
            </w:r>
          </w:p>
          <w:p w14:paraId="217772C2" w14:textId="1F3666B4" w:rsidR="008776DA" w:rsidRDefault="008524AA">
            <w:pPr>
              <w:keepNext/>
              <w:tabs>
                <w:tab w:val="left" w:pos="605"/>
              </w:tabs>
              <w:spacing w:line="210" w:lineRule="atLeast"/>
              <w:ind w:left="605" w:hanging="605"/>
            </w:pPr>
            <w:r>
              <w:rPr>
                <w:rFonts w:cs="Palatino Linotype"/>
                <w:b/>
                <w:sz w:val="16"/>
              </w:rPr>
              <w:t>Step 7.</w:t>
            </w:r>
            <w:r>
              <w:rPr>
                <w:rFonts w:cs="Palatino Linotype"/>
                <w:b/>
                <w:sz w:val="16"/>
              </w:rPr>
              <w:tab/>
            </w:r>
            <w:r>
              <w:rPr>
                <w:rFonts w:cs="Palatino Linotype"/>
                <w:b/>
                <w:sz w:val="16"/>
              </w:rPr>
              <w:t>return</w:t>
            </w:r>
            <w:r>
              <w:rPr>
                <w:rFonts w:cs="Palatino Linotype"/>
                <w:sz w:val="16"/>
              </w:rPr>
              <w:t xml:space="preserve"> tests, Pareto set, </w:t>
            </w:r>
            <m:oMath>
              <m:sSup>
                <m:sSupPr>
                  <m:ctrlPr>
                    <w:rPr>
                      <w:rFonts w:ascii="Cambria Math" w:hAnsi="Cambria Math" w:cs="Palatino Linotype"/>
                      <w:i/>
                      <w:sz w:val="16"/>
                    </w:rPr>
                  </m:ctrlPr>
                </m:sSupPr>
                <m:e>
                  <m:r>
                    <w:rPr>
                      <w:rFonts w:ascii="Cambria Math" w:hAnsi="Cambria Math" w:cs="Palatino Linotype"/>
                      <w:sz w:val="16"/>
                    </w:rPr>
                    <m:t>m</m:t>
                  </m:r>
                </m:e>
                <m:sup>
                  <m:r>
                    <w:rPr>
                      <w:rFonts w:ascii="Cambria Math" w:hAnsi="Cambria Math" w:cs="Palatino Linotype"/>
                      <w:sz w:val="16"/>
                    </w:rPr>
                    <m:t>*</m:t>
                  </m:r>
                </m:sup>
              </m:sSup>
            </m:oMath>
          </w:p>
        </w:tc>
      </w:tr>
    </w:tbl>
    <w:p w14:paraId="35B2FA15" w14:textId="77777777" w:rsidR="008776DA" w:rsidRDefault="008524AA">
      <w:pPr>
        <w:spacing w:before="60" w:after="200" w:line="210" w:lineRule="atLeast"/>
      </w:pPr>
      <w:r>
        <w:rPr>
          <w:rFonts w:cs="Palatino Linotype"/>
          <w:b/>
          <w:sz w:val="16"/>
        </w:rPr>
        <w:t>Algorithm 8. </w:t>
      </w:r>
      <w:r>
        <w:rPr>
          <w:rFonts w:cs="Palatino Linotype"/>
          <w:sz w:val="16"/>
        </w:rPr>
        <w:t>Family-clustered comparison and overall ranking of one study.</w:t>
      </w:r>
    </w:p>
    <w:p w14:paraId="2E30C961" w14:textId="77777777" w:rsidR="008776DA" w:rsidRDefault="008524AA">
      <w:pPr>
        <w:pStyle w:val="Heading2"/>
        <w:spacing w:before="160" w:after="40"/>
      </w:pPr>
      <w:r>
        <w:lastRenderedPageBreak/>
        <w:t>Implementation and deployment infrastructure</w:t>
      </w:r>
    </w:p>
    <w:p w14:paraId="20AA483C" w14:textId="77777777" w:rsidR="008776DA" w:rsidRDefault="008524AA">
      <w:pPr>
        <w:jc w:val="both"/>
      </w:pPr>
      <w:r>
        <w:rPr>
          <w:rFonts w:cs="Palatino Linotype"/>
        </w:rPr>
        <w:t>The research code is a Python package beside the untouched original demonstration, organised by layer: contracts and hashing, data building, benchmark construction, evaluation, baselines, the canonical context-management and fusion methods, the retrieval-control policies with their durable model client, and the integrated system; 81 command-line scripts build, audit, run, report and freeze, and a suite of 327 automated tests passed at the final checkpoint. All studies ran on one workstation with the languag</w:t>
      </w:r>
      <w:r>
        <w:rPr>
          <w:rFonts w:cs="Palatino Linotype"/>
        </w:rPr>
        <w:t>e model served locally. Table 7 lists the frozen scientific settings and Table 8 the data, preprocessing and use of every component.</w:t>
      </w:r>
    </w:p>
    <w:p w14:paraId="3FA1EFE7" w14:textId="77777777" w:rsidR="008776DA" w:rsidRDefault="008776DA">
      <w:pPr>
        <w:keepNext/>
        <w:spacing w:line="80" w:lineRule="exact"/>
        <w:jc w:val="both"/>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903"/>
        <w:gridCol w:w="6089"/>
      </w:tblGrid>
      <w:tr w:rsidR="008776DA" w14:paraId="46CDC734" w14:textId="77777777">
        <w:trPr>
          <w:cantSplit/>
          <w:tblHeader/>
        </w:trPr>
        <w:tc>
          <w:tcPr>
            <w:tcW w:w="1903"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427D3D0C" w14:textId="77777777" w:rsidR="008776DA" w:rsidRDefault="008524AA">
            <w:pPr>
              <w:keepNext/>
              <w:spacing w:line="184" w:lineRule="atLeast"/>
            </w:pPr>
            <w:r>
              <w:rPr>
                <w:rFonts w:cs="Palatino Linotype"/>
                <w:b/>
                <w:sz w:val="15"/>
              </w:rPr>
              <w:t>Component</w:t>
            </w:r>
          </w:p>
        </w:tc>
        <w:tc>
          <w:tcPr>
            <w:tcW w:w="6089"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599BBDD0" w14:textId="77777777" w:rsidR="008776DA" w:rsidRDefault="008524AA">
            <w:pPr>
              <w:keepNext/>
              <w:spacing w:line="184" w:lineRule="atLeast"/>
            </w:pPr>
            <w:r>
              <w:rPr>
                <w:rFonts w:cs="Palatino Linotype"/>
                <w:b/>
                <w:sz w:val="15"/>
              </w:rPr>
              <w:t>Setting</w:t>
            </w:r>
          </w:p>
        </w:tc>
      </w:tr>
      <w:tr w:rsidR="008776DA" w14:paraId="3F02CEBA" w14:textId="77777777">
        <w:trPr>
          <w:cantSplit/>
        </w:trPr>
        <w:tc>
          <w:tcPr>
            <w:tcW w:w="190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F5FEC48" w14:textId="77777777" w:rsidR="008776DA" w:rsidRDefault="008524AA">
            <w:pPr>
              <w:keepNext/>
              <w:spacing w:line="184" w:lineRule="atLeast"/>
            </w:pPr>
            <w:r>
              <w:rPr>
                <w:rFonts w:cs="Palatino Linotype"/>
                <w:sz w:val="15"/>
              </w:rPr>
              <w:t>LLM</w:t>
            </w:r>
          </w:p>
        </w:tc>
        <w:tc>
          <w:tcPr>
            <w:tcW w:w="60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DF8708D" w14:textId="77777777" w:rsidR="008776DA" w:rsidRDefault="008524AA">
            <w:pPr>
              <w:keepNext/>
              <w:spacing w:line="184" w:lineRule="atLeast"/>
            </w:pPr>
            <w:r>
              <w:rPr>
                <w:rFonts w:cs="Palatino Linotype"/>
                <w:sz w:val="15"/>
              </w:rPr>
              <w:t>gpt-oss:20b via Ollama 0.40.5; temperature 0; per-question seed; low reasoning; JSON; 1,024-token cap per call; 16,384-token window</w:t>
            </w:r>
          </w:p>
        </w:tc>
      </w:tr>
      <w:tr w:rsidR="008776DA" w14:paraId="753A9D51" w14:textId="77777777">
        <w:trPr>
          <w:cantSplit/>
        </w:trPr>
        <w:tc>
          <w:tcPr>
            <w:tcW w:w="190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9C198FF" w14:textId="77777777" w:rsidR="008776DA" w:rsidRDefault="008524AA">
            <w:pPr>
              <w:keepNext/>
              <w:spacing w:line="184" w:lineRule="atLeast"/>
            </w:pPr>
            <w:r>
              <w:rPr>
                <w:rFonts w:cs="Palatino Linotype"/>
                <w:sz w:val="15"/>
              </w:rPr>
              <w:t>Embeddings</w:t>
            </w:r>
          </w:p>
        </w:tc>
        <w:tc>
          <w:tcPr>
            <w:tcW w:w="60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3177043" w14:textId="77777777" w:rsidR="008776DA" w:rsidRDefault="008524AA">
            <w:pPr>
              <w:keepNext/>
              <w:spacing w:line="184" w:lineRule="atLeast"/>
            </w:pPr>
            <w:r>
              <w:rPr>
                <w:rFonts w:cs="Palatino Linotype"/>
                <w:sz w:val="15"/>
              </w:rPr>
              <w:t>all-MiniLM-L6-v2 exported to ONNX; 384 dimensions; 256 tokens; mean pooling; L2 normalisation</w:t>
            </w:r>
          </w:p>
        </w:tc>
      </w:tr>
      <w:tr w:rsidR="008776DA" w14:paraId="405E493D" w14:textId="77777777">
        <w:trPr>
          <w:cantSplit/>
        </w:trPr>
        <w:tc>
          <w:tcPr>
            <w:tcW w:w="190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4B22A9A" w14:textId="77777777" w:rsidR="008776DA" w:rsidRDefault="008524AA">
            <w:pPr>
              <w:keepNext/>
              <w:spacing w:line="184" w:lineRule="atLeast"/>
            </w:pPr>
            <w:r>
              <w:rPr>
                <w:rFonts w:cs="Palatino Linotype"/>
                <w:sz w:val="15"/>
              </w:rPr>
              <w:t>Retrieval</w:t>
            </w:r>
          </w:p>
        </w:tc>
        <w:tc>
          <w:tcPr>
            <w:tcW w:w="60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21951A7" w14:textId="77777777" w:rsidR="008776DA" w:rsidRDefault="008524AA">
            <w:pPr>
              <w:keepNext/>
              <w:spacing w:line="184" w:lineRule="atLeast"/>
            </w:pPr>
            <w:r>
              <w:rPr>
                <w:rFonts w:cs="Palatino Linotype"/>
                <w:sz w:val="15"/>
              </w:rPr>
              <w:t>top-5 per source; B2: 3 seeds, depth 2, caps 2,000 nodes / 20,000 edges / 128 per node; DuckDB read-only</w:t>
            </w:r>
          </w:p>
        </w:tc>
      </w:tr>
      <w:tr w:rsidR="008776DA" w14:paraId="02BA7396" w14:textId="77777777">
        <w:trPr>
          <w:cantSplit/>
        </w:trPr>
        <w:tc>
          <w:tcPr>
            <w:tcW w:w="190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C2C6D44" w14:textId="77777777" w:rsidR="008776DA" w:rsidRDefault="008524AA">
            <w:pPr>
              <w:keepNext/>
              <w:spacing w:line="184" w:lineRule="atLeast"/>
            </w:pPr>
            <w:r>
              <w:rPr>
                <w:rFonts w:cs="Palatino Linotype"/>
                <w:sz w:val="15"/>
              </w:rPr>
              <w:t>Context</w:t>
            </w:r>
          </w:p>
        </w:tc>
        <w:tc>
          <w:tcPr>
            <w:tcW w:w="60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F68CE2D" w14:textId="77777777" w:rsidR="008776DA" w:rsidRDefault="008524AA">
            <w:pPr>
              <w:keepNext/>
              <w:spacing w:line="184" w:lineRule="atLeast"/>
            </w:pPr>
            <w:r>
              <w:rPr>
                <w:rFonts w:cs="Palatino Linotype"/>
                <w:sz w:val="15"/>
              </w:rPr>
              <w:t>24,000 characters; 8,000 per section</w:t>
            </w:r>
          </w:p>
        </w:tc>
      </w:tr>
      <w:tr w:rsidR="008776DA" w14:paraId="08ED8825" w14:textId="77777777">
        <w:trPr>
          <w:cantSplit/>
        </w:trPr>
        <w:tc>
          <w:tcPr>
            <w:tcW w:w="190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5F0EFCC" w14:textId="77777777" w:rsidR="008776DA" w:rsidRDefault="008524AA">
            <w:pPr>
              <w:keepNext/>
              <w:spacing w:line="184" w:lineRule="atLeast"/>
            </w:pPr>
            <w:r>
              <w:rPr>
                <w:rFonts w:cs="Palatino Linotype"/>
                <w:sz w:val="15"/>
              </w:rPr>
              <w:t>CM-01</w:t>
            </w:r>
          </w:p>
        </w:tc>
        <w:tc>
          <w:tcPr>
            <w:tcW w:w="60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72C48B1" w14:textId="77777777" w:rsidR="008776DA" w:rsidRDefault="008524AA">
            <w:pPr>
              <w:keepNext/>
              <w:spacing w:line="184" w:lineRule="atLeast"/>
            </w:pPr>
            <w:r>
              <w:rPr>
                <w:rFonts w:cs="Palatino Linotype"/>
                <w:sz w:val="15"/>
              </w:rPr>
              <w:t>10 seeds; 1 hop; Kruskal maximum spanning trees; bge-reranker-large</w:t>
            </w:r>
          </w:p>
        </w:tc>
      </w:tr>
      <w:tr w:rsidR="008776DA" w14:paraId="7AD9044D" w14:textId="77777777">
        <w:trPr>
          <w:cantSplit/>
        </w:trPr>
        <w:tc>
          <w:tcPr>
            <w:tcW w:w="190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B8C9EC1" w14:textId="77777777" w:rsidR="008776DA" w:rsidRDefault="008524AA">
            <w:pPr>
              <w:keepNext/>
              <w:spacing w:line="184" w:lineRule="atLeast"/>
            </w:pPr>
            <w:r>
              <w:rPr>
                <w:rFonts w:cs="Palatino Linotype"/>
                <w:sz w:val="15"/>
              </w:rPr>
              <w:t>CM-02</w:t>
            </w:r>
          </w:p>
        </w:tc>
        <w:tc>
          <w:tcPr>
            <w:tcW w:w="60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CB30523" w14:textId="2372631B" w:rsidR="008776DA" w:rsidRDefault="008524AA">
            <w:pPr>
              <w:keepNext/>
              <w:spacing w:line="184" w:lineRule="atLeast"/>
            </w:pPr>
            <w:r>
              <w:rPr>
                <w:rFonts w:cs="Palatino Linotype"/>
                <w:sz w:val="15"/>
              </w:rPr>
              <w:t xml:space="preserve">node prizes 3-2-1, edge prizes 5…1; </w:t>
            </w:r>
            <m:oMath>
              <m:sSub>
                <m:sSubPr>
                  <m:ctrlPr>
                    <w:rPr>
                      <w:rFonts w:ascii="Cambria Math" w:hAnsi="Cambria Math" w:cs="Palatino Linotype"/>
                      <w:i/>
                      <w:sz w:val="15"/>
                    </w:rPr>
                  </m:ctrlPr>
                </m:sSubPr>
                <m:e>
                  <m:r>
                    <w:rPr>
                      <w:rFonts w:ascii="Cambria Math" w:hAnsi="Cambria Math" w:cs="Palatino Linotype"/>
                      <w:sz w:val="15"/>
                    </w:rPr>
                    <m:t>c</m:t>
                  </m:r>
                </m:e>
                <m:sub>
                  <m:r>
                    <w:rPr>
                      <w:rFonts w:ascii="Cambria Math" w:hAnsi="Cambria Math" w:cs="Palatino Linotype"/>
                      <w:sz w:val="15"/>
                    </w:rPr>
                    <m:t>e</m:t>
                  </m:r>
                </m:sub>
              </m:sSub>
              <m:r>
                <w:rPr>
                  <w:rFonts w:ascii="Cambria Math" w:hAnsi="Cambria Math" w:cs="Palatino Linotype"/>
                  <w:sz w:val="15"/>
                </w:rPr>
                <m:t>=0.5</m:t>
              </m:r>
            </m:oMath>
            <w:r>
              <w:rPr>
                <w:rFonts w:cs="Palatino Linotype"/>
                <w:sz w:val="15"/>
              </w:rPr>
              <w:t>; pcst_fast 1.0.10</w:t>
            </w:r>
          </w:p>
        </w:tc>
      </w:tr>
      <w:tr w:rsidR="008776DA" w14:paraId="745973B4" w14:textId="77777777">
        <w:trPr>
          <w:cantSplit/>
        </w:trPr>
        <w:tc>
          <w:tcPr>
            <w:tcW w:w="190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286F016" w14:textId="77777777" w:rsidR="008776DA" w:rsidRDefault="008524AA">
            <w:pPr>
              <w:keepNext/>
              <w:spacing w:line="184" w:lineRule="atLeast"/>
            </w:pPr>
            <w:r>
              <w:rPr>
                <w:rFonts w:cs="Palatino Linotype"/>
                <w:sz w:val="15"/>
              </w:rPr>
              <w:t>CM-03</w:t>
            </w:r>
          </w:p>
        </w:tc>
        <w:tc>
          <w:tcPr>
            <w:tcW w:w="60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DB56E68" w14:textId="642F7AEA" w:rsidR="008776DA" w:rsidRDefault="008524AA">
            <w:pPr>
              <w:keepNext/>
              <w:spacing w:line="184" w:lineRule="atLeast"/>
            </w:pPr>
            <w:r>
              <w:rPr>
                <w:rFonts w:cs="Palatino Linotype"/>
                <w:sz w:val="15"/>
              </w:rPr>
              <w:t xml:space="preserve">20 seeds; mass 10; sink 1; </w:t>
            </w:r>
            <m:oMath>
              <m:r>
                <w:rPr>
                  <w:rFonts w:ascii="Cambria Math" w:hAnsi="Cambria Math" w:cs="Palatino Linotype"/>
                  <w:sz w:val="15"/>
                </w:rPr>
                <m:t>ε=0.05</m:t>
              </m:r>
            </m:oMath>
            <w:r>
              <w:rPr>
                <w:rFonts w:cs="Palatino Linotype"/>
                <w:sz w:val="15"/>
              </w:rPr>
              <w:t xml:space="preserve">; at most </w:t>
            </w:r>
            <m:oMath>
              <m:sSup>
                <m:sSupPr>
                  <m:ctrlPr>
                    <w:rPr>
                      <w:rFonts w:ascii="Cambria Math" w:hAnsi="Cambria Math" w:cs="Palatino Linotype"/>
                      <w:i/>
                      <w:sz w:val="15"/>
                    </w:rPr>
                  </m:ctrlPr>
                </m:sSupPr>
                <m:e>
                  <m:r>
                    <w:rPr>
                      <w:rFonts w:ascii="Cambria Math" w:hAnsi="Cambria Math" w:cs="Palatino Linotype"/>
                      <w:sz w:val="15"/>
                    </w:rPr>
                    <m:t>10</m:t>
                  </m:r>
                </m:e>
                <m:sup>
                  <m:r>
                    <w:rPr>
                      <w:rFonts w:ascii="Cambria Math" w:hAnsi="Cambria Math" w:cs="Palatino Linotype"/>
                      <w:sz w:val="15"/>
                    </w:rPr>
                    <m:t>6</m:t>
                  </m:r>
                </m:sup>
              </m:sSup>
            </m:oMath>
            <w:r>
              <w:rPr>
                <w:rFonts w:cs="Palatino Linotype"/>
                <w:sz w:val="15"/>
              </w:rPr>
              <w:t xml:space="preserve"> pushes; </w:t>
            </w:r>
            <m:oMath>
              <m:r>
                <w:rPr>
                  <w:rFonts w:ascii="Cambria Math" w:hAnsi="Cambria Math" w:cs="Palatino Linotype"/>
                  <w:sz w:val="15"/>
                </w:rPr>
                <m:t>τ=0.01</m:t>
              </m:r>
            </m:oMath>
          </w:p>
        </w:tc>
      </w:tr>
      <w:tr w:rsidR="008776DA" w14:paraId="156E1592" w14:textId="77777777">
        <w:trPr>
          <w:cantSplit/>
        </w:trPr>
        <w:tc>
          <w:tcPr>
            <w:tcW w:w="190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6B8BE1F" w14:textId="77777777" w:rsidR="008776DA" w:rsidRDefault="008524AA">
            <w:pPr>
              <w:keepNext/>
              <w:spacing w:line="184" w:lineRule="atLeast"/>
            </w:pPr>
            <w:r>
              <w:rPr>
                <w:rFonts w:cs="Palatino Linotype"/>
                <w:sz w:val="15"/>
              </w:rPr>
              <w:t>CF-02</w:t>
            </w:r>
          </w:p>
        </w:tc>
        <w:tc>
          <w:tcPr>
            <w:tcW w:w="60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8627D50" w14:textId="77777777" w:rsidR="008776DA" w:rsidRDefault="008524AA">
            <w:pPr>
              <w:keepNext/>
              <w:spacing w:line="184" w:lineRule="atLeast"/>
            </w:pPr>
            <w:r>
              <w:rPr>
                <w:rFonts w:cs="Palatino Linotype"/>
                <w:sz w:val="15"/>
              </w:rPr>
              <w:t>at most 5 structural items; 10 items in total; one schema repair</w:t>
            </w:r>
          </w:p>
        </w:tc>
      </w:tr>
      <w:tr w:rsidR="008776DA" w14:paraId="1B38F08D" w14:textId="77777777">
        <w:trPr>
          <w:cantSplit/>
        </w:trPr>
        <w:tc>
          <w:tcPr>
            <w:tcW w:w="190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B3E3BA9" w14:textId="77777777" w:rsidR="008776DA" w:rsidRDefault="008524AA">
            <w:pPr>
              <w:keepNext/>
              <w:spacing w:line="184" w:lineRule="atLeast"/>
            </w:pPr>
            <w:r>
              <w:rPr>
                <w:rFonts w:cs="Palatino Linotype"/>
                <w:sz w:val="15"/>
              </w:rPr>
              <w:t>AR-01</w:t>
            </w:r>
          </w:p>
        </w:tc>
        <w:tc>
          <w:tcPr>
            <w:tcW w:w="60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D839005" w14:textId="4D90197C" w:rsidR="008776DA" w:rsidRDefault="008524AA">
            <w:pPr>
              <w:keepNext/>
              <w:spacing w:line="184" w:lineRule="atLeast"/>
            </w:pPr>
            <w:r>
              <w:rPr>
                <w:rFonts w:cs="Palatino Linotype"/>
                <w:sz w:val="15"/>
              </w:rPr>
              <w:t xml:space="preserve">t5-base; AdamW, learning rate </w:t>
            </w:r>
            <m:oMath>
              <m:r>
                <w:rPr>
                  <w:rFonts w:ascii="Cambria Math" w:hAnsi="Cambria Math" w:cs="Palatino Linotype"/>
                  <w:sz w:val="15"/>
                </w:rPr>
                <m:t>3×</m:t>
              </m:r>
              <m:sSup>
                <m:sSupPr>
                  <m:ctrlPr>
                    <w:rPr>
                      <w:rFonts w:ascii="Cambria Math" w:hAnsi="Cambria Math" w:cs="Palatino Linotype"/>
                      <w:i/>
                      <w:sz w:val="15"/>
                    </w:rPr>
                  </m:ctrlPr>
                </m:sSupPr>
                <m:e>
                  <m:r>
                    <w:rPr>
                      <w:rFonts w:ascii="Cambria Math" w:hAnsi="Cambria Math" w:cs="Palatino Linotype"/>
                      <w:sz w:val="15"/>
                    </w:rPr>
                    <m:t>10</m:t>
                  </m:r>
                </m:e>
                <m:sup>
                  <m:r>
                    <w:rPr>
                      <w:rFonts w:ascii="Cambria Math" w:hAnsi="Cambria Math" w:cs="Palatino Linotype"/>
                      <w:sz w:val="15"/>
                    </w:rPr>
                    <m:t>-5</m:t>
                  </m:r>
                </m:sup>
              </m:sSup>
            </m:oMath>
            <w:r>
              <w:rPr>
                <w:rFonts w:cs="Palatino Linotype"/>
                <w:sz w:val="15"/>
              </w:rPr>
              <w:t>; best epoch 7 of at most 10</w:t>
            </w:r>
          </w:p>
        </w:tc>
      </w:tr>
      <w:tr w:rsidR="008776DA" w14:paraId="79B9DE9C" w14:textId="77777777">
        <w:trPr>
          <w:cantSplit/>
        </w:trPr>
        <w:tc>
          <w:tcPr>
            <w:tcW w:w="190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27117CD" w14:textId="77777777" w:rsidR="008776DA" w:rsidRDefault="008524AA">
            <w:pPr>
              <w:keepNext/>
              <w:spacing w:line="184" w:lineRule="atLeast"/>
            </w:pPr>
            <w:r>
              <w:rPr>
                <w:rFonts w:cs="Palatino Linotype"/>
                <w:sz w:val="15"/>
              </w:rPr>
              <w:t>AR-02</w:t>
            </w:r>
          </w:p>
        </w:tc>
        <w:tc>
          <w:tcPr>
            <w:tcW w:w="60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7AB17B8" w14:textId="3B3A4753" w:rsidR="008776DA" w:rsidRDefault="008524AA">
            <w:pPr>
              <w:keepNext/>
              <w:spacing w:line="184" w:lineRule="atLeast"/>
            </w:pPr>
            <w:r>
              <w:rPr>
                <w:rFonts w:cs="Palatino Linotype"/>
                <w:sz w:val="15"/>
              </w:rPr>
              <w:t xml:space="preserve">ms-marco-MiniLM-L-6-v2; Platt </w:t>
            </w:r>
            <m:oMath>
              <m:r>
                <w:rPr>
                  <w:rFonts w:ascii="Cambria Math" w:hAnsi="Cambria Math" w:cs="Palatino Linotype"/>
                  <w:sz w:val="15"/>
                </w:rPr>
                <m:t>a=0.376</m:t>
              </m:r>
            </m:oMath>
            <w:r>
              <w:rPr>
                <w:rFonts w:cs="Palatino Linotype"/>
                <w:sz w:val="15"/>
              </w:rPr>
              <w:t xml:space="preserve">, </w:t>
            </w:r>
            <m:oMath>
              <m:r>
                <w:rPr>
                  <w:rFonts w:ascii="Cambria Math" w:hAnsi="Cambria Math" w:cs="Palatino Linotype"/>
                  <w:sz w:val="15"/>
                </w:rPr>
                <m:t>b=0.102</m:t>
              </m:r>
            </m:oMath>
            <w:r>
              <w:rPr>
                <w:rFonts w:cs="Palatino Linotype"/>
                <w:sz w:val="15"/>
              </w:rPr>
              <w:t xml:space="preserve">; </w:t>
            </w:r>
            <m:oMath>
              <m:r>
                <w:rPr>
                  <w:rFonts w:ascii="Cambria Math" w:hAnsi="Cambria Math" w:cs="Palatino Linotype"/>
                  <w:sz w:val="15"/>
                </w:rPr>
                <m:t>L=0.40</m:t>
              </m:r>
            </m:oMath>
            <w:r>
              <w:rPr>
                <w:rFonts w:cs="Palatino Linotype"/>
                <w:sz w:val="15"/>
              </w:rPr>
              <w:t xml:space="preserve">, </w:t>
            </w:r>
            <m:oMath>
              <m:r>
                <w:rPr>
                  <w:rFonts w:ascii="Cambria Math" w:hAnsi="Cambria Math" w:cs="Palatino Linotype"/>
                  <w:sz w:val="15"/>
                </w:rPr>
                <m:t>U=0.75</m:t>
              </m:r>
            </m:oMath>
            <w:r>
              <w:rPr>
                <w:rFonts w:cs="Palatino Linotype"/>
                <w:sz w:val="15"/>
              </w:rPr>
              <w:t>; at most 2 rounds</w:t>
            </w:r>
          </w:p>
        </w:tc>
      </w:tr>
      <w:tr w:rsidR="008776DA" w14:paraId="038D01D4" w14:textId="77777777">
        <w:trPr>
          <w:cantSplit/>
        </w:trPr>
        <w:tc>
          <w:tcPr>
            <w:tcW w:w="190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A9DEEBF" w14:textId="77777777" w:rsidR="008776DA" w:rsidRDefault="008524AA">
            <w:pPr>
              <w:keepNext/>
              <w:spacing w:line="184" w:lineRule="atLeast"/>
            </w:pPr>
            <w:r>
              <w:rPr>
                <w:rFonts w:cs="Palatino Linotype"/>
                <w:sz w:val="15"/>
              </w:rPr>
              <w:t>AR-03</w:t>
            </w:r>
          </w:p>
        </w:tc>
        <w:tc>
          <w:tcPr>
            <w:tcW w:w="60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7DCFAC4" w14:textId="77777777" w:rsidR="008776DA" w:rsidRDefault="008524AA">
            <w:pPr>
              <w:keepNext/>
              <w:spacing w:line="184" w:lineRule="atLeast"/>
            </w:pPr>
            <w:r>
              <w:rPr>
                <w:rFonts w:cs="Palatino Linotype"/>
                <w:sz w:val="15"/>
              </w:rPr>
              <w:t>at most 4 iterations; agent, answer, validator and commentor calls</w:t>
            </w:r>
          </w:p>
        </w:tc>
      </w:tr>
      <w:tr w:rsidR="008776DA" w14:paraId="20F581E0" w14:textId="77777777">
        <w:trPr>
          <w:cantSplit/>
        </w:trPr>
        <w:tc>
          <w:tcPr>
            <w:tcW w:w="190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38BE693" w14:textId="77777777" w:rsidR="008776DA" w:rsidRDefault="008524AA">
            <w:pPr>
              <w:keepNext/>
              <w:spacing w:line="184" w:lineRule="atLeast"/>
            </w:pPr>
            <w:r>
              <w:rPr>
                <w:rFonts w:cs="Palatino Linotype"/>
                <w:sz w:val="15"/>
              </w:rPr>
              <w:t>Statistics</w:t>
            </w:r>
          </w:p>
        </w:tc>
        <w:tc>
          <w:tcPr>
            <w:tcW w:w="60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91976F6" w14:textId="77777777" w:rsidR="008776DA" w:rsidRDefault="008524AA">
            <w:pPr>
              <w:keepNext/>
              <w:spacing w:line="184" w:lineRule="atLeast"/>
            </w:pPr>
            <w:r>
              <w:rPr>
                <w:rFonts w:cs="Palatino Linotype"/>
                <w:sz w:val="15"/>
              </w:rPr>
              <w:t>10,000 family-bootstrap resamples (seed 42); exact sign-flip; Holm</w:t>
            </w:r>
          </w:p>
        </w:tc>
      </w:tr>
    </w:tbl>
    <w:p w14:paraId="0584454C" w14:textId="77777777" w:rsidR="008776DA" w:rsidRDefault="008524AA">
      <w:pPr>
        <w:spacing w:before="60" w:after="200" w:line="210" w:lineRule="atLeast"/>
      </w:pPr>
      <w:r>
        <w:rPr>
          <w:rFonts w:cs="Palatino Linotype"/>
          <w:b/>
          <w:sz w:val="16"/>
        </w:rPr>
        <w:t>Table 7. </w:t>
      </w:r>
      <w:r>
        <w:rPr>
          <w:rFonts w:cs="Palatino Linotype"/>
          <w:sz w:val="16"/>
        </w:rPr>
        <w:t>Frozen implementation settings of the shared components and of each strategy.</w:t>
      </w:r>
    </w:p>
    <w:p w14:paraId="3E631CB2" w14:textId="77777777" w:rsidR="008776DA" w:rsidRDefault="008524AA">
      <w:pPr>
        <w:jc w:val="both"/>
      </w:pPr>
      <w:r>
        <w:rPr>
          <w:rFonts w:cs="Palatino Linotype"/>
        </w:rPr>
        <w:t xml:space="preserve">The </w:t>
      </w:r>
      <w:r>
        <w:rPr>
          <w:rFonts w:cs="Palatino Linotype"/>
          <w:b/>
        </w:rPr>
        <w:t>presentation layer</w:t>
      </w:r>
      <w:r>
        <w:rPr>
          <w:rFonts w:cs="Palatino Linotype"/>
        </w:rPr>
        <w:t xml:space="preserve"> turns the results into an interactive application (Fig. 16). A builder exports the frozen analyses, run records, stored requests, benchmark records and paper titles into nine files with a SHA-256 manifest and a bundle checksum; the application verifies every checksum at start-up and withholds any content whose file does not match. All on-screen text lives in one content file whose numbers are placeholders resolved from the bundle, so text and results cannot drift apart. The application is built with Stream</w:t>
      </w:r>
      <w:r>
        <w:rPr>
          <w:rFonts w:cs="Palatino Linotype"/>
        </w:rPr>
        <w:t xml:space="preserve">lit, Altair charts and self-contained graph drawings with precomputed deterministic layouts; it runs in a </w:t>
      </w:r>
      <w:r>
        <w:rPr>
          <w:rFonts w:cs="Palatino Linotype"/>
          <w:i/>
        </w:rPr>
        <w:t>showcase</w:t>
      </w:r>
      <w:r>
        <w:rPr>
          <w:rFonts w:cs="Palatino Linotype"/>
        </w:rPr>
        <w:t xml:space="preserve"> profile from the bundle alone and in a </w:t>
      </w:r>
      <w:r>
        <w:rPr>
          <w:rFonts w:cs="Palatino Linotype"/>
          <w:i/>
        </w:rPr>
        <w:t>full</w:t>
      </w:r>
      <w:r>
        <w:rPr>
          <w:rFonts w:cs="Palatino Linotype"/>
        </w:rPr>
        <w:t xml:space="preserve"> profile that can also run the frozen integrated-system code live against the local model, with live answers labelled as demonstrations outside the results.</w:t>
      </w:r>
    </w:p>
    <w:p w14:paraId="7B50B951" w14:textId="77777777" w:rsidR="008776DA" w:rsidRDefault="008776DA">
      <w:pPr>
        <w:keepNext/>
        <w:spacing w:line="80" w:lineRule="exact"/>
        <w:jc w:val="both"/>
      </w:pPr>
    </w:p>
    <w:tbl>
      <w:tblPr>
        <w:tblW w:w="0" w:type="auto"/>
        <w:tblInd w:w="-2304" w:type="dxa"/>
        <w:tblBorders>
          <w:top w:val="nil"/>
          <w:left w:val="nil"/>
          <w:bottom w:val="nil"/>
          <w:right w:val="nil"/>
          <w:insideH w:val="nil"/>
          <w:insideV w:val="nil"/>
        </w:tblBorders>
        <w:tblLayout w:type="fixed"/>
        <w:tblLook w:val="04A0" w:firstRow="1" w:lastRow="0" w:firstColumn="1" w:lastColumn="0" w:noHBand="0" w:noVBand="1"/>
      </w:tblPr>
      <w:tblGrid>
        <w:gridCol w:w="1800"/>
        <w:gridCol w:w="2304"/>
        <w:gridCol w:w="3384"/>
        <w:gridCol w:w="2808"/>
      </w:tblGrid>
      <w:tr w:rsidR="008776DA" w14:paraId="1E7C0B1F" w14:textId="77777777">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62E264C4" w14:textId="77777777" w:rsidR="008776DA" w:rsidRDefault="008524AA">
            <w:pPr>
              <w:keepNext/>
              <w:spacing w:line="184" w:lineRule="atLeast"/>
            </w:pPr>
            <w:r>
              <w:rPr>
                <w:rFonts w:cs="Palatino Linotype"/>
                <w:b/>
                <w:sz w:val="15"/>
              </w:rPr>
              <w:t>Component</w:t>
            </w:r>
          </w:p>
        </w:tc>
        <w:tc>
          <w:tcPr>
            <w:tcW w:w="2304"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22409549" w14:textId="77777777" w:rsidR="008776DA" w:rsidRDefault="008524AA">
            <w:pPr>
              <w:keepNext/>
              <w:spacing w:line="184" w:lineRule="atLeast"/>
            </w:pPr>
            <w:r>
              <w:rPr>
                <w:rFonts w:cs="Palatino Linotype"/>
                <w:b/>
                <w:sz w:val="15"/>
              </w:rPr>
              <w:t>Data / inputs</w:t>
            </w:r>
          </w:p>
        </w:tc>
        <w:tc>
          <w:tcPr>
            <w:tcW w:w="3384"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22ABE272" w14:textId="77777777" w:rsidR="008776DA" w:rsidRDefault="008524AA">
            <w:pPr>
              <w:keepNext/>
              <w:spacing w:line="184" w:lineRule="atLeast"/>
            </w:pPr>
            <w:r>
              <w:rPr>
                <w:rFonts w:cs="Palatino Linotype"/>
                <w:b/>
                <w:sz w:val="15"/>
              </w:rPr>
              <w:t>Preprocessing</w:t>
            </w:r>
          </w:p>
        </w:tc>
        <w:tc>
          <w:tcPr>
            <w:tcW w:w="2808"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371AE97C" w14:textId="77777777" w:rsidR="008776DA" w:rsidRDefault="008524AA">
            <w:pPr>
              <w:keepNext/>
              <w:spacing w:line="184" w:lineRule="atLeast"/>
            </w:pPr>
            <w:r>
              <w:rPr>
                <w:rFonts w:cs="Palatino Linotype"/>
                <w:b/>
                <w:sz w:val="15"/>
              </w:rPr>
              <w:t>Use in the system</w:t>
            </w:r>
          </w:p>
        </w:tc>
      </w:tr>
      <w:tr w:rsidR="008776DA" w14:paraId="45627E1A"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7C36C45" w14:textId="77777777" w:rsidR="008776DA" w:rsidRDefault="008524AA">
            <w:pPr>
              <w:keepNext/>
              <w:spacing w:line="184" w:lineRule="atLeast"/>
            </w:pPr>
            <w:r>
              <w:rPr>
                <w:rFonts w:cs="Palatino Linotype"/>
                <w:sz w:val="15"/>
              </w:rPr>
              <w:t>Text view</w:t>
            </w:r>
          </w:p>
        </w:tc>
        <w:tc>
          <w:tcPr>
            <w:tcW w:w="230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F1D5BE6" w14:textId="77777777" w:rsidR="008776DA" w:rsidRDefault="008524AA">
            <w:pPr>
              <w:keepNext/>
              <w:spacing w:line="184" w:lineRule="atLeast"/>
            </w:pPr>
            <w:r>
              <w:rPr>
                <w:rFonts w:cs="Palatino Linotype"/>
                <w:sz w:val="15"/>
              </w:rPr>
              <w:t>700,244 titles and abstracts</w:t>
            </w:r>
          </w:p>
        </w:tc>
        <w:tc>
          <w:tcPr>
            <w:tcW w:w="338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45B4F4F" w14:textId="77777777" w:rsidR="008776DA" w:rsidRDefault="008524AA">
            <w:pPr>
              <w:keepNext/>
              <w:spacing w:line="184" w:lineRule="atLeast"/>
            </w:pPr>
            <w:r>
              <w:rPr>
                <w:rFonts w:cs="Palatino Linotype"/>
                <w:sz w:val="15"/>
              </w:rPr>
              <w:t>exact title + abstract; MiniLM embeddings; exact FAISS index</w:t>
            </w:r>
          </w:p>
        </w:tc>
        <w:tc>
          <w:tcPr>
            <w:tcW w:w="280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DFE71DA" w14:textId="77777777" w:rsidR="008776DA" w:rsidRDefault="008524AA">
            <w:pPr>
              <w:keepNext/>
              <w:spacing w:line="184" w:lineRule="atLeast"/>
            </w:pPr>
            <w:r>
              <w:rPr>
                <w:rFonts w:cs="Palatino Linotype"/>
                <w:sz w:val="15"/>
              </w:rPr>
              <w:t>B1 dense retrieval; CM-01 and CM-03 similarities</w:t>
            </w:r>
          </w:p>
        </w:tc>
      </w:tr>
      <w:tr w:rsidR="008776DA" w14:paraId="3BFEA81D"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E8C9757" w14:textId="77777777" w:rsidR="008776DA" w:rsidRDefault="008524AA">
            <w:pPr>
              <w:keepNext/>
              <w:spacing w:line="184" w:lineRule="atLeast"/>
            </w:pPr>
            <w:r>
              <w:rPr>
                <w:rFonts w:cs="Palatino Linotype"/>
                <w:sz w:val="15"/>
              </w:rPr>
              <w:t>Graph view</w:t>
            </w:r>
          </w:p>
        </w:tc>
        <w:tc>
          <w:tcPr>
            <w:tcW w:w="230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296D407" w14:textId="77777777" w:rsidR="008776DA" w:rsidRDefault="008524AA">
            <w:pPr>
              <w:keepNext/>
              <w:spacing w:line="184" w:lineRule="atLeast"/>
            </w:pPr>
            <w:r>
              <w:rPr>
                <w:rFonts w:cs="Palatino Linotype"/>
                <w:sz w:val="15"/>
              </w:rPr>
              <w:t>1,872,968 nodes; 19,919,698 edges</w:t>
            </w:r>
          </w:p>
        </w:tc>
        <w:tc>
          <w:tcPr>
            <w:tcW w:w="338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F50C7EB" w14:textId="77777777" w:rsidR="008776DA" w:rsidRDefault="008524AA">
            <w:pPr>
              <w:keepNext/>
              <w:spacing w:line="184" w:lineRule="atLeast"/>
            </w:pPr>
            <w:r>
              <w:rPr>
                <w:rFonts w:cs="Palatino Linotype"/>
                <w:sz w:val="15"/>
              </w:rPr>
              <w:t>official relation types; tagged inverse rows; memory-mapped CSR</w:t>
            </w:r>
          </w:p>
        </w:tc>
        <w:tc>
          <w:tcPr>
            <w:tcW w:w="280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9123EC4" w14:textId="77777777" w:rsidR="008776DA" w:rsidRDefault="008524AA">
            <w:pPr>
              <w:keepNext/>
              <w:spacing w:line="184" w:lineRule="atLeast"/>
            </w:pPr>
            <w:r>
              <w:rPr>
                <w:rFonts w:cs="Palatino Linotype"/>
                <w:sz w:val="15"/>
              </w:rPr>
              <w:t>B2 traversal; candidate pools of RQ1</w:t>
            </w:r>
          </w:p>
        </w:tc>
      </w:tr>
      <w:tr w:rsidR="008776DA" w14:paraId="16C2AC9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384423E" w14:textId="77777777" w:rsidR="008776DA" w:rsidRDefault="008524AA">
            <w:pPr>
              <w:keepNext/>
              <w:spacing w:line="184" w:lineRule="atLeast"/>
            </w:pPr>
            <w:r>
              <w:rPr>
                <w:rFonts w:cs="Palatino Linotype"/>
                <w:sz w:val="15"/>
              </w:rPr>
              <w:t>Structured view</w:t>
            </w:r>
          </w:p>
        </w:tc>
        <w:tc>
          <w:tcPr>
            <w:tcW w:w="230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3EE18F7" w14:textId="77777777" w:rsidR="008776DA" w:rsidRDefault="008524AA">
            <w:pPr>
              <w:keepNext/>
              <w:spacing w:line="184" w:lineRule="atLeast"/>
            </w:pPr>
            <w:r>
              <w:rPr>
                <w:rFonts w:cs="Palatino Linotype"/>
                <w:sz w:val="15"/>
              </w:rPr>
              <w:t>700,244 paper rows</w:t>
            </w:r>
          </w:p>
        </w:tc>
        <w:tc>
          <w:tcPr>
            <w:tcW w:w="338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040B0C6" w14:textId="77777777" w:rsidR="008776DA" w:rsidRDefault="008524AA">
            <w:pPr>
              <w:keepNext/>
              <w:spacing w:line="184" w:lineRule="atLeast"/>
            </w:pPr>
            <w:r>
              <w:rPr>
                <w:rFonts w:cs="Palatino Linotype"/>
                <w:sz w:val="15"/>
              </w:rPr>
              <w:t>nullable attributes; explicit venue precedence; NULL kept</w:t>
            </w:r>
          </w:p>
        </w:tc>
        <w:tc>
          <w:tcPr>
            <w:tcW w:w="280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CCA44EB" w14:textId="77777777" w:rsidR="008776DA" w:rsidRDefault="008524AA">
            <w:pPr>
              <w:keepNext/>
              <w:spacing w:line="184" w:lineRule="atLeast"/>
            </w:pPr>
            <w:r>
              <w:rPr>
                <w:rFonts w:cs="Palatino Linotype"/>
                <w:sz w:val="15"/>
              </w:rPr>
              <w:t>B3 typed read-only SQL</w:t>
            </w:r>
          </w:p>
        </w:tc>
      </w:tr>
      <w:tr w:rsidR="008776DA" w14:paraId="2DCB13A6"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562C4D6" w14:textId="77777777" w:rsidR="008776DA" w:rsidRDefault="008524AA">
            <w:pPr>
              <w:keepNext/>
              <w:spacing w:line="184" w:lineRule="atLeast"/>
            </w:pPr>
            <w:r>
              <w:rPr>
                <w:rFonts w:cs="Palatino Linotype"/>
                <w:sz w:val="15"/>
              </w:rPr>
              <w:t>Benchmark</w:t>
            </w:r>
          </w:p>
        </w:tc>
        <w:tc>
          <w:tcPr>
            <w:tcW w:w="230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9262C3E" w14:textId="77777777" w:rsidR="008776DA" w:rsidRDefault="008524AA">
            <w:pPr>
              <w:keepNext/>
              <w:spacing w:line="184" w:lineRule="atLeast"/>
            </w:pPr>
            <w:r>
              <w:rPr>
                <w:rFonts w:cs="Palatino Linotype"/>
                <w:sz w:val="15"/>
              </w:rPr>
              <w:t>13,571 questions; 167 generated</w:t>
            </w:r>
          </w:p>
        </w:tc>
        <w:tc>
          <w:tcPr>
            <w:tcW w:w="338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87C32F2" w14:textId="77777777" w:rsidR="008776DA" w:rsidRDefault="008524AA">
            <w:pPr>
              <w:keepNext/>
              <w:spacing w:line="184" w:lineRule="atLeast"/>
            </w:pPr>
            <w:r>
              <w:rPr>
                <w:rFonts w:cs="Palatino Linotype"/>
                <w:sz w:val="15"/>
              </w:rPr>
              <w:t>gold before wording; strict necessity; stress overlays; audits</w:t>
            </w:r>
          </w:p>
        </w:tc>
        <w:tc>
          <w:tcPr>
            <w:tcW w:w="280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FBB4175" w14:textId="77777777" w:rsidR="008776DA" w:rsidRDefault="008524AA">
            <w:pPr>
              <w:keepNext/>
              <w:spacing w:line="184" w:lineRule="atLeast"/>
            </w:pPr>
            <w:r>
              <w:rPr>
                <w:rFonts w:cs="Palatino Linotype"/>
                <w:sz w:val="15"/>
              </w:rPr>
              <w:t>cohorts of the four studies</w:t>
            </w:r>
          </w:p>
        </w:tc>
      </w:tr>
      <w:tr w:rsidR="008776DA" w14:paraId="5FDFCD1E"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2BDA197" w14:textId="77777777" w:rsidR="008776DA" w:rsidRDefault="008524AA">
            <w:pPr>
              <w:keepNext/>
              <w:spacing w:line="184" w:lineRule="atLeast"/>
            </w:pPr>
            <w:r>
              <w:rPr>
                <w:rFonts w:cs="Palatino Linotype"/>
                <w:sz w:val="15"/>
              </w:rPr>
              <w:t>Training partition</w:t>
            </w:r>
          </w:p>
        </w:tc>
        <w:tc>
          <w:tcPr>
            <w:tcW w:w="230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FED1957" w14:textId="77777777" w:rsidR="008776DA" w:rsidRDefault="008524AA">
            <w:pPr>
              <w:keepNext/>
              <w:spacing w:line="184" w:lineRule="atLeast"/>
            </w:pPr>
            <w:r>
              <w:rPr>
                <w:rFonts w:cs="Palatino Linotype"/>
                <w:sz w:val="15"/>
              </w:rPr>
              <w:t>7,302 training questions</w:t>
            </w:r>
          </w:p>
        </w:tc>
        <w:tc>
          <w:tcPr>
            <w:tcW w:w="338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5F1DF44" w14:textId="77777777" w:rsidR="008776DA" w:rsidRDefault="008524AA">
            <w:pPr>
              <w:keepNext/>
              <w:spacing w:line="184" w:lineRule="atLeast"/>
            </w:pPr>
            <w:r>
              <w:rPr>
                <w:rFonts w:cs="Palatino Linotype"/>
                <w:sz w:val="15"/>
              </w:rPr>
              <w:t>retrieval-only oracle route labels</w:t>
            </w:r>
          </w:p>
        </w:tc>
        <w:tc>
          <w:tcPr>
            <w:tcW w:w="280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B0F2A8B" w14:textId="77777777" w:rsidR="008776DA" w:rsidRDefault="008524AA">
            <w:pPr>
              <w:keepNext/>
              <w:spacing w:line="184" w:lineRule="atLeast"/>
            </w:pPr>
            <w:r>
              <w:rPr>
                <w:rFonts w:cs="Palatino Linotype"/>
                <w:sz w:val="15"/>
              </w:rPr>
              <w:t>AR-01 classifier</w:t>
            </w:r>
          </w:p>
        </w:tc>
      </w:tr>
      <w:tr w:rsidR="008776DA" w14:paraId="58E78656"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7CCE1B3" w14:textId="77777777" w:rsidR="008776DA" w:rsidRDefault="008524AA">
            <w:pPr>
              <w:keepNext/>
              <w:spacing w:line="184" w:lineRule="atLeast"/>
            </w:pPr>
            <w:r>
              <w:rPr>
                <w:rFonts w:cs="Palatino Linotype"/>
                <w:sz w:val="15"/>
              </w:rPr>
              <w:t>Development partition</w:t>
            </w:r>
          </w:p>
        </w:tc>
        <w:tc>
          <w:tcPr>
            <w:tcW w:w="230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9FB55C8" w14:textId="77777777" w:rsidR="008776DA" w:rsidRDefault="008524AA">
            <w:pPr>
              <w:keepNext/>
              <w:spacing w:line="184" w:lineRule="atLeast"/>
            </w:pPr>
            <w:r>
              <w:rPr>
                <w:rFonts w:cs="Palatino Linotype"/>
                <w:sz w:val="15"/>
              </w:rPr>
              <w:t>747 questions; 7,498 labelled items</w:t>
            </w:r>
          </w:p>
        </w:tc>
        <w:tc>
          <w:tcPr>
            <w:tcW w:w="338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A16DDFB" w14:textId="77777777" w:rsidR="008776DA" w:rsidRDefault="008524AA">
            <w:pPr>
              <w:keepNext/>
              <w:spacing w:line="184" w:lineRule="atLeast"/>
            </w:pPr>
            <w:r>
              <w:rPr>
                <w:rFonts w:cs="Palatino Linotype"/>
                <w:sz w:val="15"/>
              </w:rPr>
              <w:t>cross-encoder scores; Platt fit; threshold grid</w:t>
            </w:r>
          </w:p>
        </w:tc>
        <w:tc>
          <w:tcPr>
            <w:tcW w:w="280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A4EB7A2" w14:textId="77777777" w:rsidR="008776DA" w:rsidRDefault="008524AA">
            <w:pPr>
              <w:keepNext/>
              <w:spacing w:line="184" w:lineRule="atLeast"/>
            </w:pPr>
            <w:r>
              <w:rPr>
                <w:rFonts w:cs="Palatino Linotype"/>
                <w:sz w:val="15"/>
              </w:rPr>
              <w:t>AR-02 calibration and thresholds</w:t>
            </w:r>
          </w:p>
        </w:tc>
      </w:tr>
      <w:tr w:rsidR="008776DA" w14:paraId="6B95777A"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5196BD5" w14:textId="77777777" w:rsidR="008776DA" w:rsidRDefault="008524AA">
            <w:pPr>
              <w:keepNext/>
              <w:spacing w:line="184" w:lineRule="atLeast"/>
            </w:pPr>
            <w:r>
              <w:rPr>
                <w:rFonts w:cs="Palatino Linotype"/>
                <w:sz w:val="15"/>
              </w:rPr>
              <w:t>Stage store</w:t>
            </w:r>
          </w:p>
        </w:tc>
        <w:tc>
          <w:tcPr>
            <w:tcW w:w="230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B4A9501" w14:textId="77777777" w:rsidR="008776DA" w:rsidRDefault="008524AA">
            <w:pPr>
              <w:keepNext/>
              <w:spacing w:line="184" w:lineRule="atLeast"/>
            </w:pPr>
            <w:r>
              <w:rPr>
                <w:rFonts w:cs="Palatino Linotype"/>
                <w:sz w:val="15"/>
              </w:rPr>
              <w:t>every model request and response</w:t>
            </w:r>
          </w:p>
        </w:tc>
        <w:tc>
          <w:tcPr>
            <w:tcW w:w="338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7434444" w14:textId="77777777" w:rsidR="008776DA" w:rsidRDefault="008524AA">
            <w:pPr>
              <w:keepNext/>
              <w:spacing w:line="184" w:lineRule="atLeast"/>
            </w:pPr>
            <w:r>
              <w:rPr>
                <w:rFonts w:cs="Palatino Linotype"/>
                <w:sz w:val="15"/>
              </w:rPr>
              <w:t>keyed by SHA-256 of the full payload</w:t>
            </w:r>
          </w:p>
        </w:tc>
        <w:tc>
          <w:tcPr>
            <w:tcW w:w="280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A9EDD1C" w14:textId="77777777" w:rsidR="008776DA" w:rsidRDefault="008524AA">
            <w:pPr>
              <w:keepNext/>
              <w:spacing w:line="184" w:lineRule="atLeast"/>
            </w:pPr>
            <w:r>
              <w:rPr>
                <w:rFonts w:cs="Palatino Linotype"/>
                <w:sz w:val="15"/>
              </w:rPr>
              <w:t>call phase, replay phase, live demonstrations</w:t>
            </w:r>
          </w:p>
        </w:tc>
      </w:tr>
      <w:tr w:rsidR="008776DA" w14:paraId="4A6CB626"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0156A45" w14:textId="77777777" w:rsidR="008776DA" w:rsidRDefault="008524AA">
            <w:pPr>
              <w:keepNext/>
              <w:spacing w:line="184" w:lineRule="atLeast"/>
            </w:pPr>
            <w:r>
              <w:rPr>
                <w:rFonts w:cs="Palatino Linotype"/>
                <w:sz w:val="15"/>
              </w:rPr>
              <w:t>Results bundle</w:t>
            </w:r>
          </w:p>
        </w:tc>
        <w:tc>
          <w:tcPr>
            <w:tcW w:w="230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09AC916" w14:textId="77777777" w:rsidR="008776DA" w:rsidRDefault="008524AA">
            <w:pPr>
              <w:keepNext/>
              <w:spacing w:line="184" w:lineRule="atLeast"/>
            </w:pPr>
            <w:r>
              <w:rPr>
                <w:rFonts w:cs="Palatino Linotype"/>
                <w:sz w:val="15"/>
              </w:rPr>
              <w:t>frozen analyses, run records, stored requests</w:t>
            </w:r>
          </w:p>
        </w:tc>
        <w:tc>
          <w:tcPr>
            <w:tcW w:w="338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D2119AC" w14:textId="77777777" w:rsidR="008776DA" w:rsidRDefault="008524AA">
            <w:pPr>
              <w:keepNext/>
              <w:spacing w:line="184" w:lineRule="atLeast"/>
            </w:pPr>
            <w:r>
              <w:rPr>
                <w:rFonts w:cs="Palatino Linotype"/>
                <w:sz w:val="15"/>
              </w:rPr>
              <w:t>deterministic export; per-file SHA-256 manifest</w:t>
            </w:r>
          </w:p>
        </w:tc>
        <w:tc>
          <w:tcPr>
            <w:tcW w:w="280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9E2BCAB" w14:textId="77777777" w:rsidR="008776DA" w:rsidRDefault="008524AA">
            <w:pPr>
              <w:keepNext/>
              <w:spacing w:line="184" w:lineRule="atLeast"/>
            </w:pPr>
            <w:r>
              <w:rPr>
                <w:rFonts w:cs="Palatino Linotype"/>
                <w:sz w:val="15"/>
              </w:rPr>
              <w:t>interactive application</w:t>
            </w:r>
          </w:p>
        </w:tc>
      </w:tr>
    </w:tbl>
    <w:p w14:paraId="4794BB54" w14:textId="77777777" w:rsidR="008776DA" w:rsidRDefault="008524AA">
      <w:pPr>
        <w:spacing w:before="60" w:after="200" w:line="210" w:lineRule="atLeast"/>
        <w:ind w:left="-2304"/>
      </w:pPr>
      <w:r>
        <w:rPr>
          <w:rFonts w:cs="Palatino Linotype"/>
          <w:b/>
          <w:sz w:val="16"/>
        </w:rPr>
        <w:t>Table 8. </w:t>
      </w:r>
      <w:r>
        <w:rPr>
          <w:rFonts w:cs="Palatino Linotype"/>
          <w:sz w:val="16"/>
        </w:rPr>
        <w:t>Datasets, preprocessing and use of each component of the system.</w:t>
      </w:r>
    </w:p>
    <w:p w14:paraId="2FE35218" w14:textId="77777777" w:rsidR="008776DA" w:rsidRDefault="008524AA">
      <w:pPr>
        <w:keepNext/>
        <w:spacing w:before="160" w:after="60"/>
        <w:jc w:val="center"/>
      </w:pPr>
      <w:r>
        <w:rPr>
          <w:noProof/>
        </w:rPr>
        <w:lastRenderedPageBreak/>
        <w:drawing>
          <wp:inline distT="0" distB="0" distL="0" distR="0" wp14:anchorId="1419D7B2" wp14:editId="3E7486E7">
            <wp:extent cx="4480560" cy="34389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bundle.png"/>
                    <pic:cNvPicPr/>
                  </pic:nvPicPr>
                  <pic:blipFill>
                    <a:blip r:embed="rId23"/>
                    <a:stretch>
                      <a:fillRect/>
                    </a:stretch>
                  </pic:blipFill>
                  <pic:spPr>
                    <a:xfrm>
                      <a:off x="0" y="0"/>
                      <a:ext cx="4480560" cy="3438973"/>
                    </a:xfrm>
                    <a:prstGeom prst="rect">
                      <a:avLst/>
                    </a:prstGeom>
                  </pic:spPr>
                </pic:pic>
              </a:graphicData>
            </a:graphic>
          </wp:inline>
        </w:drawing>
      </w:r>
    </w:p>
    <w:p w14:paraId="3ED12E9F" w14:textId="77777777" w:rsidR="008776DA" w:rsidRDefault="008524AA">
      <w:pPr>
        <w:spacing w:after="200" w:line="210" w:lineRule="atLeast"/>
      </w:pPr>
      <w:r>
        <w:rPr>
          <w:rFonts w:cs="Palatino Linotype"/>
          <w:b/>
          <w:sz w:val="16"/>
        </w:rPr>
        <w:t>Fig. 16. </w:t>
      </w:r>
      <w:r>
        <w:rPr>
          <w:rFonts w:cs="Palatino Linotype"/>
          <w:sz w:val="16"/>
        </w:rPr>
        <w:t>The results bundle: the builder exports the frozen outputs into nine checksummed files; the application verifies every checksum at start-up, and the pages read only the bundle, with their text bound to it through the content file.</w:t>
      </w:r>
    </w:p>
    <w:p w14:paraId="79F663AC" w14:textId="77777777" w:rsidR="008776DA" w:rsidRDefault="008524AA">
      <w:pPr>
        <w:pStyle w:val="Heading1"/>
        <w:spacing w:before="260" w:after="60"/>
      </w:pPr>
      <w:r>
        <w:t>Experimental results</w:t>
      </w:r>
    </w:p>
    <w:p w14:paraId="7C5ABC7C" w14:textId="77777777" w:rsidR="008776DA" w:rsidRDefault="008524AA">
      <w:pPr>
        <w:pStyle w:val="Heading2"/>
        <w:spacing w:before="160" w:after="40"/>
      </w:pPr>
      <w:r>
        <w:t>Experimental setup and cohorts</w:t>
      </w:r>
    </w:p>
    <w:p w14:paraId="3FFDDCC1" w14:textId="77777777" w:rsidR="008776DA" w:rsidRDefault="008524AA">
      <w:pPr>
        <w:jc w:val="both"/>
      </w:pPr>
      <w:r>
        <w:rPr>
          <w:rFonts w:cs="Palatino Linotype"/>
        </w:rPr>
        <w:t>All studies use programmatically verified validation questions (Table 9). Cohort sizes were fixed before any outcome by the compute and time budget, and the four studies were run in the order RQ1, RQ3, RQ2, RQ4, producing 160, 140, 120 and 28 run records respectively (448 in total, 0 errors).</w:t>
      </w:r>
    </w:p>
    <w:p w14:paraId="090AADC3" w14:textId="77777777" w:rsidR="008776DA" w:rsidRDefault="008776DA">
      <w:pPr>
        <w:keepNext/>
        <w:spacing w:line="80" w:lineRule="exact"/>
        <w:jc w:val="both"/>
      </w:pPr>
    </w:p>
    <w:tbl>
      <w:tblPr>
        <w:tblW w:w="0" w:type="auto"/>
        <w:tblInd w:w="-2304" w:type="dxa"/>
        <w:tblBorders>
          <w:top w:val="nil"/>
          <w:left w:val="nil"/>
          <w:bottom w:val="nil"/>
          <w:right w:val="nil"/>
          <w:insideH w:val="nil"/>
          <w:insideV w:val="nil"/>
        </w:tblBorders>
        <w:tblLayout w:type="fixed"/>
        <w:tblLook w:val="04A0" w:firstRow="1" w:lastRow="0" w:firstColumn="1" w:lastColumn="0" w:noHBand="0" w:noVBand="1"/>
      </w:tblPr>
      <w:tblGrid>
        <w:gridCol w:w="765"/>
        <w:gridCol w:w="2435"/>
        <w:gridCol w:w="2087"/>
        <w:gridCol w:w="2783"/>
        <w:gridCol w:w="2226"/>
      </w:tblGrid>
      <w:tr w:rsidR="008776DA" w14:paraId="38FAF0B4" w14:textId="77777777">
        <w:trPr>
          <w:cantSplit/>
          <w:tblHeader/>
        </w:trPr>
        <w:tc>
          <w:tcPr>
            <w:tcW w:w="765"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79B8B68D" w14:textId="77777777" w:rsidR="008776DA" w:rsidRDefault="008524AA">
            <w:pPr>
              <w:keepNext/>
              <w:spacing w:line="184" w:lineRule="atLeast"/>
            </w:pPr>
            <w:r>
              <w:rPr>
                <w:rFonts w:cs="Palatino Linotype"/>
                <w:b/>
                <w:sz w:val="15"/>
              </w:rPr>
              <w:t>Study</w:t>
            </w:r>
          </w:p>
        </w:tc>
        <w:tc>
          <w:tcPr>
            <w:tcW w:w="2435"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3E403F93" w14:textId="77777777" w:rsidR="008776DA" w:rsidRDefault="008524AA">
            <w:pPr>
              <w:keepNext/>
              <w:spacing w:line="184" w:lineRule="atLeast"/>
            </w:pPr>
            <w:r>
              <w:rPr>
                <w:rFonts w:cs="Palatino Linotype"/>
                <w:b/>
                <w:sz w:val="15"/>
              </w:rPr>
              <w:t>Cohort</w:t>
            </w:r>
          </w:p>
        </w:tc>
        <w:tc>
          <w:tcPr>
            <w:tcW w:w="2087"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41D3CA16" w14:textId="77777777" w:rsidR="008776DA" w:rsidRDefault="008524AA">
            <w:pPr>
              <w:keepNext/>
              <w:spacing w:line="184" w:lineRule="atLeast"/>
            </w:pPr>
            <w:r>
              <w:rPr>
                <w:rFonts w:cs="Palatino Linotype"/>
                <w:b/>
                <w:sz w:val="15"/>
              </w:rPr>
              <w:t>What changes</w:t>
            </w:r>
          </w:p>
        </w:tc>
        <w:tc>
          <w:tcPr>
            <w:tcW w:w="2783"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74FC861B" w14:textId="77777777" w:rsidR="008776DA" w:rsidRDefault="008524AA">
            <w:pPr>
              <w:keepNext/>
              <w:spacing w:line="184" w:lineRule="atLeast"/>
            </w:pPr>
            <w:r>
              <w:rPr>
                <w:rFonts w:cs="Palatino Linotype"/>
                <w:b/>
                <w:sz w:val="15"/>
              </w:rPr>
              <w:t>What stays fixed</w:t>
            </w:r>
          </w:p>
        </w:tc>
        <w:tc>
          <w:tcPr>
            <w:tcW w:w="2226"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16B1AB07" w14:textId="77777777" w:rsidR="008776DA" w:rsidRDefault="008524AA">
            <w:pPr>
              <w:keepNext/>
              <w:spacing w:line="184" w:lineRule="atLeast"/>
            </w:pPr>
            <w:r>
              <w:rPr>
                <w:rFonts w:cs="Palatino Linotype"/>
                <w:b/>
                <w:sz w:val="15"/>
              </w:rPr>
              <w:t>Metrics</w:t>
            </w:r>
          </w:p>
        </w:tc>
      </w:tr>
      <w:tr w:rsidR="008776DA" w14:paraId="6241042F" w14:textId="77777777">
        <w:trPr>
          <w:cantSplit/>
        </w:trPr>
        <w:tc>
          <w:tcPr>
            <w:tcW w:w="76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DF0F5F9" w14:textId="77777777" w:rsidR="008776DA" w:rsidRDefault="008524AA">
            <w:pPr>
              <w:keepNext/>
              <w:spacing w:line="184" w:lineRule="atLeast"/>
            </w:pPr>
            <w:r>
              <w:rPr>
                <w:rFonts w:cs="Palatino Linotype"/>
                <w:sz w:val="15"/>
              </w:rPr>
              <w:t>RQ1</w:t>
            </w:r>
          </w:p>
        </w:tc>
        <w:tc>
          <w:tcPr>
            <w:tcW w:w="24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018F6FE" w14:textId="77777777" w:rsidR="008776DA" w:rsidRDefault="008524AA">
            <w:pPr>
              <w:keepNext/>
              <w:spacing w:line="184" w:lineRule="atLeast"/>
            </w:pPr>
            <w:r>
              <w:rPr>
                <w:rFonts w:cs="Palatino Linotype"/>
                <w:sz w:val="15"/>
              </w:rPr>
              <w:t>32 questions: 8 families (2 each for G, TG, GS, TGS) × 4 variants (normal, noisy, conflict, unanswerable)</w:t>
            </w:r>
          </w:p>
        </w:tc>
        <w:tc>
          <w:tcPr>
            <w:tcW w:w="208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8C86E8E" w14:textId="77777777" w:rsidR="008776DA" w:rsidRDefault="008524AA">
            <w:pPr>
              <w:keepNext/>
              <w:spacing w:line="184" w:lineRule="atLeast"/>
            </w:pPr>
            <w:r>
              <w:rPr>
                <w:rFonts w:cs="Palatino Linotype"/>
                <w:sz w:val="15"/>
              </w:rPr>
              <w:t>selection, order and pruning of graph evidence</w:t>
            </w:r>
          </w:p>
        </w:tc>
        <w:tc>
          <w:tcPr>
            <w:tcW w:w="278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C45EFDE" w14:textId="77777777" w:rsidR="008776DA" w:rsidRDefault="008524AA">
            <w:pPr>
              <w:keepNext/>
              <w:spacing w:line="184" w:lineRule="atLeast"/>
            </w:pPr>
            <w:r>
              <w:rPr>
                <w:rFonts w:cs="Palatino Linotype"/>
                <w:sz w:val="15"/>
              </w:rPr>
              <w:t>graph candidate pool; text and structured evidence passed through; LLM; prompt; 24,000-character budget</w:t>
            </w:r>
          </w:p>
        </w:tc>
        <w:tc>
          <w:tcPr>
            <w:tcW w:w="222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20FC68D" w14:textId="77777777" w:rsidR="008776DA" w:rsidRDefault="008524AA">
            <w:pPr>
              <w:keepNext/>
              <w:spacing w:line="184" w:lineRule="atLeast"/>
            </w:pPr>
            <w:r>
              <w:rPr>
                <w:rFonts w:cs="Palatino Linotype"/>
                <w:sz w:val="15"/>
              </w:rPr>
              <w:t>F1 (primary); MRR, gold coverage, tokens, latency</w:t>
            </w:r>
          </w:p>
        </w:tc>
      </w:tr>
      <w:tr w:rsidR="008776DA" w14:paraId="2A94C5A2" w14:textId="77777777">
        <w:trPr>
          <w:cantSplit/>
        </w:trPr>
        <w:tc>
          <w:tcPr>
            <w:tcW w:w="76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34A6DBE" w14:textId="77777777" w:rsidR="008776DA" w:rsidRDefault="008524AA">
            <w:pPr>
              <w:keepNext/>
              <w:spacing w:line="184" w:lineRule="atLeast"/>
            </w:pPr>
            <w:r>
              <w:rPr>
                <w:rFonts w:cs="Palatino Linotype"/>
                <w:sz w:val="15"/>
              </w:rPr>
              <w:t>RQ2</w:t>
            </w:r>
          </w:p>
        </w:tc>
        <w:tc>
          <w:tcPr>
            <w:tcW w:w="24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960F6BB" w14:textId="77777777" w:rsidR="008776DA" w:rsidRDefault="008524AA">
            <w:pPr>
              <w:keepNext/>
              <w:spacing w:line="184" w:lineRule="atLeast"/>
            </w:pPr>
            <w:r>
              <w:rPr>
                <w:rFonts w:cs="Palatino Linotype"/>
                <w:sz w:val="15"/>
              </w:rPr>
              <w:t>24 frozen bundles: 8 families (2 each for TG, TS, GS, TGS) × 3 variants (normal, noisy, conflict)</w:t>
            </w:r>
          </w:p>
        </w:tc>
        <w:tc>
          <w:tcPr>
            <w:tcW w:w="208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7E61C34" w14:textId="77777777" w:rsidR="008776DA" w:rsidRDefault="008524AA">
            <w:pPr>
              <w:keepNext/>
              <w:spacing w:line="184" w:lineRule="atLeast"/>
            </w:pPr>
            <w:r>
              <w:rPr>
                <w:rFonts w:cs="Palatino Linotype"/>
                <w:sz w:val="15"/>
              </w:rPr>
              <w:t>combination of text, graph and structured evidence</w:t>
            </w:r>
          </w:p>
        </w:tc>
        <w:tc>
          <w:tcPr>
            <w:tcW w:w="278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1D4E08B" w14:textId="77777777" w:rsidR="008776DA" w:rsidRDefault="008524AA">
            <w:pPr>
              <w:keepNext/>
              <w:spacing w:line="184" w:lineRule="atLeast"/>
            </w:pPr>
            <w:r>
              <w:rPr>
                <w:rFonts w:cs="Palatino Linotype"/>
                <w:sz w:val="15"/>
              </w:rPr>
              <w:t>byte-identical bundles, no retrieval; LLM; prompt; 24,000-character budget</w:t>
            </w:r>
          </w:p>
        </w:tc>
        <w:tc>
          <w:tcPr>
            <w:tcW w:w="222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EB6EC51" w14:textId="77777777" w:rsidR="008776DA" w:rsidRDefault="008524AA">
            <w:pPr>
              <w:keepNext/>
              <w:spacing w:line="184" w:lineRule="atLeast"/>
            </w:pPr>
            <w:r>
              <w:rPr>
                <w:rFonts w:cs="Palatino Linotype"/>
                <w:sz w:val="15"/>
              </w:rPr>
              <w:t>F1 (primary); EM, MRR, model calls, tokens, latency</w:t>
            </w:r>
          </w:p>
        </w:tc>
      </w:tr>
      <w:tr w:rsidR="008776DA" w14:paraId="423675A6" w14:textId="77777777">
        <w:trPr>
          <w:cantSplit/>
        </w:trPr>
        <w:tc>
          <w:tcPr>
            <w:tcW w:w="76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86E990A" w14:textId="77777777" w:rsidR="008776DA" w:rsidRDefault="008524AA">
            <w:pPr>
              <w:keepNext/>
              <w:spacing w:line="184" w:lineRule="atLeast"/>
            </w:pPr>
            <w:r>
              <w:rPr>
                <w:rFonts w:cs="Palatino Linotype"/>
                <w:sz w:val="15"/>
              </w:rPr>
              <w:t>RQ3</w:t>
            </w:r>
          </w:p>
        </w:tc>
        <w:tc>
          <w:tcPr>
            <w:tcW w:w="24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5F1EF86" w14:textId="77777777" w:rsidR="008776DA" w:rsidRDefault="008524AA">
            <w:pPr>
              <w:keepNext/>
              <w:spacing w:line="184" w:lineRule="atLeast"/>
            </w:pPr>
            <w:r>
              <w:rPr>
                <w:rFonts w:cs="Palatino Linotype"/>
                <w:sz w:val="15"/>
              </w:rPr>
              <w:t>28 questions: 14 families (2 for each of the 7 source combinations) × 2 variants (normal, noisy)</w:t>
            </w:r>
          </w:p>
        </w:tc>
        <w:tc>
          <w:tcPr>
            <w:tcW w:w="208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D7EA7D2" w14:textId="77777777" w:rsidR="008776DA" w:rsidRDefault="008524AA">
            <w:pPr>
              <w:keepNext/>
              <w:spacing w:line="184" w:lineRule="atLeast"/>
            </w:pPr>
            <w:r>
              <w:rPr>
                <w:rFonts w:cs="Palatino Linotype"/>
                <w:sz w:val="15"/>
              </w:rPr>
              <w:t>which source, in which order, when to stop</w:t>
            </w:r>
          </w:p>
        </w:tc>
        <w:tc>
          <w:tcPr>
            <w:tcW w:w="278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EF8E959" w14:textId="77777777" w:rsidR="008776DA" w:rsidRDefault="008524AA">
            <w:pPr>
              <w:keepNext/>
              <w:spacing w:line="184" w:lineRule="atLeast"/>
            </w:pPr>
            <w:r>
              <w:rPr>
                <w:rFonts w:cs="Palatino Linotype"/>
                <w:sz w:val="15"/>
              </w:rPr>
              <w:t>retrievers B1–B3; 8,000 characters per queried source; LLM; prompt</w:t>
            </w:r>
          </w:p>
        </w:tc>
        <w:tc>
          <w:tcPr>
            <w:tcW w:w="222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E1CCECD" w14:textId="77777777" w:rsidR="008776DA" w:rsidRDefault="008524AA">
            <w:pPr>
              <w:keepNext/>
              <w:spacing w:line="184" w:lineRule="atLeast"/>
            </w:pPr>
            <w:r>
              <w:rPr>
                <w:rFonts w:cs="Palatino Linotype"/>
                <w:sz w:val="15"/>
              </w:rPr>
              <w:t>F1 (primary); source-selection F1, wasted retrieval, stopping accuracy, calls, tokens, latency</w:t>
            </w:r>
          </w:p>
        </w:tc>
      </w:tr>
      <w:tr w:rsidR="008776DA" w14:paraId="5DE1D38D" w14:textId="77777777">
        <w:trPr>
          <w:cantSplit/>
        </w:trPr>
        <w:tc>
          <w:tcPr>
            <w:tcW w:w="76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E4C3FB7" w14:textId="77777777" w:rsidR="008776DA" w:rsidRDefault="008524AA">
            <w:pPr>
              <w:keepNext/>
              <w:spacing w:line="184" w:lineRule="atLeast"/>
            </w:pPr>
            <w:r>
              <w:rPr>
                <w:rFonts w:cs="Palatino Linotype"/>
                <w:sz w:val="15"/>
              </w:rPr>
              <w:t>RQ4</w:t>
            </w:r>
          </w:p>
        </w:tc>
        <w:tc>
          <w:tcPr>
            <w:tcW w:w="24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E35243A" w14:textId="77777777" w:rsidR="008776DA" w:rsidRDefault="008524AA">
            <w:pPr>
              <w:keepNext/>
              <w:spacing w:line="184" w:lineRule="atLeast"/>
            </w:pPr>
            <w:r>
              <w:rPr>
                <w:rFonts w:cs="Palatino Linotype"/>
                <w:sz w:val="15"/>
              </w:rPr>
              <w:t>the 28 questions of RQ3</w:t>
            </w:r>
          </w:p>
        </w:tc>
        <w:tc>
          <w:tcPr>
            <w:tcW w:w="208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7BB8942" w14:textId="77777777" w:rsidR="008776DA" w:rsidRDefault="008524AA">
            <w:pPr>
              <w:keepNext/>
              <w:spacing w:line="184" w:lineRule="atLeast"/>
            </w:pPr>
            <w:r>
              <w:rPr>
                <w:rFonts w:cs="Palatino Linotype"/>
                <w:sz w:val="15"/>
              </w:rPr>
              <w:t>combination of the selected components</w:t>
            </w:r>
          </w:p>
        </w:tc>
        <w:tc>
          <w:tcPr>
            <w:tcW w:w="278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08D67B1" w14:textId="77777777" w:rsidR="008776DA" w:rsidRDefault="008524AA">
            <w:pPr>
              <w:keepNext/>
              <w:spacing w:line="184" w:lineRule="atLeast"/>
            </w:pPr>
            <w:r>
              <w:rPr>
                <w:rFonts w:cs="Palatino Linotype"/>
                <w:sz w:val="15"/>
              </w:rPr>
              <w:t>questions, data, retrievers, LLM, prompt</w:t>
            </w:r>
          </w:p>
        </w:tc>
        <w:tc>
          <w:tcPr>
            <w:tcW w:w="222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BCFCC6A" w14:textId="77777777" w:rsidR="008776DA" w:rsidRDefault="008524AA">
            <w:pPr>
              <w:keepNext/>
              <w:spacing w:line="184" w:lineRule="atLeast"/>
            </w:pPr>
            <w:r>
              <w:rPr>
                <w:rFonts w:cs="Palatino Linotype"/>
                <w:sz w:val="15"/>
              </w:rPr>
              <w:t>F1 (primary); source-selection F1, tokens, latency</w:t>
            </w:r>
          </w:p>
        </w:tc>
      </w:tr>
    </w:tbl>
    <w:p w14:paraId="3B7DA848" w14:textId="77777777" w:rsidR="008776DA" w:rsidRDefault="008524AA">
      <w:pPr>
        <w:spacing w:before="60" w:after="200" w:line="210" w:lineRule="atLeast"/>
        <w:ind w:left="-2304"/>
      </w:pPr>
      <w:r>
        <w:rPr>
          <w:rFonts w:cs="Palatino Linotype"/>
          <w:b/>
          <w:sz w:val="16"/>
        </w:rPr>
        <w:t>Table 9. </w:t>
      </w:r>
      <w:r>
        <w:rPr>
          <w:rFonts w:cs="Palatino Linotype"/>
          <w:sz w:val="16"/>
        </w:rPr>
        <w:t>Design of the four studies.</w:t>
      </w:r>
    </w:p>
    <w:p w14:paraId="5EADA6C0" w14:textId="77777777" w:rsidR="008776DA" w:rsidRDefault="008524AA">
      <w:pPr>
        <w:pStyle w:val="Heading2"/>
        <w:spacing w:before="160" w:after="40"/>
      </w:pPr>
      <w:r>
        <w:t>Retrieval-only baseline evaluation</w:t>
      </w:r>
    </w:p>
    <w:p w14:paraId="46E2F05C" w14:textId="77777777" w:rsidR="008776DA" w:rsidRDefault="008524AA">
      <w:pPr>
        <w:jc w:val="both"/>
      </w:pPr>
      <w:r>
        <w:rPr>
          <w:rFonts w:cs="Palatino Linotype"/>
        </w:rPr>
        <w:t>Before any study, a retrieval-only closeout ran the four baselines on the 56 generated validation questions (224 runs, no model calls, 0 errors; Table 10, Fig. 17). It established the ceiling that every later study inherits. B3 is exact on its own questions: on structured-only questions its recall, reciprocal rank and gold coverage are all 1.000. B2 is precise but capped: on graph-only questions every returned paper is correct, but the fixed top-5 holds only a small share of large answer sets. B1 finds almo</w:t>
      </w:r>
      <w:r>
        <w:rPr>
          <w:rFonts w:cs="Palatino Linotype"/>
        </w:rPr>
        <w:t xml:space="preserve">st nothing, because the text conditions are exact phrases while B1 searches by meaning; </w:t>
      </w:r>
      <w:r>
        <w:rPr>
          <w:rFonts w:cs="Palatino Linotype"/>
        </w:rPr>
        <w:lastRenderedPageBreak/>
        <w:t>this benchmark–baseline mismatch is reported as a limitation, and no exact-match shortcut was added after seeing it.</w:t>
      </w:r>
    </w:p>
    <w:p w14:paraId="0B2BE6BF" w14:textId="77777777" w:rsidR="008776DA" w:rsidRDefault="008776DA">
      <w:pPr>
        <w:keepNext/>
        <w:spacing w:line="80" w:lineRule="exact"/>
        <w:jc w:val="both"/>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791"/>
        <w:gridCol w:w="1240"/>
        <w:gridCol w:w="1378"/>
        <w:gridCol w:w="1102"/>
        <w:gridCol w:w="1102"/>
        <w:gridCol w:w="1378"/>
      </w:tblGrid>
      <w:tr w:rsidR="008776DA" w14:paraId="632B8EA6" w14:textId="77777777">
        <w:trPr>
          <w:cantSplit/>
          <w:tblHeader/>
        </w:trPr>
        <w:tc>
          <w:tcPr>
            <w:tcW w:w="1791"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2E3FE163" w14:textId="77777777" w:rsidR="008776DA" w:rsidRDefault="008524AA">
            <w:pPr>
              <w:keepNext/>
              <w:spacing w:line="184" w:lineRule="atLeast"/>
            </w:pPr>
            <w:r>
              <w:rPr>
                <w:rFonts w:cs="Palatino Linotype"/>
                <w:b/>
                <w:sz w:val="15"/>
              </w:rPr>
              <w:t>Baseline</w:t>
            </w:r>
          </w:p>
        </w:tc>
        <w:tc>
          <w:tcPr>
            <w:tcW w:w="1240"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63B66F0D" w14:textId="77777777" w:rsidR="008776DA" w:rsidRDefault="008524AA">
            <w:pPr>
              <w:keepNext/>
              <w:spacing w:line="184" w:lineRule="atLeast"/>
              <w:jc w:val="center"/>
            </w:pPr>
            <w:r>
              <w:rPr>
                <w:rFonts w:cs="Palatino Linotype"/>
                <w:b/>
                <w:sz w:val="15"/>
              </w:rPr>
              <w:t>Recall@5</w:t>
            </w:r>
          </w:p>
        </w:tc>
        <w:tc>
          <w:tcPr>
            <w:tcW w:w="1378"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68CF28A0" w14:textId="77777777" w:rsidR="008776DA" w:rsidRDefault="008524AA">
            <w:pPr>
              <w:keepNext/>
              <w:spacing w:line="184" w:lineRule="atLeast"/>
              <w:jc w:val="center"/>
            </w:pPr>
            <w:r>
              <w:rPr>
                <w:rFonts w:cs="Palatino Linotype"/>
                <w:b/>
                <w:sz w:val="15"/>
              </w:rPr>
              <w:t>Precision@5</w:t>
            </w:r>
          </w:p>
        </w:tc>
        <w:tc>
          <w:tcPr>
            <w:tcW w:w="1102"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6E567955" w14:textId="77777777" w:rsidR="008776DA" w:rsidRDefault="008524AA">
            <w:pPr>
              <w:keepNext/>
              <w:spacing w:line="184" w:lineRule="atLeast"/>
              <w:jc w:val="center"/>
            </w:pPr>
            <w:r>
              <w:rPr>
                <w:rFonts w:cs="Palatino Linotype"/>
                <w:b/>
                <w:sz w:val="15"/>
              </w:rPr>
              <w:t>MRR</w:t>
            </w:r>
          </w:p>
        </w:tc>
        <w:tc>
          <w:tcPr>
            <w:tcW w:w="1102"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0679B1B6" w14:textId="77777777" w:rsidR="008776DA" w:rsidRDefault="008524AA">
            <w:pPr>
              <w:keepNext/>
              <w:spacing w:line="184" w:lineRule="atLeast"/>
              <w:jc w:val="center"/>
            </w:pPr>
            <w:r>
              <w:rPr>
                <w:rFonts w:cs="Palatino Linotype"/>
                <w:b/>
                <w:sz w:val="15"/>
              </w:rPr>
              <w:t>nDCG@5</w:t>
            </w:r>
          </w:p>
        </w:tc>
        <w:tc>
          <w:tcPr>
            <w:tcW w:w="1378"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05A3421A" w14:textId="77777777" w:rsidR="008776DA" w:rsidRDefault="008524AA">
            <w:pPr>
              <w:keepNext/>
              <w:spacing w:line="184" w:lineRule="atLeast"/>
              <w:jc w:val="center"/>
            </w:pPr>
            <w:r>
              <w:rPr>
                <w:rFonts w:cs="Palatino Linotype"/>
                <w:b/>
                <w:sz w:val="15"/>
              </w:rPr>
              <w:t>Gold coverage</w:t>
            </w:r>
          </w:p>
        </w:tc>
      </w:tr>
      <w:tr w:rsidR="008776DA" w14:paraId="7A5C8E25" w14:textId="77777777">
        <w:trPr>
          <w:cantSplit/>
        </w:trPr>
        <w:tc>
          <w:tcPr>
            <w:tcW w:w="179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90C60C8" w14:textId="77777777" w:rsidR="008776DA" w:rsidRDefault="008524AA">
            <w:pPr>
              <w:keepNext/>
              <w:spacing w:line="184" w:lineRule="atLeast"/>
            </w:pPr>
            <w:r>
              <w:rPr>
                <w:rFonts w:cs="Palatino Linotype"/>
                <w:sz w:val="15"/>
              </w:rPr>
              <w:t>B1 text</w:t>
            </w:r>
          </w:p>
        </w:tc>
        <w:tc>
          <w:tcPr>
            <w:tcW w:w="124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AE99068" w14:textId="77777777" w:rsidR="008776DA" w:rsidRDefault="008524AA">
            <w:pPr>
              <w:keepNext/>
              <w:spacing w:line="184" w:lineRule="atLeast"/>
              <w:jc w:val="right"/>
            </w:pPr>
            <w:r>
              <w:rPr>
                <w:rFonts w:cs="Palatino Linotype"/>
                <w:sz w:val="15"/>
              </w:rPr>
              <w:t>0.000</w:t>
            </w:r>
          </w:p>
        </w:tc>
        <w:tc>
          <w:tcPr>
            <w:tcW w:w="13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D559EA7" w14:textId="77777777" w:rsidR="008776DA" w:rsidRDefault="008524AA">
            <w:pPr>
              <w:keepNext/>
              <w:spacing w:line="184" w:lineRule="atLeast"/>
              <w:jc w:val="right"/>
            </w:pPr>
            <w:r>
              <w:rPr>
                <w:rFonts w:cs="Palatino Linotype"/>
                <w:sz w:val="15"/>
              </w:rPr>
              <w:t>0.000</w:t>
            </w:r>
          </w:p>
        </w:tc>
        <w:tc>
          <w:tcPr>
            <w:tcW w:w="110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8B44157" w14:textId="77777777" w:rsidR="008776DA" w:rsidRDefault="008524AA">
            <w:pPr>
              <w:keepNext/>
              <w:spacing w:line="184" w:lineRule="atLeast"/>
              <w:jc w:val="right"/>
            </w:pPr>
            <w:r>
              <w:rPr>
                <w:rFonts w:cs="Palatino Linotype"/>
                <w:sz w:val="15"/>
              </w:rPr>
              <w:t>0.008</w:t>
            </w:r>
          </w:p>
        </w:tc>
        <w:tc>
          <w:tcPr>
            <w:tcW w:w="110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63B63D2" w14:textId="77777777" w:rsidR="008776DA" w:rsidRDefault="008524AA">
            <w:pPr>
              <w:keepNext/>
              <w:spacing w:line="184" w:lineRule="atLeast"/>
              <w:jc w:val="right"/>
            </w:pPr>
            <w:r>
              <w:rPr>
                <w:rFonts w:cs="Palatino Linotype"/>
                <w:sz w:val="15"/>
              </w:rPr>
              <w:t>0.000</w:t>
            </w:r>
          </w:p>
        </w:tc>
        <w:tc>
          <w:tcPr>
            <w:tcW w:w="13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F71587D" w14:textId="77777777" w:rsidR="008776DA" w:rsidRDefault="008524AA">
            <w:pPr>
              <w:keepNext/>
              <w:spacing w:line="184" w:lineRule="atLeast"/>
              <w:jc w:val="right"/>
            </w:pPr>
            <w:r>
              <w:rPr>
                <w:rFonts w:cs="Palatino Linotype"/>
                <w:sz w:val="15"/>
              </w:rPr>
              <w:t>0.000</w:t>
            </w:r>
          </w:p>
        </w:tc>
      </w:tr>
      <w:tr w:rsidR="008776DA" w14:paraId="68A7248B" w14:textId="77777777">
        <w:trPr>
          <w:cantSplit/>
        </w:trPr>
        <w:tc>
          <w:tcPr>
            <w:tcW w:w="179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BC6205F" w14:textId="77777777" w:rsidR="008776DA" w:rsidRDefault="008524AA">
            <w:pPr>
              <w:keepNext/>
              <w:spacing w:line="184" w:lineRule="atLeast"/>
            </w:pPr>
            <w:r>
              <w:rPr>
                <w:rFonts w:cs="Palatino Linotype"/>
                <w:sz w:val="15"/>
              </w:rPr>
              <w:t>B2 graph</w:t>
            </w:r>
          </w:p>
        </w:tc>
        <w:tc>
          <w:tcPr>
            <w:tcW w:w="124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AD4AAF7" w14:textId="77777777" w:rsidR="008776DA" w:rsidRDefault="008524AA">
            <w:pPr>
              <w:keepNext/>
              <w:spacing w:line="184" w:lineRule="atLeast"/>
              <w:jc w:val="right"/>
            </w:pPr>
            <w:r>
              <w:rPr>
                <w:rFonts w:cs="Palatino Linotype"/>
                <w:sz w:val="15"/>
              </w:rPr>
              <w:t>0.007</w:t>
            </w:r>
          </w:p>
        </w:tc>
        <w:tc>
          <w:tcPr>
            <w:tcW w:w="13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BAF8007" w14:textId="77777777" w:rsidR="008776DA" w:rsidRDefault="008524AA">
            <w:pPr>
              <w:keepNext/>
              <w:spacing w:line="184" w:lineRule="atLeast"/>
              <w:jc w:val="right"/>
            </w:pPr>
            <w:r>
              <w:rPr>
                <w:rFonts w:cs="Palatino Linotype"/>
                <w:sz w:val="15"/>
              </w:rPr>
              <w:t>0.171</w:t>
            </w:r>
          </w:p>
        </w:tc>
        <w:tc>
          <w:tcPr>
            <w:tcW w:w="110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6CF4C28" w14:textId="77777777" w:rsidR="008776DA" w:rsidRDefault="008524AA">
            <w:pPr>
              <w:keepNext/>
              <w:spacing w:line="184" w:lineRule="atLeast"/>
              <w:jc w:val="right"/>
            </w:pPr>
            <w:r>
              <w:rPr>
                <w:rFonts w:cs="Palatino Linotype"/>
                <w:sz w:val="15"/>
              </w:rPr>
              <w:t>0.167</w:t>
            </w:r>
          </w:p>
        </w:tc>
        <w:tc>
          <w:tcPr>
            <w:tcW w:w="110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9A97C8A" w14:textId="77777777" w:rsidR="008776DA" w:rsidRDefault="008524AA">
            <w:pPr>
              <w:keepNext/>
              <w:spacing w:line="184" w:lineRule="atLeast"/>
              <w:jc w:val="right"/>
            </w:pPr>
            <w:r>
              <w:rPr>
                <w:rFonts w:cs="Palatino Linotype"/>
                <w:sz w:val="15"/>
              </w:rPr>
              <w:t>0.164</w:t>
            </w:r>
          </w:p>
        </w:tc>
        <w:tc>
          <w:tcPr>
            <w:tcW w:w="13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61B8417" w14:textId="77777777" w:rsidR="008776DA" w:rsidRDefault="008524AA">
            <w:pPr>
              <w:keepNext/>
              <w:spacing w:line="184" w:lineRule="atLeast"/>
              <w:jc w:val="right"/>
            </w:pPr>
            <w:r>
              <w:rPr>
                <w:rFonts w:cs="Palatino Linotype"/>
                <w:sz w:val="15"/>
              </w:rPr>
              <w:t>0.007</w:t>
            </w:r>
          </w:p>
        </w:tc>
      </w:tr>
      <w:tr w:rsidR="008776DA" w14:paraId="75DF9EE1" w14:textId="77777777">
        <w:trPr>
          <w:cantSplit/>
        </w:trPr>
        <w:tc>
          <w:tcPr>
            <w:tcW w:w="179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F31DF8E" w14:textId="77777777" w:rsidR="008776DA" w:rsidRDefault="008524AA">
            <w:pPr>
              <w:keepNext/>
              <w:spacing w:line="184" w:lineRule="atLeast"/>
            </w:pPr>
            <w:r>
              <w:rPr>
                <w:rFonts w:cs="Palatino Linotype"/>
                <w:sz w:val="15"/>
              </w:rPr>
              <w:t>B3 structured</w:t>
            </w:r>
          </w:p>
        </w:tc>
        <w:tc>
          <w:tcPr>
            <w:tcW w:w="124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75A3C7A" w14:textId="77777777" w:rsidR="008776DA" w:rsidRDefault="008524AA">
            <w:pPr>
              <w:keepNext/>
              <w:spacing w:line="184" w:lineRule="atLeast"/>
              <w:jc w:val="right"/>
            </w:pPr>
            <w:r>
              <w:rPr>
                <w:rFonts w:cs="Palatino Linotype"/>
                <w:sz w:val="15"/>
              </w:rPr>
              <w:t>0.143</w:t>
            </w:r>
          </w:p>
        </w:tc>
        <w:tc>
          <w:tcPr>
            <w:tcW w:w="13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BCEF1C2" w14:textId="77777777" w:rsidR="008776DA" w:rsidRDefault="008524AA">
            <w:pPr>
              <w:keepNext/>
              <w:spacing w:line="184" w:lineRule="atLeast"/>
              <w:jc w:val="right"/>
            </w:pPr>
            <w:r>
              <w:rPr>
                <w:rFonts w:cs="Palatino Linotype"/>
                <w:sz w:val="15"/>
              </w:rPr>
              <w:t>0.043</w:t>
            </w:r>
          </w:p>
        </w:tc>
        <w:tc>
          <w:tcPr>
            <w:tcW w:w="110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D1D665C" w14:textId="77777777" w:rsidR="008776DA" w:rsidRDefault="008524AA">
            <w:pPr>
              <w:keepNext/>
              <w:spacing w:line="184" w:lineRule="atLeast"/>
              <w:jc w:val="right"/>
            </w:pPr>
            <w:r>
              <w:rPr>
                <w:rFonts w:cs="Palatino Linotype"/>
                <w:sz w:val="15"/>
              </w:rPr>
              <w:t>0.167</w:t>
            </w:r>
          </w:p>
        </w:tc>
        <w:tc>
          <w:tcPr>
            <w:tcW w:w="110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BECAAD2" w14:textId="77777777" w:rsidR="008776DA" w:rsidRDefault="008524AA">
            <w:pPr>
              <w:keepNext/>
              <w:spacing w:line="184" w:lineRule="atLeast"/>
              <w:jc w:val="right"/>
            </w:pPr>
            <w:r>
              <w:rPr>
                <w:rFonts w:cs="Palatino Linotype"/>
                <w:sz w:val="15"/>
              </w:rPr>
              <w:t>0.143</w:t>
            </w:r>
          </w:p>
        </w:tc>
        <w:tc>
          <w:tcPr>
            <w:tcW w:w="13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161F423" w14:textId="77777777" w:rsidR="008776DA" w:rsidRDefault="008524AA">
            <w:pPr>
              <w:keepNext/>
              <w:spacing w:line="184" w:lineRule="atLeast"/>
              <w:jc w:val="right"/>
            </w:pPr>
            <w:r>
              <w:rPr>
                <w:rFonts w:cs="Palatino Linotype"/>
                <w:sz w:val="15"/>
              </w:rPr>
              <w:t>0.192</w:t>
            </w:r>
          </w:p>
        </w:tc>
      </w:tr>
      <w:tr w:rsidR="008776DA" w14:paraId="10A01FBA" w14:textId="77777777">
        <w:trPr>
          <w:cantSplit/>
        </w:trPr>
        <w:tc>
          <w:tcPr>
            <w:tcW w:w="179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EDF1879" w14:textId="77777777" w:rsidR="008776DA" w:rsidRDefault="008524AA">
            <w:pPr>
              <w:keepNext/>
              <w:spacing w:line="184" w:lineRule="atLeast"/>
            </w:pPr>
            <w:r>
              <w:rPr>
                <w:rFonts w:cs="Palatino Linotype"/>
                <w:sz w:val="15"/>
              </w:rPr>
              <w:t>B4 all three</w:t>
            </w:r>
          </w:p>
        </w:tc>
        <w:tc>
          <w:tcPr>
            <w:tcW w:w="124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FBAA1D0" w14:textId="77777777" w:rsidR="008776DA" w:rsidRDefault="008524AA">
            <w:pPr>
              <w:keepNext/>
              <w:spacing w:line="184" w:lineRule="atLeast"/>
              <w:jc w:val="right"/>
            </w:pPr>
            <w:r>
              <w:rPr>
                <w:rFonts w:cs="Palatino Linotype"/>
                <w:sz w:val="15"/>
              </w:rPr>
              <w:t>0.000</w:t>
            </w:r>
          </w:p>
        </w:tc>
        <w:tc>
          <w:tcPr>
            <w:tcW w:w="13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5DE89D1" w14:textId="77777777" w:rsidR="008776DA" w:rsidRDefault="008524AA">
            <w:pPr>
              <w:keepNext/>
              <w:spacing w:line="184" w:lineRule="atLeast"/>
              <w:jc w:val="right"/>
            </w:pPr>
            <w:r>
              <w:rPr>
                <w:rFonts w:cs="Palatino Linotype"/>
                <w:sz w:val="15"/>
              </w:rPr>
              <w:t>0.000</w:t>
            </w:r>
          </w:p>
        </w:tc>
        <w:tc>
          <w:tcPr>
            <w:tcW w:w="110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55A0E70" w14:textId="77777777" w:rsidR="008776DA" w:rsidRDefault="008524AA">
            <w:pPr>
              <w:keepNext/>
              <w:spacing w:line="184" w:lineRule="atLeast"/>
              <w:jc w:val="right"/>
            </w:pPr>
            <w:r>
              <w:rPr>
                <w:rFonts w:cs="Palatino Linotype"/>
                <w:sz w:val="15"/>
              </w:rPr>
              <w:t>0.060</w:t>
            </w:r>
          </w:p>
        </w:tc>
        <w:tc>
          <w:tcPr>
            <w:tcW w:w="110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AE8ADAA" w14:textId="77777777" w:rsidR="008776DA" w:rsidRDefault="008524AA">
            <w:pPr>
              <w:keepNext/>
              <w:spacing w:line="184" w:lineRule="atLeast"/>
              <w:jc w:val="right"/>
            </w:pPr>
            <w:r>
              <w:rPr>
                <w:rFonts w:cs="Palatino Linotype"/>
                <w:sz w:val="15"/>
              </w:rPr>
              <w:t>0.000</w:t>
            </w:r>
          </w:p>
        </w:tc>
        <w:tc>
          <w:tcPr>
            <w:tcW w:w="13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B5B1778" w14:textId="77777777" w:rsidR="008776DA" w:rsidRDefault="008524AA">
            <w:pPr>
              <w:keepNext/>
              <w:spacing w:line="184" w:lineRule="atLeast"/>
              <w:jc w:val="right"/>
            </w:pPr>
            <w:r>
              <w:rPr>
                <w:rFonts w:cs="Palatino Linotype"/>
                <w:sz w:val="15"/>
              </w:rPr>
              <w:t>0.199</w:t>
            </w:r>
          </w:p>
        </w:tc>
      </w:tr>
    </w:tbl>
    <w:p w14:paraId="69EDE0D5" w14:textId="77777777" w:rsidR="008776DA" w:rsidRDefault="008524AA">
      <w:pPr>
        <w:spacing w:before="60" w:after="200" w:line="210" w:lineRule="atLeast"/>
      </w:pPr>
      <w:r>
        <w:rPr>
          <w:rFonts w:cs="Palatino Linotype"/>
          <w:b/>
          <w:sz w:val="16"/>
        </w:rPr>
        <w:t>Table 10. </w:t>
      </w:r>
      <w:r>
        <w:rPr>
          <w:rFonts w:cs="Palatino Linotype"/>
          <w:sz w:val="16"/>
        </w:rPr>
        <w:t>Retrieval-only results of the four baselines (means over the 42 answerable generated validation questions).</w:t>
      </w:r>
    </w:p>
    <w:p w14:paraId="65D74968" w14:textId="77777777" w:rsidR="008776DA" w:rsidRDefault="008524AA">
      <w:pPr>
        <w:keepNext/>
        <w:spacing w:before="160" w:after="60"/>
        <w:jc w:val="center"/>
      </w:pPr>
      <w:r>
        <w:rPr>
          <w:noProof/>
        </w:rPr>
        <w:drawing>
          <wp:inline distT="0" distB="0" distL="0" distR="0" wp14:anchorId="17683173" wp14:editId="133DC0FA">
            <wp:extent cx="4937760" cy="238172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baselines.png"/>
                    <pic:cNvPicPr/>
                  </pic:nvPicPr>
                  <pic:blipFill>
                    <a:blip r:embed="rId24"/>
                    <a:stretch>
                      <a:fillRect/>
                    </a:stretch>
                  </pic:blipFill>
                  <pic:spPr>
                    <a:xfrm>
                      <a:off x="0" y="0"/>
                      <a:ext cx="4937760" cy="2381727"/>
                    </a:xfrm>
                    <a:prstGeom prst="rect">
                      <a:avLst/>
                    </a:prstGeom>
                  </pic:spPr>
                </pic:pic>
              </a:graphicData>
            </a:graphic>
          </wp:inline>
        </w:drawing>
      </w:r>
    </w:p>
    <w:p w14:paraId="0F28088E" w14:textId="77777777" w:rsidR="008776DA" w:rsidRDefault="008524AA">
      <w:pPr>
        <w:spacing w:after="200" w:line="210" w:lineRule="atLeast"/>
      </w:pPr>
      <w:r>
        <w:rPr>
          <w:rFonts w:cs="Palatino Linotype"/>
          <w:b/>
          <w:sz w:val="16"/>
        </w:rPr>
        <w:t>Fig. 17. </w:t>
      </w:r>
      <w:r>
        <w:rPr>
          <w:rFonts w:cs="Palatino Linotype"/>
          <w:sz w:val="16"/>
        </w:rPr>
        <w:t>Retrieval-only metrics of the four baselines on the 56 generated validation questions (means over the 42 with a non-empty answer). B1 bars are nearly absent because B1 found almost no correct papers.</w:t>
      </w:r>
    </w:p>
    <w:p w14:paraId="0DDCE709" w14:textId="77777777" w:rsidR="008776DA" w:rsidRDefault="008524AA">
      <w:pPr>
        <w:pStyle w:val="Heading2"/>
        <w:spacing w:before="160" w:after="40"/>
      </w:pPr>
      <w:r>
        <w:t>Context management (RQ1)</w:t>
      </w:r>
    </w:p>
    <w:p w14:paraId="6E9807A1" w14:textId="77777777" w:rsidR="008776DA" w:rsidRDefault="008524AA">
      <w:pPr>
        <w:jc w:val="both"/>
      </w:pPr>
      <w:r>
        <w:rPr>
          <w:rFonts w:cs="Palatino Linotype"/>
        </w:rPr>
        <w:t>Table 11 and Fig. 18 report the results on 32 questions. Answer quality was near its floor for every strategy: all five abstained correctly on the 8 unanswerable variants, which alone yields an F1 of 0.250, and CM-B0 and CM-03 returned no paper for any answerable question. CM-01 achieved the highest F1 (0.283; 0.045 on answerable questions) and MRR (0.359) at 3.5× the input tokens and 2.3× the latency of CM-B1. CM-B1 used about a third of the raw control’s input tokens (1,416 vs. 4,499) with equal or better</w:t>
      </w:r>
      <w:r>
        <w:rPr>
          <w:rFonts w:cs="Palatino Linotype"/>
        </w:rPr>
        <w:t xml:space="preserve"> F1 and MRR. CM-02 was the fastest (6.5 s) but ranked correct papers lowest (MRR 0.187), and CM-03 kept the most correct papers in the context (gold coverage 0.338) yet was the slowest (40.7 s); its diffusion converged on only 5 of 32 questions.</w:t>
      </w:r>
    </w:p>
    <w:p w14:paraId="596990A4" w14:textId="77777777" w:rsidR="008776DA" w:rsidRDefault="008776DA">
      <w:pPr>
        <w:keepNext/>
        <w:spacing w:line="80" w:lineRule="exact"/>
        <w:jc w:val="both"/>
      </w:pPr>
    </w:p>
    <w:tbl>
      <w:tblPr>
        <w:tblW w:w="0" w:type="auto"/>
        <w:tblInd w:w="-2304" w:type="dxa"/>
        <w:tblBorders>
          <w:top w:val="nil"/>
          <w:left w:val="nil"/>
          <w:bottom w:val="nil"/>
          <w:right w:val="nil"/>
          <w:insideH w:val="nil"/>
          <w:insideV w:val="nil"/>
        </w:tblBorders>
        <w:tblLayout w:type="fixed"/>
        <w:tblLook w:val="04A0" w:firstRow="1" w:lastRow="0" w:firstColumn="1" w:lastColumn="0" w:noHBand="0" w:noVBand="1"/>
      </w:tblPr>
      <w:tblGrid>
        <w:gridCol w:w="1343"/>
        <w:gridCol w:w="1119"/>
        <w:gridCol w:w="1119"/>
        <w:gridCol w:w="1119"/>
        <w:gridCol w:w="1119"/>
        <w:gridCol w:w="1119"/>
        <w:gridCol w:w="1119"/>
        <w:gridCol w:w="1119"/>
        <w:gridCol w:w="1119"/>
      </w:tblGrid>
      <w:tr w:rsidR="008776DA" w14:paraId="52CD4777" w14:textId="77777777">
        <w:trPr>
          <w:cantSplit/>
          <w:tblHeader/>
        </w:trPr>
        <w:tc>
          <w:tcPr>
            <w:tcW w:w="1343"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41DEC5CF" w14:textId="77777777" w:rsidR="008776DA" w:rsidRDefault="008524AA">
            <w:pPr>
              <w:keepNext/>
              <w:spacing w:line="184" w:lineRule="atLeast"/>
            </w:pPr>
            <w:r>
              <w:rPr>
                <w:rFonts w:cs="Palatino Linotype"/>
                <w:b/>
                <w:sz w:val="15"/>
              </w:rPr>
              <w:t>Method</w:t>
            </w:r>
          </w:p>
        </w:tc>
        <w:tc>
          <w:tcPr>
            <w:tcW w:w="1119"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1A577510" w14:textId="77777777" w:rsidR="008776DA" w:rsidRDefault="008524AA">
            <w:pPr>
              <w:keepNext/>
              <w:spacing w:line="184" w:lineRule="atLeast"/>
              <w:jc w:val="center"/>
            </w:pPr>
            <w:r>
              <w:rPr>
                <w:rFonts w:cs="Palatino Linotype"/>
                <w:b/>
                <w:sz w:val="15"/>
              </w:rPr>
              <w:t xml:space="preserve">F1 </w:t>
            </w:r>
            <w:r>
              <w:rPr>
                <w:rFonts w:ascii="Segoe UI Symbol" w:eastAsia="Segoe UI Symbol" w:hAnsi="Segoe UI Symbol" w:cs="Segoe UI Symbol"/>
                <w:b/>
                <w:sz w:val="15"/>
              </w:rPr>
              <w:t>↑</w:t>
            </w:r>
          </w:p>
        </w:tc>
        <w:tc>
          <w:tcPr>
            <w:tcW w:w="1119"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283298A4" w14:textId="77777777" w:rsidR="008776DA" w:rsidRDefault="008524AA">
            <w:pPr>
              <w:keepNext/>
              <w:spacing w:line="184" w:lineRule="atLeast"/>
              <w:jc w:val="center"/>
            </w:pPr>
            <w:r>
              <w:rPr>
                <w:rFonts w:cs="Palatino Linotype"/>
                <w:b/>
                <w:sz w:val="15"/>
              </w:rPr>
              <w:t xml:space="preserve">F1 (ans.) </w:t>
            </w:r>
            <w:r>
              <w:rPr>
                <w:rFonts w:ascii="Segoe UI Symbol" w:eastAsia="Segoe UI Symbol" w:hAnsi="Segoe UI Symbol" w:cs="Segoe UI Symbol"/>
                <w:b/>
                <w:sz w:val="15"/>
              </w:rPr>
              <w:t>↑</w:t>
            </w:r>
          </w:p>
        </w:tc>
        <w:tc>
          <w:tcPr>
            <w:tcW w:w="1119"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38169D67" w14:textId="77777777" w:rsidR="008776DA" w:rsidRDefault="008524AA">
            <w:pPr>
              <w:keepNext/>
              <w:spacing w:line="184" w:lineRule="atLeast"/>
              <w:jc w:val="center"/>
            </w:pPr>
            <w:r>
              <w:rPr>
                <w:rFonts w:cs="Palatino Linotype"/>
                <w:b/>
                <w:sz w:val="15"/>
              </w:rPr>
              <w:t xml:space="preserve">EM </w:t>
            </w:r>
            <w:r>
              <w:rPr>
                <w:rFonts w:ascii="Segoe UI Symbol" w:eastAsia="Segoe UI Symbol" w:hAnsi="Segoe UI Symbol" w:cs="Segoe UI Symbol"/>
                <w:b/>
                <w:sz w:val="15"/>
              </w:rPr>
              <w:t>↑</w:t>
            </w:r>
          </w:p>
        </w:tc>
        <w:tc>
          <w:tcPr>
            <w:tcW w:w="1119"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56A13961" w14:textId="77777777" w:rsidR="008776DA" w:rsidRDefault="008524AA">
            <w:pPr>
              <w:keepNext/>
              <w:spacing w:line="184" w:lineRule="atLeast"/>
              <w:jc w:val="center"/>
            </w:pPr>
            <w:r>
              <w:rPr>
                <w:rFonts w:cs="Palatino Linotype"/>
                <w:b/>
                <w:sz w:val="15"/>
              </w:rPr>
              <w:t xml:space="preserve">MRR </w:t>
            </w:r>
            <w:r>
              <w:rPr>
                <w:rFonts w:ascii="Segoe UI Symbol" w:eastAsia="Segoe UI Symbol" w:hAnsi="Segoe UI Symbol" w:cs="Segoe UI Symbol"/>
                <w:b/>
                <w:sz w:val="15"/>
              </w:rPr>
              <w:t>↑</w:t>
            </w:r>
          </w:p>
        </w:tc>
        <w:tc>
          <w:tcPr>
            <w:tcW w:w="1119"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02232A97" w14:textId="77777777" w:rsidR="008776DA" w:rsidRDefault="008524AA">
            <w:pPr>
              <w:keepNext/>
              <w:spacing w:line="184" w:lineRule="atLeast"/>
              <w:jc w:val="center"/>
            </w:pPr>
            <w:r>
              <w:rPr>
                <w:rFonts w:cs="Palatino Linotype"/>
                <w:b/>
                <w:sz w:val="15"/>
              </w:rPr>
              <w:t xml:space="preserve">GC </w:t>
            </w:r>
            <w:r>
              <w:rPr>
                <w:rFonts w:ascii="Segoe UI Symbol" w:eastAsia="Segoe UI Symbol" w:hAnsi="Segoe UI Symbol" w:cs="Segoe UI Symbol"/>
                <w:b/>
                <w:sz w:val="15"/>
              </w:rPr>
              <w:t>↑</w:t>
            </w:r>
          </w:p>
        </w:tc>
        <w:tc>
          <w:tcPr>
            <w:tcW w:w="1119"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1A2588FF" w14:textId="77777777" w:rsidR="008776DA" w:rsidRDefault="008524AA">
            <w:pPr>
              <w:keepNext/>
              <w:spacing w:line="184" w:lineRule="atLeast"/>
              <w:jc w:val="center"/>
            </w:pPr>
            <w:r>
              <w:rPr>
                <w:rFonts w:cs="Palatino Linotype"/>
                <w:b/>
                <w:sz w:val="15"/>
              </w:rPr>
              <w:t xml:space="preserve">In tok. </w:t>
            </w:r>
            <w:r>
              <w:rPr>
                <w:rFonts w:ascii="Segoe UI Symbol" w:eastAsia="Segoe UI Symbol" w:hAnsi="Segoe UI Symbol" w:cs="Segoe UI Symbol"/>
                <w:b/>
                <w:sz w:val="15"/>
              </w:rPr>
              <w:t>↓</w:t>
            </w:r>
          </w:p>
        </w:tc>
        <w:tc>
          <w:tcPr>
            <w:tcW w:w="1119"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2D056393" w14:textId="77777777" w:rsidR="008776DA" w:rsidRDefault="008524AA">
            <w:pPr>
              <w:keepNext/>
              <w:spacing w:line="184" w:lineRule="atLeast"/>
              <w:jc w:val="center"/>
            </w:pPr>
            <w:r>
              <w:rPr>
                <w:rFonts w:cs="Palatino Linotype"/>
                <w:b/>
                <w:sz w:val="15"/>
              </w:rPr>
              <w:t xml:space="preserve">Lat. (s) </w:t>
            </w:r>
            <w:r>
              <w:rPr>
                <w:rFonts w:ascii="Segoe UI Symbol" w:eastAsia="Segoe UI Symbol" w:hAnsi="Segoe UI Symbol" w:cs="Segoe UI Symbol"/>
                <w:b/>
                <w:sz w:val="15"/>
              </w:rPr>
              <w:t>↓</w:t>
            </w:r>
          </w:p>
        </w:tc>
        <w:tc>
          <w:tcPr>
            <w:tcW w:w="1119"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42C9CD14" w14:textId="77777777" w:rsidR="008776DA" w:rsidRDefault="008524AA">
            <w:pPr>
              <w:keepNext/>
              <w:spacing w:line="184" w:lineRule="atLeast"/>
              <w:jc w:val="center"/>
            </w:pPr>
            <w:r>
              <w:rPr>
                <w:rFonts w:cs="Palatino Linotype"/>
                <w:b/>
                <w:sz w:val="15"/>
              </w:rPr>
              <w:t xml:space="preserve">Calls </w:t>
            </w:r>
            <w:r>
              <w:rPr>
                <w:rFonts w:ascii="Segoe UI Symbol" w:eastAsia="Segoe UI Symbol" w:hAnsi="Segoe UI Symbol" w:cs="Segoe UI Symbol"/>
                <w:b/>
                <w:sz w:val="15"/>
              </w:rPr>
              <w:t>↓</w:t>
            </w:r>
          </w:p>
        </w:tc>
      </w:tr>
      <w:tr w:rsidR="008776DA" w14:paraId="47586BF8" w14:textId="77777777">
        <w:trPr>
          <w:cantSplit/>
        </w:trPr>
        <w:tc>
          <w:tcPr>
            <w:tcW w:w="134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83B79D9" w14:textId="77777777" w:rsidR="008776DA" w:rsidRDefault="008524AA">
            <w:pPr>
              <w:keepNext/>
              <w:spacing w:line="184" w:lineRule="atLeast"/>
            </w:pPr>
            <w:r>
              <w:rPr>
                <w:rFonts w:cs="Palatino Linotype"/>
                <w:sz w:val="15"/>
              </w:rPr>
              <w:t>CM-B0</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CBE369A" w14:textId="77777777" w:rsidR="008776DA" w:rsidRDefault="008524AA">
            <w:pPr>
              <w:keepNext/>
              <w:spacing w:line="184" w:lineRule="atLeast"/>
              <w:jc w:val="right"/>
            </w:pPr>
            <w:r>
              <w:rPr>
                <w:rFonts w:cs="Palatino Linotype"/>
                <w:sz w:val="15"/>
              </w:rPr>
              <w:t>0.250</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8417155" w14:textId="77777777" w:rsidR="008776DA" w:rsidRDefault="008524AA">
            <w:pPr>
              <w:keepNext/>
              <w:spacing w:line="184" w:lineRule="atLeast"/>
              <w:jc w:val="right"/>
            </w:pPr>
            <w:r>
              <w:rPr>
                <w:rFonts w:cs="Palatino Linotype"/>
                <w:sz w:val="15"/>
              </w:rPr>
              <w:t>0.000</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1A5BD59" w14:textId="77777777" w:rsidR="008776DA" w:rsidRDefault="008524AA">
            <w:pPr>
              <w:keepNext/>
              <w:spacing w:line="184" w:lineRule="atLeast"/>
              <w:jc w:val="right"/>
            </w:pPr>
            <w:r>
              <w:rPr>
                <w:rFonts w:cs="Palatino Linotype"/>
                <w:sz w:val="15"/>
              </w:rPr>
              <w:t>0.250</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E5DAF5C" w14:textId="77777777" w:rsidR="008776DA" w:rsidRDefault="008524AA">
            <w:pPr>
              <w:keepNext/>
              <w:spacing w:line="184" w:lineRule="atLeast"/>
              <w:jc w:val="right"/>
            </w:pPr>
            <w:r>
              <w:rPr>
                <w:rFonts w:cs="Palatino Linotype"/>
                <w:sz w:val="15"/>
              </w:rPr>
              <w:t>0.295</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B1D46D1" w14:textId="77777777" w:rsidR="008776DA" w:rsidRDefault="008524AA">
            <w:pPr>
              <w:keepNext/>
              <w:spacing w:line="184" w:lineRule="atLeast"/>
              <w:jc w:val="right"/>
            </w:pPr>
            <w:r>
              <w:rPr>
                <w:rFonts w:cs="Palatino Linotype"/>
                <w:sz w:val="15"/>
              </w:rPr>
              <w:t>0.225</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D32C8E5" w14:textId="77777777" w:rsidR="008776DA" w:rsidRDefault="008524AA">
            <w:pPr>
              <w:keepNext/>
              <w:spacing w:line="184" w:lineRule="atLeast"/>
              <w:jc w:val="right"/>
            </w:pPr>
            <w:r>
              <w:rPr>
                <w:rFonts w:cs="Palatino Linotype"/>
                <w:sz w:val="15"/>
              </w:rPr>
              <w:t>4,499</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051D488" w14:textId="77777777" w:rsidR="008776DA" w:rsidRDefault="008524AA">
            <w:pPr>
              <w:keepNext/>
              <w:spacing w:line="184" w:lineRule="atLeast"/>
              <w:jc w:val="right"/>
            </w:pPr>
            <w:r>
              <w:rPr>
                <w:rFonts w:cs="Palatino Linotype"/>
                <w:sz w:val="15"/>
              </w:rPr>
              <w:t>9.9</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E5328FE" w14:textId="77777777" w:rsidR="008776DA" w:rsidRDefault="008524AA">
            <w:pPr>
              <w:keepNext/>
              <w:spacing w:line="184" w:lineRule="atLeast"/>
              <w:jc w:val="right"/>
            </w:pPr>
            <w:r>
              <w:rPr>
                <w:rFonts w:cs="Palatino Linotype"/>
                <w:b/>
                <w:sz w:val="15"/>
              </w:rPr>
              <w:t>1.00</w:t>
            </w:r>
          </w:p>
        </w:tc>
      </w:tr>
      <w:tr w:rsidR="008776DA" w14:paraId="5E8DF102" w14:textId="77777777">
        <w:trPr>
          <w:cantSplit/>
        </w:trPr>
        <w:tc>
          <w:tcPr>
            <w:tcW w:w="134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632DED0" w14:textId="77777777" w:rsidR="008776DA" w:rsidRDefault="008524AA">
            <w:pPr>
              <w:keepNext/>
              <w:spacing w:line="184" w:lineRule="atLeast"/>
            </w:pPr>
            <w:r>
              <w:rPr>
                <w:rFonts w:cs="Palatino Linotype"/>
                <w:sz w:val="15"/>
              </w:rPr>
              <w:t xml:space="preserve">CM-B1 </w:t>
            </w:r>
            <w:r>
              <w:rPr>
                <w:rFonts w:ascii="Segoe UI Symbol" w:eastAsia="Segoe UI Symbol" w:hAnsi="Segoe UI Symbol" w:cs="Segoe UI Symbol"/>
                <w:sz w:val="15"/>
              </w:rPr>
              <w:t>★</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89AA39D" w14:textId="77777777" w:rsidR="008776DA" w:rsidRDefault="008524AA">
            <w:pPr>
              <w:keepNext/>
              <w:spacing w:line="184" w:lineRule="atLeast"/>
              <w:jc w:val="right"/>
            </w:pPr>
            <w:r>
              <w:rPr>
                <w:rFonts w:cs="Palatino Linotype"/>
                <w:sz w:val="15"/>
              </w:rPr>
              <w:t>0.264</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F836D8B" w14:textId="77777777" w:rsidR="008776DA" w:rsidRDefault="008524AA">
            <w:pPr>
              <w:keepNext/>
              <w:spacing w:line="184" w:lineRule="atLeast"/>
              <w:jc w:val="right"/>
            </w:pPr>
            <w:r>
              <w:rPr>
                <w:rFonts w:cs="Palatino Linotype"/>
                <w:sz w:val="15"/>
              </w:rPr>
              <w:t>0.019</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00E271D" w14:textId="77777777" w:rsidR="008776DA" w:rsidRDefault="008524AA">
            <w:pPr>
              <w:keepNext/>
              <w:spacing w:line="184" w:lineRule="atLeast"/>
              <w:jc w:val="right"/>
            </w:pPr>
            <w:r>
              <w:rPr>
                <w:rFonts w:cs="Palatino Linotype"/>
                <w:sz w:val="15"/>
              </w:rPr>
              <w:t>0.250</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9FF7787" w14:textId="77777777" w:rsidR="008776DA" w:rsidRDefault="008524AA">
            <w:pPr>
              <w:keepNext/>
              <w:spacing w:line="184" w:lineRule="atLeast"/>
              <w:jc w:val="right"/>
            </w:pPr>
            <w:r>
              <w:rPr>
                <w:rFonts w:cs="Palatino Linotype"/>
                <w:sz w:val="15"/>
              </w:rPr>
              <w:t>0.353</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8993069" w14:textId="77777777" w:rsidR="008776DA" w:rsidRDefault="008524AA">
            <w:pPr>
              <w:keepNext/>
              <w:spacing w:line="184" w:lineRule="atLeast"/>
              <w:jc w:val="right"/>
            </w:pPr>
            <w:r>
              <w:rPr>
                <w:rFonts w:cs="Palatino Linotype"/>
                <w:sz w:val="15"/>
              </w:rPr>
              <w:t>0.221</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7E31918" w14:textId="77777777" w:rsidR="008776DA" w:rsidRDefault="008524AA">
            <w:pPr>
              <w:keepNext/>
              <w:spacing w:line="184" w:lineRule="atLeast"/>
              <w:jc w:val="right"/>
            </w:pPr>
            <w:r>
              <w:rPr>
                <w:rFonts w:cs="Palatino Linotype"/>
                <w:b/>
                <w:sz w:val="15"/>
              </w:rPr>
              <w:t>1,416</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E466564" w14:textId="77777777" w:rsidR="008776DA" w:rsidRDefault="008524AA">
            <w:pPr>
              <w:keepNext/>
              <w:spacing w:line="184" w:lineRule="atLeast"/>
              <w:jc w:val="right"/>
            </w:pPr>
            <w:r>
              <w:rPr>
                <w:rFonts w:cs="Palatino Linotype"/>
                <w:sz w:val="15"/>
              </w:rPr>
              <w:t>7.6</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DAC8597" w14:textId="77777777" w:rsidR="008776DA" w:rsidRDefault="008524AA">
            <w:pPr>
              <w:keepNext/>
              <w:spacing w:line="184" w:lineRule="atLeast"/>
              <w:jc w:val="right"/>
            </w:pPr>
            <w:r>
              <w:rPr>
                <w:rFonts w:cs="Palatino Linotype"/>
                <w:b/>
                <w:sz w:val="15"/>
              </w:rPr>
              <w:t>1.00</w:t>
            </w:r>
          </w:p>
        </w:tc>
      </w:tr>
      <w:tr w:rsidR="008776DA" w14:paraId="40DB2845" w14:textId="77777777">
        <w:trPr>
          <w:cantSplit/>
        </w:trPr>
        <w:tc>
          <w:tcPr>
            <w:tcW w:w="134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663BD03" w14:textId="77777777" w:rsidR="008776DA" w:rsidRDefault="008524AA">
            <w:pPr>
              <w:keepNext/>
              <w:spacing w:line="184" w:lineRule="atLeast"/>
            </w:pPr>
            <w:r>
              <w:rPr>
                <w:rFonts w:cs="Palatino Linotype"/>
                <w:sz w:val="15"/>
              </w:rPr>
              <w:t xml:space="preserve">CM-01 </w:t>
            </w:r>
            <w:r>
              <w:rPr>
                <w:rFonts w:ascii="Segoe UI Symbol" w:eastAsia="Segoe UI Symbol" w:hAnsi="Segoe UI Symbol" w:cs="Segoe UI Symbol"/>
                <w:sz w:val="15"/>
              </w:rPr>
              <w:t>★</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B56C30E" w14:textId="77777777" w:rsidR="008776DA" w:rsidRDefault="008524AA">
            <w:pPr>
              <w:keepNext/>
              <w:spacing w:line="184" w:lineRule="atLeast"/>
              <w:jc w:val="right"/>
            </w:pPr>
            <w:r>
              <w:rPr>
                <w:rFonts w:cs="Palatino Linotype"/>
                <w:b/>
                <w:sz w:val="15"/>
              </w:rPr>
              <w:t>0.283</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A85B4F3" w14:textId="77777777" w:rsidR="008776DA" w:rsidRDefault="008524AA">
            <w:pPr>
              <w:keepNext/>
              <w:spacing w:line="184" w:lineRule="atLeast"/>
              <w:jc w:val="right"/>
            </w:pPr>
            <w:r>
              <w:rPr>
                <w:rFonts w:cs="Palatino Linotype"/>
                <w:b/>
                <w:sz w:val="15"/>
              </w:rPr>
              <w:t>0.045</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67B7EFB" w14:textId="77777777" w:rsidR="008776DA" w:rsidRDefault="008524AA">
            <w:pPr>
              <w:keepNext/>
              <w:spacing w:line="184" w:lineRule="atLeast"/>
              <w:jc w:val="right"/>
            </w:pPr>
            <w:r>
              <w:rPr>
                <w:rFonts w:cs="Palatino Linotype"/>
                <w:sz w:val="15"/>
              </w:rPr>
              <w:t>0.250</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AC33F93" w14:textId="77777777" w:rsidR="008776DA" w:rsidRDefault="008524AA">
            <w:pPr>
              <w:keepNext/>
              <w:spacing w:line="184" w:lineRule="atLeast"/>
              <w:jc w:val="right"/>
            </w:pPr>
            <w:r>
              <w:rPr>
                <w:rFonts w:cs="Palatino Linotype"/>
                <w:b/>
                <w:sz w:val="15"/>
              </w:rPr>
              <w:t>0.359</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F6A9C73" w14:textId="77777777" w:rsidR="008776DA" w:rsidRDefault="008524AA">
            <w:pPr>
              <w:keepNext/>
              <w:spacing w:line="184" w:lineRule="atLeast"/>
              <w:jc w:val="right"/>
            </w:pPr>
            <w:r>
              <w:rPr>
                <w:rFonts w:cs="Palatino Linotype"/>
                <w:sz w:val="15"/>
              </w:rPr>
              <w:t>0.175</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800F4DE" w14:textId="77777777" w:rsidR="008776DA" w:rsidRDefault="008524AA">
            <w:pPr>
              <w:keepNext/>
              <w:spacing w:line="184" w:lineRule="atLeast"/>
              <w:jc w:val="right"/>
            </w:pPr>
            <w:r>
              <w:rPr>
                <w:rFonts w:cs="Palatino Linotype"/>
                <w:sz w:val="15"/>
              </w:rPr>
              <w:t>4,982</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7BEC3B0" w14:textId="77777777" w:rsidR="008776DA" w:rsidRDefault="008524AA">
            <w:pPr>
              <w:keepNext/>
              <w:spacing w:line="184" w:lineRule="atLeast"/>
              <w:jc w:val="right"/>
            </w:pPr>
            <w:r>
              <w:rPr>
                <w:rFonts w:cs="Palatino Linotype"/>
                <w:sz w:val="15"/>
              </w:rPr>
              <w:t>17.8</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C660504" w14:textId="77777777" w:rsidR="008776DA" w:rsidRDefault="008524AA">
            <w:pPr>
              <w:keepNext/>
              <w:spacing w:line="184" w:lineRule="atLeast"/>
              <w:jc w:val="right"/>
            </w:pPr>
            <w:r>
              <w:rPr>
                <w:rFonts w:cs="Palatino Linotype"/>
                <w:b/>
                <w:sz w:val="15"/>
              </w:rPr>
              <w:t>1.00</w:t>
            </w:r>
          </w:p>
        </w:tc>
      </w:tr>
      <w:tr w:rsidR="008776DA" w14:paraId="7312F69C" w14:textId="77777777">
        <w:trPr>
          <w:cantSplit/>
        </w:trPr>
        <w:tc>
          <w:tcPr>
            <w:tcW w:w="134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2A4B349" w14:textId="77777777" w:rsidR="008776DA" w:rsidRDefault="008524AA">
            <w:pPr>
              <w:keepNext/>
              <w:spacing w:line="184" w:lineRule="atLeast"/>
            </w:pPr>
            <w:r>
              <w:rPr>
                <w:rFonts w:cs="Palatino Linotype"/>
                <w:sz w:val="15"/>
              </w:rPr>
              <w:t xml:space="preserve">CM-02 </w:t>
            </w:r>
            <w:r>
              <w:rPr>
                <w:rFonts w:ascii="Segoe UI Symbol" w:eastAsia="Segoe UI Symbol" w:hAnsi="Segoe UI Symbol" w:cs="Segoe UI Symbol"/>
                <w:sz w:val="15"/>
              </w:rPr>
              <w:t>★</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37ED7A6" w14:textId="77777777" w:rsidR="008776DA" w:rsidRDefault="008524AA">
            <w:pPr>
              <w:keepNext/>
              <w:spacing w:line="184" w:lineRule="atLeast"/>
              <w:jc w:val="right"/>
            </w:pPr>
            <w:r>
              <w:rPr>
                <w:rFonts w:cs="Palatino Linotype"/>
                <w:sz w:val="15"/>
              </w:rPr>
              <w:t>0.251</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423FD3A" w14:textId="77777777" w:rsidR="008776DA" w:rsidRDefault="008524AA">
            <w:pPr>
              <w:keepNext/>
              <w:spacing w:line="184" w:lineRule="atLeast"/>
              <w:jc w:val="right"/>
            </w:pPr>
            <w:r>
              <w:rPr>
                <w:rFonts w:cs="Palatino Linotype"/>
                <w:sz w:val="15"/>
              </w:rPr>
              <w:t>0.001</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3B69913" w14:textId="77777777" w:rsidR="008776DA" w:rsidRDefault="008524AA">
            <w:pPr>
              <w:keepNext/>
              <w:spacing w:line="184" w:lineRule="atLeast"/>
              <w:jc w:val="right"/>
            </w:pPr>
            <w:r>
              <w:rPr>
                <w:rFonts w:cs="Palatino Linotype"/>
                <w:sz w:val="15"/>
              </w:rPr>
              <w:t>0.250</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F1B432C" w14:textId="77777777" w:rsidR="008776DA" w:rsidRDefault="008524AA">
            <w:pPr>
              <w:keepNext/>
              <w:spacing w:line="184" w:lineRule="atLeast"/>
              <w:jc w:val="right"/>
            </w:pPr>
            <w:r>
              <w:rPr>
                <w:rFonts w:cs="Palatino Linotype"/>
                <w:sz w:val="15"/>
              </w:rPr>
              <w:t>0.187</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3ECBD95" w14:textId="77777777" w:rsidR="008776DA" w:rsidRDefault="008524AA">
            <w:pPr>
              <w:keepNext/>
              <w:spacing w:line="184" w:lineRule="atLeast"/>
              <w:jc w:val="right"/>
            </w:pPr>
            <w:r>
              <w:rPr>
                <w:rFonts w:cs="Palatino Linotype"/>
                <w:sz w:val="15"/>
              </w:rPr>
              <w:t>0.085</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C31EBB9" w14:textId="77777777" w:rsidR="008776DA" w:rsidRDefault="008524AA">
            <w:pPr>
              <w:keepNext/>
              <w:spacing w:line="184" w:lineRule="atLeast"/>
              <w:jc w:val="right"/>
            </w:pPr>
            <w:r>
              <w:rPr>
                <w:rFonts w:cs="Palatino Linotype"/>
                <w:sz w:val="15"/>
              </w:rPr>
              <w:t>1,464</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22CF5F2" w14:textId="77777777" w:rsidR="008776DA" w:rsidRDefault="008524AA">
            <w:pPr>
              <w:keepNext/>
              <w:spacing w:line="184" w:lineRule="atLeast"/>
              <w:jc w:val="right"/>
            </w:pPr>
            <w:r>
              <w:rPr>
                <w:rFonts w:cs="Palatino Linotype"/>
                <w:b/>
                <w:sz w:val="15"/>
              </w:rPr>
              <w:t>6.5</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1E4014F" w14:textId="77777777" w:rsidR="008776DA" w:rsidRDefault="008524AA">
            <w:pPr>
              <w:keepNext/>
              <w:spacing w:line="184" w:lineRule="atLeast"/>
              <w:jc w:val="right"/>
            </w:pPr>
            <w:r>
              <w:rPr>
                <w:rFonts w:cs="Palatino Linotype"/>
                <w:b/>
                <w:sz w:val="15"/>
              </w:rPr>
              <w:t>1.00</w:t>
            </w:r>
          </w:p>
        </w:tc>
      </w:tr>
      <w:tr w:rsidR="008776DA" w14:paraId="12D08E50" w14:textId="77777777">
        <w:trPr>
          <w:cantSplit/>
        </w:trPr>
        <w:tc>
          <w:tcPr>
            <w:tcW w:w="134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98BB762" w14:textId="77777777" w:rsidR="008776DA" w:rsidRDefault="008524AA">
            <w:pPr>
              <w:keepNext/>
              <w:spacing w:line="184" w:lineRule="atLeast"/>
            </w:pPr>
            <w:r>
              <w:rPr>
                <w:rFonts w:cs="Palatino Linotype"/>
                <w:sz w:val="15"/>
              </w:rPr>
              <w:t>CM-03</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006F60E" w14:textId="77777777" w:rsidR="008776DA" w:rsidRDefault="008524AA">
            <w:pPr>
              <w:keepNext/>
              <w:spacing w:line="184" w:lineRule="atLeast"/>
              <w:jc w:val="right"/>
            </w:pPr>
            <w:r>
              <w:rPr>
                <w:rFonts w:cs="Palatino Linotype"/>
                <w:sz w:val="15"/>
              </w:rPr>
              <w:t>0.250</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61A4D8D" w14:textId="77777777" w:rsidR="008776DA" w:rsidRDefault="008524AA">
            <w:pPr>
              <w:keepNext/>
              <w:spacing w:line="184" w:lineRule="atLeast"/>
              <w:jc w:val="right"/>
            </w:pPr>
            <w:r>
              <w:rPr>
                <w:rFonts w:cs="Palatino Linotype"/>
                <w:sz w:val="15"/>
              </w:rPr>
              <w:t>0.000</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A1E0B98" w14:textId="77777777" w:rsidR="008776DA" w:rsidRDefault="008524AA">
            <w:pPr>
              <w:keepNext/>
              <w:spacing w:line="184" w:lineRule="atLeast"/>
              <w:jc w:val="right"/>
            </w:pPr>
            <w:r>
              <w:rPr>
                <w:rFonts w:cs="Palatino Linotype"/>
                <w:sz w:val="15"/>
              </w:rPr>
              <w:t>0.250</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DAF72E1" w14:textId="77777777" w:rsidR="008776DA" w:rsidRDefault="008524AA">
            <w:pPr>
              <w:keepNext/>
              <w:spacing w:line="184" w:lineRule="atLeast"/>
              <w:jc w:val="right"/>
            </w:pPr>
            <w:r>
              <w:rPr>
                <w:rFonts w:cs="Palatino Linotype"/>
                <w:sz w:val="15"/>
              </w:rPr>
              <w:t>0.292</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ED6DF1B" w14:textId="77777777" w:rsidR="008776DA" w:rsidRDefault="008524AA">
            <w:pPr>
              <w:keepNext/>
              <w:spacing w:line="184" w:lineRule="atLeast"/>
              <w:jc w:val="right"/>
            </w:pPr>
            <w:r>
              <w:rPr>
                <w:rFonts w:cs="Palatino Linotype"/>
                <w:b/>
                <w:sz w:val="15"/>
              </w:rPr>
              <w:t>0.338</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439DF95" w14:textId="77777777" w:rsidR="008776DA" w:rsidRDefault="008524AA">
            <w:pPr>
              <w:keepNext/>
              <w:spacing w:line="184" w:lineRule="atLeast"/>
              <w:jc w:val="right"/>
            </w:pPr>
            <w:r>
              <w:rPr>
                <w:rFonts w:cs="Palatino Linotype"/>
                <w:sz w:val="15"/>
              </w:rPr>
              <w:t>3,658</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B4329A0" w14:textId="77777777" w:rsidR="008776DA" w:rsidRDefault="008524AA">
            <w:pPr>
              <w:keepNext/>
              <w:spacing w:line="184" w:lineRule="atLeast"/>
              <w:jc w:val="right"/>
            </w:pPr>
            <w:r>
              <w:rPr>
                <w:rFonts w:cs="Palatino Linotype"/>
                <w:sz w:val="15"/>
              </w:rPr>
              <w:t>40.7</w:t>
            </w:r>
          </w:p>
        </w:tc>
        <w:tc>
          <w:tcPr>
            <w:tcW w:w="111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AA0B870" w14:textId="77777777" w:rsidR="008776DA" w:rsidRDefault="008524AA">
            <w:pPr>
              <w:keepNext/>
              <w:spacing w:line="184" w:lineRule="atLeast"/>
              <w:jc w:val="right"/>
            </w:pPr>
            <w:r>
              <w:rPr>
                <w:rFonts w:cs="Palatino Linotype"/>
                <w:sz w:val="15"/>
              </w:rPr>
              <w:t>2.00</w:t>
            </w:r>
          </w:p>
        </w:tc>
      </w:tr>
    </w:tbl>
    <w:p w14:paraId="65F03C92" w14:textId="77777777" w:rsidR="008776DA" w:rsidRDefault="008524AA">
      <w:pPr>
        <w:spacing w:before="60" w:after="200" w:line="210" w:lineRule="atLeast"/>
        <w:ind w:left="-2304"/>
      </w:pPr>
      <w:r>
        <w:rPr>
          <w:rFonts w:cs="Palatino Linotype"/>
          <w:b/>
          <w:sz w:val="16"/>
        </w:rPr>
        <w:t>Table 11. </w:t>
      </w:r>
      <w:r>
        <w:rPr>
          <w:rFonts w:cs="Palatino Linotype"/>
          <w:sz w:val="16"/>
        </w:rPr>
        <w:t>RQ1 context management: means over 32 questions (</w:t>
      </w:r>
      <w:r>
        <w:rPr>
          <w:rFonts w:ascii="Segoe UI Symbol" w:eastAsia="Segoe UI Symbol" w:hAnsi="Segoe UI Symbol" w:cs="Segoe UI Symbol"/>
          <w:sz w:val="16"/>
        </w:rPr>
        <w:t>★</w:t>
      </w:r>
      <w:r>
        <w:rPr>
          <w:rFonts w:cs="Palatino Linotype"/>
          <w:sz w:val="16"/>
        </w:rPr>
        <w:t xml:space="preserve"> Pareto-optimal; best value per column in bold).</w:t>
      </w:r>
    </w:p>
    <w:p w14:paraId="4C509F01" w14:textId="77777777" w:rsidR="008776DA" w:rsidRDefault="008524AA">
      <w:pPr>
        <w:jc w:val="both"/>
      </w:pPr>
      <w:r>
        <w:rPr>
          <w:rFonts w:cs="Palatino Linotype"/>
        </w:rPr>
        <w:t xml:space="preserve">No pair differed significantly in answer F1 (every Holm-adjusted </w:t>
      </w:r>
      <w:r>
        <w:rPr>
          <w:rFonts w:cs="Palatino Linotype"/>
          <w:i/>
        </w:rPr>
        <w:t>p</w:t>
      </w:r>
      <w:r>
        <w:rPr>
          <w:rFonts w:cs="Palatino Linotype"/>
        </w:rPr>
        <w:t>-value was 1.000): all differences came from the two graph-only families. The Pareto set is {CM-B1, CM-01, CM-02} (Fig. 19); CM-B1 dominates CM-B0 and CM-03. By source combination (Fig. 20), correct answers came only from the graph-only families, where CM-01 reached F1 0.384 against 0.307 for CM-B1; on the 18 answerable multi-source questions no strategy returned a correct paper.</w:t>
      </w:r>
    </w:p>
    <w:p w14:paraId="4BF0CDC4" w14:textId="77777777" w:rsidR="008776DA" w:rsidRDefault="008524AA">
      <w:pPr>
        <w:keepNext/>
        <w:spacing w:before="160" w:after="60"/>
        <w:jc w:val="center"/>
      </w:pPr>
      <w:r>
        <w:rPr>
          <w:noProof/>
        </w:rPr>
        <w:lastRenderedPageBreak/>
        <w:drawing>
          <wp:inline distT="0" distB="0" distL="0" distR="0" wp14:anchorId="4320F323" wp14:editId="621C6805">
            <wp:extent cx="3749039" cy="30499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1_bars.png"/>
                    <pic:cNvPicPr/>
                  </pic:nvPicPr>
                  <pic:blipFill>
                    <a:blip r:embed="rId25"/>
                    <a:stretch>
                      <a:fillRect/>
                    </a:stretch>
                  </pic:blipFill>
                  <pic:spPr>
                    <a:xfrm>
                      <a:off x="0" y="0"/>
                      <a:ext cx="3749039" cy="3049999"/>
                    </a:xfrm>
                    <a:prstGeom prst="rect">
                      <a:avLst/>
                    </a:prstGeom>
                  </pic:spPr>
                </pic:pic>
              </a:graphicData>
            </a:graphic>
          </wp:inline>
        </w:drawing>
      </w:r>
    </w:p>
    <w:p w14:paraId="7012C153" w14:textId="77777777" w:rsidR="008776DA" w:rsidRDefault="008524AA">
      <w:pPr>
        <w:spacing w:after="200" w:line="210" w:lineRule="atLeast"/>
      </w:pPr>
      <w:r>
        <w:rPr>
          <w:rFonts w:cs="Palatino Linotype"/>
          <w:b/>
          <w:sz w:val="16"/>
        </w:rPr>
        <w:t>Fig. 18. </w:t>
      </w:r>
      <w:r>
        <w:rPr>
          <w:rFonts w:cs="Palatino Linotype"/>
          <w:sz w:val="16"/>
        </w:rPr>
        <w:t xml:space="preserve">RQ1 per strategy with family-clustered 95% bootstrap intervals: (a) answer F1, (b) MRR, (c) gold coverage, (d) input tokens. </w:t>
      </w:r>
      <w:r>
        <w:rPr>
          <w:rFonts w:ascii="Segoe UI Symbol" w:eastAsia="Segoe UI Symbol" w:hAnsi="Segoe UI Symbol" w:cs="Segoe UI Symbol"/>
          <w:sz w:val="16"/>
        </w:rPr>
        <w:t>★</w:t>
      </w:r>
      <w:r>
        <w:rPr>
          <w:rFonts w:cs="Palatino Linotype"/>
          <w:sz w:val="16"/>
        </w:rPr>
        <w:t xml:space="preserve"> marks the Pareto set.</w:t>
      </w:r>
    </w:p>
    <w:tbl>
      <w:tblPr>
        <w:tblW w:w="0" w:type="auto"/>
        <w:tblInd w:w="-2304" w:type="dxa"/>
        <w:tblBorders>
          <w:top w:val="nil"/>
          <w:left w:val="nil"/>
          <w:bottom w:val="nil"/>
          <w:right w:val="nil"/>
          <w:insideH w:val="nil"/>
          <w:insideV w:val="nil"/>
        </w:tblBorders>
        <w:tblLayout w:type="fixed"/>
        <w:tblLook w:val="04A0" w:firstRow="1" w:lastRow="0" w:firstColumn="1" w:lastColumn="0" w:noHBand="0" w:noVBand="1"/>
      </w:tblPr>
      <w:tblGrid>
        <w:gridCol w:w="5148"/>
        <w:gridCol w:w="5148"/>
      </w:tblGrid>
      <w:tr w:rsidR="008776DA" w14:paraId="5FFACE82" w14:textId="77777777">
        <w:trPr>
          <w:cantSplit/>
        </w:trPr>
        <w:tc>
          <w:tcPr>
            <w:tcW w:w="5148" w:type="dxa"/>
            <w:tcBorders>
              <w:top w:val="nil"/>
              <w:left w:val="nil"/>
              <w:bottom w:val="nil"/>
              <w:right w:val="nil"/>
            </w:tcBorders>
            <w:tcMar>
              <w:top w:w="0" w:type="dxa"/>
              <w:left w:w="50" w:type="dxa"/>
              <w:bottom w:w="0" w:type="dxa"/>
              <w:right w:w="50" w:type="dxa"/>
            </w:tcMar>
          </w:tcPr>
          <w:p w14:paraId="1A8F874A" w14:textId="77777777" w:rsidR="008776DA" w:rsidRDefault="008524AA">
            <w:pPr>
              <w:keepNext/>
              <w:spacing w:before="120" w:after="60"/>
              <w:jc w:val="center"/>
            </w:pPr>
            <w:r>
              <w:rPr>
                <w:noProof/>
              </w:rPr>
              <w:drawing>
                <wp:inline distT="0" distB="0" distL="0" distR="0" wp14:anchorId="76CF6DA4" wp14:editId="0EAE2704">
                  <wp:extent cx="3154680" cy="1975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1_scatter.png"/>
                          <pic:cNvPicPr/>
                        </pic:nvPicPr>
                        <pic:blipFill>
                          <a:blip r:embed="rId26"/>
                          <a:stretch>
                            <a:fillRect/>
                          </a:stretch>
                        </pic:blipFill>
                        <pic:spPr>
                          <a:xfrm>
                            <a:off x="0" y="0"/>
                            <a:ext cx="3154680" cy="1975250"/>
                          </a:xfrm>
                          <a:prstGeom prst="rect">
                            <a:avLst/>
                          </a:prstGeom>
                        </pic:spPr>
                      </pic:pic>
                    </a:graphicData>
                  </a:graphic>
                </wp:inline>
              </w:drawing>
            </w:r>
          </w:p>
          <w:p w14:paraId="0F45D85C" w14:textId="77777777" w:rsidR="008776DA" w:rsidRDefault="008524AA">
            <w:pPr>
              <w:spacing w:after="120" w:line="210" w:lineRule="atLeast"/>
            </w:pPr>
            <w:r>
              <w:rPr>
                <w:rFonts w:cs="Palatino Linotype"/>
                <w:b/>
                <w:sz w:val="16"/>
              </w:rPr>
              <w:t>Fig. 19. </w:t>
            </w:r>
            <w:r>
              <w:rPr>
                <w:rFonts w:cs="Palatino Linotype"/>
                <w:sz w:val="16"/>
              </w:rPr>
              <w:t>RQ1 quality against cost. Circles are Pareto-optimal (</w:t>
            </w:r>
            <w:r>
              <w:rPr>
                <w:rFonts w:ascii="Segoe UI Symbol" w:eastAsia="Segoe UI Symbol" w:hAnsi="Segoe UI Symbol" w:cs="Segoe UI Symbol"/>
                <w:sz w:val="16"/>
              </w:rPr>
              <w:t>★</w:t>
            </w:r>
            <w:r>
              <w:rPr>
                <w:rFonts w:cs="Palatino Linotype"/>
                <w:sz w:val="16"/>
              </w:rPr>
              <w:t>), triangles are dominated; up and to the left is better.</w:t>
            </w:r>
          </w:p>
        </w:tc>
        <w:tc>
          <w:tcPr>
            <w:tcW w:w="5148" w:type="dxa"/>
            <w:tcBorders>
              <w:top w:val="nil"/>
              <w:left w:val="nil"/>
              <w:bottom w:val="nil"/>
              <w:right w:val="nil"/>
            </w:tcBorders>
            <w:tcMar>
              <w:top w:w="0" w:type="dxa"/>
              <w:left w:w="50" w:type="dxa"/>
              <w:bottom w:w="0" w:type="dxa"/>
              <w:right w:w="50" w:type="dxa"/>
            </w:tcMar>
          </w:tcPr>
          <w:p w14:paraId="0589F6ED" w14:textId="77777777" w:rsidR="008776DA" w:rsidRDefault="008524AA">
            <w:pPr>
              <w:keepNext/>
              <w:spacing w:before="120" w:after="60"/>
              <w:jc w:val="center"/>
            </w:pPr>
            <w:r>
              <w:rPr>
                <w:noProof/>
              </w:rPr>
              <w:drawing>
                <wp:inline distT="0" distB="0" distL="0" distR="0" wp14:anchorId="4A1B7070" wp14:editId="19B54411">
                  <wp:extent cx="3154680" cy="284567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1_strata.png"/>
                          <pic:cNvPicPr/>
                        </pic:nvPicPr>
                        <pic:blipFill>
                          <a:blip r:embed="rId27"/>
                          <a:stretch>
                            <a:fillRect/>
                          </a:stretch>
                        </pic:blipFill>
                        <pic:spPr>
                          <a:xfrm>
                            <a:off x="0" y="0"/>
                            <a:ext cx="3154680" cy="2845679"/>
                          </a:xfrm>
                          <a:prstGeom prst="rect">
                            <a:avLst/>
                          </a:prstGeom>
                        </pic:spPr>
                      </pic:pic>
                    </a:graphicData>
                  </a:graphic>
                </wp:inline>
              </w:drawing>
            </w:r>
          </w:p>
          <w:p w14:paraId="18D289BD" w14:textId="77777777" w:rsidR="008776DA" w:rsidRDefault="008524AA">
            <w:pPr>
              <w:spacing w:after="120" w:line="210" w:lineRule="atLeast"/>
            </w:pPr>
            <w:r>
              <w:rPr>
                <w:rFonts w:cs="Palatino Linotype"/>
                <w:b/>
                <w:sz w:val="16"/>
              </w:rPr>
              <w:t>Fig. 20. </w:t>
            </w:r>
            <w:r>
              <w:rPr>
                <w:rFonts w:cs="Palatino Linotype"/>
                <w:sz w:val="16"/>
              </w:rPr>
              <w:t>RQ1 by the sources a question needs: (a) answer F1 and (b) gold coverage (8 questions per group). The value 0.25 in (a) is the share of correctly abstained unanswerable variants.</w:t>
            </w:r>
          </w:p>
        </w:tc>
      </w:tr>
    </w:tbl>
    <w:p w14:paraId="33D12991" w14:textId="77777777" w:rsidR="008776DA" w:rsidRDefault="008776DA">
      <w:pPr>
        <w:spacing w:line="80" w:lineRule="exact"/>
        <w:jc w:val="both"/>
      </w:pPr>
    </w:p>
    <w:p w14:paraId="7A347F6E" w14:textId="77777777" w:rsidR="008776DA" w:rsidRDefault="008524AA">
      <w:pPr>
        <w:pStyle w:val="Heading2"/>
        <w:spacing w:before="160" w:after="40"/>
      </w:pPr>
      <w:r>
        <w:t>Cross-modal fusion (RQ2)</w:t>
      </w:r>
    </w:p>
    <w:p w14:paraId="4B09A468" w14:textId="77777777" w:rsidR="008776DA" w:rsidRDefault="008524AA">
      <w:pPr>
        <w:jc w:val="both"/>
      </w:pPr>
      <w:r>
        <w:rPr>
          <w:rFonts w:cs="Palatino Linotype"/>
        </w:rPr>
        <w:t>All five fusion strategies returned an empty answer on all 24 bundles, so answer F1 and exact match are 0.000 for every method (Table 12). Supportability, fixed before any call, explains most of this (Fig. 21a): 16 bundles contain no correct paper, 6 contain some and only 2 contain all; both fully supportable bundles are conflict variants in which the model judged that no paper met every condition. The strategies therefore differ only in cost and ranking. CF-B1 was the cheapest (3,485 input tokens) and fast</w:t>
      </w:r>
      <w:r>
        <w:rPr>
          <w:rFonts w:cs="Palatino Linotype"/>
        </w:rPr>
        <w:t xml:space="preserve">est (8.4 s) and is the only Pareto-optimal method; CF-02 needed two calls and CF-03 3.75 on average, while CF-03 ranked a correct paper earliest (MRR 0.063). CF-01 resolved </w:t>
      </w:r>
      <w:r>
        <w:rPr>
          <w:rFonts w:cs="Palatino Linotype"/>
        </w:rPr>
        <w:lastRenderedPageBreak/>
        <w:t>every evidence item by its explicit identifier and never needed its registry lookup, and the CF-02 selector kept on average only 0.58 structural items per bundle.</w:t>
      </w:r>
    </w:p>
    <w:p w14:paraId="4BF516F4" w14:textId="77777777" w:rsidR="008776DA" w:rsidRDefault="008776DA">
      <w:pPr>
        <w:keepNext/>
        <w:spacing w:line="80" w:lineRule="exact"/>
        <w:jc w:val="both"/>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170"/>
        <w:gridCol w:w="975"/>
        <w:gridCol w:w="975"/>
        <w:gridCol w:w="975"/>
        <w:gridCol w:w="975"/>
        <w:gridCol w:w="975"/>
        <w:gridCol w:w="975"/>
        <w:gridCol w:w="975"/>
      </w:tblGrid>
      <w:tr w:rsidR="008776DA" w14:paraId="2F216B57" w14:textId="77777777">
        <w:trPr>
          <w:cantSplit/>
          <w:tblHeader/>
        </w:trPr>
        <w:tc>
          <w:tcPr>
            <w:tcW w:w="1170"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147E5B12" w14:textId="77777777" w:rsidR="008776DA" w:rsidRDefault="008524AA">
            <w:pPr>
              <w:keepNext/>
              <w:spacing w:line="184" w:lineRule="atLeast"/>
            </w:pPr>
            <w:r>
              <w:rPr>
                <w:rFonts w:cs="Palatino Linotype"/>
                <w:b/>
                <w:sz w:val="15"/>
              </w:rPr>
              <w:t>Method</w:t>
            </w:r>
          </w:p>
        </w:tc>
        <w:tc>
          <w:tcPr>
            <w:tcW w:w="975"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4E787F81" w14:textId="77777777" w:rsidR="008776DA" w:rsidRDefault="008524AA">
            <w:pPr>
              <w:keepNext/>
              <w:spacing w:line="184" w:lineRule="atLeast"/>
              <w:jc w:val="center"/>
            </w:pPr>
            <w:r>
              <w:rPr>
                <w:rFonts w:cs="Palatino Linotype"/>
                <w:b/>
                <w:sz w:val="15"/>
              </w:rPr>
              <w:t xml:space="preserve">F1 </w:t>
            </w:r>
            <w:r>
              <w:rPr>
                <w:rFonts w:ascii="Segoe UI Symbol" w:eastAsia="Segoe UI Symbol" w:hAnsi="Segoe UI Symbol" w:cs="Segoe UI Symbol"/>
                <w:b/>
                <w:sz w:val="15"/>
              </w:rPr>
              <w:t>↑</w:t>
            </w:r>
          </w:p>
        </w:tc>
        <w:tc>
          <w:tcPr>
            <w:tcW w:w="975"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7FC05A04" w14:textId="77777777" w:rsidR="008776DA" w:rsidRDefault="008524AA">
            <w:pPr>
              <w:keepNext/>
              <w:spacing w:line="184" w:lineRule="atLeast"/>
              <w:jc w:val="center"/>
            </w:pPr>
            <w:r>
              <w:rPr>
                <w:rFonts w:cs="Palatino Linotype"/>
                <w:b/>
                <w:sz w:val="15"/>
              </w:rPr>
              <w:t xml:space="preserve">EM </w:t>
            </w:r>
            <w:r>
              <w:rPr>
                <w:rFonts w:ascii="Segoe UI Symbol" w:eastAsia="Segoe UI Symbol" w:hAnsi="Segoe UI Symbol" w:cs="Segoe UI Symbol"/>
                <w:b/>
                <w:sz w:val="15"/>
              </w:rPr>
              <w:t>↑</w:t>
            </w:r>
          </w:p>
        </w:tc>
        <w:tc>
          <w:tcPr>
            <w:tcW w:w="975"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114A49B6" w14:textId="77777777" w:rsidR="008776DA" w:rsidRDefault="008524AA">
            <w:pPr>
              <w:keepNext/>
              <w:spacing w:line="184" w:lineRule="atLeast"/>
              <w:jc w:val="center"/>
            </w:pPr>
            <w:r>
              <w:rPr>
                <w:rFonts w:cs="Palatino Linotype"/>
                <w:b/>
                <w:sz w:val="15"/>
              </w:rPr>
              <w:t xml:space="preserve">MRR </w:t>
            </w:r>
            <w:r>
              <w:rPr>
                <w:rFonts w:ascii="Segoe UI Symbol" w:eastAsia="Segoe UI Symbol" w:hAnsi="Segoe UI Symbol" w:cs="Segoe UI Symbol"/>
                <w:b/>
                <w:sz w:val="15"/>
              </w:rPr>
              <w:t>↑</w:t>
            </w:r>
          </w:p>
        </w:tc>
        <w:tc>
          <w:tcPr>
            <w:tcW w:w="975"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69FA8123" w14:textId="77777777" w:rsidR="008776DA" w:rsidRDefault="008524AA">
            <w:pPr>
              <w:keepNext/>
              <w:spacing w:line="184" w:lineRule="atLeast"/>
              <w:jc w:val="center"/>
            </w:pPr>
            <w:r>
              <w:rPr>
                <w:rFonts w:cs="Palatino Linotype"/>
                <w:b/>
                <w:sz w:val="15"/>
              </w:rPr>
              <w:t xml:space="preserve">In tok. </w:t>
            </w:r>
            <w:r>
              <w:rPr>
                <w:rFonts w:ascii="Segoe UI Symbol" w:eastAsia="Segoe UI Symbol" w:hAnsi="Segoe UI Symbol" w:cs="Segoe UI Symbol"/>
                <w:b/>
                <w:sz w:val="15"/>
              </w:rPr>
              <w:t>↓</w:t>
            </w:r>
          </w:p>
        </w:tc>
        <w:tc>
          <w:tcPr>
            <w:tcW w:w="975"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4A391A7E" w14:textId="77777777" w:rsidR="008776DA" w:rsidRDefault="008524AA">
            <w:pPr>
              <w:keepNext/>
              <w:spacing w:line="184" w:lineRule="atLeast"/>
              <w:jc w:val="center"/>
            </w:pPr>
            <w:r>
              <w:rPr>
                <w:rFonts w:cs="Palatino Linotype"/>
                <w:b/>
                <w:sz w:val="15"/>
              </w:rPr>
              <w:t xml:space="preserve">Out tok. </w:t>
            </w:r>
            <w:r>
              <w:rPr>
                <w:rFonts w:ascii="Segoe UI Symbol" w:eastAsia="Segoe UI Symbol" w:hAnsi="Segoe UI Symbol" w:cs="Segoe UI Symbol"/>
                <w:b/>
                <w:sz w:val="15"/>
              </w:rPr>
              <w:t>↓</w:t>
            </w:r>
          </w:p>
        </w:tc>
        <w:tc>
          <w:tcPr>
            <w:tcW w:w="975"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0BBA3A81" w14:textId="77777777" w:rsidR="008776DA" w:rsidRDefault="008524AA">
            <w:pPr>
              <w:keepNext/>
              <w:spacing w:line="184" w:lineRule="atLeast"/>
              <w:jc w:val="center"/>
            </w:pPr>
            <w:r>
              <w:rPr>
                <w:rFonts w:cs="Palatino Linotype"/>
                <w:b/>
                <w:sz w:val="15"/>
              </w:rPr>
              <w:t xml:space="preserve">Calls </w:t>
            </w:r>
            <w:r>
              <w:rPr>
                <w:rFonts w:ascii="Segoe UI Symbol" w:eastAsia="Segoe UI Symbol" w:hAnsi="Segoe UI Symbol" w:cs="Segoe UI Symbol"/>
                <w:b/>
                <w:sz w:val="15"/>
              </w:rPr>
              <w:t>↓</w:t>
            </w:r>
          </w:p>
        </w:tc>
        <w:tc>
          <w:tcPr>
            <w:tcW w:w="975"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02631B78" w14:textId="77777777" w:rsidR="008776DA" w:rsidRDefault="008524AA">
            <w:pPr>
              <w:keepNext/>
              <w:spacing w:line="184" w:lineRule="atLeast"/>
              <w:jc w:val="center"/>
            </w:pPr>
            <w:r>
              <w:rPr>
                <w:rFonts w:cs="Palatino Linotype"/>
                <w:b/>
                <w:sz w:val="15"/>
              </w:rPr>
              <w:t xml:space="preserve">Lat. (s) </w:t>
            </w:r>
            <w:r>
              <w:rPr>
                <w:rFonts w:ascii="Segoe UI Symbol" w:eastAsia="Segoe UI Symbol" w:hAnsi="Segoe UI Symbol" w:cs="Segoe UI Symbol"/>
                <w:b/>
                <w:sz w:val="15"/>
              </w:rPr>
              <w:t>↓</w:t>
            </w:r>
          </w:p>
        </w:tc>
      </w:tr>
      <w:tr w:rsidR="008776DA" w14:paraId="0DC04402" w14:textId="77777777">
        <w:trPr>
          <w:cantSplit/>
        </w:trPr>
        <w:tc>
          <w:tcPr>
            <w:tcW w:w="11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01FAA8C" w14:textId="77777777" w:rsidR="008776DA" w:rsidRDefault="008524AA">
            <w:pPr>
              <w:keepNext/>
              <w:spacing w:line="184" w:lineRule="atLeast"/>
            </w:pPr>
            <w:r>
              <w:rPr>
                <w:rFonts w:cs="Palatino Linotype"/>
                <w:sz w:val="15"/>
              </w:rPr>
              <w:t>CF-B0</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9DE8158" w14:textId="77777777" w:rsidR="008776DA" w:rsidRDefault="008524AA">
            <w:pPr>
              <w:keepNext/>
              <w:spacing w:line="184" w:lineRule="atLeast"/>
              <w:jc w:val="right"/>
            </w:pPr>
            <w:r>
              <w:rPr>
                <w:rFonts w:cs="Palatino Linotype"/>
                <w:sz w:val="15"/>
              </w:rPr>
              <w:t>0.000</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814E78E" w14:textId="77777777" w:rsidR="008776DA" w:rsidRDefault="008524AA">
            <w:pPr>
              <w:keepNext/>
              <w:spacing w:line="184" w:lineRule="atLeast"/>
              <w:jc w:val="right"/>
            </w:pPr>
            <w:r>
              <w:rPr>
                <w:rFonts w:cs="Palatino Linotype"/>
                <w:sz w:val="15"/>
              </w:rPr>
              <w:t>0.000</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5042394" w14:textId="77777777" w:rsidR="008776DA" w:rsidRDefault="008524AA">
            <w:pPr>
              <w:keepNext/>
              <w:spacing w:line="184" w:lineRule="atLeast"/>
              <w:jc w:val="right"/>
            </w:pPr>
            <w:r>
              <w:rPr>
                <w:rFonts w:cs="Palatino Linotype"/>
                <w:sz w:val="15"/>
              </w:rPr>
              <w:t>0.029</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AD5BB4F" w14:textId="77777777" w:rsidR="008776DA" w:rsidRDefault="008524AA">
            <w:pPr>
              <w:keepNext/>
              <w:spacing w:line="184" w:lineRule="atLeast"/>
              <w:jc w:val="right"/>
            </w:pPr>
            <w:r>
              <w:rPr>
                <w:rFonts w:cs="Palatino Linotype"/>
                <w:sz w:val="15"/>
              </w:rPr>
              <w:t>4,097</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47F97AC" w14:textId="77777777" w:rsidR="008776DA" w:rsidRDefault="008524AA">
            <w:pPr>
              <w:keepNext/>
              <w:spacing w:line="184" w:lineRule="atLeast"/>
              <w:jc w:val="right"/>
            </w:pPr>
            <w:r>
              <w:rPr>
                <w:rFonts w:cs="Palatino Linotype"/>
                <w:b/>
                <w:sz w:val="15"/>
              </w:rPr>
              <w:t>74</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DEA7061" w14:textId="77777777" w:rsidR="008776DA" w:rsidRDefault="008524AA">
            <w:pPr>
              <w:keepNext/>
              <w:spacing w:line="184" w:lineRule="atLeast"/>
              <w:jc w:val="right"/>
            </w:pPr>
            <w:r>
              <w:rPr>
                <w:rFonts w:cs="Palatino Linotype"/>
                <w:b/>
                <w:sz w:val="15"/>
              </w:rPr>
              <w:t>1.00</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5E643B5" w14:textId="77777777" w:rsidR="008776DA" w:rsidRDefault="008524AA">
            <w:pPr>
              <w:keepNext/>
              <w:spacing w:line="184" w:lineRule="atLeast"/>
              <w:jc w:val="right"/>
            </w:pPr>
            <w:r>
              <w:rPr>
                <w:rFonts w:cs="Palatino Linotype"/>
                <w:sz w:val="15"/>
              </w:rPr>
              <w:t>11.0</w:t>
            </w:r>
          </w:p>
        </w:tc>
      </w:tr>
      <w:tr w:rsidR="008776DA" w14:paraId="01F92A09" w14:textId="77777777">
        <w:trPr>
          <w:cantSplit/>
        </w:trPr>
        <w:tc>
          <w:tcPr>
            <w:tcW w:w="11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3FDBE9F" w14:textId="77777777" w:rsidR="008776DA" w:rsidRDefault="008524AA">
            <w:pPr>
              <w:keepNext/>
              <w:spacing w:line="184" w:lineRule="atLeast"/>
            </w:pPr>
            <w:r>
              <w:rPr>
                <w:rFonts w:cs="Palatino Linotype"/>
                <w:sz w:val="15"/>
              </w:rPr>
              <w:t xml:space="preserve">CF-B1 </w:t>
            </w:r>
            <w:r>
              <w:rPr>
                <w:rFonts w:ascii="Segoe UI Symbol" w:eastAsia="Segoe UI Symbol" w:hAnsi="Segoe UI Symbol" w:cs="Segoe UI Symbol"/>
                <w:sz w:val="15"/>
              </w:rPr>
              <w:t>★</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8868E96" w14:textId="77777777" w:rsidR="008776DA" w:rsidRDefault="008524AA">
            <w:pPr>
              <w:keepNext/>
              <w:spacing w:line="184" w:lineRule="atLeast"/>
              <w:jc w:val="right"/>
            </w:pPr>
            <w:r>
              <w:rPr>
                <w:rFonts w:cs="Palatino Linotype"/>
                <w:sz w:val="15"/>
              </w:rPr>
              <w:t>0.000</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D18EC81" w14:textId="77777777" w:rsidR="008776DA" w:rsidRDefault="008524AA">
            <w:pPr>
              <w:keepNext/>
              <w:spacing w:line="184" w:lineRule="atLeast"/>
              <w:jc w:val="right"/>
            </w:pPr>
            <w:r>
              <w:rPr>
                <w:rFonts w:cs="Palatino Linotype"/>
                <w:sz w:val="15"/>
              </w:rPr>
              <w:t>0.000</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035ECCE" w14:textId="77777777" w:rsidR="008776DA" w:rsidRDefault="008524AA">
            <w:pPr>
              <w:keepNext/>
              <w:spacing w:line="184" w:lineRule="atLeast"/>
              <w:jc w:val="right"/>
            </w:pPr>
            <w:r>
              <w:rPr>
                <w:rFonts w:cs="Palatino Linotype"/>
                <w:sz w:val="15"/>
              </w:rPr>
              <w:t>0.029</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FCA4971" w14:textId="77777777" w:rsidR="008776DA" w:rsidRDefault="008524AA">
            <w:pPr>
              <w:keepNext/>
              <w:spacing w:line="184" w:lineRule="atLeast"/>
              <w:jc w:val="right"/>
            </w:pPr>
            <w:r>
              <w:rPr>
                <w:rFonts w:cs="Palatino Linotype"/>
                <w:b/>
                <w:sz w:val="15"/>
              </w:rPr>
              <w:t>3,485</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E704D23" w14:textId="77777777" w:rsidR="008776DA" w:rsidRDefault="008524AA">
            <w:pPr>
              <w:keepNext/>
              <w:spacing w:line="184" w:lineRule="atLeast"/>
              <w:jc w:val="right"/>
            </w:pPr>
            <w:r>
              <w:rPr>
                <w:rFonts w:cs="Palatino Linotype"/>
                <w:sz w:val="15"/>
              </w:rPr>
              <w:t>76</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54C452E" w14:textId="77777777" w:rsidR="008776DA" w:rsidRDefault="008524AA">
            <w:pPr>
              <w:keepNext/>
              <w:spacing w:line="184" w:lineRule="atLeast"/>
              <w:jc w:val="right"/>
            </w:pPr>
            <w:r>
              <w:rPr>
                <w:rFonts w:cs="Palatino Linotype"/>
                <w:b/>
                <w:sz w:val="15"/>
              </w:rPr>
              <w:t>1.00</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A06CD27" w14:textId="77777777" w:rsidR="008776DA" w:rsidRDefault="008524AA">
            <w:pPr>
              <w:keepNext/>
              <w:spacing w:line="184" w:lineRule="atLeast"/>
              <w:jc w:val="right"/>
            </w:pPr>
            <w:r>
              <w:rPr>
                <w:rFonts w:cs="Palatino Linotype"/>
                <w:b/>
                <w:sz w:val="15"/>
              </w:rPr>
              <w:t>8.4</w:t>
            </w:r>
          </w:p>
        </w:tc>
      </w:tr>
      <w:tr w:rsidR="008776DA" w14:paraId="58E9DBA7" w14:textId="77777777">
        <w:trPr>
          <w:cantSplit/>
        </w:trPr>
        <w:tc>
          <w:tcPr>
            <w:tcW w:w="11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ECE5F14" w14:textId="77777777" w:rsidR="008776DA" w:rsidRDefault="008524AA">
            <w:pPr>
              <w:keepNext/>
              <w:spacing w:line="184" w:lineRule="atLeast"/>
            </w:pPr>
            <w:r>
              <w:rPr>
                <w:rFonts w:cs="Palatino Linotype"/>
                <w:sz w:val="15"/>
              </w:rPr>
              <w:t>CF-01</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E226ADE" w14:textId="77777777" w:rsidR="008776DA" w:rsidRDefault="008524AA">
            <w:pPr>
              <w:keepNext/>
              <w:spacing w:line="184" w:lineRule="atLeast"/>
              <w:jc w:val="right"/>
            </w:pPr>
            <w:r>
              <w:rPr>
                <w:rFonts w:cs="Palatino Linotype"/>
                <w:sz w:val="15"/>
              </w:rPr>
              <w:t>0.000</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96AA701" w14:textId="77777777" w:rsidR="008776DA" w:rsidRDefault="008524AA">
            <w:pPr>
              <w:keepNext/>
              <w:spacing w:line="184" w:lineRule="atLeast"/>
              <w:jc w:val="right"/>
            </w:pPr>
            <w:r>
              <w:rPr>
                <w:rFonts w:cs="Palatino Linotype"/>
                <w:sz w:val="15"/>
              </w:rPr>
              <w:t>0.000</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B95C1D5" w14:textId="77777777" w:rsidR="008776DA" w:rsidRDefault="008524AA">
            <w:pPr>
              <w:keepNext/>
              <w:spacing w:line="184" w:lineRule="atLeast"/>
              <w:jc w:val="right"/>
            </w:pPr>
            <w:r>
              <w:rPr>
                <w:rFonts w:cs="Palatino Linotype"/>
                <w:sz w:val="15"/>
              </w:rPr>
              <w:t>0.029</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B39D481" w14:textId="77777777" w:rsidR="008776DA" w:rsidRDefault="008524AA">
            <w:pPr>
              <w:keepNext/>
              <w:spacing w:line="184" w:lineRule="atLeast"/>
              <w:jc w:val="right"/>
            </w:pPr>
            <w:r>
              <w:rPr>
                <w:rFonts w:cs="Palatino Linotype"/>
                <w:sz w:val="15"/>
              </w:rPr>
              <w:t>4,644</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49A47AE" w14:textId="77777777" w:rsidR="008776DA" w:rsidRDefault="008524AA">
            <w:pPr>
              <w:keepNext/>
              <w:spacing w:line="184" w:lineRule="atLeast"/>
              <w:jc w:val="right"/>
            </w:pPr>
            <w:r>
              <w:rPr>
                <w:rFonts w:cs="Palatino Linotype"/>
                <w:sz w:val="15"/>
              </w:rPr>
              <w:t>84</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DBCD0ED" w14:textId="77777777" w:rsidR="008776DA" w:rsidRDefault="008524AA">
            <w:pPr>
              <w:keepNext/>
              <w:spacing w:line="184" w:lineRule="atLeast"/>
              <w:jc w:val="right"/>
            </w:pPr>
            <w:r>
              <w:rPr>
                <w:rFonts w:cs="Palatino Linotype"/>
                <w:b/>
                <w:sz w:val="15"/>
              </w:rPr>
              <w:t>1.00</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FA7F189" w14:textId="77777777" w:rsidR="008776DA" w:rsidRDefault="008524AA">
            <w:pPr>
              <w:keepNext/>
              <w:spacing w:line="184" w:lineRule="atLeast"/>
              <w:jc w:val="right"/>
            </w:pPr>
            <w:r>
              <w:rPr>
                <w:rFonts w:cs="Palatino Linotype"/>
                <w:sz w:val="15"/>
              </w:rPr>
              <w:t>9.1</w:t>
            </w:r>
          </w:p>
        </w:tc>
      </w:tr>
      <w:tr w:rsidR="008776DA" w14:paraId="47E5A58D" w14:textId="77777777">
        <w:trPr>
          <w:cantSplit/>
        </w:trPr>
        <w:tc>
          <w:tcPr>
            <w:tcW w:w="11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E9C6911" w14:textId="77777777" w:rsidR="008776DA" w:rsidRDefault="008524AA">
            <w:pPr>
              <w:keepNext/>
              <w:spacing w:line="184" w:lineRule="atLeast"/>
            </w:pPr>
            <w:r>
              <w:rPr>
                <w:rFonts w:cs="Palatino Linotype"/>
                <w:sz w:val="15"/>
              </w:rPr>
              <w:t>CF-02</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1776B05" w14:textId="77777777" w:rsidR="008776DA" w:rsidRDefault="008524AA">
            <w:pPr>
              <w:keepNext/>
              <w:spacing w:line="184" w:lineRule="atLeast"/>
              <w:jc w:val="right"/>
            </w:pPr>
            <w:r>
              <w:rPr>
                <w:rFonts w:cs="Palatino Linotype"/>
                <w:sz w:val="15"/>
              </w:rPr>
              <w:t>0.000</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D51815A" w14:textId="77777777" w:rsidR="008776DA" w:rsidRDefault="008524AA">
            <w:pPr>
              <w:keepNext/>
              <w:spacing w:line="184" w:lineRule="atLeast"/>
              <w:jc w:val="right"/>
            </w:pPr>
            <w:r>
              <w:rPr>
                <w:rFonts w:cs="Palatino Linotype"/>
                <w:sz w:val="15"/>
              </w:rPr>
              <w:t>0.000</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ADC07C8" w14:textId="77777777" w:rsidR="008776DA" w:rsidRDefault="008524AA">
            <w:pPr>
              <w:keepNext/>
              <w:spacing w:line="184" w:lineRule="atLeast"/>
              <w:jc w:val="right"/>
            </w:pPr>
            <w:r>
              <w:rPr>
                <w:rFonts w:cs="Palatino Linotype"/>
                <w:sz w:val="15"/>
              </w:rPr>
              <w:t>0.000</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6232BF8" w14:textId="77777777" w:rsidR="008776DA" w:rsidRDefault="008524AA">
            <w:pPr>
              <w:keepNext/>
              <w:spacing w:line="184" w:lineRule="atLeast"/>
              <w:jc w:val="right"/>
            </w:pPr>
            <w:r>
              <w:rPr>
                <w:rFonts w:cs="Palatino Linotype"/>
                <w:sz w:val="15"/>
              </w:rPr>
              <w:t>3,542</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E5A984A" w14:textId="77777777" w:rsidR="008776DA" w:rsidRDefault="008524AA">
            <w:pPr>
              <w:keepNext/>
              <w:spacing w:line="184" w:lineRule="atLeast"/>
              <w:jc w:val="right"/>
            </w:pPr>
            <w:r>
              <w:rPr>
                <w:rFonts w:cs="Palatino Linotype"/>
                <w:sz w:val="15"/>
              </w:rPr>
              <w:t>162</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4914EDC" w14:textId="77777777" w:rsidR="008776DA" w:rsidRDefault="008524AA">
            <w:pPr>
              <w:keepNext/>
              <w:spacing w:line="184" w:lineRule="atLeast"/>
              <w:jc w:val="right"/>
            </w:pPr>
            <w:r>
              <w:rPr>
                <w:rFonts w:cs="Palatino Linotype"/>
                <w:sz w:val="15"/>
              </w:rPr>
              <w:t>2.00</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58B310E" w14:textId="77777777" w:rsidR="008776DA" w:rsidRDefault="008524AA">
            <w:pPr>
              <w:keepNext/>
              <w:spacing w:line="184" w:lineRule="atLeast"/>
              <w:jc w:val="right"/>
            </w:pPr>
            <w:r>
              <w:rPr>
                <w:rFonts w:cs="Palatino Linotype"/>
                <w:sz w:val="15"/>
              </w:rPr>
              <w:t>12.6</w:t>
            </w:r>
          </w:p>
        </w:tc>
      </w:tr>
      <w:tr w:rsidR="008776DA" w14:paraId="6198736C" w14:textId="77777777">
        <w:trPr>
          <w:cantSplit/>
        </w:trPr>
        <w:tc>
          <w:tcPr>
            <w:tcW w:w="11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00CE64B" w14:textId="77777777" w:rsidR="008776DA" w:rsidRDefault="008524AA">
            <w:pPr>
              <w:keepNext/>
              <w:spacing w:line="184" w:lineRule="atLeast"/>
            </w:pPr>
            <w:r>
              <w:rPr>
                <w:rFonts w:cs="Palatino Linotype"/>
                <w:sz w:val="15"/>
              </w:rPr>
              <w:t>CF-03</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9EB9D72" w14:textId="77777777" w:rsidR="008776DA" w:rsidRDefault="008524AA">
            <w:pPr>
              <w:keepNext/>
              <w:spacing w:line="184" w:lineRule="atLeast"/>
              <w:jc w:val="right"/>
            </w:pPr>
            <w:r>
              <w:rPr>
                <w:rFonts w:cs="Palatino Linotype"/>
                <w:sz w:val="15"/>
              </w:rPr>
              <w:t>0.000</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F03DBDA" w14:textId="77777777" w:rsidR="008776DA" w:rsidRDefault="008524AA">
            <w:pPr>
              <w:keepNext/>
              <w:spacing w:line="184" w:lineRule="atLeast"/>
              <w:jc w:val="right"/>
            </w:pPr>
            <w:r>
              <w:rPr>
                <w:rFonts w:cs="Palatino Linotype"/>
                <w:sz w:val="15"/>
              </w:rPr>
              <w:t>0.000</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216384D" w14:textId="77777777" w:rsidR="008776DA" w:rsidRDefault="008524AA">
            <w:pPr>
              <w:keepNext/>
              <w:spacing w:line="184" w:lineRule="atLeast"/>
              <w:jc w:val="right"/>
            </w:pPr>
            <w:r>
              <w:rPr>
                <w:rFonts w:cs="Palatino Linotype"/>
                <w:b/>
                <w:sz w:val="15"/>
              </w:rPr>
              <w:t>0.063</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97AB06C" w14:textId="77777777" w:rsidR="008776DA" w:rsidRDefault="008524AA">
            <w:pPr>
              <w:keepNext/>
              <w:spacing w:line="184" w:lineRule="atLeast"/>
              <w:jc w:val="right"/>
            </w:pPr>
            <w:r>
              <w:rPr>
                <w:rFonts w:cs="Palatino Linotype"/>
                <w:sz w:val="15"/>
              </w:rPr>
              <w:t>4,455</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2CEFFE5" w14:textId="77777777" w:rsidR="008776DA" w:rsidRDefault="008524AA">
            <w:pPr>
              <w:keepNext/>
              <w:spacing w:line="184" w:lineRule="atLeast"/>
              <w:jc w:val="right"/>
            </w:pPr>
            <w:r>
              <w:rPr>
                <w:rFonts w:cs="Palatino Linotype"/>
                <w:sz w:val="15"/>
              </w:rPr>
              <w:t>288</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A3BB3CE" w14:textId="77777777" w:rsidR="008776DA" w:rsidRDefault="008524AA">
            <w:pPr>
              <w:keepNext/>
              <w:spacing w:line="184" w:lineRule="atLeast"/>
              <w:jc w:val="right"/>
            </w:pPr>
            <w:r>
              <w:rPr>
                <w:rFonts w:cs="Palatino Linotype"/>
                <w:sz w:val="15"/>
              </w:rPr>
              <w:t>3.75</w:t>
            </w:r>
          </w:p>
        </w:tc>
        <w:tc>
          <w:tcPr>
            <w:tcW w:w="97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F6DC7D7" w14:textId="77777777" w:rsidR="008776DA" w:rsidRDefault="008524AA">
            <w:pPr>
              <w:keepNext/>
              <w:spacing w:line="184" w:lineRule="atLeast"/>
              <w:jc w:val="right"/>
            </w:pPr>
            <w:r>
              <w:rPr>
                <w:rFonts w:cs="Palatino Linotype"/>
                <w:sz w:val="15"/>
              </w:rPr>
              <w:t>19.6</w:t>
            </w:r>
          </w:p>
        </w:tc>
      </w:tr>
    </w:tbl>
    <w:p w14:paraId="3090DADD" w14:textId="77777777" w:rsidR="008776DA" w:rsidRDefault="008524AA">
      <w:pPr>
        <w:spacing w:before="60" w:after="200" w:line="210" w:lineRule="atLeast"/>
      </w:pPr>
      <w:r>
        <w:rPr>
          <w:rFonts w:cs="Palatino Linotype"/>
          <w:b/>
          <w:sz w:val="16"/>
        </w:rPr>
        <w:t>Table 12. </w:t>
      </w:r>
      <w:r>
        <w:rPr>
          <w:rFonts w:cs="Palatino Linotype"/>
          <w:sz w:val="16"/>
        </w:rPr>
        <w:t>RQ2 cross-modal fusion: means over 24 bundles (</w:t>
      </w:r>
      <w:r>
        <w:rPr>
          <w:rFonts w:ascii="Segoe UI Symbol" w:eastAsia="Segoe UI Symbol" w:hAnsi="Segoe UI Symbol" w:cs="Segoe UI Symbol"/>
          <w:sz w:val="16"/>
        </w:rPr>
        <w:t>★</w:t>
      </w:r>
      <w:r>
        <w:rPr>
          <w:rFonts w:cs="Palatino Linotype"/>
          <w:sz w:val="16"/>
        </w:rPr>
        <w:t xml:space="preserve"> Pareto-optimal; best in bold).</w:t>
      </w:r>
    </w:p>
    <w:p w14:paraId="402927F4" w14:textId="77777777" w:rsidR="008776DA" w:rsidRDefault="008524AA">
      <w:pPr>
        <w:jc w:val="both"/>
      </w:pPr>
      <w:r>
        <w:rPr>
          <w:rFonts w:cs="Palatino Linotype"/>
        </w:rPr>
        <w:t xml:space="preserve">No RQ2 difference reached significance. Several cost differences had the same sign in all eight families; for example, CF-03 used 2.75 more calls per bundle than CF-B1 (unadjusted </w:t>
      </w:r>
      <w:r>
        <w:rPr>
          <w:rFonts w:cs="Palatino Linotype"/>
          <w:i/>
        </w:rPr>
        <w:t>p</w:t>
      </w:r>
      <w:r>
        <w:rPr>
          <w:rFonts w:cs="Palatino Linotype"/>
        </w:rPr>
        <w:t xml:space="preserve"> = 0.008, the minimum attainable with eight families), but with seven pairs per metric their Holm-adjusted </w:t>
      </w:r>
      <w:r>
        <w:rPr>
          <w:rFonts w:cs="Palatino Linotype"/>
          <w:i/>
        </w:rPr>
        <w:t>p</w:t>
      </w:r>
      <w:r>
        <w:rPr>
          <w:rFonts w:cs="Palatino Linotype"/>
        </w:rPr>
        <w:t>-values were at least 0.055 (see the statistical power analysis in the Discussion).</w:t>
      </w:r>
    </w:p>
    <w:p w14:paraId="05EE830D" w14:textId="77777777" w:rsidR="008776DA" w:rsidRDefault="008524AA">
      <w:pPr>
        <w:keepNext/>
        <w:spacing w:before="160" w:after="60"/>
        <w:jc w:val="center"/>
      </w:pPr>
      <w:r>
        <w:rPr>
          <w:noProof/>
        </w:rPr>
        <w:drawing>
          <wp:inline distT="0" distB="0" distL="0" distR="0" wp14:anchorId="5A010FAC" wp14:editId="75C32EF8">
            <wp:extent cx="3749039" cy="310809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2.png"/>
                    <pic:cNvPicPr/>
                  </pic:nvPicPr>
                  <pic:blipFill>
                    <a:blip r:embed="rId28"/>
                    <a:stretch>
                      <a:fillRect/>
                    </a:stretch>
                  </pic:blipFill>
                  <pic:spPr>
                    <a:xfrm>
                      <a:off x="0" y="0"/>
                      <a:ext cx="3749039" cy="3108093"/>
                    </a:xfrm>
                    <a:prstGeom prst="rect">
                      <a:avLst/>
                    </a:prstGeom>
                  </pic:spPr>
                </pic:pic>
              </a:graphicData>
            </a:graphic>
          </wp:inline>
        </w:drawing>
      </w:r>
    </w:p>
    <w:p w14:paraId="2A26412C" w14:textId="77777777" w:rsidR="008776DA" w:rsidRDefault="008524AA">
      <w:pPr>
        <w:spacing w:after="200" w:line="210" w:lineRule="atLeast"/>
      </w:pPr>
      <w:r>
        <w:rPr>
          <w:rFonts w:cs="Palatino Linotype"/>
          <w:b/>
          <w:sz w:val="16"/>
        </w:rPr>
        <w:t>Fig. 21. </w:t>
      </w:r>
      <w:r>
        <w:rPr>
          <w:rFonts w:cs="Palatino Linotype"/>
          <w:sz w:val="16"/>
        </w:rPr>
        <w:t>RQ2: (a) supportability of the 24 bundles, fixed before any model call; (b) input tokens, (c) latency and (d) model calls per bundle.</w:t>
      </w:r>
    </w:p>
    <w:p w14:paraId="189EF859" w14:textId="77777777" w:rsidR="008776DA" w:rsidRDefault="008524AA">
      <w:pPr>
        <w:pStyle w:val="Heading2"/>
        <w:spacing w:before="160" w:after="40"/>
      </w:pPr>
      <w:r>
        <w:t>Retrieval control (RQ3)</w:t>
      </w:r>
    </w:p>
    <w:p w14:paraId="25AA2D20" w14:textId="77777777" w:rsidR="008776DA" w:rsidRDefault="008524AA">
      <w:pPr>
        <w:jc w:val="both"/>
      </w:pPr>
      <w:r>
        <w:rPr>
          <w:rFonts w:cs="Palatino Linotype"/>
        </w:rPr>
        <w:t>All five policies produced identical answers (F1 0.154, EM 0.143), so efficiency separated them (Table 13, Fig. 23). The rule router selected sources best (source F1 0.876) at the lowest cost (1,622 tokens, 8.7 s) and is the only Pareto-optimal policy. Querying every source wasted 43% of the searches. The agent wasted almost none (0.012) but needed 6.54 model calls per question and was the only policy to miss required sources (0.179).</w:t>
      </w:r>
    </w:p>
    <w:p w14:paraId="0C91E059" w14:textId="77777777" w:rsidR="008776DA" w:rsidRDefault="008776DA">
      <w:pPr>
        <w:keepNext/>
        <w:spacing w:line="80" w:lineRule="exact"/>
        <w:jc w:val="both"/>
      </w:pPr>
    </w:p>
    <w:tbl>
      <w:tblPr>
        <w:tblW w:w="0" w:type="auto"/>
        <w:tblInd w:w="-2304" w:type="dxa"/>
        <w:tblBorders>
          <w:top w:val="nil"/>
          <w:left w:val="nil"/>
          <w:bottom w:val="nil"/>
          <w:right w:val="nil"/>
          <w:insideH w:val="nil"/>
          <w:insideV w:val="nil"/>
        </w:tblBorders>
        <w:tblLayout w:type="fixed"/>
        <w:tblLook w:val="04A0" w:firstRow="1" w:lastRow="0" w:firstColumn="1" w:lastColumn="0" w:noHBand="0" w:noVBand="1"/>
      </w:tblPr>
      <w:tblGrid>
        <w:gridCol w:w="1211"/>
        <w:gridCol w:w="1009"/>
        <w:gridCol w:w="1009"/>
        <w:gridCol w:w="1009"/>
        <w:gridCol w:w="1009"/>
        <w:gridCol w:w="1009"/>
        <w:gridCol w:w="1009"/>
        <w:gridCol w:w="1009"/>
        <w:gridCol w:w="1009"/>
        <w:gridCol w:w="1009"/>
      </w:tblGrid>
      <w:tr w:rsidR="008776DA" w14:paraId="1AC6A5A4" w14:textId="77777777">
        <w:trPr>
          <w:cantSplit/>
          <w:tblHeader/>
        </w:trPr>
        <w:tc>
          <w:tcPr>
            <w:tcW w:w="1211"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535860E4" w14:textId="77777777" w:rsidR="008776DA" w:rsidRDefault="008524AA">
            <w:pPr>
              <w:keepNext/>
              <w:spacing w:line="184" w:lineRule="atLeast"/>
            </w:pPr>
            <w:r>
              <w:rPr>
                <w:rFonts w:cs="Palatino Linotype"/>
                <w:b/>
                <w:sz w:val="15"/>
              </w:rPr>
              <w:t>Method</w:t>
            </w:r>
          </w:p>
        </w:tc>
        <w:tc>
          <w:tcPr>
            <w:tcW w:w="1009"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0089EB44" w14:textId="77777777" w:rsidR="008776DA" w:rsidRDefault="008524AA">
            <w:pPr>
              <w:keepNext/>
              <w:spacing w:line="184" w:lineRule="atLeast"/>
              <w:jc w:val="center"/>
            </w:pPr>
            <w:r>
              <w:rPr>
                <w:rFonts w:cs="Palatino Linotype"/>
                <w:b/>
                <w:sz w:val="15"/>
              </w:rPr>
              <w:t xml:space="preserve">F1 </w:t>
            </w:r>
            <w:r>
              <w:rPr>
                <w:rFonts w:ascii="Segoe UI Symbol" w:eastAsia="Segoe UI Symbol" w:hAnsi="Segoe UI Symbol" w:cs="Segoe UI Symbol"/>
                <w:b/>
                <w:sz w:val="15"/>
              </w:rPr>
              <w:t>↑</w:t>
            </w:r>
          </w:p>
        </w:tc>
        <w:tc>
          <w:tcPr>
            <w:tcW w:w="1009"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46133A6A" w14:textId="77777777" w:rsidR="008776DA" w:rsidRDefault="008524AA">
            <w:pPr>
              <w:keepNext/>
              <w:spacing w:line="184" w:lineRule="atLeast"/>
              <w:jc w:val="center"/>
            </w:pPr>
            <w:r>
              <w:rPr>
                <w:rFonts w:cs="Palatino Linotype"/>
                <w:b/>
                <w:sz w:val="15"/>
              </w:rPr>
              <w:t xml:space="preserve">SF1 </w:t>
            </w:r>
            <w:r>
              <w:rPr>
                <w:rFonts w:ascii="Segoe UI Symbol" w:eastAsia="Segoe UI Symbol" w:hAnsi="Segoe UI Symbol" w:cs="Segoe UI Symbol"/>
                <w:b/>
                <w:sz w:val="15"/>
              </w:rPr>
              <w:t>↑</w:t>
            </w:r>
          </w:p>
        </w:tc>
        <w:tc>
          <w:tcPr>
            <w:tcW w:w="1009"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6AB4BC83" w14:textId="77777777" w:rsidR="008776DA" w:rsidRDefault="008524AA">
            <w:pPr>
              <w:keepNext/>
              <w:spacing w:line="184" w:lineRule="atLeast"/>
              <w:jc w:val="center"/>
            </w:pPr>
            <w:r>
              <w:rPr>
                <w:rFonts w:cs="Palatino Linotype"/>
                <w:b/>
                <w:sz w:val="15"/>
              </w:rPr>
              <w:t xml:space="preserve">WR </w:t>
            </w:r>
            <w:r>
              <w:rPr>
                <w:rFonts w:ascii="Segoe UI Symbol" w:eastAsia="Segoe UI Symbol" w:hAnsi="Segoe UI Symbol" w:cs="Segoe UI Symbol"/>
                <w:b/>
                <w:sz w:val="15"/>
              </w:rPr>
              <w:t>↓</w:t>
            </w:r>
          </w:p>
        </w:tc>
        <w:tc>
          <w:tcPr>
            <w:tcW w:w="1009"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32B0E840" w14:textId="77777777" w:rsidR="008776DA" w:rsidRDefault="008524AA">
            <w:pPr>
              <w:keepNext/>
              <w:spacing w:line="184" w:lineRule="atLeast"/>
              <w:jc w:val="center"/>
            </w:pPr>
            <w:r>
              <w:rPr>
                <w:rFonts w:cs="Palatino Linotype"/>
                <w:b/>
                <w:sz w:val="15"/>
              </w:rPr>
              <w:t xml:space="preserve">Stop </w:t>
            </w:r>
            <w:r>
              <w:rPr>
                <w:rFonts w:ascii="Segoe UI Symbol" w:eastAsia="Segoe UI Symbol" w:hAnsi="Segoe UI Symbol" w:cs="Segoe UI Symbol"/>
                <w:b/>
                <w:sz w:val="15"/>
              </w:rPr>
              <w:t>↑</w:t>
            </w:r>
          </w:p>
        </w:tc>
        <w:tc>
          <w:tcPr>
            <w:tcW w:w="1009"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47CA9FFD" w14:textId="77777777" w:rsidR="008776DA" w:rsidRDefault="008524AA">
            <w:pPr>
              <w:keepNext/>
              <w:spacing w:line="184" w:lineRule="atLeast"/>
              <w:jc w:val="center"/>
            </w:pPr>
            <w:r>
              <w:rPr>
                <w:rFonts w:cs="Palatino Linotype"/>
                <w:b/>
                <w:sz w:val="15"/>
              </w:rPr>
              <w:t xml:space="preserve">Miss </w:t>
            </w:r>
            <w:r>
              <w:rPr>
                <w:rFonts w:ascii="Segoe UI Symbol" w:eastAsia="Segoe UI Symbol" w:hAnsi="Segoe UI Symbol" w:cs="Segoe UI Symbol"/>
                <w:b/>
                <w:sz w:val="15"/>
              </w:rPr>
              <w:t>↓</w:t>
            </w:r>
          </w:p>
        </w:tc>
        <w:tc>
          <w:tcPr>
            <w:tcW w:w="1009"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4368845A" w14:textId="77777777" w:rsidR="008776DA" w:rsidRDefault="008524AA">
            <w:pPr>
              <w:keepNext/>
              <w:spacing w:line="184" w:lineRule="atLeast"/>
              <w:jc w:val="center"/>
            </w:pPr>
            <w:r>
              <w:rPr>
                <w:rFonts w:cs="Palatino Linotype"/>
                <w:b/>
                <w:sz w:val="15"/>
              </w:rPr>
              <w:t xml:space="preserve">Search </w:t>
            </w:r>
            <w:r>
              <w:rPr>
                <w:rFonts w:ascii="Segoe UI Symbol" w:eastAsia="Segoe UI Symbol" w:hAnsi="Segoe UI Symbol" w:cs="Segoe UI Symbol"/>
                <w:b/>
                <w:sz w:val="15"/>
              </w:rPr>
              <w:t>↓</w:t>
            </w:r>
          </w:p>
        </w:tc>
        <w:tc>
          <w:tcPr>
            <w:tcW w:w="1009"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1BAA4990" w14:textId="77777777" w:rsidR="008776DA" w:rsidRDefault="008524AA">
            <w:pPr>
              <w:keepNext/>
              <w:spacing w:line="184" w:lineRule="atLeast"/>
              <w:jc w:val="center"/>
            </w:pPr>
            <w:r>
              <w:rPr>
                <w:rFonts w:cs="Palatino Linotype"/>
                <w:b/>
                <w:sz w:val="15"/>
              </w:rPr>
              <w:t xml:space="preserve">Calls </w:t>
            </w:r>
            <w:r>
              <w:rPr>
                <w:rFonts w:ascii="Segoe UI Symbol" w:eastAsia="Segoe UI Symbol" w:hAnsi="Segoe UI Symbol" w:cs="Segoe UI Symbol"/>
                <w:b/>
                <w:sz w:val="15"/>
              </w:rPr>
              <w:t>↓</w:t>
            </w:r>
          </w:p>
        </w:tc>
        <w:tc>
          <w:tcPr>
            <w:tcW w:w="1009"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6ED4DD1F" w14:textId="77777777" w:rsidR="008776DA" w:rsidRDefault="008524AA">
            <w:pPr>
              <w:keepNext/>
              <w:spacing w:line="184" w:lineRule="atLeast"/>
              <w:jc w:val="center"/>
            </w:pPr>
            <w:r>
              <w:rPr>
                <w:rFonts w:cs="Palatino Linotype"/>
                <w:b/>
                <w:sz w:val="15"/>
              </w:rPr>
              <w:t xml:space="preserve">Tokens </w:t>
            </w:r>
            <w:r>
              <w:rPr>
                <w:rFonts w:ascii="Segoe UI Symbol" w:eastAsia="Segoe UI Symbol" w:hAnsi="Segoe UI Symbol" w:cs="Segoe UI Symbol"/>
                <w:b/>
                <w:sz w:val="15"/>
              </w:rPr>
              <w:t>↓</w:t>
            </w:r>
          </w:p>
        </w:tc>
        <w:tc>
          <w:tcPr>
            <w:tcW w:w="1009"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7733D6DC" w14:textId="77777777" w:rsidR="008776DA" w:rsidRDefault="008524AA">
            <w:pPr>
              <w:keepNext/>
              <w:spacing w:line="184" w:lineRule="atLeast"/>
              <w:jc w:val="center"/>
            </w:pPr>
            <w:r>
              <w:rPr>
                <w:rFonts w:cs="Palatino Linotype"/>
                <w:b/>
                <w:sz w:val="15"/>
              </w:rPr>
              <w:t xml:space="preserve">Lat. (s) </w:t>
            </w:r>
            <w:r>
              <w:rPr>
                <w:rFonts w:ascii="Segoe UI Symbol" w:eastAsia="Segoe UI Symbol" w:hAnsi="Segoe UI Symbol" w:cs="Segoe UI Symbol"/>
                <w:b/>
                <w:sz w:val="15"/>
              </w:rPr>
              <w:t>↓</w:t>
            </w:r>
          </w:p>
        </w:tc>
      </w:tr>
      <w:tr w:rsidR="008776DA" w14:paraId="6D62DD0D" w14:textId="77777777">
        <w:trPr>
          <w:cantSplit/>
        </w:trPr>
        <w:tc>
          <w:tcPr>
            <w:tcW w:w="121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1CD57D3" w14:textId="77777777" w:rsidR="008776DA" w:rsidRDefault="008524AA">
            <w:pPr>
              <w:keepNext/>
              <w:spacing w:line="184" w:lineRule="atLeast"/>
            </w:pPr>
            <w:r>
              <w:rPr>
                <w:rFonts w:cs="Palatino Linotype"/>
                <w:sz w:val="15"/>
              </w:rPr>
              <w:t>AR-B0</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DAF0BEC" w14:textId="77777777" w:rsidR="008776DA" w:rsidRDefault="008524AA">
            <w:pPr>
              <w:keepNext/>
              <w:spacing w:line="184" w:lineRule="atLeast"/>
              <w:jc w:val="right"/>
            </w:pPr>
            <w:r>
              <w:rPr>
                <w:rFonts w:cs="Palatino Linotype"/>
                <w:sz w:val="15"/>
              </w:rPr>
              <w:t>0.154</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F694782" w14:textId="77777777" w:rsidR="008776DA" w:rsidRDefault="008524AA">
            <w:pPr>
              <w:keepNext/>
              <w:spacing w:line="184" w:lineRule="atLeast"/>
              <w:jc w:val="right"/>
            </w:pPr>
            <w:r>
              <w:rPr>
                <w:rFonts w:cs="Palatino Linotype"/>
                <w:sz w:val="15"/>
              </w:rPr>
              <w:t>0.700</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4E919D9" w14:textId="77777777" w:rsidR="008776DA" w:rsidRDefault="008524AA">
            <w:pPr>
              <w:keepNext/>
              <w:spacing w:line="184" w:lineRule="atLeast"/>
              <w:jc w:val="right"/>
            </w:pPr>
            <w:r>
              <w:rPr>
                <w:rFonts w:cs="Palatino Linotype"/>
                <w:sz w:val="15"/>
              </w:rPr>
              <w:t>0.429</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D916895" w14:textId="77777777" w:rsidR="008776DA" w:rsidRDefault="008524AA">
            <w:pPr>
              <w:keepNext/>
              <w:spacing w:line="184" w:lineRule="atLeast"/>
              <w:jc w:val="right"/>
            </w:pPr>
            <w:r>
              <w:rPr>
                <w:rFonts w:cs="Palatino Linotype"/>
                <w:b/>
                <w:sz w:val="15"/>
              </w:rPr>
              <w:t>0.571</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E65F24B" w14:textId="77777777" w:rsidR="008776DA" w:rsidRDefault="008524AA">
            <w:pPr>
              <w:keepNext/>
              <w:spacing w:line="184" w:lineRule="atLeast"/>
              <w:jc w:val="right"/>
            </w:pPr>
            <w:r>
              <w:rPr>
                <w:rFonts w:cs="Palatino Linotype"/>
                <w:b/>
                <w:sz w:val="15"/>
              </w:rPr>
              <w:t>0.000</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80D231B" w14:textId="77777777" w:rsidR="008776DA" w:rsidRDefault="008524AA">
            <w:pPr>
              <w:keepNext/>
              <w:spacing w:line="184" w:lineRule="atLeast"/>
              <w:jc w:val="right"/>
            </w:pPr>
            <w:r>
              <w:rPr>
                <w:rFonts w:cs="Palatino Linotype"/>
                <w:sz w:val="15"/>
              </w:rPr>
              <w:t>3.00</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B087FF2" w14:textId="77777777" w:rsidR="008776DA" w:rsidRDefault="008524AA">
            <w:pPr>
              <w:keepNext/>
              <w:spacing w:line="184" w:lineRule="atLeast"/>
              <w:jc w:val="right"/>
            </w:pPr>
            <w:r>
              <w:rPr>
                <w:rFonts w:cs="Palatino Linotype"/>
                <w:b/>
                <w:sz w:val="15"/>
              </w:rPr>
              <w:t>1.00</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0216F83" w14:textId="77777777" w:rsidR="008776DA" w:rsidRDefault="008524AA">
            <w:pPr>
              <w:keepNext/>
              <w:spacing w:line="184" w:lineRule="atLeast"/>
              <w:jc w:val="right"/>
            </w:pPr>
            <w:r>
              <w:rPr>
                <w:rFonts w:cs="Palatino Linotype"/>
                <w:sz w:val="15"/>
              </w:rPr>
              <w:t>2,251</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DBFAD29" w14:textId="77777777" w:rsidR="008776DA" w:rsidRDefault="008524AA">
            <w:pPr>
              <w:keepNext/>
              <w:spacing w:line="184" w:lineRule="atLeast"/>
              <w:jc w:val="right"/>
            </w:pPr>
            <w:r>
              <w:rPr>
                <w:rFonts w:cs="Palatino Linotype"/>
                <w:sz w:val="15"/>
              </w:rPr>
              <w:t>10.6</w:t>
            </w:r>
          </w:p>
        </w:tc>
      </w:tr>
      <w:tr w:rsidR="008776DA" w14:paraId="13B9018A" w14:textId="77777777">
        <w:trPr>
          <w:cantSplit/>
        </w:trPr>
        <w:tc>
          <w:tcPr>
            <w:tcW w:w="121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4C72FF1" w14:textId="77777777" w:rsidR="008776DA" w:rsidRDefault="008524AA">
            <w:pPr>
              <w:keepNext/>
              <w:spacing w:line="184" w:lineRule="atLeast"/>
            </w:pPr>
            <w:r>
              <w:rPr>
                <w:rFonts w:cs="Palatino Linotype"/>
                <w:sz w:val="15"/>
              </w:rPr>
              <w:t xml:space="preserve">AR-B1 </w:t>
            </w:r>
            <w:r>
              <w:rPr>
                <w:rFonts w:ascii="Segoe UI Symbol" w:eastAsia="Segoe UI Symbol" w:hAnsi="Segoe UI Symbol" w:cs="Segoe UI Symbol"/>
                <w:sz w:val="15"/>
              </w:rPr>
              <w:t>★</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886D989" w14:textId="77777777" w:rsidR="008776DA" w:rsidRDefault="008524AA">
            <w:pPr>
              <w:keepNext/>
              <w:spacing w:line="184" w:lineRule="atLeast"/>
              <w:jc w:val="right"/>
            </w:pPr>
            <w:r>
              <w:rPr>
                <w:rFonts w:cs="Palatino Linotype"/>
                <w:sz w:val="15"/>
              </w:rPr>
              <w:t>0.154</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8544453" w14:textId="77777777" w:rsidR="008776DA" w:rsidRDefault="008524AA">
            <w:pPr>
              <w:keepNext/>
              <w:spacing w:line="184" w:lineRule="atLeast"/>
              <w:jc w:val="right"/>
            </w:pPr>
            <w:r>
              <w:rPr>
                <w:rFonts w:cs="Palatino Linotype"/>
                <w:b/>
                <w:sz w:val="15"/>
              </w:rPr>
              <w:t>0.876</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3CDD8AD" w14:textId="77777777" w:rsidR="008776DA" w:rsidRDefault="008524AA">
            <w:pPr>
              <w:keepNext/>
              <w:spacing w:line="184" w:lineRule="atLeast"/>
              <w:jc w:val="right"/>
            </w:pPr>
            <w:r>
              <w:rPr>
                <w:rFonts w:cs="Palatino Linotype"/>
                <w:sz w:val="15"/>
              </w:rPr>
              <w:t>0.190</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AFE4B5A" w14:textId="77777777" w:rsidR="008776DA" w:rsidRDefault="008524AA">
            <w:pPr>
              <w:keepNext/>
              <w:spacing w:line="184" w:lineRule="atLeast"/>
              <w:jc w:val="right"/>
            </w:pPr>
            <w:r>
              <w:rPr>
                <w:rFonts w:cs="Palatino Linotype"/>
                <w:b/>
                <w:sz w:val="15"/>
              </w:rPr>
              <w:t>0.571</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89D81C1" w14:textId="77777777" w:rsidR="008776DA" w:rsidRDefault="008524AA">
            <w:pPr>
              <w:keepNext/>
              <w:spacing w:line="184" w:lineRule="atLeast"/>
              <w:jc w:val="right"/>
            </w:pPr>
            <w:r>
              <w:rPr>
                <w:rFonts w:cs="Palatino Linotype"/>
                <w:b/>
                <w:sz w:val="15"/>
              </w:rPr>
              <w:t>0.000</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D879C95" w14:textId="77777777" w:rsidR="008776DA" w:rsidRDefault="008524AA">
            <w:pPr>
              <w:keepNext/>
              <w:spacing w:line="184" w:lineRule="atLeast"/>
              <w:jc w:val="right"/>
            </w:pPr>
            <w:r>
              <w:rPr>
                <w:rFonts w:cs="Palatino Linotype"/>
                <w:sz w:val="15"/>
              </w:rPr>
              <w:t>2.14</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68EE74E" w14:textId="77777777" w:rsidR="008776DA" w:rsidRDefault="008524AA">
            <w:pPr>
              <w:keepNext/>
              <w:spacing w:line="184" w:lineRule="atLeast"/>
              <w:jc w:val="right"/>
            </w:pPr>
            <w:r>
              <w:rPr>
                <w:rFonts w:cs="Palatino Linotype"/>
                <w:b/>
                <w:sz w:val="15"/>
              </w:rPr>
              <w:t>1.00</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34C79BF" w14:textId="77777777" w:rsidR="008776DA" w:rsidRDefault="008524AA">
            <w:pPr>
              <w:keepNext/>
              <w:spacing w:line="184" w:lineRule="atLeast"/>
              <w:jc w:val="right"/>
            </w:pPr>
            <w:r>
              <w:rPr>
                <w:rFonts w:cs="Palatino Linotype"/>
                <w:b/>
                <w:sz w:val="15"/>
              </w:rPr>
              <w:t>1,622</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7E76921" w14:textId="77777777" w:rsidR="008776DA" w:rsidRDefault="008524AA">
            <w:pPr>
              <w:keepNext/>
              <w:spacing w:line="184" w:lineRule="atLeast"/>
              <w:jc w:val="right"/>
            </w:pPr>
            <w:r>
              <w:rPr>
                <w:rFonts w:cs="Palatino Linotype"/>
                <w:b/>
                <w:sz w:val="15"/>
              </w:rPr>
              <w:t>8.7</w:t>
            </w:r>
          </w:p>
        </w:tc>
      </w:tr>
      <w:tr w:rsidR="008776DA" w14:paraId="2713F019" w14:textId="77777777">
        <w:trPr>
          <w:cantSplit/>
        </w:trPr>
        <w:tc>
          <w:tcPr>
            <w:tcW w:w="121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B7CC9D9" w14:textId="77777777" w:rsidR="008776DA" w:rsidRDefault="008524AA">
            <w:pPr>
              <w:keepNext/>
              <w:spacing w:line="184" w:lineRule="atLeast"/>
            </w:pPr>
            <w:r>
              <w:rPr>
                <w:rFonts w:cs="Palatino Linotype"/>
                <w:sz w:val="15"/>
              </w:rPr>
              <w:t>AR-01</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D5864F2" w14:textId="77777777" w:rsidR="008776DA" w:rsidRDefault="008524AA">
            <w:pPr>
              <w:keepNext/>
              <w:spacing w:line="184" w:lineRule="atLeast"/>
              <w:jc w:val="right"/>
            </w:pPr>
            <w:r>
              <w:rPr>
                <w:rFonts w:cs="Palatino Linotype"/>
                <w:sz w:val="15"/>
              </w:rPr>
              <w:t>0.154</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3256CF6" w14:textId="77777777" w:rsidR="008776DA" w:rsidRDefault="008524AA">
            <w:pPr>
              <w:keepNext/>
              <w:spacing w:line="184" w:lineRule="atLeast"/>
              <w:jc w:val="right"/>
            </w:pPr>
            <w:r>
              <w:rPr>
                <w:rFonts w:cs="Palatino Linotype"/>
                <w:sz w:val="15"/>
              </w:rPr>
              <w:t>0.843</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DD1D310" w14:textId="77777777" w:rsidR="008776DA" w:rsidRDefault="008524AA">
            <w:pPr>
              <w:keepNext/>
              <w:spacing w:line="184" w:lineRule="atLeast"/>
              <w:jc w:val="right"/>
            </w:pPr>
            <w:r>
              <w:rPr>
                <w:rFonts w:cs="Palatino Linotype"/>
                <w:sz w:val="15"/>
              </w:rPr>
              <w:t>0.238</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59AE16A" w14:textId="77777777" w:rsidR="008776DA" w:rsidRDefault="008524AA">
            <w:pPr>
              <w:keepNext/>
              <w:spacing w:line="184" w:lineRule="atLeast"/>
              <w:jc w:val="right"/>
            </w:pPr>
            <w:r>
              <w:rPr>
                <w:rFonts w:cs="Palatino Linotype"/>
                <w:b/>
                <w:sz w:val="15"/>
              </w:rPr>
              <w:t>0.571</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1C64666" w14:textId="77777777" w:rsidR="008776DA" w:rsidRDefault="008524AA">
            <w:pPr>
              <w:keepNext/>
              <w:spacing w:line="184" w:lineRule="atLeast"/>
              <w:jc w:val="right"/>
            </w:pPr>
            <w:r>
              <w:rPr>
                <w:rFonts w:cs="Palatino Linotype"/>
                <w:b/>
                <w:sz w:val="15"/>
              </w:rPr>
              <w:t>0.000</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E8774F2" w14:textId="77777777" w:rsidR="008776DA" w:rsidRDefault="008524AA">
            <w:pPr>
              <w:keepNext/>
              <w:spacing w:line="184" w:lineRule="atLeast"/>
              <w:jc w:val="right"/>
            </w:pPr>
            <w:r>
              <w:rPr>
                <w:rFonts w:cs="Palatino Linotype"/>
                <w:sz w:val="15"/>
              </w:rPr>
              <w:t>2.43</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D9E431A" w14:textId="77777777" w:rsidR="008776DA" w:rsidRDefault="008524AA">
            <w:pPr>
              <w:keepNext/>
              <w:spacing w:line="184" w:lineRule="atLeast"/>
              <w:jc w:val="right"/>
            </w:pPr>
            <w:r>
              <w:rPr>
                <w:rFonts w:cs="Palatino Linotype"/>
                <w:sz w:val="15"/>
              </w:rPr>
              <w:t>2.71</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B811874" w14:textId="77777777" w:rsidR="008776DA" w:rsidRDefault="008524AA">
            <w:pPr>
              <w:keepNext/>
              <w:spacing w:line="184" w:lineRule="atLeast"/>
              <w:jc w:val="right"/>
            </w:pPr>
            <w:r>
              <w:rPr>
                <w:rFonts w:cs="Palatino Linotype"/>
                <w:sz w:val="15"/>
              </w:rPr>
              <w:t>4,419</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2941C71" w14:textId="77777777" w:rsidR="008776DA" w:rsidRDefault="008524AA">
            <w:pPr>
              <w:keepNext/>
              <w:spacing w:line="184" w:lineRule="atLeast"/>
              <w:jc w:val="right"/>
            </w:pPr>
            <w:r>
              <w:rPr>
                <w:rFonts w:cs="Palatino Linotype"/>
                <w:sz w:val="15"/>
              </w:rPr>
              <w:t>24.1</w:t>
            </w:r>
          </w:p>
        </w:tc>
      </w:tr>
      <w:tr w:rsidR="008776DA" w14:paraId="4F0075BE" w14:textId="77777777">
        <w:trPr>
          <w:cantSplit/>
        </w:trPr>
        <w:tc>
          <w:tcPr>
            <w:tcW w:w="121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2EEA8C7" w14:textId="77777777" w:rsidR="008776DA" w:rsidRDefault="008524AA">
            <w:pPr>
              <w:keepNext/>
              <w:spacing w:line="184" w:lineRule="atLeast"/>
            </w:pPr>
            <w:r>
              <w:rPr>
                <w:rFonts w:cs="Palatino Linotype"/>
                <w:sz w:val="15"/>
              </w:rPr>
              <w:t>AR-02</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8CDAEE3" w14:textId="77777777" w:rsidR="008776DA" w:rsidRDefault="008524AA">
            <w:pPr>
              <w:keepNext/>
              <w:spacing w:line="184" w:lineRule="atLeast"/>
              <w:jc w:val="right"/>
            </w:pPr>
            <w:r>
              <w:rPr>
                <w:rFonts w:cs="Palatino Linotype"/>
                <w:sz w:val="15"/>
              </w:rPr>
              <w:t>0.154</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5BB1713" w14:textId="77777777" w:rsidR="008776DA" w:rsidRDefault="008524AA">
            <w:pPr>
              <w:keepNext/>
              <w:spacing w:line="184" w:lineRule="atLeast"/>
              <w:jc w:val="right"/>
            </w:pPr>
            <w:r>
              <w:rPr>
                <w:rFonts w:cs="Palatino Linotype"/>
                <w:sz w:val="15"/>
              </w:rPr>
              <w:t>0.807</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5712139" w14:textId="77777777" w:rsidR="008776DA" w:rsidRDefault="008524AA">
            <w:pPr>
              <w:keepNext/>
              <w:spacing w:line="184" w:lineRule="atLeast"/>
              <w:jc w:val="right"/>
            </w:pPr>
            <w:r>
              <w:rPr>
                <w:rFonts w:cs="Palatino Linotype"/>
                <w:sz w:val="15"/>
              </w:rPr>
              <w:t>0.286</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0146211" w14:textId="77777777" w:rsidR="008776DA" w:rsidRDefault="008524AA">
            <w:pPr>
              <w:keepNext/>
              <w:spacing w:line="184" w:lineRule="atLeast"/>
              <w:jc w:val="right"/>
            </w:pPr>
            <w:r>
              <w:rPr>
                <w:rFonts w:cs="Palatino Linotype"/>
                <w:b/>
                <w:sz w:val="15"/>
              </w:rPr>
              <w:t>0.571</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90328A0" w14:textId="77777777" w:rsidR="008776DA" w:rsidRDefault="008524AA">
            <w:pPr>
              <w:keepNext/>
              <w:spacing w:line="184" w:lineRule="atLeast"/>
              <w:jc w:val="right"/>
            </w:pPr>
            <w:r>
              <w:rPr>
                <w:rFonts w:cs="Palatino Linotype"/>
                <w:b/>
                <w:sz w:val="15"/>
              </w:rPr>
              <w:t>0.000</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93A651A" w14:textId="77777777" w:rsidR="008776DA" w:rsidRDefault="008524AA">
            <w:pPr>
              <w:keepNext/>
              <w:spacing w:line="184" w:lineRule="atLeast"/>
              <w:jc w:val="right"/>
            </w:pPr>
            <w:r>
              <w:rPr>
                <w:rFonts w:cs="Palatino Linotype"/>
                <w:sz w:val="15"/>
              </w:rPr>
              <w:t>2.57</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04594A1" w14:textId="77777777" w:rsidR="008776DA" w:rsidRDefault="008524AA">
            <w:pPr>
              <w:keepNext/>
              <w:spacing w:line="184" w:lineRule="atLeast"/>
              <w:jc w:val="right"/>
            </w:pPr>
            <w:r>
              <w:rPr>
                <w:rFonts w:cs="Palatino Linotype"/>
                <w:b/>
                <w:sz w:val="15"/>
              </w:rPr>
              <w:t>1.00</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8639379" w14:textId="77777777" w:rsidR="008776DA" w:rsidRDefault="008524AA">
            <w:pPr>
              <w:keepNext/>
              <w:spacing w:line="184" w:lineRule="atLeast"/>
              <w:jc w:val="right"/>
            </w:pPr>
            <w:r>
              <w:rPr>
                <w:rFonts w:cs="Palatino Linotype"/>
                <w:sz w:val="15"/>
              </w:rPr>
              <w:t>1,906</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F1D3829" w14:textId="77777777" w:rsidR="008776DA" w:rsidRDefault="008524AA">
            <w:pPr>
              <w:keepNext/>
              <w:spacing w:line="184" w:lineRule="atLeast"/>
              <w:jc w:val="right"/>
            </w:pPr>
            <w:r>
              <w:rPr>
                <w:rFonts w:cs="Palatino Linotype"/>
                <w:sz w:val="15"/>
              </w:rPr>
              <w:t>10.6</w:t>
            </w:r>
          </w:p>
        </w:tc>
      </w:tr>
      <w:tr w:rsidR="008776DA" w14:paraId="639F6E88" w14:textId="77777777">
        <w:trPr>
          <w:cantSplit/>
        </w:trPr>
        <w:tc>
          <w:tcPr>
            <w:tcW w:w="121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FB1EA7D" w14:textId="77777777" w:rsidR="008776DA" w:rsidRDefault="008524AA">
            <w:pPr>
              <w:keepNext/>
              <w:spacing w:line="184" w:lineRule="atLeast"/>
            </w:pPr>
            <w:r>
              <w:rPr>
                <w:rFonts w:cs="Palatino Linotype"/>
                <w:sz w:val="15"/>
              </w:rPr>
              <w:t>AR-03</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77DAFE7" w14:textId="77777777" w:rsidR="008776DA" w:rsidRDefault="008524AA">
            <w:pPr>
              <w:keepNext/>
              <w:spacing w:line="184" w:lineRule="atLeast"/>
              <w:jc w:val="right"/>
            </w:pPr>
            <w:r>
              <w:rPr>
                <w:rFonts w:cs="Palatino Linotype"/>
                <w:sz w:val="15"/>
              </w:rPr>
              <w:t>0.154</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BD1F960" w14:textId="77777777" w:rsidR="008776DA" w:rsidRDefault="008524AA">
            <w:pPr>
              <w:keepNext/>
              <w:spacing w:line="184" w:lineRule="atLeast"/>
              <w:jc w:val="right"/>
            </w:pPr>
            <w:r>
              <w:rPr>
                <w:rFonts w:cs="Palatino Linotype"/>
                <w:sz w:val="15"/>
              </w:rPr>
              <w:t>0.871</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158A428" w14:textId="77777777" w:rsidR="008776DA" w:rsidRDefault="008524AA">
            <w:pPr>
              <w:keepNext/>
              <w:spacing w:line="184" w:lineRule="atLeast"/>
              <w:jc w:val="right"/>
            </w:pPr>
            <w:r>
              <w:rPr>
                <w:rFonts w:cs="Palatino Linotype"/>
                <w:b/>
                <w:sz w:val="15"/>
              </w:rPr>
              <w:t>0.012</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09E4290" w14:textId="77777777" w:rsidR="008776DA" w:rsidRDefault="008524AA">
            <w:pPr>
              <w:keepNext/>
              <w:spacing w:line="184" w:lineRule="atLeast"/>
              <w:jc w:val="right"/>
            </w:pPr>
            <w:r>
              <w:rPr>
                <w:rFonts w:cs="Palatino Linotype"/>
                <w:sz w:val="15"/>
              </w:rPr>
              <w:t>0.500</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26C525A" w14:textId="77777777" w:rsidR="008776DA" w:rsidRDefault="008524AA">
            <w:pPr>
              <w:keepNext/>
              <w:spacing w:line="184" w:lineRule="atLeast"/>
              <w:jc w:val="right"/>
            </w:pPr>
            <w:r>
              <w:rPr>
                <w:rFonts w:cs="Palatino Linotype"/>
                <w:sz w:val="15"/>
              </w:rPr>
              <w:t>0.179</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0A002F0" w14:textId="77777777" w:rsidR="008776DA" w:rsidRDefault="008524AA">
            <w:pPr>
              <w:keepNext/>
              <w:spacing w:line="184" w:lineRule="atLeast"/>
              <w:jc w:val="right"/>
            </w:pPr>
            <w:r>
              <w:rPr>
                <w:rFonts w:cs="Palatino Linotype"/>
                <w:b/>
                <w:sz w:val="15"/>
              </w:rPr>
              <w:t>1.86</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59D8C86" w14:textId="77777777" w:rsidR="008776DA" w:rsidRDefault="008524AA">
            <w:pPr>
              <w:keepNext/>
              <w:spacing w:line="184" w:lineRule="atLeast"/>
              <w:jc w:val="right"/>
            </w:pPr>
            <w:r>
              <w:rPr>
                <w:rFonts w:cs="Palatino Linotype"/>
                <w:sz w:val="15"/>
              </w:rPr>
              <w:t>6.54</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824DAA1" w14:textId="77777777" w:rsidR="008776DA" w:rsidRDefault="008524AA">
            <w:pPr>
              <w:keepNext/>
              <w:spacing w:line="184" w:lineRule="atLeast"/>
              <w:jc w:val="right"/>
            </w:pPr>
            <w:r>
              <w:rPr>
                <w:rFonts w:cs="Palatino Linotype"/>
                <w:sz w:val="15"/>
              </w:rPr>
              <w:t>7,719</w:t>
            </w:r>
          </w:p>
        </w:tc>
        <w:tc>
          <w:tcPr>
            <w:tcW w:w="100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8E42654" w14:textId="77777777" w:rsidR="008776DA" w:rsidRDefault="008524AA">
            <w:pPr>
              <w:keepNext/>
              <w:spacing w:line="184" w:lineRule="atLeast"/>
              <w:jc w:val="right"/>
            </w:pPr>
            <w:r>
              <w:rPr>
                <w:rFonts w:cs="Palatino Linotype"/>
                <w:sz w:val="15"/>
              </w:rPr>
              <w:t>45.2</w:t>
            </w:r>
          </w:p>
        </w:tc>
      </w:tr>
    </w:tbl>
    <w:p w14:paraId="766047B9" w14:textId="77777777" w:rsidR="008776DA" w:rsidRDefault="008524AA">
      <w:pPr>
        <w:spacing w:before="60" w:after="200" w:line="210" w:lineRule="atLeast"/>
        <w:ind w:left="-2304"/>
      </w:pPr>
      <w:r>
        <w:rPr>
          <w:rFonts w:cs="Palatino Linotype"/>
          <w:b/>
          <w:sz w:val="16"/>
        </w:rPr>
        <w:t>Table 13. </w:t>
      </w:r>
      <w:r>
        <w:rPr>
          <w:rFonts w:cs="Palatino Linotype"/>
          <w:sz w:val="16"/>
        </w:rPr>
        <w:t>RQ3 retrieval control: means over 28 questions (</w:t>
      </w:r>
      <w:r>
        <w:rPr>
          <w:rFonts w:ascii="Segoe UI Symbol" w:eastAsia="Segoe UI Symbol" w:hAnsi="Segoe UI Symbol" w:cs="Segoe UI Symbol"/>
          <w:sz w:val="16"/>
        </w:rPr>
        <w:t>★</w:t>
      </w:r>
      <w:r>
        <w:rPr>
          <w:rFonts w:cs="Palatino Linotype"/>
          <w:sz w:val="16"/>
        </w:rPr>
        <w:t xml:space="preserve"> Pareto-optimal; best in bold).</w:t>
      </w:r>
    </w:p>
    <w:p w14:paraId="66AC68C2" w14:textId="77777777" w:rsidR="008776DA" w:rsidRDefault="008524AA">
      <w:pPr>
        <w:jc w:val="both"/>
      </w:pPr>
      <w:r>
        <w:rPr>
          <w:rFonts w:cs="Palatino Linotype"/>
        </w:rPr>
        <w:t xml:space="preserve">With 14 families, RQ3 can detect differences (Fig. 22). The router chose sources significantly better than querying everything (+0.176 source F1, Holm-adjusted </w:t>
      </w:r>
      <w:r>
        <w:rPr>
          <w:rFonts w:cs="Palatino Linotype"/>
          <w:i/>
        </w:rPr>
        <w:t>p</w:t>
      </w:r>
      <w:r>
        <w:rPr>
          <w:rFonts w:cs="Palatino Linotype"/>
        </w:rPr>
        <w:t xml:space="preserve"> = 0.014), with significantly less wasted </w:t>
      </w:r>
      <w:r>
        <w:rPr>
          <w:rFonts w:cs="Palatino Linotype"/>
        </w:rPr>
        <w:lastRenderedPageBreak/>
        <w:t xml:space="preserve">retrieval, fewer searches, fewer tokens (−629 per question) and lower latency. Against the router, the learned and agentic policies cost significantly more for the same answers: AR-01 used 2,796 and AR-03 6,096 more tokens per question (both Holm-adjusted </w:t>
      </w:r>
      <w:r>
        <w:rPr>
          <w:rFonts w:cs="Palatino Linotype"/>
          <w:i/>
        </w:rPr>
        <w:t>p</w:t>
      </w:r>
      <w:r>
        <w:rPr>
          <w:rFonts w:cs="Palatino Linotype"/>
        </w:rPr>
        <w:t xml:space="preserve"> = 0.001), and even AR-02 used 283 more (</w:t>
      </w:r>
      <w:r>
        <w:rPr>
          <w:rFonts w:cs="Palatino Linotype"/>
          <w:i/>
        </w:rPr>
        <w:t>p</w:t>
      </w:r>
      <w:r>
        <w:rPr>
          <w:rFonts w:cs="Palatino Linotype"/>
        </w:rPr>
        <w:t xml:space="preserve"> = 0.031); all three were also significantly slower. No policy selected sources significantly better than the router.</w:t>
      </w:r>
    </w:p>
    <w:p w14:paraId="7F3BD1AF" w14:textId="77777777" w:rsidR="008776DA" w:rsidRDefault="008524AA">
      <w:pPr>
        <w:keepNext/>
        <w:spacing w:before="160" w:after="60"/>
        <w:jc w:val="center"/>
      </w:pPr>
      <w:r>
        <w:rPr>
          <w:noProof/>
        </w:rPr>
        <w:drawing>
          <wp:inline distT="0" distB="0" distL="0" distR="0" wp14:anchorId="5BEDD91A" wp14:editId="4EAEA1C5">
            <wp:extent cx="3749039" cy="353658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3_forest.png"/>
                    <pic:cNvPicPr/>
                  </pic:nvPicPr>
                  <pic:blipFill>
                    <a:blip r:embed="rId29"/>
                    <a:stretch>
                      <a:fillRect/>
                    </a:stretch>
                  </pic:blipFill>
                  <pic:spPr>
                    <a:xfrm>
                      <a:off x="0" y="0"/>
                      <a:ext cx="3749039" cy="3536587"/>
                    </a:xfrm>
                    <a:prstGeom prst="rect">
                      <a:avLst/>
                    </a:prstGeom>
                  </pic:spPr>
                </pic:pic>
              </a:graphicData>
            </a:graphic>
          </wp:inline>
        </w:drawing>
      </w:r>
    </w:p>
    <w:p w14:paraId="34E82667" w14:textId="77777777" w:rsidR="008776DA" w:rsidRDefault="008524AA">
      <w:pPr>
        <w:spacing w:after="200" w:line="210" w:lineRule="atLeast"/>
      </w:pPr>
      <w:r>
        <w:rPr>
          <w:rFonts w:cs="Palatino Linotype"/>
          <w:b/>
          <w:sz w:val="16"/>
        </w:rPr>
        <w:t>Fig. 22. </w:t>
      </w:r>
      <w:r>
        <w:rPr>
          <w:rFonts w:cs="Palatino Linotype"/>
          <w:sz w:val="16"/>
        </w:rPr>
        <w:t xml:space="preserve">RQ3 paired differences with 95% family-bootstrap intervals and Holm-adjusted </w:t>
      </w:r>
      <w:r>
        <w:rPr>
          <w:rFonts w:cs="Palatino Linotype"/>
          <w:i/>
          <w:sz w:val="16"/>
        </w:rPr>
        <w:t>p</w:t>
      </w:r>
      <w:r>
        <w:rPr>
          <w:rFonts w:cs="Palatino Linotype"/>
          <w:sz w:val="16"/>
        </w:rPr>
        <w:t>-values (* significant): (a) source-selection F1, (b) tokens, (c) latency.</w:t>
      </w:r>
    </w:p>
    <w:p w14:paraId="491612C3" w14:textId="77777777" w:rsidR="008776DA" w:rsidRDefault="008524AA">
      <w:pPr>
        <w:jc w:val="both"/>
      </w:pPr>
      <w:r>
        <w:rPr>
          <w:rFonts w:cs="Palatino Linotype"/>
        </w:rPr>
        <w:t>Fig. 24 shows how the policies ended and Fig. 25 why they failed. The classifier of AR-01 chose the multi-step route for every question; its controller judged the evidence sufficient after one search on 8 questions, and the three-search limit ended the other 20. AR-02 rated the evidence GOOD on 6 questions, reached its round limit on 4 and exhausted the sources on 18. The validator of AR-03 accepted a draft answer on 22 questions, 18 of them wrongly, and the iteration limit ended the other 6. A retriever fa</w:t>
      </w:r>
      <w:r>
        <w:rPr>
          <w:rFonts w:cs="Palatino Linotype"/>
        </w:rPr>
        <w:t>ilure despite correct routing was recorded on 24 of the 28 questions for each of AR-B0, AR-B1, AR-01 and AR-02, their joint most frequent failure label; for AR-03 the most frequent label was a false acceptance by the validator. Fig. 26 shows the step-by-step traces of the router and the agent on the same question in the interactive application.</w:t>
      </w:r>
    </w:p>
    <w:tbl>
      <w:tblPr>
        <w:tblW w:w="0" w:type="auto"/>
        <w:tblInd w:w="-2304" w:type="dxa"/>
        <w:tblBorders>
          <w:top w:val="nil"/>
          <w:left w:val="nil"/>
          <w:bottom w:val="nil"/>
          <w:right w:val="nil"/>
          <w:insideH w:val="nil"/>
          <w:insideV w:val="nil"/>
        </w:tblBorders>
        <w:tblLayout w:type="fixed"/>
        <w:tblLook w:val="04A0" w:firstRow="1" w:lastRow="0" w:firstColumn="1" w:lastColumn="0" w:noHBand="0" w:noVBand="1"/>
      </w:tblPr>
      <w:tblGrid>
        <w:gridCol w:w="5148"/>
        <w:gridCol w:w="5148"/>
      </w:tblGrid>
      <w:tr w:rsidR="008776DA" w14:paraId="470EB09D" w14:textId="77777777">
        <w:trPr>
          <w:cantSplit/>
        </w:trPr>
        <w:tc>
          <w:tcPr>
            <w:tcW w:w="5148" w:type="dxa"/>
            <w:tcBorders>
              <w:top w:val="nil"/>
              <w:left w:val="nil"/>
              <w:bottom w:val="nil"/>
              <w:right w:val="nil"/>
            </w:tcBorders>
            <w:tcMar>
              <w:top w:w="0" w:type="dxa"/>
              <w:left w:w="50" w:type="dxa"/>
              <w:bottom w:w="0" w:type="dxa"/>
              <w:right w:w="50" w:type="dxa"/>
            </w:tcMar>
          </w:tcPr>
          <w:p w14:paraId="6EDA9868" w14:textId="77777777" w:rsidR="008776DA" w:rsidRDefault="008524AA">
            <w:pPr>
              <w:keepNext/>
              <w:spacing w:before="120" w:after="60"/>
              <w:jc w:val="center"/>
            </w:pPr>
            <w:r>
              <w:rPr>
                <w:noProof/>
              </w:rPr>
              <w:lastRenderedPageBreak/>
              <w:drawing>
                <wp:inline distT="0" distB="0" distL="0" distR="0" wp14:anchorId="1C80EEEA" wp14:editId="195A5383">
                  <wp:extent cx="3154680" cy="185074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3_scatter.png"/>
                          <pic:cNvPicPr/>
                        </pic:nvPicPr>
                        <pic:blipFill>
                          <a:blip r:embed="rId30"/>
                          <a:stretch>
                            <a:fillRect/>
                          </a:stretch>
                        </pic:blipFill>
                        <pic:spPr>
                          <a:xfrm>
                            <a:off x="0" y="0"/>
                            <a:ext cx="3154680" cy="1850746"/>
                          </a:xfrm>
                          <a:prstGeom prst="rect">
                            <a:avLst/>
                          </a:prstGeom>
                        </pic:spPr>
                      </pic:pic>
                    </a:graphicData>
                  </a:graphic>
                </wp:inline>
              </w:drawing>
            </w:r>
          </w:p>
          <w:p w14:paraId="5315B841" w14:textId="77777777" w:rsidR="008776DA" w:rsidRDefault="008524AA">
            <w:pPr>
              <w:spacing w:after="120" w:line="210" w:lineRule="atLeast"/>
            </w:pPr>
            <w:r>
              <w:rPr>
                <w:rFonts w:cs="Palatino Linotype"/>
                <w:b/>
                <w:sz w:val="16"/>
              </w:rPr>
              <w:t>Fig. 23. </w:t>
            </w:r>
            <w:r>
              <w:rPr>
                <w:rFonts w:cs="Palatino Linotype"/>
                <w:sz w:val="16"/>
              </w:rPr>
              <w:t>RQ3 source selection against cost (answer F1 is identical for all policies). AR-B1 is the only Pareto-optimal policy.</w:t>
            </w:r>
          </w:p>
        </w:tc>
        <w:tc>
          <w:tcPr>
            <w:tcW w:w="5148" w:type="dxa"/>
            <w:tcBorders>
              <w:top w:val="nil"/>
              <w:left w:val="nil"/>
              <w:bottom w:val="nil"/>
              <w:right w:val="nil"/>
            </w:tcBorders>
            <w:tcMar>
              <w:top w:w="0" w:type="dxa"/>
              <w:left w:w="50" w:type="dxa"/>
              <w:bottom w:w="0" w:type="dxa"/>
              <w:right w:w="50" w:type="dxa"/>
            </w:tcMar>
          </w:tcPr>
          <w:p w14:paraId="034A73CD" w14:textId="77777777" w:rsidR="008776DA" w:rsidRDefault="008524AA">
            <w:pPr>
              <w:keepNext/>
              <w:spacing w:before="120" w:after="60"/>
              <w:jc w:val="center"/>
            </w:pPr>
            <w:r>
              <w:rPr>
                <w:noProof/>
              </w:rPr>
              <w:drawing>
                <wp:inline distT="0" distB="0" distL="0" distR="0" wp14:anchorId="39428D86" wp14:editId="493C2BB7">
                  <wp:extent cx="3154680" cy="162944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3_stops.png"/>
                          <pic:cNvPicPr/>
                        </pic:nvPicPr>
                        <pic:blipFill>
                          <a:blip r:embed="rId31"/>
                          <a:stretch>
                            <a:fillRect/>
                          </a:stretch>
                        </pic:blipFill>
                        <pic:spPr>
                          <a:xfrm>
                            <a:off x="0" y="0"/>
                            <a:ext cx="3154680" cy="1629444"/>
                          </a:xfrm>
                          <a:prstGeom prst="rect">
                            <a:avLst/>
                          </a:prstGeom>
                        </pic:spPr>
                      </pic:pic>
                    </a:graphicData>
                  </a:graphic>
                </wp:inline>
              </w:drawing>
            </w:r>
          </w:p>
          <w:p w14:paraId="5A493F4F" w14:textId="77777777" w:rsidR="008776DA" w:rsidRDefault="008524AA">
            <w:pPr>
              <w:spacing w:after="120" w:line="210" w:lineRule="atLeast"/>
            </w:pPr>
            <w:r>
              <w:rPr>
                <w:rFonts w:cs="Palatino Linotype"/>
                <w:b/>
                <w:sz w:val="16"/>
              </w:rPr>
              <w:t>Fig. 24. </w:t>
            </w:r>
            <w:r>
              <w:rPr>
                <w:rFonts w:cs="Palatino Linotype"/>
                <w:sz w:val="16"/>
              </w:rPr>
              <w:t>RQ3 stop reasons over the 28 questions: stops decided by the policy (solid), fixed plans completed (light) and limits reached (hatched).</w:t>
            </w:r>
          </w:p>
        </w:tc>
      </w:tr>
    </w:tbl>
    <w:p w14:paraId="199A4BA2" w14:textId="77777777" w:rsidR="008776DA" w:rsidRDefault="008776DA">
      <w:pPr>
        <w:spacing w:line="80" w:lineRule="exact"/>
        <w:jc w:val="both"/>
      </w:pPr>
    </w:p>
    <w:p w14:paraId="4F543C19" w14:textId="77777777" w:rsidR="008776DA" w:rsidRDefault="008524AA">
      <w:pPr>
        <w:keepNext/>
        <w:spacing w:before="160" w:after="60"/>
        <w:jc w:val="center"/>
      </w:pPr>
      <w:r>
        <w:rPr>
          <w:noProof/>
        </w:rPr>
        <w:drawing>
          <wp:inline distT="0" distB="0" distL="0" distR="0" wp14:anchorId="2465E3BF" wp14:editId="73DEEF2D">
            <wp:extent cx="4937760" cy="267253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q3_failures.png"/>
                    <pic:cNvPicPr/>
                  </pic:nvPicPr>
                  <pic:blipFill>
                    <a:blip r:embed="rId32"/>
                    <a:stretch>
                      <a:fillRect/>
                    </a:stretch>
                  </pic:blipFill>
                  <pic:spPr>
                    <a:xfrm>
                      <a:off x="0" y="0"/>
                      <a:ext cx="4937760" cy="2672536"/>
                    </a:xfrm>
                    <a:prstGeom prst="rect">
                      <a:avLst/>
                    </a:prstGeom>
                  </pic:spPr>
                </pic:pic>
              </a:graphicData>
            </a:graphic>
          </wp:inline>
        </w:drawing>
      </w:r>
    </w:p>
    <w:p w14:paraId="6D927866" w14:textId="77777777" w:rsidR="008776DA" w:rsidRDefault="008524AA">
      <w:pPr>
        <w:spacing w:after="200" w:line="210" w:lineRule="atLeast"/>
      </w:pPr>
      <w:r>
        <w:rPr>
          <w:rFonts w:cs="Palatino Linotype"/>
          <w:b/>
          <w:sz w:val="16"/>
        </w:rPr>
        <w:t>Fig. 25. </w:t>
      </w:r>
      <w:r>
        <w:rPr>
          <w:rFonts w:cs="Palatino Linotype"/>
          <w:sz w:val="16"/>
        </w:rPr>
        <w:t>RQ3 failure labels: number of questions (of 28) carrying each label for each policy.</w:t>
      </w:r>
    </w:p>
    <w:p w14:paraId="2721E1C9" w14:textId="77777777" w:rsidR="008776DA" w:rsidRDefault="008524AA">
      <w:pPr>
        <w:pStyle w:val="Heading2"/>
        <w:spacing w:before="160" w:after="40"/>
      </w:pPr>
      <w:r>
        <w:t>Integrated system (RQ4)</w:t>
      </w:r>
    </w:p>
    <w:p w14:paraId="59DF91E4" w14:textId="77777777" w:rsidR="008776DA" w:rsidRDefault="008524AA">
      <w:pPr>
        <w:jc w:val="both"/>
      </w:pPr>
      <w:r>
        <w:rPr>
          <w:rFonts w:cs="Palatino Linotype"/>
        </w:rPr>
        <w:t xml:space="preserve">The frozen rules selected </w:t>
      </w:r>
      <w:r>
        <w:rPr>
          <w:rFonts w:cs="Palatino Linotype"/>
          <w:b/>
        </w:rPr>
        <w:t xml:space="preserve">AR-B1 </w:t>
      </w:r>
      <w:r>
        <w:rPr>
          <w:rFonts w:ascii="Segoe UI Symbol" w:eastAsia="Segoe UI Symbol" w:hAnsi="Segoe UI Symbol" w:cs="Segoe UI Symbol"/>
          <w:b/>
        </w:rPr>
        <w:t>→</w:t>
      </w:r>
      <w:r>
        <w:rPr>
          <w:rFonts w:cs="Palatino Linotype"/>
          <w:b/>
        </w:rPr>
        <w:t xml:space="preserve"> CM-B1 </w:t>
      </w:r>
      <w:r>
        <w:rPr>
          <w:rFonts w:ascii="Segoe UI Symbol" w:eastAsia="Segoe UI Symbol" w:hAnsi="Segoe UI Symbol" w:cs="Segoe UI Symbol"/>
          <w:b/>
        </w:rPr>
        <w:t>→</w:t>
      </w:r>
      <w:r>
        <w:rPr>
          <w:rFonts w:cs="Palatino Linotype"/>
          <w:b/>
        </w:rPr>
        <w:t xml:space="preserve"> CF-B1</w:t>
      </w:r>
      <w:r>
        <w:rPr>
          <w:rFonts w:cs="Palatino Linotype"/>
        </w:rPr>
        <w:t xml:space="preserve">. INT-1 gave the same answers as both comparisons (F1 0.154), kept the router’s source selection, significantly better than querying everything (+0.176 source F1, Holm-adjusted </w:t>
      </w:r>
      <w:r>
        <w:rPr>
          <w:rFonts w:cs="Palatino Linotype"/>
          <w:i/>
        </w:rPr>
        <w:t>p</w:t>
      </w:r>
      <w:r>
        <w:rPr>
          <w:rFonts w:cs="Palatino Linotype"/>
        </w:rPr>
        <w:t xml:space="preserve"> = 0.004), and used 772 more tokens per question than the router alone (</w:t>
      </w:r>
      <w:r>
        <w:rPr>
          <w:rFonts w:cs="Palatino Linotype"/>
          <w:i/>
        </w:rPr>
        <w:t>p</w:t>
      </w:r>
      <w:r>
        <w:rPr>
          <w:rFonts w:cs="Palatino Linotype"/>
        </w:rPr>
        <w:t xml:space="preserve"> &lt; 0.001), because the CF-B1 fusion stage writes every evidence item as a full record with identifier, payload and provenance instead of the router’s compact lines (7,964 vs. 5,287 context characters on average; Table 14, Fig. 27). Latency did not differ significantly. Under the frozen top-5 graph retriever, CM-B1 removed no graph evidence for this single-graph-call policy.</w:t>
      </w:r>
    </w:p>
    <w:p w14:paraId="70ECC8AB" w14:textId="77777777" w:rsidR="008776DA" w:rsidRDefault="008524AA">
      <w:pPr>
        <w:keepNext/>
        <w:spacing w:before="160" w:after="60"/>
        <w:jc w:val="center"/>
      </w:pPr>
      <w:r>
        <w:rPr>
          <w:noProof/>
        </w:rPr>
        <w:lastRenderedPageBreak/>
        <w:drawing>
          <wp:inline distT="0" distB="0" distL="0" distR="0" wp14:anchorId="4A8A748D" wp14:editId="3CA631F2">
            <wp:extent cx="4023360" cy="375025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_app_rq3_trace.png"/>
                    <pic:cNvPicPr/>
                  </pic:nvPicPr>
                  <pic:blipFill>
                    <a:blip r:embed="rId33"/>
                    <a:stretch>
                      <a:fillRect/>
                    </a:stretch>
                  </pic:blipFill>
                  <pic:spPr>
                    <a:xfrm>
                      <a:off x="0" y="0"/>
                      <a:ext cx="4023360" cy="3750256"/>
                    </a:xfrm>
                    <a:prstGeom prst="rect">
                      <a:avLst/>
                    </a:prstGeom>
                  </pic:spPr>
                </pic:pic>
              </a:graphicData>
            </a:graphic>
          </wp:inline>
        </w:drawing>
      </w:r>
    </w:p>
    <w:p w14:paraId="46DB3717" w14:textId="77777777" w:rsidR="008776DA" w:rsidRDefault="008524AA">
      <w:pPr>
        <w:spacing w:after="200" w:line="210" w:lineRule="atLeast"/>
      </w:pPr>
      <w:r>
        <w:rPr>
          <w:rFonts w:cs="Palatino Linotype"/>
          <w:b/>
          <w:sz w:val="16"/>
        </w:rPr>
        <w:t>Fig. 26. </w:t>
      </w:r>
      <w:r>
        <w:rPr>
          <w:rFonts w:cs="Palatino Linotype"/>
          <w:sz w:val="16"/>
        </w:rPr>
        <w:t>Interactive application, retrieval control: the rule router (left) and the AGENT-G-inspired agent (right) on the same structured question, each with its answer, cost tiles and step-by-step trace. Both answer correctly; the agent needs three model calls and 24.2 s where the router needs one call and 7.3 s.</w:t>
      </w:r>
    </w:p>
    <w:p w14:paraId="62DD47A4" w14:textId="77777777" w:rsidR="008776DA" w:rsidRDefault="008776DA">
      <w:pPr>
        <w:keepNext/>
        <w:spacing w:line="80" w:lineRule="exact"/>
        <w:jc w:val="both"/>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547"/>
        <w:gridCol w:w="1289"/>
        <w:gridCol w:w="1289"/>
        <w:gridCol w:w="1289"/>
        <w:gridCol w:w="1289"/>
        <w:gridCol w:w="1289"/>
      </w:tblGrid>
      <w:tr w:rsidR="008776DA" w14:paraId="0482C952" w14:textId="77777777">
        <w:trPr>
          <w:cantSplit/>
          <w:tblHeader/>
        </w:trPr>
        <w:tc>
          <w:tcPr>
            <w:tcW w:w="1547"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5E125A0F" w14:textId="77777777" w:rsidR="008776DA" w:rsidRDefault="008524AA">
            <w:pPr>
              <w:keepNext/>
              <w:spacing w:line="184" w:lineRule="atLeast"/>
            </w:pPr>
            <w:r>
              <w:rPr>
                <w:rFonts w:cs="Palatino Linotype"/>
                <w:b/>
                <w:sz w:val="15"/>
              </w:rPr>
              <w:t>Method</w:t>
            </w:r>
          </w:p>
        </w:tc>
        <w:tc>
          <w:tcPr>
            <w:tcW w:w="1289"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0115D87B" w14:textId="77777777" w:rsidR="008776DA" w:rsidRDefault="008524AA">
            <w:pPr>
              <w:keepNext/>
              <w:spacing w:line="184" w:lineRule="atLeast"/>
              <w:jc w:val="center"/>
            </w:pPr>
            <w:r>
              <w:rPr>
                <w:rFonts w:cs="Palatino Linotype"/>
                <w:b/>
                <w:sz w:val="15"/>
              </w:rPr>
              <w:t xml:space="preserve">F1 </w:t>
            </w:r>
            <w:r>
              <w:rPr>
                <w:rFonts w:ascii="Segoe UI Symbol" w:eastAsia="Segoe UI Symbol" w:hAnsi="Segoe UI Symbol" w:cs="Segoe UI Symbol"/>
                <w:b/>
                <w:sz w:val="15"/>
              </w:rPr>
              <w:t>↑</w:t>
            </w:r>
          </w:p>
        </w:tc>
        <w:tc>
          <w:tcPr>
            <w:tcW w:w="1289"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3E1E90CB" w14:textId="77777777" w:rsidR="008776DA" w:rsidRDefault="008524AA">
            <w:pPr>
              <w:keepNext/>
              <w:spacing w:line="184" w:lineRule="atLeast"/>
              <w:jc w:val="center"/>
            </w:pPr>
            <w:r>
              <w:rPr>
                <w:rFonts w:cs="Palatino Linotype"/>
                <w:b/>
                <w:sz w:val="15"/>
              </w:rPr>
              <w:t xml:space="preserve">SF1 </w:t>
            </w:r>
            <w:r>
              <w:rPr>
                <w:rFonts w:ascii="Segoe UI Symbol" w:eastAsia="Segoe UI Symbol" w:hAnsi="Segoe UI Symbol" w:cs="Segoe UI Symbol"/>
                <w:b/>
                <w:sz w:val="15"/>
              </w:rPr>
              <w:t>↑</w:t>
            </w:r>
          </w:p>
        </w:tc>
        <w:tc>
          <w:tcPr>
            <w:tcW w:w="1289"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35A598BC" w14:textId="77777777" w:rsidR="008776DA" w:rsidRDefault="008524AA">
            <w:pPr>
              <w:keepNext/>
              <w:spacing w:line="184" w:lineRule="atLeast"/>
              <w:jc w:val="center"/>
            </w:pPr>
            <w:r>
              <w:rPr>
                <w:rFonts w:cs="Palatino Linotype"/>
                <w:b/>
                <w:sz w:val="15"/>
              </w:rPr>
              <w:t xml:space="preserve">Search </w:t>
            </w:r>
            <w:r>
              <w:rPr>
                <w:rFonts w:ascii="Segoe UI Symbol" w:eastAsia="Segoe UI Symbol" w:hAnsi="Segoe UI Symbol" w:cs="Segoe UI Symbol"/>
                <w:b/>
                <w:sz w:val="15"/>
              </w:rPr>
              <w:t>↓</w:t>
            </w:r>
          </w:p>
        </w:tc>
        <w:tc>
          <w:tcPr>
            <w:tcW w:w="1289"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2CE13333" w14:textId="77777777" w:rsidR="008776DA" w:rsidRDefault="008524AA">
            <w:pPr>
              <w:keepNext/>
              <w:spacing w:line="184" w:lineRule="atLeast"/>
              <w:jc w:val="center"/>
            </w:pPr>
            <w:r>
              <w:rPr>
                <w:rFonts w:cs="Palatino Linotype"/>
                <w:b/>
                <w:sz w:val="15"/>
              </w:rPr>
              <w:t xml:space="preserve">Tokens </w:t>
            </w:r>
            <w:r>
              <w:rPr>
                <w:rFonts w:ascii="Segoe UI Symbol" w:eastAsia="Segoe UI Symbol" w:hAnsi="Segoe UI Symbol" w:cs="Segoe UI Symbol"/>
                <w:b/>
                <w:sz w:val="15"/>
              </w:rPr>
              <w:t>↓</w:t>
            </w:r>
          </w:p>
        </w:tc>
        <w:tc>
          <w:tcPr>
            <w:tcW w:w="1289"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5675E944" w14:textId="77777777" w:rsidR="008776DA" w:rsidRDefault="008524AA">
            <w:pPr>
              <w:keepNext/>
              <w:spacing w:line="184" w:lineRule="atLeast"/>
              <w:jc w:val="center"/>
            </w:pPr>
            <w:r>
              <w:rPr>
                <w:rFonts w:cs="Palatino Linotype"/>
                <w:b/>
                <w:sz w:val="15"/>
              </w:rPr>
              <w:t xml:space="preserve">Lat. (s) </w:t>
            </w:r>
            <w:r>
              <w:rPr>
                <w:rFonts w:ascii="Segoe UI Symbol" w:eastAsia="Segoe UI Symbol" w:hAnsi="Segoe UI Symbol" w:cs="Segoe UI Symbol"/>
                <w:b/>
                <w:sz w:val="15"/>
              </w:rPr>
              <w:t>↓</w:t>
            </w:r>
          </w:p>
        </w:tc>
      </w:tr>
      <w:tr w:rsidR="008776DA" w14:paraId="7264D65A" w14:textId="77777777">
        <w:trPr>
          <w:cantSplit/>
        </w:trPr>
        <w:tc>
          <w:tcPr>
            <w:tcW w:w="154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8720CAE" w14:textId="77777777" w:rsidR="008776DA" w:rsidRDefault="008524AA">
            <w:pPr>
              <w:keepNext/>
              <w:spacing w:line="184" w:lineRule="atLeast"/>
            </w:pPr>
            <w:r>
              <w:rPr>
                <w:rFonts w:cs="Palatino Linotype"/>
                <w:sz w:val="15"/>
              </w:rPr>
              <w:t>AR-B0</w:t>
            </w:r>
          </w:p>
        </w:tc>
        <w:tc>
          <w:tcPr>
            <w:tcW w:w="12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A5D4A66" w14:textId="77777777" w:rsidR="008776DA" w:rsidRDefault="008524AA">
            <w:pPr>
              <w:keepNext/>
              <w:spacing w:line="184" w:lineRule="atLeast"/>
              <w:jc w:val="right"/>
            </w:pPr>
            <w:r>
              <w:rPr>
                <w:rFonts w:cs="Palatino Linotype"/>
                <w:sz w:val="15"/>
              </w:rPr>
              <w:t>0.154</w:t>
            </w:r>
          </w:p>
        </w:tc>
        <w:tc>
          <w:tcPr>
            <w:tcW w:w="12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7FC0712" w14:textId="77777777" w:rsidR="008776DA" w:rsidRDefault="008524AA">
            <w:pPr>
              <w:keepNext/>
              <w:spacing w:line="184" w:lineRule="atLeast"/>
              <w:jc w:val="right"/>
            </w:pPr>
            <w:r>
              <w:rPr>
                <w:rFonts w:cs="Palatino Linotype"/>
                <w:sz w:val="15"/>
              </w:rPr>
              <w:t>0.700</w:t>
            </w:r>
          </w:p>
        </w:tc>
        <w:tc>
          <w:tcPr>
            <w:tcW w:w="12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AA7F31E" w14:textId="77777777" w:rsidR="008776DA" w:rsidRDefault="008524AA">
            <w:pPr>
              <w:keepNext/>
              <w:spacing w:line="184" w:lineRule="atLeast"/>
              <w:jc w:val="right"/>
            </w:pPr>
            <w:r>
              <w:rPr>
                <w:rFonts w:cs="Palatino Linotype"/>
                <w:sz w:val="15"/>
              </w:rPr>
              <w:t>3.00</w:t>
            </w:r>
          </w:p>
        </w:tc>
        <w:tc>
          <w:tcPr>
            <w:tcW w:w="12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8267480" w14:textId="77777777" w:rsidR="008776DA" w:rsidRDefault="008524AA">
            <w:pPr>
              <w:keepNext/>
              <w:spacing w:line="184" w:lineRule="atLeast"/>
              <w:jc w:val="right"/>
            </w:pPr>
            <w:r>
              <w:rPr>
                <w:rFonts w:cs="Palatino Linotype"/>
                <w:sz w:val="15"/>
              </w:rPr>
              <w:t>2,251</w:t>
            </w:r>
          </w:p>
        </w:tc>
        <w:tc>
          <w:tcPr>
            <w:tcW w:w="12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65051F4" w14:textId="77777777" w:rsidR="008776DA" w:rsidRDefault="008524AA">
            <w:pPr>
              <w:keepNext/>
              <w:spacing w:line="184" w:lineRule="atLeast"/>
              <w:jc w:val="right"/>
            </w:pPr>
            <w:r>
              <w:rPr>
                <w:rFonts w:cs="Palatino Linotype"/>
                <w:sz w:val="15"/>
              </w:rPr>
              <w:t>10.6</w:t>
            </w:r>
          </w:p>
        </w:tc>
      </w:tr>
      <w:tr w:rsidR="008776DA" w14:paraId="2DAFF08F" w14:textId="77777777">
        <w:trPr>
          <w:cantSplit/>
        </w:trPr>
        <w:tc>
          <w:tcPr>
            <w:tcW w:w="154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1803D4C" w14:textId="77777777" w:rsidR="008776DA" w:rsidRDefault="008524AA">
            <w:pPr>
              <w:keepNext/>
              <w:spacing w:line="184" w:lineRule="atLeast"/>
            </w:pPr>
            <w:r>
              <w:rPr>
                <w:rFonts w:cs="Palatino Linotype"/>
                <w:sz w:val="15"/>
              </w:rPr>
              <w:t>AR-B1</w:t>
            </w:r>
          </w:p>
        </w:tc>
        <w:tc>
          <w:tcPr>
            <w:tcW w:w="12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FBC572A" w14:textId="77777777" w:rsidR="008776DA" w:rsidRDefault="008524AA">
            <w:pPr>
              <w:keepNext/>
              <w:spacing w:line="184" w:lineRule="atLeast"/>
              <w:jc w:val="right"/>
            </w:pPr>
            <w:r>
              <w:rPr>
                <w:rFonts w:cs="Palatino Linotype"/>
                <w:sz w:val="15"/>
              </w:rPr>
              <w:t>0.154</w:t>
            </w:r>
          </w:p>
        </w:tc>
        <w:tc>
          <w:tcPr>
            <w:tcW w:w="12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768B5D6" w14:textId="77777777" w:rsidR="008776DA" w:rsidRDefault="008524AA">
            <w:pPr>
              <w:keepNext/>
              <w:spacing w:line="184" w:lineRule="atLeast"/>
              <w:jc w:val="right"/>
            </w:pPr>
            <w:r>
              <w:rPr>
                <w:rFonts w:cs="Palatino Linotype"/>
                <w:b/>
                <w:sz w:val="15"/>
              </w:rPr>
              <w:t>0.876</w:t>
            </w:r>
          </w:p>
        </w:tc>
        <w:tc>
          <w:tcPr>
            <w:tcW w:w="12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7148278" w14:textId="77777777" w:rsidR="008776DA" w:rsidRDefault="008524AA">
            <w:pPr>
              <w:keepNext/>
              <w:spacing w:line="184" w:lineRule="atLeast"/>
              <w:jc w:val="right"/>
            </w:pPr>
            <w:r>
              <w:rPr>
                <w:rFonts w:cs="Palatino Linotype"/>
                <w:b/>
                <w:sz w:val="15"/>
              </w:rPr>
              <w:t>2.14</w:t>
            </w:r>
          </w:p>
        </w:tc>
        <w:tc>
          <w:tcPr>
            <w:tcW w:w="12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8DE2A7B" w14:textId="77777777" w:rsidR="008776DA" w:rsidRDefault="008524AA">
            <w:pPr>
              <w:keepNext/>
              <w:spacing w:line="184" w:lineRule="atLeast"/>
              <w:jc w:val="right"/>
            </w:pPr>
            <w:r>
              <w:rPr>
                <w:rFonts w:cs="Palatino Linotype"/>
                <w:b/>
                <w:sz w:val="15"/>
              </w:rPr>
              <w:t>1,622</w:t>
            </w:r>
          </w:p>
        </w:tc>
        <w:tc>
          <w:tcPr>
            <w:tcW w:w="12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E109850" w14:textId="77777777" w:rsidR="008776DA" w:rsidRDefault="008524AA">
            <w:pPr>
              <w:keepNext/>
              <w:spacing w:line="184" w:lineRule="atLeast"/>
              <w:jc w:val="right"/>
            </w:pPr>
            <w:r>
              <w:rPr>
                <w:rFonts w:cs="Palatino Linotype"/>
                <w:b/>
                <w:sz w:val="15"/>
              </w:rPr>
              <w:t>8.7</w:t>
            </w:r>
          </w:p>
        </w:tc>
      </w:tr>
      <w:tr w:rsidR="008776DA" w14:paraId="20AE1D80" w14:textId="77777777">
        <w:trPr>
          <w:cantSplit/>
        </w:trPr>
        <w:tc>
          <w:tcPr>
            <w:tcW w:w="154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1AC59F7" w14:textId="77777777" w:rsidR="008776DA" w:rsidRDefault="008524AA">
            <w:pPr>
              <w:keepNext/>
              <w:spacing w:line="184" w:lineRule="atLeast"/>
            </w:pPr>
            <w:r>
              <w:rPr>
                <w:rFonts w:cs="Palatino Linotype"/>
                <w:sz w:val="15"/>
              </w:rPr>
              <w:t>INT-1</w:t>
            </w:r>
          </w:p>
        </w:tc>
        <w:tc>
          <w:tcPr>
            <w:tcW w:w="12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C044586" w14:textId="77777777" w:rsidR="008776DA" w:rsidRDefault="008524AA">
            <w:pPr>
              <w:keepNext/>
              <w:spacing w:line="184" w:lineRule="atLeast"/>
              <w:jc w:val="right"/>
            </w:pPr>
            <w:r>
              <w:rPr>
                <w:rFonts w:cs="Palatino Linotype"/>
                <w:sz w:val="15"/>
              </w:rPr>
              <w:t>0.154</w:t>
            </w:r>
          </w:p>
        </w:tc>
        <w:tc>
          <w:tcPr>
            <w:tcW w:w="12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AEC1BFE" w14:textId="77777777" w:rsidR="008776DA" w:rsidRDefault="008524AA">
            <w:pPr>
              <w:keepNext/>
              <w:spacing w:line="184" w:lineRule="atLeast"/>
              <w:jc w:val="right"/>
            </w:pPr>
            <w:r>
              <w:rPr>
                <w:rFonts w:cs="Palatino Linotype"/>
                <w:b/>
                <w:sz w:val="15"/>
              </w:rPr>
              <w:t>0.876</w:t>
            </w:r>
          </w:p>
        </w:tc>
        <w:tc>
          <w:tcPr>
            <w:tcW w:w="12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EFAB1D8" w14:textId="77777777" w:rsidR="008776DA" w:rsidRDefault="008524AA">
            <w:pPr>
              <w:keepNext/>
              <w:spacing w:line="184" w:lineRule="atLeast"/>
              <w:jc w:val="right"/>
            </w:pPr>
            <w:r>
              <w:rPr>
                <w:rFonts w:cs="Palatino Linotype"/>
                <w:b/>
                <w:sz w:val="15"/>
              </w:rPr>
              <w:t>2.14</w:t>
            </w:r>
          </w:p>
        </w:tc>
        <w:tc>
          <w:tcPr>
            <w:tcW w:w="12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2858BC1" w14:textId="77777777" w:rsidR="008776DA" w:rsidRDefault="008524AA">
            <w:pPr>
              <w:keepNext/>
              <w:spacing w:line="184" w:lineRule="atLeast"/>
              <w:jc w:val="right"/>
            </w:pPr>
            <w:r>
              <w:rPr>
                <w:rFonts w:cs="Palatino Linotype"/>
                <w:sz w:val="15"/>
              </w:rPr>
              <w:t>2,394</w:t>
            </w:r>
          </w:p>
        </w:tc>
        <w:tc>
          <w:tcPr>
            <w:tcW w:w="128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84F2E40" w14:textId="77777777" w:rsidR="008776DA" w:rsidRDefault="008524AA">
            <w:pPr>
              <w:keepNext/>
              <w:spacing w:line="184" w:lineRule="atLeast"/>
              <w:jc w:val="right"/>
            </w:pPr>
            <w:r>
              <w:rPr>
                <w:rFonts w:cs="Palatino Linotype"/>
                <w:sz w:val="15"/>
              </w:rPr>
              <w:t>9.9</w:t>
            </w:r>
          </w:p>
        </w:tc>
      </w:tr>
    </w:tbl>
    <w:p w14:paraId="52AE7F95" w14:textId="77777777" w:rsidR="008776DA" w:rsidRDefault="008524AA">
      <w:pPr>
        <w:spacing w:before="60" w:after="200" w:line="210" w:lineRule="atLeast"/>
      </w:pPr>
      <w:r>
        <w:rPr>
          <w:rFonts w:cs="Palatino Linotype"/>
          <w:b/>
          <w:sz w:val="16"/>
        </w:rPr>
        <w:t>Table 14. </w:t>
      </w:r>
      <w:r>
        <w:rPr>
          <w:rFonts w:cs="Palatino Linotype"/>
          <w:sz w:val="16"/>
        </w:rPr>
        <w:t>RQ4 integrated system compared with AR-B0 and AR-B1 on 28 questions.</w:t>
      </w:r>
    </w:p>
    <w:p w14:paraId="0B6146EE" w14:textId="77777777" w:rsidR="008776DA" w:rsidRDefault="008524AA">
      <w:pPr>
        <w:keepNext/>
        <w:spacing w:before="160" w:after="60"/>
        <w:jc w:val="center"/>
      </w:pPr>
      <w:r>
        <w:rPr>
          <w:noProof/>
        </w:rPr>
        <w:drawing>
          <wp:inline distT="0" distB="0" distL="0" distR="0" wp14:anchorId="4ED6D9E5" wp14:editId="2371FCE3">
            <wp:extent cx="3657600" cy="199579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4.png"/>
                    <pic:cNvPicPr/>
                  </pic:nvPicPr>
                  <pic:blipFill>
                    <a:blip r:embed="rId34"/>
                    <a:stretch>
                      <a:fillRect/>
                    </a:stretch>
                  </pic:blipFill>
                  <pic:spPr>
                    <a:xfrm>
                      <a:off x="0" y="0"/>
                      <a:ext cx="3657600" cy="1995795"/>
                    </a:xfrm>
                    <a:prstGeom prst="rect">
                      <a:avLst/>
                    </a:prstGeom>
                  </pic:spPr>
                </pic:pic>
              </a:graphicData>
            </a:graphic>
          </wp:inline>
        </w:drawing>
      </w:r>
    </w:p>
    <w:p w14:paraId="2DEADD19" w14:textId="77777777" w:rsidR="008776DA" w:rsidRDefault="008524AA">
      <w:pPr>
        <w:spacing w:after="200" w:line="210" w:lineRule="atLeast"/>
      </w:pPr>
      <w:r>
        <w:rPr>
          <w:rFonts w:cs="Palatino Linotype"/>
          <w:b/>
          <w:sz w:val="16"/>
        </w:rPr>
        <w:t>Fig. 27. </w:t>
      </w:r>
      <w:r>
        <w:rPr>
          <w:rFonts w:cs="Palatino Linotype"/>
          <w:sz w:val="16"/>
        </w:rPr>
        <w:t>RQ4: (a) source-selection F1, (b) tokens and (c) latency of AR-B0, AR-B1 and the integrated system INT-1.</w:t>
      </w:r>
    </w:p>
    <w:p w14:paraId="2630CA3F" w14:textId="77777777" w:rsidR="008776DA" w:rsidRDefault="008524AA">
      <w:pPr>
        <w:pStyle w:val="Heading2"/>
        <w:spacing w:before="160" w:after="40"/>
      </w:pPr>
      <w:r>
        <w:t>Statistical summary and overall ranking</w:t>
      </w:r>
    </w:p>
    <w:p w14:paraId="38CB9546" w14:textId="77777777" w:rsidR="008776DA" w:rsidRDefault="008524AA">
      <w:pPr>
        <w:jc w:val="both"/>
      </w:pPr>
      <w:r>
        <w:rPr>
          <w:rFonts w:cs="Palatino Linotype"/>
        </w:rPr>
        <w:t>Table 15 lists every difference that survived Holm correction. All of them come from RQ3 and RQ4, whose 14 families give the tests enough resolution, and none concerns answer quality: every significant difference concerns source selection or cost.</w:t>
      </w:r>
    </w:p>
    <w:p w14:paraId="752A75B8" w14:textId="77777777" w:rsidR="008776DA" w:rsidRDefault="008776DA">
      <w:pPr>
        <w:keepNext/>
        <w:spacing w:line="80" w:lineRule="exact"/>
        <w:jc w:val="both"/>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055"/>
        <w:gridCol w:w="1446"/>
        <w:gridCol w:w="1294"/>
        <w:gridCol w:w="2055"/>
        <w:gridCol w:w="1142"/>
      </w:tblGrid>
      <w:tr w:rsidR="008776DA" w14:paraId="4114A1EF" w14:textId="77777777">
        <w:trPr>
          <w:cantSplit/>
          <w:tblHeader/>
        </w:trPr>
        <w:tc>
          <w:tcPr>
            <w:tcW w:w="2055"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78F30522" w14:textId="77777777" w:rsidR="008776DA" w:rsidRDefault="008524AA">
            <w:pPr>
              <w:keepNext/>
              <w:spacing w:line="184" w:lineRule="atLeast"/>
            </w:pPr>
            <w:r>
              <w:rPr>
                <w:rFonts w:cs="Palatino Linotype"/>
                <w:b/>
                <w:sz w:val="15"/>
              </w:rPr>
              <w:t>Pair (A − B)</w:t>
            </w:r>
          </w:p>
        </w:tc>
        <w:tc>
          <w:tcPr>
            <w:tcW w:w="1446"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1E18DBC5" w14:textId="77777777" w:rsidR="008776DA" w:rsidRDefault="008524AA">
            <w:pPr>
              <w:keepNext/>
              <w:spacing w:line="184" w:lineRule="atLeast"/>
            </w:pPr>
            <w:r>
              <w:rPr>
                <w:rFonts w:cs="Palatino Linotype"/>
                <w:b/>
                <w:sz w:val="15"/>
              </w:rPr>
              <w:t>Metric</w:t>
            </w:r>
          </w:p>
        </w:tc>
        <w:tc>
          <w:tcPr>
            <w:tcW w:w="1294"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3AB3D621" w14:textId="77777777" w:rsidR="008776DA" w:rsidRDefault="008524AA">
            <w:pPr>
              <w:keepNext/>
              <w:spacing w:line="184" w:lineRule="atLeast"/>
              <w:jc w:val="center"/>
            </w:pPr>
            <w:r>
              <w:rPr>
                <w:rFonts w:cs="Palatino Linotype"/>
                <w:b/>
                <w:sz w:val="15"/>
              </w:rPr>
              <w:t>Δ</w:t>
            </w:r>
          </w:p>
        </w:tc>
        <w:tc>
          <w:tcPr>
            <w:tcW w:w="2055"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202A875B" w14:textId="77777777" w:rsidR="008776DA" w:rsidRDefault="008524AA">
            <w:pPr>
              <w:keepNext/>
              <w:spacing w:line="184" w:lineRule="atLeast"/>
              <w:jc w:val="center"/>
            </w:pPr>
            <w:r>
              <w:rPr>
                <w:rFonts w:cs="Palatino Linotype"/>
                <w:b/>
                <w:sz w:val="15"/>
              </w:rPr>
              <w:t>95% CI</w:t>
            </w:r>
          </w:p>
        </w:tc>
        <w:tc>
          <w:tcPr>
            <w:tcW w:w="1142"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1A977FF5" w14:textId="77777777" w:rsidR="008776DA" w:rsidRDefault="008524AA">
            <w:pPr>
              <w:keepNext/>
              <w:spacing w:line="184" w:lineRule="atLeast"/>
              <w:jc w:val="center"/>
            </w:pPr>
            <w:r>
              <w:rPr>
                <w:rFonts w:cs="Palatino Linotype"/>
                <w:b/>
                <w:i/>
                <w:sz w:val="15"/>
              </w:rPr>
              <w:t>p</w:t>
            </w:r>
            <w:r>
              <w:rPr>
                <w:rFonts w:cs="Palatino Linotype"/>
                <w:b/>
                <w:sz w:val="15"/>
              </w:rPr>
              <w:t xml:space="preserve"> (Holm)</w:t>
            </w:r>
          </w:p>
        </w:tc>
      </w:tr>
      <w:tr w:rsidR="008776DA" w14:paraId="7FD0B36C" w14:textId="77777777">
        <w:trPr>
          <w:cantSplit/>
        </w:trPr>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F95360D" w14:textId="77777777" w:rsidR="008776DA" w:rsidRDefault="008524AA">
            <w:pPr>
              <w:spacing w:line="184" w:lineRule="atLeast"/>
            </w:pPr>
            <w:r>
              <w:rPr>
                <w:rFonts w:cs="Palatino Linotype"/>
                <w:sz w:val="15"/>
              </w:rPr>
              <w:t>AR-B1 − AR-B0</w:t>
            </w:r>
          </w:p>
        </w:tc>
        <w:tc>
          <w:tcPr>
            <w:tcW w:w="144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A475D9A" w14:textId="77777777" w:rsidR="008776DA" w:rsidRDefault="008524AA">
            <w:pPr>
              <w:spacing w:line="184" w:lineRule="atLeast"/>
            </w:pPr>
            <w:r>
              <w:rPr>
                <w:rFonts w:cs="Palatino Linotype"/>
                <w:sz w:val="15"/>
              </w:rPr>
              <w:t>SF1</w:t>
            </w:r>
          </w:p>
        </w:tc>
        <w:tc>
          <w:tcPr>
            <w:tcW w:w="129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EDE9E5C" w14:textId="77777777" w:rsidR="008776DA" w:rsidRDefault="008524AA">
            <w:pPr>
              <w:spacing w:line="184" w:lineRule="atLeast"/>
              <w:jc w:val="right"/>
            </w:pPr>
            <w:r>
              <w:rPr>
                <w:rFonts w:cs="Palatino Linotype"/>
                <w:sz w:val="15"/>
              </w:rPr>
              <w:t>+0.176</w:t>
            </w:r>
          </w:p>
        </w:tc>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D6DF8DB" w14:textId="77777777" w:rsidR="008776DA" w:rsidRDefault="008524AA">
            <w:pPr>
              <w:spacing w:line="184" w:lineRule="atLeast"/>
              <w:jc w:val="right"/>
            </w:pPr>
            <w:r>
              <w:rPr>
                <w:rFonts w:cs="Palatino Linotype"/>
                <w:sz w:val="15"/>
              </w:rPr>
              <w:t>[0.102, 0.260]</w:t>
            </w:r>
          </w:p>
        </w:tc>
        <w:tc>
          <w:tcPr>
            <w:tcW w:w="114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EF09D55" w14:textId="77777777" w:rsidR="008776DA" w:rsidRDefault="008524AA">
            <w:pPr>
              <w:spacing w:line="184" w:lineRule="atLeast"/>
              <w:jc w:val="right"/>
            </w:pPr>
            <w:r>
              <w:rPr>
                <w:rFonts w:cs="Palatino Linotype"/>
                <w:sz w:val="15"/>
              </w:rPr>
              <w:t>0.014</w:t>
            </w:r>
          </w:p>
        </w:tc>
      </w:tr>
      <w:tr w:rsidR="008776DA" w14:paraId="3C854114" w14:textId="77777777">
        <w:trPr>
          <w:cantSplit/>
        </w:trPr>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4802582" w14:textId="77777777" w:rsidR="008776DA" w:rsidRDefault="008524AA">
            <w:pPr>
              <w:spacing w:line="184" w:lineRule="atLeast"/>
            </w:pPr>
            <w:r>
              <w:rPr>
                <w:rFonts w:cs="Palatino Linotype"/>
                <w:sz w:val="15"/>
              </w:rPr>
              <w:t>AR-B1 − AR-B0</w:t>
            </w:r>
          </w:p>
        </w:tc>
        <w:tc>
          <w:tcPr>
            <w:tcW w:w="144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32B95A9" w14:textId="77777777" w:rsidR="008776DA" w:rsidRDefault="008524AA">
            <w:pPr>
              <w:spacing w:line="184" w:lineRule="atLeast"/>
            </w:pPr>
            <w:r>
              <w:rPr>
                <w:rFonts w:cs="Palatino Linotype"/>
                <w:sz w:val="15"/>
              </w:rPr>
              <w:t>WR</w:t>
            </w:r>
          </w:p>
        </w:tc>
        <w:tc>
          <w:tcPr>
            <w:tcW w:w="129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A195F64" w14:textId="77777777" w:rsidR="008776DA" w:rsidRDefault="008524AA">
            <w:pPr>
              <w:spacing w:line="184" w:lineRule="atLeast"/>
              <w:jc w:val="right"/>
            </w:pPr>
            <w:r>
              <w:rPr>
                <w:rFonts w:cs="Palatino Linotype"/>
                <w:sz w:val="15"/>
              </w:rPr>
              <w:t>−</w:t>
            </w:r>
            <w:r>
              <w:rPr>
                <w:rFonts w:cs="Palatino Linotype"/>
                <w:sz w:val="15"/>
              </w:rPr>
              <w:t>0.238</w:t>
            </w:r>
          </w:p>
        </w:tc>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A6D67DB" w14:textId="77777777" w:rsidR="008776DA" w:rsidRDefault="008524AA">
            <w:pPr>
              <w:spacing w:line="184" w:lineRule="atLeast"/>
              <w:jc w:val="right"/>
            </w:pPr>
            <w:r>
              <w:rPr>
                <w:rFonts w:cs="Palatino Linotype"/>
                <w:sz w:val="15"/>
              </w:rPr>
              <w:t>[−0.357, −0.131]</w:t>
            </w:r>
          </w:p>
        </w:tc>
        <w:tc>
          <w:tcPr>
            <w:tcW w:w="114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235FF06" w14:textId="77777777" w:rsidR="008776DA" w:rsidRDefault="008524AA">
            <w:pPr>
              <w:spacing w:line="184" w:lineRule="atLeast"/>
              <w:jc w:val="right"/>
            </w:pPr>
            <w:r>
              <w:rPr>
                <w:rFonts w:cs="Palatino Linotype"/>
                <w:sz w:val="15"/>
              </w:rPr>
              <w:t>0.012</w:t>
            </w:r>
          </w:p>
        </w:tc>
      </w:tr>
      <w:tr w:rsidR="008776DA" w14:paraId="172EBDC5" w14:textId="77777777">
        <w:trPr>
          <w:cantSplit/>
        </w:trPr>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F1E6312" w14:textId="77777777" w:rsidR="008776DA" w:rsidRDefault="008524AA">
            <w:pPr>
              <w:spacing w:line="184" w:lineRule="atLeast"/>
            </w:pPr>
            <w:r>
              <w:rPr>
                <w:rFonts w:cs="Palatino Linotype"/>
                <w:sz w:val="15"/>
              </w:rPr>
              <w:t>AR-03 − AR-B0</w:t>
            </w:r>
          </w:p>
        </w:tc>
        <w:tc>
          <w:tcPr>
            <w:tcW w:w="144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BCB9C55" w14:textId="77777777" w:rsidR="008776DA" w:rsidRDefault="008524AA">
            <w:pPr>
              <w:spacing w:line="184" w:lineRule="atLeast"/>
            </w:pPr>
            <w:r>
              <w:rPr>
                <w:rFonts w:cs="Palatino Linotype"/>
                <w:sz w:val="15"/>
              </w:rPr>
              <w:t>WR</w:t>
            </w:r>
          </w:p>
        </w:tc>
        <w:tc>
          <w:tcPr>
            <w:tcW w:w="129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D3926D8" w14:textId="77777777" w:rsidR="008776DA" w:rsidRDefault="008524AA">
            <w:pPr>
              <w:spacing w:line="184" w:lineRule="atLeast"/>
              <w:jc w:val="right"/>
            </w:pPr>
            <w:r>
              <w:rPr>
                <w:rFonts w:cs="Palatino Linotype"/>
                <w:sz w:val="15"/>
              </w:rPr>
              <w:t>−</w:t>
            </w:r>
            <w:r>
              <w:rPr>
                <w:rFonts w:cs="Palatino Linotype"/>
                <w:sz w:val="15"/>
              </w:rPr>
              <w:t>0.417</w:t>
            </w:r>
          </w:p>
        </w:tc>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4940EA0" w14:textId="77777777" w:rsidR="008776DA" w:rsidRDefault="008524AA">
            <w:pPr>
              <w:spacing w:line="184" w:lineRule="atLeast"/>
              <w:jc w:val="right"/>
            </w:pPr>
            <w:r>
              <w:rPr>
                <w:rFonts w:cs="Palatino Linotype"/>
                <w:sz w:val="15"/>
              </w:rPr>
              <w:t>[−0.548, −0.286]</w:t>
            </w:r>
          </w:p>
        </w:tc>
        <w:tc>
          <w:tcPr>
            <w:tcW w:w="114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F01E804" w14:textId="77777777" w:rsidR="008776DA" w:rsidRDefault="008524AA">
            <w:pPr>
              <w:spacing w:line="184" w:lineRule="atLeast"/>
              <w:jc w:val="right"/>
            </w:pPr>
            <w:r>
              <w:rPr>
                <w:rFonts w:cs="Palatino Linotype"/>
                <w:sz w:val="15"/>
              </w:rPr>
              <w:t>0.003</w:t>
            </w:r>
          </w:p>
        </w:tc>
      </w:tr>
      <w:tr w:rsidR="008776DA" w14:paraId="4C1311F6" w14:textId="77777777">
        <w:trPr>
          <w:cantSplit/>
        </w:trPr>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732D9A6" w14:textId="77777777" w:rsidR="008776DA" w:rsidRDefault="008524AA">
            <w:pPr>
              <w:spacing w:line="184" w:lineRule="atLeast"/>
            </w:pPr>
            <w:r>
              <w:rPr>
                <w:rFonts w:cs="Palatino Linotype"/>
                <w:sz w:val="15"/>
              </w:rPr>
              <w:t>AR-B1 − AR-B0</w:t>
            </w:r>
          </w:p>
        </w:tc>
        <w:tc>
          <w:tcPr>
            <w:tcW w:w="144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4D4A026" w14:textId="77777777" w:rsidR="008776DA" w:rsidRDefault="008524AA">
            <w:pPr>
              <w:spacing w:line="184" w:lineRule="atLeast"/>
            </w:pPr>
            <w:r>
              <w:rPr>
                <w:rFonts w:cs="Palatino Linotype"/>
                <w:sz w:val="15"/>
              </w:rPr>
              <w:t>searches</w:t>
            </w:r>
          </w:p>
        </w:tc>
        <w:tc>
          <w:tcPr>
            <w:tcW w:w="129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C10D2E9" w14:textId="77777777" w:rsidR="008776DA" w:rsidRDefault="008524AA">
            <w:pPr>
              <w:spacing w:line="184" w:lineRule="atLeast"/>
              <w:jc w:val="right"/>
            </w:pPr>
            <w:r>
              <w:rPr>
                <w:rFonts w:cs="Palatino Linotype"/>
                <w:sz w:val="15"/>
              </w:rPr>
              <w:t>−</w:t>
            </w:r>
            <w:r>
              <w:rPr>
                <w:rFonts w:cs="Palatino Linotype"/>
                <w:sz w:val="15"/>
              </w:rPr>
              <w:t>0.86</w:t>
            </w:r>
          </w:p>
        </w:tc>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C77E6EC" w14:textId="77777777" w:rsidR="008776DA" w:rsidRDefault="008524AA">
            <w:pPr>
              <w:spacing w:line="184" w:lineRule="atLeast"/>
              <w:jc w:val="right"/>
            </w:pPr>
            <w:r>
              <w:rPr>
                <w:rFonts w:cs="Palatino Linotype"/>
                <w:sz w:val="15"/>
              </w:rPr>
              <w:t>[−1.21, −0.57]</w:t>
            </w:r>
          </w:p>
        </w:tc>
        <w:tc>
          <w:tcPr>
            <w:tcW w:w="114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EE2C101" w14:textId="77777777" w:rsidR="008776DA" w:rsidRDefault="008524AA">
            <w:pPr>
              <w:spacing w:line="184" w:lineRule="atLeast"/>
              <w:jc w:val="right"/>
            </w:pPr>
            <w:r>
              <w:rPr>
                <w:rFonts w:cs="Palatino Linotype"/>
                <w:sz w:val="15"/>
              </w:rPr>
              <w:t>0.014</w:t>
            </w:r>
          </w:p>
        </w:tc>
      </w:tr>
      <w:tr w:rsidR="008776DA" w14:paraId="1F468B28" w14:textId="77777777">
        <w:trPr>
          <w:cantSplit/>
        </w:trPr>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2A4F8F7" w14:textId="77777777" w:rsidR="008776DA" w:rsidRDefault="008524AA">
            <w:pPr>
              <w:spacing w:line="184" w:lineRule="atLeast"/>
            </w:pPr>
            <w:r>
              <w:rPr>
                <w:rFonts w:cs="Palatino Linotype"/>
                <w:sz w:val="15"/>
              </w:rPr>
              <w:t>AR-03 − AR-B0</w:t>
            </w:r>
          </w:p>
        </w:tc>
        <w:tc>
          <w:tcPr>
            <w:tcW w:w="144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DEFD31A" w14:textId="77777777" w:rsidR="008776DA" w:rsidRDefault="008524AA">
            <w:pPr>
              <w:spacing w:line="184" w:lineRule="atLeast"/>
            </w:pPr>
            <w:r>
              <w:rPr>
                <w:rFonts w:cs="Palatino Linotype"/>
                <w:sz w:val="15"/>
              </w:rPr>
              <w:t>searches</w:t>
            </w:r>
          </w:p>
        </w:tc>
        <w:tc>
          <w:tcPr>
            <w:tcW w:w="129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4826F33" w14:textId="77777777" w:rsidR="008776DA" w:rsidRDefault="008524AA">
            <w:pPr>
              <w:spacing w:line="184" w:lineRule="atLeast"/>
              <w:jc w:val="right"/>
            </w:pPr>
            <w:r>
              <w:rPr>
                <w:rFonts w:cs="Palatino Linotype"/>
                <w:sz w:val="15"/>
              </w:rPr>
              <w:t>−</w:t>
            </w:r>
            <w:r>
              <w:rPr>
                <w:rFonts w:cs="Palatino Linotype"/>
                <w:sz w:val="15"/>
              </w:rPr>
              <w:t>1.14</w:t>
            </w:r>
          </w:p>
        </w:tc>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AF0E0CE" w14:textId="77777777" w:rsidR="008776DA" w:rsidRDefault="008524AA">
            <w:pPr>
              <w:spacing w:line="184" w:lineRule="atLeast"/>
              <w:jc w:val="right"/>
            </w:pPr>
            <w:r>
              <w:rPr>
                <w:rFonts w:cs="Palatino Linotype"/>
                <w:sz w:val="15"/>
              </w:rPr>
              <w:t>[−1.64, −0.57]</w:t>
            </w:r>
          </w:p>
        </w:tc>
        <w:tc>
          <w:tcPr>
            <w:tcW w:w="114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5ECFA2D" w14:textId="77777777" w:rsidR="008776DA" w:rsidRDefault="008524AA">
            <w:pPr>
              <w:spacing w:line="184" w:lineRule="atLeast"/>
              <w:jc w:val="right"/>
            </w:pPr>
            <w:r>
              <w:rPr>
                <w:rFonts w:cs="Palatino Linotype"/>
                <w:sz w:val="15"/>
              </w:rPr>
              <w:t>0.031</w:t>
            </w:r>
          </w:p>
        </w:tc>
      </w:tr>
      <w:tr w:rsidR="008776DA" w14:paraId="35938E35" w14:textId="77777777">
        <w:trPr>
          <w:cantSplit/>
        </w:trPr>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0554C47" w14:textId="77777777" w:rsidR="008776DA" w:rsidRDefault="008524AA">
            <w:pPr>
              <w:spacing w:line="184" w:lineRule="atLeast"/>
            </w:pPr>
            <w:r>
              <w:rPr>
                <w:rFonts w:cs="Palatino Linotype"/>
                <w:sz w:val="15"/>
              </w:rPr>
              <w:t>AR-B1 − AR-B0</w:t>
            </w:r>
          </w:p>
        </w:tc>
        <w:tc>
          <w:tcPr>
            <w:tcW w:w="144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35C3C54" w14:textId="77777777" w:rsidR="008776DA" w:rsidRDefault="008524AA">
            <w:pPr>
              <w:spacing w:line="184" w:lineRule="atLeast"/>
            </w:pPr>
            <w:r>
              <w:rPr>
                <w:rFonts w:cs="Palatino Linotype"/>
                <w:sz w:val="15"/>
              </w:rPr>
              <w:t>tokens</w:t>
            </w:r>
          </w:p>
        </w:tc>
        <w:tc>
          <w:tcPr>
            <w:tcW w:w="129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48311CB" w14:textId="77777777" w:rsidR="008776DA" w:rsidRDefault="008524AA">
            <w:pPr>
              <w:spacing w:line="184" w:lineRule="atLeast"/>
              <w:jc w:val="right"/>
            </w:pPr>
            <w:r>
              <w:rPr>
                <w:rFonts w:cs="Palatino Linotype"/>
                <w:sz w:val="15"/>
              </w:rPr>
              <w:t>−</w:t>
            </w:r>
            <w:r>
              <w:rPr>
                <w:rFonts w:cs="Palatino Linotype"/>
                <w:sz w:val="15"/>
              </w:rPr>
              <w:t>629</w:t>
            </w:r>
          </w:p>
        </w:tc>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34E8A30" w14:textId="77777777" w:rsidR="008776DA" w:rsidRDefault="008524AA">
            <w:pPr>
              <w:spacing w:line="184" w:lineRule="atLeast"/>
              <w:jc w:val="right"/>
            </w:pPr>
            <w:r>
              <w:rPr>
                <w:rFonts w:cs="Palatino Linotype"/>
                <w:sz w:val="15"/>
              </w:rPr>
              <w:t>[−1,010, −316]</w:t>
            </w:r>
          </w:p>
        </w:tc>
        <w:tc>
          <w:tcPr>
            <w:tcW w:w="114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7182D6D" w14:textId="77777777" w:rsidR="008776DA" w:rsidRDefault="008524AA">
            <w:pPr>
              <w:spacing w:line="184" w:lineRule="atLeast"/>
              <w:jc w:val="right"/>
            </w:pPr>
            <w:r>
              <w:rPr>
                <w:rFonts w:cs="Palatino Linotype"/>
                <w:sz w:val="15"/>
              </w:rPr>
              <w:t>0.008</w:t>
            </w:r>
          </w:p>
        </w:tc>
      </w:tr>
      <w:tr w:rsidR="008776DA" w14:paraId="62633185" w14:textId="77777777">
        <w:trPr>
          <w:cantSplit/>
        </w:trPr>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8C35866" w14:textId="77777777" w:rsidR="008776DA" w:rsidRDefault="008524AA">
            <w:pPr>
              <w:spacing w:line="184" w:lineRule="atLeast"/>
            </w:pPr>
            <w:r>
              <w:rPr>
                <w:rFonts w:cs="Palatino Linotype"/>
                <w:sz w:val="15"/>
              </w:rPr>
              <w:t>AR-01 − AR-B0</w:t>
            </w:r>
          </w:p>
        </w:tc>
        <w:tc>
          <w:tcPr>
            <w:tcW w:w="144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9233664" w14:textId="77777777" w:rsidR="008776DA" w:rsidRDefault="008524AA">
            <w:pPr>
              <w:spacing w:line="184" w:lineRule="atLeast"/>
            </w:pPr>
            <w:r>
              <w:rPr>
                <w:rFonts w:cs="Palatino Linotype"/>
                <w:sz w:val="15"/>
              </w:rPr>
              <w:t>tokens</w:t>
            </w:r>
          </w:p>
        </w:tc>
        <w:tc>
          <w:tcPr>
            <w:tcW w:w="129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6EA858D" w14:textId="77777777" w:rsidR="008776DA" w:rsidRDefault="008524AA">
            <w:pPr>
              <w:spacing w:line="184" w:lineRule="atLeast"/>
              <w:jc w:val="right"/>
            </w:pPr>
            <w:r>
              <w:rPr>
                <w:rFonts w:cs="Palatino Linotype"/>
                <w:sz w:val="15"/>
              </w:rPr>
              <w:t>+2,168</w:t>
            </w:r>
          </w:p>
        </w:tc>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E12495C" w14:textId="77777777" w:rsidR="008776DA" w:rsidRDefault="008524AA">
            <w:pPr>
              <w:spacing w:line="184" w:lineRule="atLeast"/>
              <w:jc w:val="right"/>
            </w:pPr>
            <w:r>
              <w:rPr>
                <w:rFonts w:cs="Palatino Linotype"/>
                <w:sz w:val="15"/>
              </w:rPr>
              <w:t>[1,162, 3,085]</w:t>
            </w:r>
          </w:p>
        </w:tc>
        <w:tc>
          <w:tcPr>
            <w:tcW w:w="114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E955824" w14:textId="77777777" w:rsidR="008776DA" w:rsidRDefault="008524AA">
            <w:pPr>
              <w:spacing w:line="184" w:lineRule="atLeast"/>
              <w:jc w:val="right"/>
            </w:pPr>
            <w:r>
              <w:rPr>
                <w:rFonts w:cs="Palatino Linotype"/>
                <w:sz w:val="15"/>
              </w:rPr>
              <w:t>0.008</w:t>
            </w:r>
          </w:p>
        </w:tc>
      </w:tr>
      <w:tr w:rsidR="008776DA" w14:paraId="12634A14" w14:textId="77777777">
        <w:trPr>
          <w:cantSplit/>
        </w:trPr>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26FB05C" w14:textId="77777777" w:rsidR="008776DA" w:rsidRDefault="008524AA">
            <w:pPr>
              <w:spacing w:line="184" w:lineRule="atLeast"/>
            </w:pPr>
            <w:r>
              <w:rPr>
                <w:rFonts w:cs="Palatino Linotype"/>
                <w:sz w:val="15"/>
              </w:rPr>
              <w:t>AR-03 − AR-B0</w:t>
            </w:r>
          </w:p>
        </w:tc>
        <w:tc>
          <w:tcPr>
            <w:tcW w:w="144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1CD6242" w14:textId="77777777" w:rsidR="008776DA" w:rsidRDefault="008524AA">
            <w:pPr>
              <w:spacing w:line="184" w:lineRule="atLeast"/>
            </w:pPr>
            <w:r>
              <w:rPr>
                <w:rFonts w:cs="Palatino Linotype"/>
                <w:sz w:val="15"/>
              </w:rPr>
              <w:t>tokens</w:t>
            </w:r>
          </w:p>
        </w:tc>
        <w:tc>
          <w:tcPr>
            <w:tcW w:w="129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F3F5798" w14:textId="77777777" w:rsidR="008776DA" w:rsidRDefault="008524AA">
            <w:pPr>
              <w:spacing w:line="184" w:lineRule="atLeast"/>
              <w:jc w:val="right"/>
            </w:pPr>
            <w:r>
              <w:rPr>
                <w:rFonts w:cs="Palatino Linotype"/>
                <w:sz w:val="15"/>
              </w:rPr>
              <w:t>+5,467</w:t>
            </w:r>
          </w:p>
        </w:tc>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C101EFC" w14:textId="77777777" w:rsidR="008776DA" w:rsidRDefault="008524AA">
            <w:pPr>
              <w:spacing w:line="184" w:lineRule="atLeast"/>
              <w:jc w:val="right"/>
            </w:pPr>
            <w:r>
              <w:rPr>
                <w:rFonts w:cs="Palatino Linotype"/>
                <w:sz w:val="15"/>
              </w:rPr>
              <w:t>[2,684, 8,627]</w:t>
            </w:r>
          </w:p>
        </w:tc>
        <w:tc>
          <w:tcPr>
            <w:tcW w:w="114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1818F4C" w14:textId="77777777" w:rsidR="008776DA" w:rsidRDefault="008524AA">
            <w:pPr>
              <w:spacing w:line="184" w:lineRule="atLeast"/>
              <w:jc w:val="right"/>
            </w:pPr>
            <w:r>
              <w:rPr>
                <w:rFonts w:cs="Palatino Linotype"/>
                <w:sz w:val="15"/>
              </w:rPr>
              <w:t>0.004</w:t>
            </w:r>
          </w:p>
        </w:tc>
      </w:tr>
      <w:tr w:rsidR="008776DA" w14:paraId="14BE2B49" w14:textId="77777777">
        <w:trPr>
          <w:cantSplit/>
        </w:trPr>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61D914C" w14:textId="77777777" w:rsidR="008776DA" w:rsidRDefault="008524AA">
            <w:pPr>
              <w:spacing w:line="184" w:lineRule="atLeast"/>
            </w:pPr>
            <w:r>
              <w:rPr>
                <w:rFonts w:cs="Palatino Linotype"/>
                <w:sz w:val="15"/>
              </w:rPr>
              <w:t>AR-01 − AR-B1</w:t>
            </w:r>
          </w:p>
        </w:tc>
        <w:tc>
          <w:tcPr>
            <w:tcW w:w="144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75BD4A5" w14:textId="77777777" w:rsidR="008776DA" w:rsidRDefault="008524AA">
            <w:pPr>
              <w:spacing w:line="184" w:lineRule="atLeast"/>
            </w:pPr>
            <w:r>
              <w:rPr>
                <w:rFonts w:cs="Palatino Linotype"/>
                <w:sz w:val="15"/>
              </w:rPr>
              <w:t>tokens</w:t>
            </w:r>
          </w:p>
        </w:tc>
        <w:tc>
          <w:tcPr>
            <w:tcW w:w="129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8F99515" w14:textId="77777777" w:rsidR="008776DA" w:rsidRDefault="008524AA">
            <w:pPr>
              <w:spacing w:line="184" w:lineRule="atLeast"/>
              <w:jc w:val="right"/>
            </w:pPr>
            <w:r>
              <w:rPr>
                <w:rFonts w:cs="Palatino Linotype"/>
                <w:sz w:val="15"/>
              </w:rPr>
              <w:t>+2,796</w:t>
            </w:r>
          </w:p>
        </w:tc>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9D929FB" w14:textId="77777777" w:rsidR="008776DA" w:rsidRDefault="008524AA">
            <w:pPr>
              <w:spacing w:line="184" w:lineRule="atLeast"/>
              <w:jc w:val="right"/>
            </w:pPr>
            <w:r>
              <w:rPr>
                <w:rFonts w:cs="Palatino Linotype"/>
                <w:sz w:val="15"/>
              </w:rPr>
              <w:t>[2,101, 3,454]</w:t>
            </w:r>
          </w:p>
        </w:tc>
        <w:tc>
          <w:tcPr>
            <w:tcW w:w="114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B2C7CD8" w14:textId="77777777" w:rsidR="008776DA" w:rsidRDefault="008524AA">
            <w:pPr>
              <w:spacing w:line="184" w:lineRule="atLeast"/>
              <w:jc w:val="right"/>
            </w:pPr>
            <w:r>
              <w:rPr>
                <w:rFonts w:cs="Palatino Linotype"/>
                <w:sz w:val="15"/>
              </w:rPr>
              <w:t>0.001</w:t>
            </w:r>
          </w:p>
        </w:tc>
      </w:tr>
      <w:tr w:rsidR="008776DA" w14:paraId="25E03060" w14:textId="77777777">
        <w:trPr>
          <w:cantSplit/>
        </w:trPr>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E8F4790" w14:textId="77777777" w:rsidR="008776DA" w:rsidRDefault="008524AA">
            <w:pPr>
              <w:spacing w:line="184" w:lineRule="atLeast"/>
            </w:pPr>
            <w:r>
              <w:rPr>
                <w:rFonts w:cs="Palatino Linotype"/>
                <w:sz w:val="15"/>
              </w:rPr>
              <w:t>AR-02 − AR-B1</w:t>
            </w:r>
          </w:p>
        </w:tc>
        <w:tc>
          <w:tcPr>
            <w:tcW w:w="144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9B95A6C" w14:textId="77777777" w:rsidR="008776DA" w:rsidRDefault="008524AA">
            <w:pPr>
              <w:spacing w:line="184" w:lineRule="atLeast"/>
            </w:pPr>
            <w:r>
              <w:rPr>
                <w:rFonts w:cs="Palatino Linotype"/>
                <w:sz w:val="15"/>
              </w:rPr>
              <w:t>tokens</w:t>
            </w:r>
          </w:p>
        </w:tc>
        <w:tc>
          <w:tcPr>
            <w:tcW w:w="129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6CEA56C" w14:textId="77777777" w:rsidR="008776DA" w:rsidRDefault="008524AA">
            <w:pPr>
              <w:spacing w:line="184" w:lineRule="atLeast"/>
              <w:jc w:val="right"/>
            </w:pPr>
            <w:r>
              <w:rPr>
                <w:rFonts w:cs="Palatino Linotype"/>
                <w:sz w:val="15"/>
              </w:rPr>
              <w:t>+283</w:t>
            </w:r>
          </w:p>
        </w:tc>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0ACDEF4" w14:textId="77777777" w:rsidR="008776DA" w:rsidRDefault="008524AA">
            <w:pPr>
              <w:spacing w:line="184" w:lineRule="atLeast"/>
              <w:jc w:val="right"/>
            </w:pPr>
            <w:r>
              <w:rPr>
                <w:rFonts w:cs="Palatino Linotype"/>
                <w:sz w:val="15"/>
              </w:rPr>
              <w:t>[130, 438]</w:t>
            </w:r>
          </w:p>
        </w:tc>
        <w:tc>
          <w:tcPr>
            <w:tcW w:w="114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2F1EB64" w14:textId="77777777" w:rsidR="008776DA" w:rsidRDefault="008524AA">
            <w:pPr>
              <w:spacing w:line="184" w:lineRule="atLeast"/>
              <w:jc w:val="right"/>
            </w:pPr>
            <w:r>
              <w:rPr>
                <w:rFonts w:cs="Palatino Linotype"/>
                <w:sz w:val="15"/>
              </w:rPr>
              <w:t>0.031</w:t>
            </w:r>
          </w:p>
        </w:tc>
      </w:tr>
      <w:tr w:rsidR="008776DA" w14:paraId="28121F90" w14:textId="77777777">
        <w:trPr>
          <w:cantSplit/>
        </w:trPr>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4AC8C92" w14:textId="77777777" w:rsidR="008776DA" w:rsidRDefault="008524AA">
            <w:pPr>
              <w:spacing w:line="184" w:lineRule="atLeast"/>
            </w:pPr>
            <w:r>
              <w:rPr>
                <w:rFonts w:cs="Palatino Linotype"/>
                <w:sz w:val="15"/>
              </w:rPr>
              <w:t>AR-03 − AR-B1</w:t>
            </w:r>
          </w:p>
        </w:tc>
        <w:tc>
          <w:tcPr>
            <w:tcW w:w="144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A9991A3" w14:textId="77777777" w:rsidR="008776DA" w:rsidRDefault="008524AA">
            <w:pPr>
              <w:spacing w:line="184" w:lineRule="atLeast"/>
            </w:pPr>
            <w:r>
              <w:rPr>
                <w:rFonts w:cs="Palatino Linotype"/>
                <w:sz w:val="15"/>
              </w:rPr>
              <w:t>tokens</w:t>
            </w:r>
          </w:p>
        </w:tc>
        <w:tc>
          <w:tcPr>
            <w:tcW w:w="129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074D077" w14:textId="77777777" w:rsidR="008776DA" w:rsidRDefault="008524AA">
            <w:pPr>
              <w:spacing w:line="184" w:lineRule="atLeast"/>
              <w:jc w:val="right"/>
            </w:pPr>
            <w:r>
              <w:rPr>
                <w:rFonts w:cs="Palatino Linotype"/>
                <w:sz w:val="15"/>
              </w:rPr>
              <w:t>+6,096</w:t>
            </w:r>
          </w:p>
        </w:tc>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C6E2C30" w14:textId="77777777" w:rsidR="008776DA" w:rsidRDefault="008524AA">
            <w:pPr>
              <w:spacing w:line="184" w:lineRule="atLeast"/>
              <w:jc w:val="right"/>
            </w:pPr>
            <w:r>
              <w:rPr>
                <w:rFonts w:cs="Palatino Linotype"/>
                <w:sz w:val="15"/>
              </w:rPr>
              <w:t>[3,447, 9,172]</w:t>
            </w:r>
          </w:p>
        </w:tc>
        <w:tc>
          <w:tcPr>
            <w:tcW w:w="114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9A207CE" w14:textId="77777777" w:rsidR="008776DA" w:rsidRDefault="008524AA">
            <w:pPr>
              <w:spacing w:line="184" w:lineRule="atLeast"/>
              <w:jc w:val="right"/>
            </w:pPr>
            <w:r>
              <w:rPr>
                <w:rFonts w:cs="Palatino Linotype"/>
                <w:sz w:val="15"/>
              </w:rPr>
              <w:t>0.001</w:t>
            </w:r>
          </w:p>
        </w:tc>
      </w:tr>
      <w:tr w:rsidR="008776DA" w14:paraId="346769B1" w14:textId="77777777">
        <w:trPr>
          <w:cantSplit/>
        </w:trPr>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A5193DA" w14:textId="77777777" w:rsidR="008776DA" w:rsidRDefault="008524AA">
            <w:pPr>
              <w:spacing w:line="184" w:lineRule="atLeast"/>
            </w:pPr>
            <w:r>
              <w:rPr>
                <w:rFonts w:cs="Palatino Linotype"/>
                <w:sz w:val="15"/>
              </w:rPr>
              <w:t>AR-B1 − AR-B0</w:t>
            </w:r>
          </w:p>
        </w:tc>
        <w:tc>
          <w:tcPr>
            <w:tcW w:w="144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6A20969" w14:textId="77777777" w:rsidR="008776DA" w:rsidRDefault="008524AA">
            <w:pPr>
              <w:spacing w:line="184" w:lineRule="atLeast"/>
            </w:pPr>
            <w:r>
              <w:rPr>
                <w:rFonts w:cs="Palatino Linotype"/>
                <w:sz w:val="15"/>
              </w:rPr>
              <w:t>latency (s)</w:t>
            </w:r>
          </w:p>
        </w:tc>
        <w:tc>
          <w:tcPr>
            <w:tcW w:w="129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14FB440" w14:textId="77777777" w:rsidR="008776DA" w:rsidRDefault="008524AA">
            <w:pPr>
              <w:spacing w:line="184" w:lineRule="atLeast"/>
              <w:jc w:val="right"/>
            </w:pPr>
            <w:r>
              <w:rPr>
                <w:rFonts w:cs="Palatino Linotype"/>
                <w:sz w:val="15"/>
              </w:rPr>
              <w:t>−</w:t>
            </w:r>
            <w:r>
              <w:rPr>
                <w:rFonts w:cs="Palatino Linotype"/>
                <w:sz w:val="15"/>
              </w:rPr>
              <w:t>1.9</w:t>
            </w:r>
          </w:p>
        </w:tc>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9C2AA15" w14:textId="77777777" w:rsidR="008776DA" w:rsidRDefault="008524AA">
            <w:pPr>
              <w:spacing w:line="184" w:lineRule="atLeast"/>
              <w:jc w:val="right"/>
            </w:pPr>
            <w:r>
              <w:rPr>
                <w:rFonts w:cs="Palatino Linotype"/>
                <w:sz w:val="15"/>
              </w:rPr>
              <w:t>[−3.1, −0.8]</w:t>
            </w:r>
          </w:p>
        </w:tc>
        <w:tc>
          <w:tcPr>
            <w:tcW w:w="114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C03AF42" w14:textId="77777777" w:rsidR="008776DA" w:rsidRDefault="008524AA">
            <w:pPr>
              <w:spacing w:line="184" w:lineRule="atLeast"/>
              <w:jc w:val="right"/>
            </w:pPr>
            <w:r>
              <w:rPr>
                <w:rFonts w:cs="Palatino Linotype"/>
                <w:sz w:val="15"/>
              </w:rPr>
              <w:t>0.001</w:t>
            </w:r>
          </w:p>
        </w:tc>
      </w:tr>
      <w:tr w:rsidR="008776DA" w14:paraId="3210D340" w14:textId="77777777">
        <w:trPr>
          <w:cantSplit/>
        </w:trPr>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E4E88BC" w14:textId="77777777" w:rsidR="008776DA" w:rsidRDefault="008524AA">
            <w:pPr>
              <w:spacing w:line="184" w:lineRule="atLeast"/>
            </w:pPr>
            <w:r>
              <w:rPr>
                <w:rFonts w:cs="Palatino Linotype"/>
                <w:sz w:val="15"/>
              </w:rPr>
              <w:t>AR-01 − AR-B0</w:t>
            </w:r>
          </w:p>
        </w:tc>
        <w:tc>
          <w:tcPr>
            <w:tcW w:w="144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5E0818B" w14:textId="77777777" w:rsidR="008776DA" w:rsidRDefault="008524AA">
            <w:pPr>
              <w:spacing w:line="184" w:lineRule="atLeast"/>
            </w:pPr>
            <w:r>
              <w:rPr>
                <w:rFonts w:cs="Palatino Linotype"/>
                <w:sz w:val="15"/>
              </w:rPr>
              <w:t>latency (s)</w:t>
            </w:r>
          </w:p>
        </w:tc>
        <w:tc>
          <w:tcPr>
            <w:tcW w:w="129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0D6850B" w14:textId="77777777" w:rsidR="008776DA" w:rsidRDefault="008524AA">
            <w:pPr>
              <w:spacing w:line="184" w:lineRule="atLeast"/>
              <w:jc w:val="right"/>
            </w:pPr>
            <w:r>
              <w:rPr>
                <w:rFonts w:cs="Palatino Linotype"/>
                <w:sz w:val="15"/>
              </w:rPr>
              <w:t>+13.4</w:t>
            </w:r>
          </w:p>
        </w:tc>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0BABEC7" w14:textId="77777777" w:rsidR="008776DA" w:rsidRDefault="008524AA">
            <w:pPr>
              <w:spacing w:line="184" w:lineRule="atLeast"/>
              <w:jc w:val="right"/>
            </w:pPr>
            <w:r>
              <w:rPr>
                <w:rFonts w:cs="Palatino Linotype"/>
                <w:sz w:val="15"/>
              </w:rPr>
              <w:t>[10.2, 16.5]</w:t>
            </w:r>
          </w:p>
        </w:tc>
        <w:tc>
          <w:tcPr>
            <w:tcW w:w="114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735B296" w14:textId="77777777" w:rsidR="008776DA" w:rsidRDefault="008524AA">
            <w:pPr>
              <w:spacing w:line="184" w:lineRule="atLeast"/>
              <w:jc w:val="right"/>
            </w:pPr>
            <w:r>
              <w:rPr>
                <w:rFonts w:cs="Palatino Linotype"/>
                <w:sz w:val="15"/>
              </w:rPr>
              <w:t>0.001</w:t>
            </w:r>
          </w:p>
        </w:tc>
      </w:tr>
      <w:tr w:rsidR="008776DA" w14:paraId="36F4BFA0" w14:textId="77777777">
        <w:trPr>
          <w:cantSplit/>
        </w:trPr>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A84FEEA" w14:textId="77777777" w:rsidR="008776DA" w:rsidRDefault="008524AA">
            <w:pPr>
              <w:spacing w:line="184" w:lineRule="atLeast"/>
            </w:pPr>
            <w:r>
              <w:rPr>
                <w:rFonts w:cs="Palatino Linotype"/>
                <w:sz w:val="15"/>
              </w:rPr>
              <w:t>AR-03 − AR-B0</w:t>
            </w:r>
          </w:p>
        </w:tc>
        <w:tc>
          <w:tcPr>
            <w:tcW w:w="144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B34277A" w14:textId="77777777" w:rsidR="008776DA" w:rsidRDefault="008524AA">
            <w:pPr>
              <w:spacing w:line="184" w:lineRule="atLeast"/>
            </w:pPr>
            <w:r>
              <w:rPr>
                <w:rFonts w:cs="Palatino Linotype"/>
                <w:sz w:val="15"/>
              </w:rPr>
              <w:t>latency (s)</w:t>
            </w:r>
          </w:p>
        </w:tc>
        <w:tc>
          <w:tcPr>
            <w:tcW w:w="129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ADB76AB" w14:textId="77777777" w:rsidR="008776DA" w:rsidRDefault="008524AA">
            <w:pPr>
              <w:spacing w:line="184" w:lineRule="atLeast"/>
              <w:jc w:val="right"/>
            </w:pPr>
            <w:r>
              <w:rPr>
                <w:rFonts w:cs="Palatino Linotype"/>
                <w:sz w:val="15"/>
              </w:rPr>
              <w:t>+34.6</w:t>
            </w:r>
          </w:p>
        </w:tc>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06467FE" w14:textId="77777777" w:rsidR="008776DA" w:rsidRDefault="008524AA">
            <w:pPr>
              <w:spacing w:line="184" w:lineRule="atLeast"/>
              <w:jc w:val="right"/>
            </w:pPr>
            <w:r>
              <w:rPr>
                <w:rFonts w:cs="Palatino Linotype"/>
                <w:sz w:val="15"/>
              </w:rPr>
              <w:t>[18.0, 54.5]</w:t>
            </w:r>
          </w:p>
        </w:tc>
        <w:tc>
          <w:tcPr>
            <w:tcW w:w="114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6F66E5E" w14:textId="77777777" w:rsidR="008776DA" w:rsidRDefault="008524AA">
            <w:pPr>
              <w:spacing w:line="184" w:lineRule="atLeast"/>
              <w:jc w:val="right"/>
            </w:pPr>
            <w:r>
              <w:rPr>
                <w:rFonts w:cs="Palatino Linotype"/>
                <w:sz w:val="15"/>
              </w:rPr>
              <w:t>0.001</w:t>
            </w:r>
          </w:p>
        </w:tc>
      </w:tr>
      <w:tr w:rsidR="008776DA" w14:paraId="738BBEDE" w14:textId="77777777">
        <w:trPr>
          <w:cantSplit/>
        </w:trPr>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6682ECB" w14:textId="77777777" w:rsidR="008776DA" w:rsidRDefault="008524AA">
            <w:pPr>
              <w:spacing w:line="184" w:lineRule="atLeast"/>
            </w:pPr>
            <w:r>
              <w:rPr>
                <w:rFonts w:cs="Palatino Linotype"/>
                <w:sz w:val="15"/>
              </w:rPr>
              <w:t>AR-01 − AR-B1</w:t>
            </w:r>
          </w:p>
        </w:tc>
        <w:tc>
          <w:tcPr>
            <w:tcW w:w="144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5D82180" w14:textId="77777777" w:rsidR="008776DA" w:rsidRDefault="008524AA">
            <w:pPr>
              <w:spacing w:line="184" w:lineRule="atLeast"/>
            </w:pPr>
            <w:r>
              <w:rPr>
                <w:rFonts w:cs="Palatino Linotype"/>
                <w:sz w:val="15"/>
              </w:rPr>
              <w:t>latency (s)</w:t>
            </w:r>
          </w:p>
        </w:tc>
        <w:tc>
          <w:tcPr>
            <w:tcW w:w="129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F89F9BA" w14:textId="77777777" w:rsidR="008776DA" w:rsidRDefault="008524AA">
            <w:pPr>
              <w:spacing w:line="184" w:lineRule="atLeast"/>
              <w:jc w:val="right"/>
            </w:pPr>
            <w:r>
              <w:rPr>
                <w:rFonts w:cs="Palatino Linotype"/>
                <w:sz w:val="15"/>
              </w:rPr>
              <w:t>+15.3</w:t>
            </w:r>
          </w:p>
        </w:tc>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B3E2053" w14:textId="77777777" w:rsidR="008776DA" w:rsidRDefault="008524AA">
            <w:pPr>
              <w:spacing w:line="184" w:lineRule="atLeast"/>
              <w:jc w:val="right"/>
            </w:pPr>
            <w:r>
              <w:rPr>
                <w:rFonts w:cs="Palatino Linotype"/>
                <w:sz w:val="15"/>
              </w:rPr>
              <w:t>[12.1, 18.4]</w:t>
            </w:r>
          </w:p>
        </w:tc>
        <w:tc>
          <w:tcPr>
            <w:tcW w:w="114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96ADC21" w14:textId="77777777" w:rsidR="008776DA" w:rsidRDefault="008524AA">
            <w:pPr>
              <w:spacing w:line="184" w:lineRule="atLeast"/>
              <w:jc w:val="right"/>
            </w:pPr>
            <w:r>
              <w:rPr>
                <w:rFonts w:cs="Palatino Linotype"/>
                <w:sz w:val="15"/>
              </w:rPr>
              <w:t>0.001</w:t>
            </w:r>
          </w:p>
        </w:tc>
      </w:tr>
      <w:tr w:rsidR="008776DA" w14:paraId="79239E3F" w14:textId="77777777">
        <w:trPr>
          <w:cantSplit/>
        </w:trPr>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3264588" w14:textId="77777777" w:rsidR="008776DA" w:rsidRDefault="008524AA">
            <w:pPr>
              <w:spacing w:line="184" w:lineRule="atLeast"/>
            </w:pPr>
            <w:r>
              <w:rPr>
                <w:rFonts w:cs="Palatino Linotype"/>
                <w:sz w:val="15"/>
              </w:rPr>
              <w:t>AR-02 − AR-B1</w:t>
            </w:r>
          </w:p>
        </w:tc>
        <w:tc>
          <w:tcPr>
            <w:tcW w:w="144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E46480C" w14:textId="77777777" w:rsidR="008776DA" w:rsidRDefault="008524AA">
            <w:pPr>
              <w:spacing w:line="184" w:lineRule="atLeast"/>
            </w:pPr>
            <w:r>
              <w:rPr>
                <w:rFonts w:cs="Palatino Linotype"/>
                <w:sz w:val="15"/>
              </w:rPr>
              <w:t>latency (s)</w:t>
            </w:r>
          </w:p>
        </w:tc>
        <w:tc>
          <w:tcPr>
            <w:tcW w:w="129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946E5CC" w14:textId="77777777" w:rsidR="008776DA" w:rsidRDefault="008524AA">
            <w:pPr>
              <w:spacing w:line="184" w:lineRule="atLeast"/>
              <w:jc w:val="right"/>
            </w:pPr>
            <w:r>
              <w:rPr>
                <w:rFonts w:cs="Palatino Linotype"/>
                <w:sz w:val="15"/>
              </w:rPr>
              <w:t>+1.8</w:t>
            </w:r>
          </w:p>
        </w:tc>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FEAC39C" w14:textId="77777777" w:rsidR="008776DA" w:rsidRDefault="008524AA">
            <w:pPr>
              <w:spacing w:line="184" w:lineRule="atLeast"/>
              <w:jc w:val="right"/>
            </w:pPr>
            <w:r>
              <w:rPr>
                <w:rFonts w:cs="Palatino Linotype"/>
                <w:sz w:val="15"/>
              </w:rPr>
              <w:t>[0.8, 3.1]</w:t>
            </w:r>
          </w:p>
        </w:tc>
        <w:tc>
          <w:tcPr>
            <w:tcW w:w="114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C5F2537" w14:textId="77777777" w:rsidR="008776DA" w:rsidRDefault="008524AA">
            <w:pPr>
              <w:spacing w:line="184" w:lineRule="atLeast"/>
              <w:jc w:val="right"/>
            </w:pPr>
            <w:r>
              <w:rPr>
                <w:rFonts w:cs="Palatino Linotype"/>
                <w:sz w:val="15"/>
              </w:rPr>
              <w:t>0.001</w:t>
            </w:r>
          </w:p>
        </w:tc>
      </w:tr>
      <w:tr w:rsidR="008776DA" w14:paraId="4DBEB0ED" w14:textId="77777777">
        <w:trPr>
          <w:cantSplit/>
        </w:trPr>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67ACCF9" w14:textId="77777777" w:rsidR="008776DA" w:rsidRDefault="008524AA">
            <w:pPr>
              <w:spacing w:line="184" w:lineRule="atLeast"/>
            </w:pPr>
            <w:r>
              <w:rPr>
                <w:rFonts w:cs="Palatino Linotype"/>
                <w:sz w:val="15"/>
              </w:rPr>
              <w:t>AR-03 − AR-B1</w:t>
            </w:r>
          </w:p>
        </w:tc>
        <w:tc>
          <w:tcPr>
            <w:tcW w:w="144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016507D" w14:textId="77777777" w:rsidR="008776DA" w:rsidRDefault="008524AA">
            <w:pPr>
              <w:spacing w:line="184" w:lineRule="atLeast"/>
            </w:pPr>
            <w:r>
              <w:rPr>
                <w:rFonts w:cs="Palatino Linotype"/>
                <w:sz w:val="15"/>
              </w:rPr>
              <w:t>latency (s)</w:t>
            </w:r>
          </w:p>
        </w:tc>
        <w:tc>
          <w:tcPr>
            <w:tcW w:w="129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31A91B1" w14:textId="77777777" w:rsidR="008776DA" w:rsidRDefault="008524AA">
            <w:pPr>
              <w:spacing w:line="184" w:lineRule="atLeast"/>
              <w:jc w:val="right"/>
            </w:pPr>
            <w:r>
              <w:rPr>
                <w:rFonts w:cs="Palatino Linotype"/>
                <w:sz w:val="15"/>
              </w:rPr>
              <w:t>+36.5</w:t>
            </w:r>
          </w:p>
        </w:tc>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D541BAC" w14:textId="77777777" w:rsidR="008776DA" w:rsidRDefault="008524AA">
            <w:pPr>
              <w:spacing w:line="184" w:lineRule="atLeast"/>
              <w:jc w:val="right"/>
            </w:pPr>
            <w:r>
              <w:rPr>
                <w:rFonts w:cs="Palatino Linotype"/>
                <w:sz w:val="15"/>
              </w:rPr>
              <w:t>[19.8, 56.4]</w:t>
            </w:r>
          </w:p>
        </w:tc>
        <w:tc>
          <w:tcPr>
            <w:tcW w:w="114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EB696A9" w14:textId="77777777" w:rsidR="008776DA" w:rsidRDefault="008524AA">
            <w:pPr>
              <w:spacing w:line="184" w:lineRule="atLeast"/>
              <w:jc w:val="right"/>
            </w:pPr>
            <w:r>
              <w:rPr>
                <w:rFonts w:cs="Palatino Linotype"/>
                <w:sz w:val="15"/>
              </w:rPr>
              <w:t>0.001</w:t>
            </w:r>
          </w:p>
        </w:tc>
      </w:tr>
      <w:tr w:rsidR="008776DA" w14:paraId="7EE78CFD" w14:textId="77777777">
        <w:trPr>
          <w:cantSplit/>
        </w:trPr>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79664A4" w14:textId="77777777" w:rsidR="008776DA" w:rsidRDefault="008524AA">
            <w:pPr>
              <w:spacing w:line="184" w:lineRule="atLeast"/>
            </w:pPr>
            <w:r>
              <w:rPr>
                <w:rFonts w:cs="Palatino Linotype"/>
                <w:sz w:val="15"/>
              </w:rPr>
              <w:t>INT-1 − AR-B0</w:t>
            </w:r>
          </w:p>
        </w:tc>
        <w:tc>
          <w:tcPr>
            <w:tcW w:w="144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F9FBAAC" w14:textId="77777777" w:rsidR="008776DA" w:rsidRDefault="008524AA">
            <w:pPr>
              <w:spacing w:line="184" w:lineRule="atLeast"/>
            </w:pPr>
            <w:r>
              <w:rPr>
                <w:rFonts w:cs="Palatino Linotype"/>
                <w:sz w:val="15"/>
              </w:rPr>
              <w:t>SF1</w:t>
            </w:r>
          </w:p>
        </w:tc>
        <w:tc>
          <w:tcPr>
            <w:tcW w:w="129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DC9432F" w14:textId="77777777" w:rsidR="008776DA" w:rsidRDefault="008524AA">
            <w:pPr>
              <w:spacing w:line="184" w:lineRule="atLeast"/>
              <w:jc w:val="right"/>
            </w:pPr>
            <w:r>
              <w:rPr>
                <w:rFonts w:cs="Palatino Linotype"/>
                <w:sz w:val="15"/>
              </w:rPr>
              <w:t>+0.176</w:t>
            </w:r>
          </w:p>
        </w:tc>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D232EB9" w14:textId="77777777" w:rsidR="008776DA" w:rsidRDefault="008524AA">
            <w:pPr>
              <w:spacing w:line="184" w:lineRule="atLeast"/>
              <w:jc w:val="right"/>
            </w:pPr>
            <w:r>
              <w:rPr>
                <w:rFonts w:cs="Palatino Linotype"/>
                <w:sz w:val="15"/>
              </w:rPr>
              <w:t>[0.102, 0.260]</w:t>
            </w:r>
          </w:p>
        </w:tc>
        <w:tc>
          <w:tcPr>
            <w:tcW w:w="114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9C46870" w14:textId="77777777" w:rsidR="008776DA" w:rsidRDefault="008524AA">
            <w:pPr>
              <w:spacing w:line="184" w:lineRule="atLeast"/>
              <w:jc w:val="right"/>
            </w:pPr>
            <w:r>
              <w:rPr>
                <w:rFonts w:cs="Palatino Linotype"/>
                <w:sz w:val="15"/>
              </w:rPr>
              <w:t>0.004</w:t>
            </w:r>
          </w:p>
        </w:tc>
      </w:tr>
      <w:tr w:rsidR="008776DA" w14:paraId="7B6D80C0" w14:textId="77777777">
        <w:trPr>
          <w:cantSplit/>
        </w:trPr>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418D34E" w14:textId="77777777" w:rsidR="008776DA" w:rsidRDefault="008524AA">
            <w:pPr>
              <w:spacing w:line="184" w:lineRule="atLeast"/>
            </w:pPr>
            <w:r>
              <w:rPr>
                <w:rFonts w:cs="Palatino Linotype"/>
                <w:sz w:val="15"/>
              </w:rPr>
              <w:t>INT-1 − AR-B1</w:t>
            </w:r>
          </w:p>
        </w:tc>
        <w:tc>
          <w:tcPr>
            <w:tcW w:w="144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76F0186" w14:textId="77777777" w:rsidR="008776DA" w:rsidRDefault="008524AA">
            <w:pPr>
              <w:spacing w:line="184" w:lineRule="atLeast"/>
            </w:pPr>
            <w:r>
              <w:rPr>
                <w:rFonts w:cs="Palatino Linotype"/>
                <w:sz w:val="15"/>
              </w:rPr>
              <w:t>tokens</w:t>
            </w:r>
          </w:p>
        </w:tc>
        <w:tc>
          <w:tcPr>
            <w:tcW w:w="129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89A2F46" w14:textId="77777777" w:rsidR="008776DA" w:rsidRDefault="008524AA">
            <w:pPr>
              <w:spacing w:line="184" w:lineRule="atLeast"/>
              <w:jc w:val="right"/>
            </w:pPr>
            <w:r>
              <w:rPr>
                <w:rFonts w:cs="Palatino Linotype"/>
                <w:sz w:val="15"/>
              </w:rPr>
              <w:t>+772</w:t>
            </w:r>
          </w:p>
        </w:tc>
        <w:tc>
          <w:tcPr>
            <w:tcW w:w="205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E144FBE" w14:textId="77777777" w:rsidR="008776DA" w:rsidRDefault="008524AA">
            <w:pPr>
              <w:spacing w:line="184" w:lineRule="atLeast"/>
              <w:jc w:val="right"/>
            </w:pPr>
            <w:r>
              <w:rPr>
                <w:rFonts w:cs="Palatino Linotype"/>
                <w:sz w:val="15"/>
              </w:rPr>
              <w:t>[596, 946]</w:t>
            </w:r>
          </w:p>
        </w:tc>
        <w:tc>
          <w:tcPr>
            <w:tcW w:w="114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C441886" w14:textId="77777777" w:rsidR="008776DA" w:rsidRDefault="008524AA">
            <w:pPr>
              <w:spacing w:line="184" w:lineRule="atLeast"/>
              <w:jc w:val="right"/>
            </w:pPr>
            <w:r>
              <w:rPr>
                <w:rFonts w:cs="Palatino Linotype"/>
                <w:sz w:val="15"/>
              </w:rPr>
              <w:t>&lt; 0.001</w:t>
            </w:r>
          </w:p>
        </w:tc>
      </w:tr>
    </w:tbl>
    <w:p w14:paraId="32F14F2B" w14:textId="77777777" w:rsidR="008776DA" w:rsidRDefault="008524AA">
      <w:pPr>
        <w:spacing w:before="60" w:after="200" w:line="210" w:lineRule="atLeast"/>
      </w:pPr>
      <w:r>
        <w:rPr>
          <w:rFonts w:cs="Palatino Linotype"/>
          <w:b/>
          <w:sz w:val="16"/>
        </w:rPr>
        <w:t>Table 15. </w:t>
      </w:r>
      <w:r>
        <w:rPr>
          <w:rFonts w:cs="Palatino Linotype"/>
          <w:sz w:val="16"/>
        </w:rPr>
        <w:t>All paired differences that remain significant after Holm correction (RQ3 and RQ4; Δ = A − B with family-bootstrap 95% intervals; 14 families).</w:t>
      </w:r>
    </w:p>
    <w:p w14:paraId="6E77038D" w14:textId="77777777" w:rsidR="008776DA" w:rsidRDefault="008524AA">
      <w:pPr>
        <w:jc w:val="both"/>
      </w:pPr>
      <w:r>
        <w:rPr>
          <w:rFonts w:cs="Palatino Linotype"/>
        </w:rPr>
        <w:t>Table 16 and Fig. 28 report the overall ranking. CM-B1 wins RQ1 with a rank total of 7 (second on F1, MRR and latency, first on tokens), CF-B1 wins RQ2 (5; first on both cost axes with F1 tied) and AR-B1 wins RQ3 (6; first on source F1, tokens and latency). The scaled-score check selects the same winner in every study. Chained in pipeline order, the winners are exactly INT-1, which the frozen rule had selected before the ranking was defined. A quality-first rule would choose CM-01 in RQ1 and the same winner</w:t>
      </w:r>
      <w:r>
        <w:rPr>
          <w:rFonts w:cs="Palatino Linotype"/>
        </w:rPr>
        <w:t>s elsewhere.</w:t>
      </w:r>
    </w:p>
    <w:p w14:paraId="66D03DBE" w14:textId="77777777" w:rsidR="008776DA" w:rsidRDefault="008776DA">
      <w:pPr>
        <w:keepNext/>
        <w:spacing w:line="80" w:lineRule="exact"/>
        <w:jc w:val="both"/>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80"/>
        <w:gridCol w:w="1686"/>
        <w:gridCol w:w="2273"/>
        <w:gridCol w:w="1686"/>
        <w:gridCol w:w="1466"/>
      </w:tblGrid>
      <w:tr w:rsidR="008776DA" w14:paraId="442FEBAB" w14:textId="77777777">
        <w:trPr>
          <w:cantSplit/>
          <w:tblHeader/>
        </w:trPr>
        <w:tc>
          <w:tcPr>
            <w:tcW w:w="880"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5DDD963C" w14:textId="77777777" w:rsidR="008776DA" w:rsidRDefault="008524AA">
            <w:pPr>
              <w:keepNext/>
              <w:spacing w:line="184" w:lineRule="atLeast"/>
            </w:pPr>
            <w:r>
              <w:rPr>
                <w:rFonts w:cs="Palatino Linotype"/>
                <w:b/>
                <w:sz w:val="15"/>
              </w:rPr>
              <w:t>Study</w:t>
            </w:r>
          </w:p>
        </w:tc>
        <w:tc>
          <w:tcPr>
            <w:tcW w:w="1686"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18D97170" w14:textId="77777777" w:rsidR="008776DA" w:rsidRDefault="008524AA">
            <w:pPr>
              <w:keepNext/>
              <w:spacing w:line="184" w:lineRule="atLeast"/>
            </w:pPr>
            <w:r>
              <w:rPr>
                <w:rFonts w:cs="Palatino Linotype"/>
                <w:b/>
                <w:sz w:val="15"/>
              </w:rPr>
              <w:t>Winner</w:t>
            </w:r>
          </w:p>
        </w:tc>
        <w:tc>
          <w:tcPr>
            <w:tcW w:w="2273"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68E18FE8" w14:textId="77777777" w:rsidR="008776DA" w:rsidRDefault="008524AA">
            <w:pPr>
              <w:keepNext/>
              <w:spacing w:line="184" w:lineRule="atLeast"/>
            </w:pPr>
            <w:r>
              <w:rPr>
                <w:rFonts w:cs="Palatino Linotype"/>
                <w:b/>
                <w:sz w:val="15"/>
              </w:rPr>
              <w:t>Runner-up</w:t>
            </w:r>
          </w:p>
        </w:tc>
        <w:tc>
          <w:tcPr>
            <w:tcW w:w="1686"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305A964B" w14:textId="77777777" w:rsidR="008776DA" w:rsidRDefault="008524AA">
            <w:pPr>
              <w:keepNext/>
              <w:spacing w:line="184" w:lineRule="atLeast"/>
            </w:pPr>
            <w:r>
              <w:rPr>
                <w:rFonts w:cs="Palatino Linotype"/>
                <w:b/>
                <w:sz w:val="15"/>
              </w:rPr>
              <w:t>Scaled check</w:t>
            </w:r>
          </w:p>
        </w:tc>
        <w:tc>
          <w:tcPr>
            <w:tcW w:w="1466"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1E447B03" w14:textId="77777777" w:rsidR="008776DA" w:rsidRDefault="008524AA">
            <w:pPr>
              <w:keepNext/>
              <w:spacing w:line="184" w:lineRule="atLeast"/>
            </w:pPr>
            <w:r>
              <w:rPr>
                <w:rFonts w:cs="Palatino Linotype"/>
                <w:b/>
                <w:sz w:val="15"/>
              </w:rPr>
              <w:t>Quality-first</w:t>
            </w:r>
          </w:p>
        </w:tc>
      </w:tr>
      <w:tr w:rsidR="008776DA" w14:paraId="75898ADC"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D70E731" w14:textId="77777777" w:rsidR="008776DA" w:rsidRDefault="008524AA">
            <w:pPr>
              <w:keepNext/>
              <w:spacing w:line="184" w:lineRule="atLeast"/>
            </w:pPr>
            <w:r>
              <w:rPr>
                <w:rFonts w:cs="Palatino Linotype"/>
                <w:sz w:val="15"/>
              </w:rPr>
              <w:t>RQ1</w:t>
            </w:r>
          </w:p>
        </w:tc>
        <w:tc>
          <w:tcPr>
            <w:tcW w:w="168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F624E77" w14:textId="77777777" w:rsidR="008776DA" w:rsidRDefault="008524AA">
            <w:pPr>
              <w:keepNext/>
              <w:spacing w:line="184" w:lineRule="atLeast"/>
            </w:pPr>
            <w:r>
              <w:rPr>
                <w:rFonts w:cs="Palatino Linotype"/>
                <w:sz w:val="15"/>
              </w:rPr>
              <w:t>CM-B1 (7)</w:t>
            </w:r>
          </w:p>
        </w:tc>
        <w:tc>
          <w:tcPr>
            <w:tcW w:w="227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9691B40" w14:textId="77777777" w:rsidR="008776DA" w:rsidRDefault="008524AA">
            <w:pPr>
              <w:keepNext/>
              <w:spacing w:line="184" w:lineRule="atLeast"/>
            </w:pPr>
            <w:r>
              <w:rPr>
                <w:rFonts w:cs="Palatino Linotype"/>
                <w:sz w:val="15"/>
              </w:rPr>
              <w:t>CM-01, CM-02 (11)</w:t>
            </w:r>
          </w:p>
        </w:tc>
        <w:tc>
          <w:tcPr>
            <w:tcW w:w="168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0472F01" w14:textId="77777777" w:rsidR="008776DA" w:rsidRDefault="008524AA">
            <w:pPr>
              <w:keepNext/>
              <w:spacing w:line="184" w:lineRule="atLeast"/>
            </w:pPr>
            <w:r>
              <w:rPr>
                <w:rFonts w:cs="Palatino Linotype"/>
                <w:sz w:val="15"/>
              </w:rPr>
              <w:t>CM-B1 (0.838)</w:t>
            </w:r>
          </w:p>
        </w:tc>
        <w:tc>
          <w:tcPr>
            <w:tcW w:w="146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5E32184" w14:textId="77777777" w:rsidR="008776DA" w:rsidRDefault="008524AA">
            <w:pPr>
              <w:keepNext/>
              <w:spacing w:line="184" w:lineRule="atLeast"/>
            </w:pPr>
            <w:r>
              <w:rPr>
                <w:rFonts w:cs="Palatino Linotype"/>
                <w:sz w:val="15"/>
              </w:rPr>
              <w:t>CM-01</w:t>
            </w:r>
          </w:p>
        </w:tc>
      </w:tr>
      <w:tr w:rsidR="008776DA" w14:paraId="572FD0FC"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8A105D2" w14:textId="77777777" w:rsidR="008776DA" w:rsidRDefault="008524AA">
            <w:pPr>
              <w:keepNext/>
              <w:spacing w:line="184" w:lineRule="atLeast"/>
            </w:pPr>
            <w:r>
              <w:rPr>
                <w:rFonts w:cs="Palatino Linotype"/>
                <w:sz w:val="15"/>
              </w:rPr>
              <w:t>RQ2</w:t>
            </w:r>
          </w:p>
        </w:tc>
        <w:tc>
          <w:tcPr>
            <w:tcW w:w="168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4691259" w14:textId="77777777" w:rsidR="008776DA" w:rsidRDefault="008524AA">
            <w:pPr>
              <w:keepNext/>
              <w:spacing w:line="184" w:lineRule="atLeast"/>
            </w:pPr>
            <w:r>
              <w:rPr>
                <w:rFonts w:cs="Palatino Linotype"/>
                <w:sz w:val="15"/>
              </w:rPr>
              <w:t>CF-B1 (5)</w:t>
            </w:r>
          </w:p>
        </w:tc>
        <w:tc>
          <w:tcPr>
            <w:tcW w:w="227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DF197A2" w14:textId="77777777" w:rsidR="008776DA" w:rsidRDefault="008524AA">
            <w:pPr>
              <w:keepNext/>
              <w:spacing w:line="184" w:lineRule="atLeast"/>
            </w:pPr>
            <w:r>
              <w:rPr>
                <w:rFonts w:cs="Palatino Linotype"/>
                <w:sz w:val="15"/>
              </w:rPr>
              <w:t>CF-02, CF-B0 (9)</w:t>
            </w:r>
          </w:p>
        </w:tc>
        <w:tc>
          <w:tcPr>
            <w:tcW w:w="168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852D746" w14:textId="77777777" w:rsidR="008776DA" w:rsidRDefault="008524AA">
            <w:pPr>
              <w:keepNext/>
              <w:spacing w:line="184" w:lineRule="atLeast"/>
            </w:pPr>
            <w:r>
              <w:rPr>
                <w:rFonts w:cs="Palatino Linotype"/>
                <w:sz w:val="15"/>
              </w:rPr>
              <w:t>CF-B1 (1.000)</w:t>
            </w:r>
          </w:p>
        </w:tc>
        <w:tc>
          <w:tcPr>
            <w:tcW w:w="146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D1985D2" w14:textId="77777777" w:rsidR="008776DA" w:rsidRDefault="008524AA">
            <w:pPr>
              <w:keepNext/>
              <w:spacing w:line="184" w:lineRule="atLeast"/>
            </w:pPr>
            <w:r>
              <w:rPr>
                <w:rFonts w:cs="Palatino Linotype"/>
                <w:sz w:val="15"/>
              </w:rPr>
              <w:t>CF-B1</w:t>
            </w:r>
          </w:p>
        </w:tc>
      </w:tr>
      <w:tr w:rsidR="008776DA" w14:paraId="6471D1CB"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0712B96" w14:textId="77777777" w:rsidR="008776DA" w:rsidRDefault="008524AA">
            <w:pPr>
              <w:keepNext/>
              <w:spacing w:line="184" w:lineRule="atLeast"/>
            </w:pPr>
            <w:r>
              <w:rPr>
                <w:rFonts w:cs="Palatino Linotype"/>
                <w:sz w:val="15"/>
              </w:rPr>
              <w:t>RQ3</w:t>
            </w:r>
          </w:p>
        </w:tc>
        <w:tc>
          <w:tcPr>
            <w:tcW w:w="168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0A203BD" w14:textId="77777777" w:rsidR="008776DA" w:rsidRDefault="008524AA">
            <w:pPr>
              <w:keepNext/>
              <w:spacing w:line="184" w:lineRule="atLeast"/>
            </w:pPr>
            <w:r>
              <w:rPr>
                <w:rFonts w:cs="Palatino Linotype"/>
                <w:sz w:val="15"/>
              </w:rPr>
              <w:t>AR-B1 (6)</w:t>
            </w:r>
          </w:p>
        </w:tc>
        <w:tc>
          <w:tcPr>
            <w:tcW w:w="227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276593B" w14:textId="77777777" w:rsidR="008776DA" w:rsidRDefault="008524AA">
            <w:pPr>
              <w:keepNext/>
              <w:spacing w:line="184" w:lineRule="atLeast"/>
            </w:pPr>
            <w:r>
              <w:rPr>
                <w:rFonts w:cs="Palatino Linotype"/>
                <w:sz w:val="15"/>
              </w:rPr>
              <w:t>AR-02 (11)</w:t>
            </w:r>
          </w:p>
        </w:tc>
        <w:tc>
          <w:tcPr>
            <w:tcW w:w="168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149F1BE" w14:textId="77777777" w:rsidR="008776DA" w:rsidRDefault="008524AA">
            <w:pPr>
              <w:keepNext/>
              <w:spacing w:line="184" w:lineRule="atLeast"/>
            </w:pPr>
            <w:r>
              <w:rPr>
                <w:rFonts w:cs="Palatino Linotype"/>
                <w:sz w:val="15"/>
              </w:rPr>
              <w:t>AR-B1 (1.000)</w:t>
            </w:r>
          </w:p>
        </w:tc>
        <w:tc>
          <w:tcPr>
            <w:tcW w:w="146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CCBE089" w14:textId="77777777" w:rsidR="008776DA" w:rsidRDefault="008524AA">
            <w:pPr>
              <w:keepNext/>
              <w:spacing w:line="184" w:lineRule="atLeast"/>
            </w:pPr>
            <w:r>
              <w:rPr>
                <w:rFonts w:cs="Palatino Linotype"/>
                <w:sz w:val="15"/>
              </w:rPr>
              <w:t>AR-B1</w:t>
            </w:r>
          </w:p>
        </w:tc>
      </w:tr>
    </w:tbl>
    <w:p w14:paraId="7D8A337B" w14:textId="77777777" w:rsidR="008776DA" w:rsidRDefault="008524AA">
      <w:pPr>
        <w:spacing w:before="60" w:after="200" w:line="210" w:lineRule="atLeast"/>
      </w:pPr>
      <w:r>
        <w:rPr>
          <w:rFonts w:cs="Palatino Linotype"/>
          <w:b/>
          <w:sz w:val="16"/>
        </w:rPr>
        <w:t>Table 16. </w:t>
      </w:r>
      <w:r>
        <w:rPr>
          <w:rFonts w:cs="Palatino Linotype"/>
          <w:sz w:val="16"/>
        </w:rPr>
        <w:t>Overall winners (rank totals over the Pareto axes; lower is better).</w:t>
      </w:r>
    </w:p>
    <w:p w14:paraId="39E5F49D" w14:textId="77777777" w:rsidR="008776DA" w:rsidRDefault="008524AA">
      <w:pPr>
        <w:keepNext/>
        <w:spacing w:before="160" w:after="60"/>
        <w:jc w:val="center"/>
      </w:pPr>
      <w:r>
        <w:rPr>
          <w:noProof/>
        </w:rPr>
        <w:lastRenderedPageBreak/>
        <w:drawing>
          <wp:inline distT="0" distB="0" distL="0" distR="0" wp14:anchorId="66FF4A02" wp14:editId="6AC71BBF">
            <wp:extent cx="3657600" cy="416471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nking.png"/>
                    <pic:cNvPicPr/>
                  </pic:nvPicPr>
                  <pic:blipFill>
                    <a:blip r:embed="rId35"/>
                    <a:stretch>
                      <a:fillRect/>
                    </a:stretch>
                  </pic:blipFill>
                  <pic:spPr>
                    <a:xfrm>
                      <a:off x="0" y="0"/>
                      <a:ext cx="3657600" cy="4164713"/>
                    </a:xfrm>
                    <a:prstGeom prst="rect">
                      <a:avLst/>
                    </a:prstGeom>
                  </pic:spPr>
                </pic:pic>
              </a:graphicData>
            </a:graphic>
          </wp:inline>
        </w:drawing>
      </w:r>
    </w:p>
    <w:p w14:paraId="45E5F97C" w14:textId="77777777" w:rsidR="008776DA" w:rsidRDefault="008524AA">
      <w:pPr>
        <w:spacing w:after="200" w:line="210" w:lineRule="atLeast"/>
      </w:pPr>
      <w:r>
        <w:rPr>
          <w:rFonts w:cs="Palatino Linotype"/>
          <w:b/>
          <w:sz w:val="16"/>
        </w:rPr>
        <w:t>Fig. 28. </w:t>
      </w:r>
      <w:r>
        <w:rPr>
          <w:rFonts w:cs="Palatino Linotype"/>
          <w:sz w:val="16"/>
        </w:rPr>
        <w:t>Overall ranking per study: rank on each Pareto axis (1 = best; darker is better), rank total and scaled score. The outlined row is the winner.</w:t>
      </w:r>
    </w:p>
    <w:p w14:paraId="22A0EAB5" w14:textId="77777777" w:rsidR="008776DA" w:rsidRDefault="008524AA">
      <w:pPr>
        <w:pStyle w:val="Heading2"/>
        <w:spacing w:before="160" w:after="40"/>
      </w:pPr>
      <w:r>
        <w:t>System-wide cost characteristics</w:t>
      </w:r>
    </w:p>
    <w:p w14:paraId="1258E15F" w14:textId="77777777" w:rsidR="008776DA" w:rsidRDefault="008524AA">
      <w:pPr>
        <w:jc w:val="both"/>
      </w:pPr>
      <w:r>
        <w:rPr>
          <w:rFonts w:cs="Palatino Linotype"/>
        </w:rPr>
        <w:t>Fig. 29 places all sixteen strategies on one cost map. Within each study the overall winner sits at or near the cheapest corner: CM-B1 and CM-02 need about 1,500 tokens and under 8 s per question, AR-B1 about 1,600 tokens and 8.7 s, and the integrated system adds the fusion stage’s longer context but no extra model call. Cost grows with the number of model calls (Fig. 29b): the per-source reasoning of CF-03 (3.75 calls), the multi-step controller of AR-01 (2.71) and the agent loop of AR-03 (6.54) multiply t</w:t>
      </w:r>
      <w:r>
        <w:rPr>
          <w:rFonts w:cs="Palatino Linotype"/>
        </w:rPr>
        <w:t>okens and latency, while the diffusion of CM-03 is slow because of its local computation (25.2 s per question for the context step alone) rather than its two calls.</w:t>
      </w:r>
    </w:p>
    <w:p w14:paraId="76CAB527" w14:textId="77777777" w:rsidR="008776DA" w:rsidRDefault="008524AA">
      <w:pPr>
        <w:keepNext/>
        <w:spacing w:before="160" w:after="60"/>
        <w:ind w:left="-2304"/>
        <w:jc w:val="center"/>
      </w:pPr>
      <w:r>
        <w:rPr>
          <w:noProof/>
        </w:rPr>
        <w:lastRenderedPageBreak/>
        <w:drawing>
          <wp:inline distT="0" distB="0" distL="0" distR="0" wp14:anchorId="7380533D" wp14:editId="1D0637E2">
            <wp:extent cx="6446520" cy="358620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_cost_landscape.png"/>
                    <pic:cNvPicPr/>
                  </pic:nvPicPr>
                  <pic:blipFill>
                    <a:blip r:embed="rId36"/>
                    <a:stretch>
                      <a:fillRect/>
                    </a:stretch>
                  </pic:blipFill>
                  <pic:spPr>
                    <a:xfrm>
                      <a:off x="0" y="0"/>
                      <a:ext cx="6446520" cy="3586203"/>
                    </a:xfrm>
                    <a:prstGeom prst="rect">
                      <a:avLst/>
                    </a:prstGeom>
                  </pic:spPr>
                </pic:pic>
              </a:graphicData>
            </a:graphic>
          </wp:inline>
        </w:drawing>
      </w:r>
    </w:p>
    <w:p w14:paraId="5994897C" w14:textId="77777777" w:rsidR="008776DA" w:rsidRDefault="008524AA">
      <w:pPr>
        <w:spacing w:after="200" w:line="210" w:lineRule="atLeast"/>
        <w:ind w:left="-2304"/>
      </w:pPr>
      <w:r>
        <w:rPr>
          <w:rFonts w:cs="Palatino Linotype"/>
          <w:b/>
          <w:sz w:val="16"/>
        </w:rPr>
        <w:t>Fig. 29. </w:t>
      </w:r>
      <w:r>
        <w:rPr>
          <w:rFonts w:cs="Palatino Linotype"/>
          <w:sz w:val="16"/>
        </w:rPr>
        <w:t>Cost of all sixteen strategies: (a) tokens and intrinsic latency per question on logarithmic axes, with the overall winners outlined; (b) model calls per question.</w:t>
      </w:r>
    </w:p>
    <w:p w14:paraId="326B3EAD" w14:textId="77777777" w:rsidR="008776DA" w:rsidRDefault="008524AA">
      <w:pPr>
        <w:pStyle w:val="Heading2"/>
        <w:spacing w:before="160" w:after="40"/>
      </w:pPr>
      <w:r>
        <w:t>Interactive replay application</w:t>
      </w:r>
    </w:p>
    <w:p w14:paraId="57504A83" w14:textId="77777777" w:rsidR="008776DA" w:rsidRDefault="008524AA">
      <w:pPr>
        <w:jc w:val="both"/>
      </w:pPr>
      <w:r>
        <w:rPr>
          <w:rFonts w:cs="Palatino Linotype"/>
        </w:rPr>
        <w:t>Every result in this paper can be inspected in the interactive application (Fig. 30). Its eleven pages follow the logic of the research: the problem and a real benchmark question; the four studies; the data and the benchmark; the metrics and statistics; one page per study with its strategies, results, statistical tests, findings and an explorer of the recorded runs; the conclusions; a page to replay any recorded pipeline on any question; and a reproducibility page (Table 17).</w:t>
      </w:r>
    </w:p>
    <w:p w14:paraId="3E47715C" w14:textId="77777777" w:rsidR="008776DA" w:rsidRDefault="008776DA">
      <w:pPr>
        <w:keepNext/>
        <w:spacing w:line="80" w:lineRule="exact"/>
        <w:jc w:val="both"/>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186"/>
        <w:gridCol w:w="5806"/>
      </w:tblGrid>
      <w:tr w:rsidR="008776DA" w14:paraId="658554AF" w14:textId="77777777">
        <w:trPr>
          <w:cantSplit/>
          <w:tblHeader/>
        </w:trPr>
        <w:tc>
          <w:tcPr>
            <w:tcW w:w="2186"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55D4B43B" w14:textId="77777777" w:rsidR="008776DA" w:rsidRDefault="008524AA">
            <w:pPr>
              <w:keepNext/>
              <w:spacing w:line="184" w:lineRule="atLeast"/>
            </w:pPr>
            <w:r>
              <w:rPr>
                <w:rFonts w:cs="Palatino Linotype"/>
                <w:b/>
                <w:sz w:val="15"/>
              </w:rPr>
              <w:t>Page</w:t>
            </w:r>
          </w:p>
        </w:tc>
        <w:tc>
          <w:tcPr>
            <w:tcW w:w="5806"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5C132528" w14:textId="77777777" w:rsidR="008776DA" w:rsidRDefault="008524AA">
            <w:pPr>
              <w:keepNext/>
              <w:spacing w:line="184" w:lineRule="atLeast"/>
            </w:pPr>
            <w:r>
              <w:rPr>
                <w:rFonts w:cs="Palatino Linotype"/>
                <w:b/>
                <w:sz w:val="15"/>
              </w:rPr>
              <w:t>Content</w:t>
            </w:r>
          </w:p>
        </w:tc>
      </w:tr>
      <w:tr w:rsidR="008776DA" w14:paraId="526A3113" w14:textId="77777777">
        <w:trPr>
          <w:cantSplit/>
        </w:trPr>
        <w:tc>
          <w:tcPr>
            <w:tcW w:w="218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70E9FA8" w14:textId="77777777" w:rsidR="008776DA" w:rsidRDefault="008524AA">
            <w:pPr>
              <w:keepNext/>
              <w:spacing w:line="184" w:lineRule="atLeast"/>
            </w:pPr>
            <w:r>
              <w:rPr>
                <w:rFonts w:cs="Palatino Linotype"/>
                <w:sz w:val="15"/>
              </w:rPr>
              <w:t>The problem</w:t>
            </w:r>
          </w:p>
        </w:tc>
        <w:tc>
          <w:tcPr>
            <w:tcW w:w="580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70FC0F5" w14:textId="77777777" w:rsidR="008776DA" w:rsidRDefault="008524AA">
            <w:pPr>
              <w:keepNext/>
              <w:spacing w:line="184" w:lineRule="atLeast"/>
            </w:pPr>
            <w:r>
              <w:rPr>
                <w:rFonts w:cs="Palatino Linotype"/>
                <w:sz w:val="15"/>
              </w:rPr>
              <w:t>a real three-source question, why it is hard, what counts as better</w:t>
            </w:r>
          </w:p>
        </w:tc>
      </w:tr>
      <w:tr w:rsidR="008776DA" w14:paraId="4D0CB9D8" w14:textId="77777777">
        <w:trPr>
          <w:cantSplit/>
        </w:trPr>
        <w:tc>
          <w:tcPr>
            <w:tcW w:w="218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EE976F9" w14:textId="77777777" w:rsidR="008776DA" w:rsidRDefault="008524AA">
            <w:pPr>
              <w:keepNext/>
              <w:spacing w:line="184" w:lineRule="atLeast"/>
            </w:pPr>
            <w:r>
              <w:rPr>
                <w:rFonts w:cs="Palatino Linotype"/>
                <w:sz w:val="15"/>
              </w:rPr>
              <w:t>Four parts</w:t>
            </w:r>
          </w:p>
        </w:tc>
        <w:tc>
          <w:tcPr>
            <w:tcW w:w="580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D861CD3" w14:textId="77777777" w:rsidR="008776DA" w:rsidRDefault="008524AA">
            <w:pPr>
              <w:keepNext/>
              <w:spacing w:line="184" w:lineRule="atLeast"/>
            </w:pPr>
            <w:r>
              <w:rPr>
                <w:rFonts w:cs="Palatino Linotype"/>
                <w:sz w:val="15"/>
              </w:rPr>
              <w:t>the pipeline and the one-variable-at-a-time design</w:t>
            </w:r>
          </w:p>
        </w:tc>
      </w:tr>
      <w:tr w:rsidR="008776DA" w14:paraId="5FBE2BFF" w14:textId="77777777">
        <w:trPr>
          <w:cantSplit/>
        </w:trPr>
        <w:tc>
          <w:tcPr>
            <w:tcW w:w="218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C428296" w14:textId="77777777" w:rsidR="008776DA" w:rsidRDefault="008524AA">
            <w:pPr>
              <w:keepNext/>
              <w:spacing w:line="184" w:lineRule="atLeast"/>
            </w:pPr>
            <w:r>
              <w:rPr>
                <w:rFonts w:cs="Palatino Linotype"/>
                <w:sz w:val="15"/>
              </w:rPr>
              <w:t>Data and benchmark</w:t>
            </w:r>
          </w:p>
        </w:tc>
        <w:tc>
          <w:tcPr>
            <w:tcW w:w="580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E989CA5" w14:textId="77777777" w:rsidR="008776DA" w:rsidRDefault="008524AA">
            <w:pPr>
              <w:keepNext/>
              <w:spacing w:line="184" w:lineRule="atLeast"/>
            </w:pPr>
            <w:r>
              <w:rPr>
                <w:rFonts w:cs="Palatino Linotype"/>
                <w:sz w:val="15"/>
              </w:rPr>
              <w:t>the three views of one corpus, one paper seen through each view, the variants of a question</w:t>
            </w:r>
          </w:p>
        </w:tc>
      </w:tr>
      <w:tr w:rsidR="008776DA" w14:paraId="61DE04F9" w14:textId="77777777">
        <w:trPr>
          <w:cantSplit/>
        </w:trPr>
        <w:tc>
          <w:tcPr>
            <w:tcW w:w="218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DAACF79" w14:textId="77777777" w:rsidR="008776DA" w:rsidRDefault="008524AA">
            <w:pPr>
              <w:keepNext/>
              <w:spacing w:line="184" w:lineRule="atLeast"/>
            </w:pPr>
            <w:r>
              <w:rPr>
                <w:rFonts w:cs="Palatino Linotype"/>
                <w:sz w:val="15"/>
              </w:rPr>
              <w:t>Metrics and statistics</w:t>
            </w:r>
          </w:p>
        </w:tc>
        <w:tc>
          <w:tcPr>
            <w:tcW w:w="580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CE615C5" w14:textId="77777777" w:rsidR="008776DA" w:rsidRDefault="008524AA">
            <w:pPr>
              <w:keepNext/>
              <w:spacing w:line="184" w:lineRule="atLeast"/>
            </w:pPr>
            <w:r>
              <w:rPr>
                <w:rFonts w:cs="Palatino Linotype"/>
                <w:sz w:val="15"/>
              </w:rPr>
              <w:t>metric definitions with an interactive calculator; the sign-flip test on real results; Pareto sets; protocol</w:t>
            </w:r>
          </w:p>
        </w:tc>
      </w:tr>
      <w:tr w:rsidR="008776DA" w14:paraId="2EBB9A00" w14:textId="77777777">
        <w:trPr>
          <w:cantSplit/>
        </w:trPr>
        <w:tc>
          <w:tcPr>
            <w:tcW w:w="218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D71BF91" w14:textId="77777777" w:rsidR="008776DA" w:rsidRDefault="008524AA">
            <w:pPr>
              <w:keepNext/>
              <w:spacing w:line="184" w:lineRule="atLeast"/>
            </w:pPr>
            <w:r>
              <w:rPr>
                <w:rFonts w:cs="Palatino Linotype"/>
                <w:sz w:val="15"/>
              </w:rPr>
              <w:t>Part 1 · Context management</w:t>
            </w:r>
          </w:p>
        </w:tc>
        <w:tc>
          <w:tcPr>
            <w:tcW w:w="580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FCEE1DD" w14:textId="77777777" w:rsidR="008776DA" w:rsidRDefault="008524AA">
            <w:pPr>
              <w:keepNext/>
              <w:spacing w:line="184" w:lineRule="atLeast"/>
            </w:pPr>
            <w:r>
              <w:rPr>
                <w:rFonts w:cs="Palatino Linotype"/>
                <w:sz w:val="15"/>
              </w:rPr>
              <w:t>strategies, results, tests, findings, breakdown, explorer with graph drawings</w:t>
            </w:r>
          </w:p>
        </w:tc>
      </w:tr>
      <w:tr w:rsidR="008776DA" w14:paraId="04CF5BE7" w14:textId="77777777">
        <w:trPr>
          <w:cantSplit/>
        </w:trPr>
        <w:tc>
          <w:tcPr>
            <w:tcW w:w="218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E0FCD1C" w14:textId="77777777" w:rsidR="008776DA" w:rsidRDefault="008524AA">
            <w:pPr>
              <w:keepNext/>
              <w:spacing w:line="184" w:lineRule="atLeast"/>
            </w:pPr>
            <w:r>
              <w:rPr>
                <w:rFonts w:cs="Palatino Linotype"/>
                <w:sz w:val="15"/>
              </w:rPr>
              <w:t>Part 2 · Cross-modal fusion</w:t>
            </w:r>
          </w:p>
        </w:tc>
        <w:tc>
          <w:tcPr>
            <w:tcW w:w="580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F3CA694" w14:textId="77777777" w:rsidR="008776DA" w:rsidRDefault="008524AA">
            <w:pPr>
              <w:keepNext/>
              <w:spacing w:line="184" w:lineRule="atLeast"/>
            </w:pPr>
            <w:r>
              <w:rPr>
                <w:rFonts w:cs="Palatino Linotype"/>
                <w:sz w:val="15"/>
              </w:rPr>
              <w:t>the same, plus the supportability of every bundle</w:t>
            </w:r>
          </w:p>
        </w:tc>
      </w:tr>
      <w:tr w:rsidR="008776DA" w14:paraId="3F2CBA8D" w14:textId="77777777">
        <w:trPr>
          <w:cantSplit/>
        </w:trPr>
        <w:tc>
          <w:tcPr>
            <w:tcW w:w="218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2056232" w14:textId="77777777" w:rsidR="008776DA" w:rsidRDefault="008524AA">
            <w:pPr>
              <w:keepNext/>
              <w:spacing w:line="184" w:lineRule="atLeast"/>
            </w:pPr>
            <w:r>
              <w:rPr>
                <w:rFonts w:cs="Palatino Linotype"/>
                <w:sz w:val="15"/>
              </w:rPr>
              <w:t>Part 3 · Retrieval control</w:t>
            </w:r>
          </w:p>
        </w:tc>
        <w:tc>
          <w:tcPr>
            <w:tcW w:w="580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394D142" w14:textId="77777777" w:rsidR="008776DA" w:rsidRDefault="008524AA">
            <w:pPr>
              <w:keepNext/>
              <w:spacing w:line="184" w:lineRule="atLeast"/>
            </w:pPr>
            <w:r>
              <w:rPr>
                <w:rFonts w:cs="Palatino Linotype"/>
                <w:sz w:val="15"/>
              </w:rPr>
              <w:t>the same, plus stop reasons and step-by-step traces</w:t>
            </w:r>
          </w:p>
        </w:tc>
      </w:tr>
      <w:tr w:rsidR="008776DA" w14:paraId="425CA443" w14:textId="77777777">
        <w:trPr>
          <w:cantSplit/>
        </w:trPr>
        <w:tc>
          <w:tcPr>
            <w:tcW w:w="218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1FD8A71" w14:textId="77777777" w:rsidR="008776DA" w:rsidRDefault="008524AA">
            <w:pPr>
              <w:keepNext/>
              <w:spacing w:line="184" w:lineRule="atLeast"/>
            </w:pPr>
            <w:r>
              <w:rPr>
                <w:rFonts w:cs="Palatino Linotype"/>
                <w:sz w:val="15"/>
              </w:rPr>
              <w:t>Part 4 · Combined system</w:t>
            </w:r>
          </w:p>
        </w:tc>
        <w:tc>
          <w:tcPr>
            <w:tcW w:w="580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6B4D502" w14:textId="77777777" w:rsidR="008776DA" w:rsidRDefault="008524AA">
            <w:pPr>
              <w:keepNext/>
              <w:spacing w:line="184" w:lineRule="atLeast"/>
            </w:pPr>
            <w:r>
              <w:rPr>
                <w:rFonts w:cs="Palatino Linotype"/>
                <w:sz w:val="15"/>
              </w:rPr>
              <w:t>the three winners combined, results, explorer, final scoreboard</w:t>
            </w:r>
          </w:p>
        </w:tc>
      </w:tr>
      <w:tr w:rsidR="008776DA" w14:paraId="63942717" w14:textId="77777777">
        <w:trPr>
          <w:cantSplit/>
        </w:trPr>
        <w:tc>
          <w:tcPr>
            <w:tcW w:w="218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71685D0" w14:textId="77777777" w:rsidR="008776DA" w:rsidRDefault="008524AA">
            <w:pPr>
              <w:keepNext/>
              <w:spacing w:line="184" w:lineRule="atLeast"/>
            </w:pPr>
            <w:r>
              <w:rPr>
                <w:rFonts w:cs="Palatino Linotype"/>
                <w:sz w:val="15"/>
              </w:rPr>
              <w:t>Conclusions</w:t>
            </w:r>
          </w:p>
        </w:tc>
        <w:tc>
          <w:tcPr>
            <w:tcW w:w="580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61876D9" w14:textId="77777777" w:rsidR="008776DA" w:rsidRDefault="008524AA">
            <w:pPr>
              <w:keepNext/>
              <w:spacing w:line="184" w:lineRule="atLeast"/>
            </w:pPr>
            <w:r>
              <w:rPr>
                <w:rFonts w:cs="Palatino Linotype"/>
                <w:sz w:val="15"/>
              </w:rPr>
              <w:t>winners, the combined system, situations favouring other strategies, limitations</w:t>
            </w:r>
          </w:p>
        </w:tc>
      </w:tr>
      <w:tr w:rsidR="008776DA" w14:paraId="7362908F" w14:textId="77777777">
        <w:trPr>
          <w:cantSplit/>
        </w:trPr>
        <w:tc>
          <w:tcPr>
            <w:tcW w:w="218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5AC8967" w14:textId="77777777" w:rsidR="008776DA" w:rsidRDefault="008524AA">
            <w:pPr>
              <w:keepNext/>
              <w:spacing w:line="184" w:lineRule="atLeast"/>
            </w:pPr>
            <w:r>
              <w:rPr>
                <w:rFonts w:cs="Palatino Linotype"/>
                <w:sz w:val="15"/>
              </w:rPr>
              <w:t>Try a question</w:t>
            </w:r>
          </w:p>
        </w:tc>
        <w:tc>
          <w:tcPr>
            <w:tcW w:w="580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7200B6A" w14:textId="77777777" w:rsidR="008776DA" w:rsidRDefault="008524AA">
            <w:pPr>
              <w:keepNext/>
              <w:spacing w:line="184" w:lineRule="atLeast"/>
            </w:pPr>
            <w:r>
              <w:rPr>
                <w:rFonts w:cs="Palatino Linotype"/>
                <w:sz w:val="15"/>
              </w:rPr>
              <w:t>replay of six recorded pipelines side by side; live runs in the full profile</w:t>
            </w:r>
          </w:p>
        </w:tc>
      </w:tr>
      <w:tr w:rsidR="008776DA" w14:paraId="749F686D" w14:textId="77777777">
        <w:trPr>
          <w:cantSplit/>
        </w:trPr>
        <w:tc>
          <w:tcPr>
            <w:tcW w:w="218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750C0DA" w14:textId="77777777" w:rsidR="008776DA" w:rsidRDefault="008524AA">
            <w:pPr>
              <w:keepNext/>
              <w:spacing w:line="184" w:lineRule="atLeast"/>
            </w:pPr>
            <w:r>
              <w:rPr>
                <w:rFonts w:cs="Palatino Linotype"/>
                <w:sz w:val="15"/>
              </w:rPr>
              <w:t>Reproducibility</w:t>
            </w:r>
          </w:p>
        </w:tc>
        <w:tc>
          <w:tcPr>
            <w:tcW w:w="580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0032B42" w14:textId="77777777" w:rsidR="008776DA" w:rsidRDefault="008524AA">
            <w:pPr>
              <w:keepNext/>
              <w:spacing w:line="184" w:lineRule="atLeast"/>
            </w:pPr>
            <w:r>
              <w:rPr>
                <w:rFonts w:cs="Palatino Linotype"/>
                <w:sz w:val="15"/>
              </w:rPr>
              <w:t>bundle checksum, verified files, frozen sources, run records, rebuild commands</w:t>
            </w:r>
          </w:p>
        </w:tc>
      </w:tr>
    </w:tbl>
    <w:p w14:paraId="22761B8E" w14:textId="77777777" w:rsidR="008776DA" w:rsidRDefault="008524AA">
      <w:pPr>
        <w:spacing w:before="60" w:after="200" w:line="210" w:lineRule="atLeast"/>
      </w:pPr>
      <w:r>
        <w:rPr>
          <w:rFonts w:cs="Palatino Linotype"/>
          <w:b/>
          <w:sz w:val="16"/>
        </w:rPr>
        <w:t>Table 17. </w:t>
      </w:r>
      <w:r>
        <w:rPr>
          <w:rFonts w:cs="Palatino Linotype"/>
          <w:sz w:val="16"/>
        </w:rPr>
        <w:t>Pages of the interactive application and what each shows.</w:t>
      </w:r>
    </w:p>
    <w:p w14:paraId="280BD71A" w14:textId="77777777" w:rsidR="008776DA" w:rsidRDefault="008524AA">
      <w:pPr>
        <w:jc w:val="both"/>
      </w:pPr>
      <w:r>
        <w:rPr>
          <w:rFonts w:cs="Palatino Linotype"/>
        </w:rPr>
        <w:t xml:space="preserve">The data page shows one paper through the three views, and the statistics page recomputes the sign-flip test from the recorded per-question differences (Fig. 31). Each study page ends with an explorer that shows, for any question and strategy, the answer with every returned paper marked correct or wrong, the cost tiles, the exact context the model received and, for graph evidence, an interactive drawing in which the correct answers, the returned papers and the retriever seeds are marked (Fig. 32). An empty </w:t>
      </w:r>
      <w:r>
        <w:rPr>
          <w:rFonts w:cs="Palatino Linotype"/>
        </w:rPr>
        <w:t xml:space="preserve">answer is never shown as a bare failure: the application states whether </w:t>
      </w:r>
      <w:r>
        <w:rPr>
          <w:rFonts w:cs="Palatino Linotype"/>
        </w:rPr>
        <w:lastRenderedPageBreak/>
        <w:t>the retrievers never returned a correct paper, the strategy left it out of the context, or the model saw it and judged that no paper met every condition. Finally, any recorded pipeline can be replayed and compared side by side on any question, and the reproducibility page verifies every file of the bundle against its checksum (Fig. 33).</w:t>
      </w:r>
    </w:p>
    <w:p w14:paraId="6947C2FB" w14:textId="77777777" w:rsidR="008776DA" w:rsidRDefault="008524AA">
      <w:pPr>
        <w:keepNext/>
        <w:spacing w:before="160" w:after="60"/>
        <w:ind w:left="-2304"/>
        <w:jc w:val="center"/>
      </w:pPr>
      <w:r>
        <w:rPr>
          <w:noProof/>
        </w:rPr>
        <w:drawing>
          <wp:inline distT="0" distB="0" distL="0" distR="0" wp14:anchorId="129AA229" wp14:editId="514BB631">
            <wp:extent cx="6446520" cy="449163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_app_pages.png"/>
                    <pic:cNvPicPr/>
                  </pic:nvPicPr>
                  <pic:blipFill>
                    <a:blip r:embed="rId37"/>
                    <a:stretch>
                      <a:fillRect/>
                    </a:stretch>
                  </pic:blipFill>
                  <pic:spPr>
                    <a:xfrm>
                      <a:off x="0" y="0"/>
                      <a:ext cx="6446520" cy="4491639"/>
                    </a:xfrm>
                    <a:prstGeom prst="rect">
                      <a:avLst/>
                    </a:prstGeom>
                  </pic:spPr>
                </pic:pic>
              </a:graphicData>
            </a:graphic>
          </wp:inline>
        </w:drawing>
      </w:r>
    </w:p>
    <w:p w14:paraId="010FFC6A" w14:textId="77777777" w:rsidR="008776DA" w:rsidRDefault="008524AA">
      <w:pPr>
        <w:spacing w:after="200" w:line="210" w:lineRule="atLeast"/>
        <w:ind w:left="-2304"/>
      </w:pPr>
      <w:r>
        <w:rPr>
          <w:rFonts w:cs="Palatino Linotype"/>
          <w:b/>
          <w:sz w:val="16"/>
        </w:rPr>
        <w:t>Fig. 30. </w:t>
      </w:r>
      <w:r>
        <w:rPr>
          <w:rFonts w:cs="Palatino Linotype"/>
          <w:sz w:val="16"/>
        </w:rPr>
        <w:t>Pages of the interactive application, read only from the checksummed results bundle.</w:t>
      </w:r>
    </w:p>
    <w:p w14:paraId="5D533131" w14:textId="77777777" w:rsidR="008776DA" w:rsidRDefault="008524AA">
      <w:pPr>
        <w:keepNext/>
        <w:spacing w:before="160" w:after="60"/>
        <w:ind w:left="-2304"/>
        <w:jc w:val="center"/>
      </w:pPr>
      <w:r>
        <w:rPr>
          <w:noProof/>
        </w:rPr>
        <w:lastRenderedPageBreak/>
        <w:drawing>
          <wp:inline distT="0" distB="0" distL="0" distR="0" wp14:anchorId="60995196" wp14:editId="74DBD4E2">
            <wp:extent cx="5760720" cy="310704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_app_data_stats.png"/>
                    <pic:cNvPicPr/>
                  </pic:nvPicPr>
                  <pic:blipFill>
                    <a:blip r:embed="rId38"/>
                    <a:stretch>
                      <a:fillRect/>
                    </a:stretch>
                  </pic:blipFill>
                  <pic:spPr>
                    <a:xfrm>
                      <a:off x="0" y="0"/>
                      <a:ext cx="5760720" cy="3107049"/>
                    </a:xfrm>
                    <a:prstGeom prst="rect">
                      <a:avLst/>
                    </a:prstGeom>
                  </pic:spPr>
                </pic:pic>
              </a:graphicData>
            </a:graphic>
          </wp:inline>
        </w:drawing>
      </w:r>
    </w:p>
    <w:p w14:paraId="5B9317F7" w14:textId="77777777" w:rsidR="008776DA" w:rsidRDefault="008524AA">
      <w:pPr>
        <w:spacing w:after="200" w:line="210" w:lineRule="atLeast"/>
        <w:ind w:left="-2304"/>
      </w:pPr>
      <w:r>
        <w:rPr>
          <w:rFonts w:cs="Palatino Linotype"/>
          <w:b/>
          <w:sz w:val="16"/>
        </w:rPr>
        <w:t>Fig. 31. </w:t>
      </w:r>
      <w:r>
        <w:rPr>
          <w:rFonts w:cs="Palatino Linotype"/>
          <w:sz w:val="16"/>
        </w:rPr>
        <w:t>Interactive application: (a) one paper seen through the text, structured and graph views; (b) the sign-flip test recomputed from the recorded per-question results of one comparison.</w:t>
      </w:r>
    </w:p>
    <w:p w14:paraId="350B4B01" w14:textId="77777777" w:rsidR="008776DA" w:rsidRDefault="008524AA">
      <w:pPr>
        <w:keepNext/>
        <w:spacing w:before="160" w:after="60"/>
        <w:ind w:left="-2304"/>
        <w:jc w:val="center"/>
      </w:pPr>
      <w:r>
        <w:rPr>
          <w:noProof/>
        </w:rPr>
        <w:drawing>
          <wp:inline distT="0" distB="0" distL="0" distR="0" wp14:anchorId="3082E9CC" wp14:editId="29500F27">
            <wp:extent cx="6446520" cy="386103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_app_rq12.png"/>
                    <pic:cNvPicPr/>
                  </pic:nvPicPr>
                  <pic:blipFill>
                    <a:blip r:embed="rId39"/>
                    <a:stretch>
                      <a:fillRect/>
                    </a:stretch>
                  </pic:blipFill>
                  <pic:spPr>
                    <a:xfrm>
                      <a:off x="0" y="0"/>
                      <a:ext cx="6446520" cy="3861033"/>
                    </a:xfrm>
                    <a:prstGeom prst="rect">
                      <a:avLst/>
                    </a:prstGeom>
                  </pic:spPr>
                </pic:pic>
              </a:graphicData>
            </a:graphic>
          </wp:inline>
        </w:drawing>
      </w:r>
    </w:p>
    <w:p w14:paraId="0D492AE6" w14:textId="77777777" w:rsidR="008776DA" w:rsidRDefault="008524AA">
      <w:pPr>
        <w:spacing w:after="200" w:line="210" w:lineRule="atLeast"/>
        <w:ind w:left="-2304"/>
      </w:pPr>
      <w:r>
        <w:rPr>
          <w:rFonts w:cs="Palatino Linotype"/>
          <w:b/>
          <w:sz w:val="16"/>
        </w:rPr>
        <w:t>Fig. 32. </w:t>
      </w:r>
      <w:r>
        <w:rPr>
          <w:rFonts w:cs="Palatino Linotype"/>
          <w:sz w:val="16"/>
        </w:rPr>
        <w:t>Interactive application, study explorers: (a) the CM-01 context of a graph-only question with the graph evidence drawn (14 papers returned, all correct); (b) an empty RQ2 answer explained: the correct paper reached the model, which judged that no paper met every condition.</w:t>
      </w:r>
    </w:p>
    <w:p w14:paraId="4AFF829C" w14:textId="77777777" w:rsidR="008776DA" w:rsidRDefault="008524AA">
      <w:pPr>
        <w:keepNext/>
        <w:spacing w:before="160" w:after="60"/>
        <w:ind w:left="-2304"/>
        <w:jc w:val="center"/>
      </w:pPr>
      <w:r>
        <w:rPr>
          <w:noProof/>
        </w:rPr>
        <w:lastRenderedPageBreak/>
        <w:drawing>
          <wp:inline distT="0" distB="0" distL="0" distR="0" wp14:anchorId="7F620F0D" wp14:editId="6FE8554A">
            <wp:extent cx="6446520" cy="349413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_app_try_repro.png"/>
                    <pic:cNvPicPr/>
                  </pic:nvPicPr>
                  <pic:blipFill>
                    <a:blip r:embed="rId40"/>
                    <a:stretch>
                      <a:fillRect/>
                    </a:stretch>
                  </pic:blipFill>
                  <pic:spPr>
                    <a:xfrm>
                      <a:off x="0" y="0"/>
                      <a:ext cx="6446520" cy="3494134"/>
                    </a:xfrm>
                    <a:prstGeom prst="rect">
                      <a:avLst/>
                    </a:prstGeom>
                  </pic:spPr>
                </pic:pic>
              </a:graphicData>
            </a:graphic>
          </wp:inline>
        </w:drawing>
      </w:r>
    </w:p>
    <w:p w14:paraId="47427855" w14:textId="77777777" w:rsidR="008776DA" w:rsidRDefault="008524AA">
      <w:pPr>
        <w:spacing w:after="200" w:line="210" w:lineRule="atLeast"/>
        <w:ind w:left="-2304"/>
      </w:pPr>
      <w:r>
        <w:rPr>
          <w:rFonts w:cs="Palatino Linotype"/>
          <w:b/>
          <w:sz w:val="16"/>
        </w:rPr>
        <w:t>Fig. 33. </w:t>
      </w:r>
      <w:r>
        <w:rPr>
          <w:rFonts w:cs="Palatino Linotype"/>
          <w:sz w:val="16"/>
        </w:rPr>
        <w:t>Interactive application: (a) two recorded pipelines replayed side by side on the same question; (b) the reproducibility page with the bundle checksum and the verified frozen sources.</w:t>
      </w:r>
    </w:p>
    <w:p w14:paraId="5C0F30AA" w14:textId="77777777" w:rsidR="008776DA" w:rsidRDefault="008524AA">
      <w:pPr>
        <w:pStyle w:val="Heading1"/>
        <w:spacing w:before="260" w:after="60"/>
      </w:pPr>
      <w:r>
        <w:t>Discussion</w:t>
      </w:r>
    </w:p>
    <w:p w14:paraId="4DCAD727" w14:textId="77777777" w:rsidR="008776DA" w:rsidRDefault="008524AA">
      <w:pPr>
        <w:pStyle w:val="Heading2"/>
        <w:spacing w:before="160" w:after="40"/>
      </w:pPr>
      <w:r>
        <w:t>Key findings</w:t>
      </w:r>
    </w:p>
    <w:p w14:paraId="79ACD47F" w14:textId="77777777" w:rsidR="008776DA" w:rsidRDefault="008524AA">
      <w:pPr>
        <w:jc w:val="both"/>
      </w:pPr>
      <w:r>
        <w:rPr>
          <w:rFonts w:cs="Palatino Linotype"/>
        </w:rPr>
        <w:t>Four findings stand out. First, no adaptation of a published method improved answer quality with statistical support in any component; the elaborate strategies matched the answers of simple controls at higher cost. Second, the rule router chose sources significantly better than querying everything and significantly more cheaply than the learned and agentic controllers. Third, ranking every study jointly on quality and cost produced one winner per component, and their combination is exactly the integrated sy</w:t>
      </w:r>
      <w:r>
        <w:rPr>
          <w:rFonts w:cs="Palatino Linotype"/>
        </w:rPr>
        <w:t>stem that the frozen rule had selected before the ranking existed. Fourth, the binding constraint lies upstream: what the retrievers fail to return, no downstream strategy can recover.</w:t>
      </w:r>
    </w:p>
    <w:p w14:paraId="76610A76" w14:textId="77777777" w:rsidR="008776DA" w:rsidRDefault="008524AA">
      <w:pPr>
        <w:pStyle w:val="Heading2"/>
        <w:spacing w:before="160" w:after="40"/>
      </w:pPr>
      <w:r>
        <w:t>Why the simplest strategies win</w:t>
      </w:r>
    </w:p>
    <w:p w14:paraId="03DB5AAA" w14:textId="77777777" w:rsidR="008776DA" w:rsidRDefault="008524AA">
      <w:pPr>
        <w:jc w:val="both"/>
      </w:pPr>
      <w:r>
        <w:rPr>
          <w:rFonts w:cs="Palatino Linotype"/>
        </w:rPr>
        <w:t>Three effects combine. First, answers did not separate the strategies: in RQ1 no difference was significant (and, as shown below, none could be), and in RQ2–RQ4 every strategy returned identical answers, so cost and evidence selection decided the ranking. Second, the elaborate methods act after retrieval: rerankers, Steiner trees, diffusion, entity alignment, model-based selection, per-source reasoning, trained routers, calibrated evaluators and agents all reorganise evidence that the retrievers already ret</w:t>
      </w:r>
      <w:r>
        <w:rPr>
          <w:rFonts w:cs="Palatino Linotype"/>
        </w:rPr>
        <w:t>urned and cannot recover correct papers that were never retrieved, yet they add model calls, tokens and time. Third, the controls are well matched to the questions: the rule router benefits from cue words in templated questions, and the fixed top-K follows the retriever’s own ranking. These findings concern this corpus, these retrievers and this model; they do not show that the elaborate mechanisms are ineffective in general.</w:t>
      </w:r>
    </w:p>
    <w:p w14:paraId="1131E0BC" w14:textId="77777777" w:rsidR="008776DA" w:rsidRDefault="008524AA">
      <w:pPr>
        <w:pStyle w:val="Heading2"/>
        <w:spacing w:before="160" w:after="40"/>
      </w:pPr>
      <w:r>
        <w:t>Where answer quality is lost</w:t>
      </w:r>
    </w:p>
    <w:p w14:paraId="41874FE2" w14:textId="77777777" w:rsidR="008776DA" w:rsidRDefault="008524AA">
      <w:pPr>
        <w:jc w:val="both"/>
      </w:pPr>
      <w:r>
        <w:rPr>
          <w:rFonts w:cs="Palatino Linotype"/>
        </w:rPr>
        <w:t xml:space="preserve">Fig. 34 locates the loss before generation. In the retrieval-only check, the structured retriever found every correct paper of structured-only questions and a third of those of three-source questions, the graph retriever found 4% of the correct papers of graph-only questions, and the dense text retriever found almost none (0.003 on text-only questions); no retriever found a correct paper of any text-and-graph question. Consequently, in RQ3 every policy answered the structured-only questions exactly </w:t>
      </w:r>
      <w:r>
        <w:rPr>
          <w:rFonts w:cs="Palatino Linotype"/>
        </w:rPr>
        <w:lastRenderedPageBreak/>
        <w:t>(F1 1.000), the graph-only questions weakly (0.076, since a top-5 holds few of their many correct papers) and no other combination at all; the overall F1 of 0.154 is exactly this mixture. The same pattern bounds RQ1 (gold coverage of at most 0.338) and RQ2 (16 unsupportable bundles). Even where the correct paper was present, the model abstained when it could not verify every condition, which is the behaviour the grounding prompt requests.</w:t>
      </w:r>
    </w:p>
    <w:p w14:paraId="7F1064CB" w14:textId="77777777" w:rsidR="008776DA" w:rsidRDefault="008524AA">
      <w:pPr>
        <w:keepNext/>
        <w:spacing w:before="160" w:after="60"/>
        <w:jc w:val="center"/>
      </w:pPr>
      <w:r>
        <w:rPr>
          <w:noProof/>
        </w:rPr>
        <w:drawing>
          <wp:inline distT="0" distB="0" distL="0" distR="0" wp14:anchorId="3F1CE38E" wp14:editId="5252992C">
            <wp:extent cx="3749039" cy="312353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ttleneck.png"/>
                    <pic:cNvPicPr/>
                  </pic:nvPicPr>
                  <pic:blipFill>
                    <a:blip r:embed="rId41"/>
                    <a:stretch>
                      <a:fillRect/>
                    </a:stretch>
                  </pic:blipFill>
                  <pic:spPr>
                    <a:xfrm>
                      <a:off x="0" y="0"/>
                      <a:ext cx="3749039" cy="3123533"/>
                    </a:xfrm>
                    <a:prstGeom prst="rect">
                      <a:avLst/>
                    </a:prstGeom>
                  </pic:spPr>
                </pic:pic>
              </a:graphicData>
            </a:graphic>
          </wp:inline>
        </w:drawing>
      </w:r>
    </w:p>
    <w:p w14:paraId="32F7BBD4" w14:textId="77777777" w:rsidR="008776DA" w:rsidRDefault="008524AA">
      <w:pPr>
        <w:spacing w:after="200" w:line="210" w:lineRule="atLeast"/>
      </w:pPr>
      <w:r>
        <w:rPr>
          <w:rFonts w:cs="Palatino Linotype"/>
          <w:b/>
          <w:sz w:val="16"/>
        </w:rPr>
        <w:t>Fig. 34. </w:t>
      </w:r>
      <w:r>
        <w:rPr>
          <w:rFonts w:cs="Palatino Linotype"/>
          <w:sz w:val="16"/>
        </w:rPr>
        <w:t>Where answer quality is lost: (a) retrieval-only gold coverage of the four baselines by the sources a question needs (56 validation questions); (b) answer F1 of every RQ3 policy by the sources a question needs (4 questions per group).</w:t>
      </w:r>
    </w:p>
    <w:p w14:paraId="64ED860F" w14:textId="77777777" w:rsidR="008776DA" w:rsidRDefault="008524AA">
      <w:pPr>
        <w:pStyle w:val="Heading2"/>
        <w:spacing w:before="160" w:after="40"/>
      </w:pPr>
      <w:r>
        <w:t>When another strategy is preferable</w:t>
      </w:r>
    </w:p>
    <w:p w14:paraId="073CE9AF" w14:textId="77777777" w:rsidR="008776DA" w:rsidRDefault="008524AA">
      <w:pPr>
        <w:jc w:val="both"/>
      </w:pPr>
      <w:r>
        <w:rPr>
          <w:rFonts w:cs="Palatino Linotype"/>
        </w:rPr>
        <w:t>The winners are the best overall choice, but in specific situations another strategy measured better (Table 18). These group-level differences are descriptive (4–8 questions per group) and were not tested.</w:t>
      </w:r>
    </w:p>
    <w:p w14:paraId="46DD9832" w14:textId="77777777" w:rsidR="008776DA" w:rsidRDefault="008776DA">
      <w:pPr>
        <w:keepNext/>
        <w:spacing w:line="80" w:lineRule="exact"/>
        <w:jc w:val="both"/>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14"/>
        <w:gridCol w:w="2812"/>
        <w:gridCol w:w="1110"/>
        <w:gridCol w:w="3256"/>
      </w:tblGrid>
      <w:tr w:rsidR="008776DA" w14:paraId="7255255D" w14:textId="77777777">
        <w:trPr>
          <w:cantSplit/>
          <w:tblHeader/>
        </w:trPr>
        <w:tc>
          <w:tcPr>
            <w:tcW w:w="814"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3E2483CA" w14:textId="77777777" w:rsidR="008776DA" w:rsidRDefault="008524AA">
            <w:pPr>
              <w:keepNext/>
              <w:spacing w:line="184" w:lineRule="atLeast"/>
            </w:pPr>
            <w:r>
              <w:rPr>
                <w:rFonts w:cs="Palatino Linotype"/>
                <w:b/>
                <w:sz w:val="15"/>
              </w:rPr>
              <w:t>Study</w:t>
            </w:r>
          </w:p>
        </w:tc>
        <w:tc>
          <w:tcPr>
            <w:tcW w:w="2812"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19E0BD1E" w14:textId="77777777" w:rsidR="008776DA" w:rsidRDefault="008524AA">
            <w:pPr>
              <w:keepNext/>
              <w:spacing w:line="184" w:lineRule="atLeast"/>
            </w:pPr>
            <w:r>
              <w:rPr>
                <w:rFonts w:cs="Palatino Linotype"/>
                <w:b/>
                <w:sz w:val="15"/>
              </w:rPr>
              <w:t>Situation</w:t>
            </w:r>
          </w:p>
        </w:tc>
        <w:tc>
          <w:tcPr>
            <w:tcW w:w="1110"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5DC3EE7B" w14:textId="77777777" w:rsidR="008776DA" w:rsidRDefault="008524AA">
            <w:pPr>
              <w:keepNext/>
              <w:spacing w:line="184" w:lineRule="atLeast"/>
            </w:pPr>
            <w:r>
              <w:rPr>
                <w:rFonts w:cs="Palatino Linotype"/>
                <w:b/>
                <w:sz w:val="15"/>
              </w:rPr>
              <w:t>Pick</w:t>
            </w:r>
          </w:p>
        </w:tc>
        <w:tc>
          <w:tcPr>
            <w:tcW w:w="3256"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40A0C292" w14:textId="77777777" w:rsidR="008776DA" w:rsidRDefault="008524AA">
            <w:pPr>
              <w:keepNext/>
              <w:spacing w:line="184" w:lineRule="atLeast"/>
            </w:pPr>
            <w:r>
              <w:rPr>
                <w:rFonts w:cs="Palatino Linotype"/>
                <w:b/>
                <w:sz w:val="15"/>
              </w:rPr>
              <w:t>Evidence</w:t>
            </w:r>
          </w:p>
        </w:tc>
      </w:tr>
      <w:tr w:rsidR="008776DA" w14:paraId="539D5BE0"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787682E" w14:textId="77777777" w:rsidR="008776DA" w:rsidRDefault="008524AA">
            <w:pPr>
              <w:keepNext/>
              <w:spacing w:line="184" w:lineRule="atLeast"/>
            </w:pPr>
            <w:r>
              <w:rPr>
                <w:rFonts w:cs="Palatino Linotype"/>
                <w:sz w:val="15"/>
              </w:rPr>
              <w:t>RQ1</w:t>
            </w:r>
          </w:p>
        </w:tc>
        <w:tc>
          <w:tcPr>
            <w:tcW w:w="281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0B48F3E" w14:textId="77777777" w:rsidR="008776DA" w:rsidRDefault="008524AA">
            <w:pPr>
              <w:keepNext/>
              <w:spacing w:line="184" w:lineRule="atLeast"/>
            </w:pPr>
            <w:r>
              <w:rPr>
                <w:rFonts w:cs="Palatino Linotype"/>
                <w:sz w:val="15"/>
              </w:rPr>
              <w:t>answer quality matters more than cost</w:t>
            </w:r>
          </w:p>
        </w:tc>
        <w:tc>
          <w:tcPr>
            <w:tcW w:w="111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9E811E5" w14:textId="77777777" w:rsidR="008776DA" w:rsidRDefault="008524AA">
            <w:pPr>
              <w:keepNext/>
              <w:spacing w:line="184" w:lineRule="atLeast"/>
            </w:pPr>
            <w:r>
              <w:rPr>
                <w:rFonts w:cs="Palatino Linotype"/>
                <w:sz w:val="15"/>
              </w:rPr>
              <w:t>CM-01</w:t>
            </w:r>
          </w:p>
        </w:tc>
        <w:tc>
          <w:tcPr>
            <w:tcW w:w="325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70345E5" w14:textId="77777777" w:rsidR="008776DA" w:rsidRDefault="008524AA">
            <w:pPr>
              <w:keepNext/>
              <w:spacing w:line="184" w:lineRule="atLeast"/>
            </w:pPr>
            <w:r>
              <w:rPr>
                <w:rFonts w:cs="Palatino Linotype"/>
                <w:sz w:val="15"/>
              </w:rPr>
              <w:t>F1 0.283, MRR 0.359; 3.5× tokens</w:t>
            </w:r>
          </w:p>
        </w:tc>
      </w:tr>
      <w:tr w:rsidR="008776DA" w14:paraId="45377BA6"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6DA799D" w14:textId="77777777" w:rsidR="008776DA" w:rsidRDefault="008524AA">
            <w:pPr>
              <w:keepNext/>
              <w:spacing w:line="184" w:lineRule="atLeast"/>
            </w:pPr>
            <w:r>
              <w:rPr>
                <w:rFonts w:cs="Palatino Linotype"/>
                <w:sz w:val="15"/>
              </w:rPr>
              <w:t>RQ1</w:t>
            </w:r>
          </w:p>
        </w:tc>
        <w:tc>
          <w:tcPr>
            <w:tcW w:w="281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67862B1" w14:textId="77777777" w:rsidR="008776DA" w:rsidRDefault="008524AA">
            <w:pPr>
              <w:keepNext/>
              <w:spacing w:line="184" w:lineRule="atLeast"/>
            </w:pPr>
            <w:r>
              <w:rPr>
                <w:rFonts w:cs="Palatino Linotype"/>
                <w:sz w:val="15"/>
              </w:rPr>
              <w:t>every correct paper must reach the model</w:t>
            </w:r>
          </w:p>
        </w:tc>
        <w:tc>
          <w:tcPr>
            <w:tcW w:w="111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36ECDEF" w14:textId="77777777" w:rsidR="008776DA" w:rsidRDefault="008524AA">
            <w:pPr>
              <w:keepNext/>
              <w:spacing w:line="184" w:lineRule="atLeast"/>
            </w:pPr>
            <w:r>
              <w:rPr>
                <w:rFonts w:cs="Palatino Linotype"/>
                <w:sz w:val="15"/>
              </w:rPr>
              <w:t>CM-03</w:t>
            </w:r>
          </w:p>
        </w:tc>
        <w:tc>
          <w:tcPr>
            <w:tcW w:w="325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CDF150D" w14:textId="77777777" w:rsidR="008776DA" w:rsidRDefault="008524AA">
            <w:pPr>
              <w:keepNext/>
              <w:spacing w:line="184" w:lineRule="atLeast"/>
            </w:pPr>
            <w:r>
              <w:rPr>
                <w:rFonts w:cs="Palatino Linotype"/>
                <w:sz w:val="15"/>
              </w:rPr>
              <w:t>GC 0.338; slowest (40.7 s)</w:t>
            </w:r>
          </w:p>
        </w:tc>
      </w:tr>
      <w:tr w:rsidR="008776DA" w14:paraId="3C48F0E1"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C8F66BE" w14:textId="77777777" w:rsidR="008776DA" w:rsidRDefault="008524AA">
            <w:pPr>
              <w:keepNext/>
              <w:spacing w:line="184" w:lineRule="atLeast"/>
            </w:pPr>
            <w:r>
              <w:rPr>
                <w:rFonts w:cs="Palatino Linotype"/>
                <w:sz w:val="15"/>
              </w:rPr>
              <w:t>RQ1</w:t>
            </w:r>
          </w:p>
        </w:tc>
        <w:tc>
          <w:tcPr>
            <w:tcW w:w="281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4658641" w14:textId="77777777" w:rsidR="008776DA" w:rsidRDefault="008524AA">
            <w:pPr>
              <w:keepNext/>
              <w:spacing w:line="184" w:lineRule="atLeast"/>
            </w:pPr>
            <w:r>
              <w:rPr>
                <w:rFonts w:cs="Palatino Linotype"/>
                <w:sz w:val="15"/>
              </w:rPr>
              <w:t>speed is the priority</w:t>
            </w:r>
          </w:p>
        </w:tc>
        <w:tc>
          <w:tcPr>
            <w:tcW w:w="111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5DC2F92" w14:textId="77777777" w:rsidR="008776DA" w:rsidRDefault="008524AA">
            <w:pPr>
              <w:keepNext/>
              <w:spacing w:line="184" w:lineRule="atLeast"/>
            </w:pPr>
            <w:r>
              <w:rPr>
                <w:rFonts w:cs="Palatino Linotype"/>
                <w:sz w:val="15"/>
              </w:rPr>
              <w:t>CM-02</w:t>
            </w:r>
          </w:p>
        </w:tc>
        <w:tc>
          <w:tcPr>
            <w:tcW w:w="325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B19EA93" w14:textId="77777777" w:rsidR="008776DA" w:rsidRDefault="008524AA">
            <w:pPr>
              <w:keepNext/>
              <w:spacing w:line="184" w:lineRule="atLeast"/>
            </w:pPr>
            <w:r>
              <w:rPr>
                <w:rFonts w:cs="Palatino Linotype"/>
                <w:sz w:val="15"/>
              </w:rPr>
              <w:t>6.5 s; lowest MRR</w:t>
            </w:r>
          </w:p>
        </w:tc>
      </w:tr>
      <w:tr w:rsidR="008776DA" w14:paraId="5E8F6E60"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54DBBA8" w14:textId="77777777" w:rsidR="008776DA" w:rsidRDefault="008524AA">
            <w:pPr>
              <w:keepNext/>
              <w:spacing w:line="184" w:lineRule="atLeast"/>
            </w:pPr>
            <w:r>
              <w:rPr>
                <w:rFonts w:cs="Palatino Linotype"/>
                <w:sz w:val="15"/>
              </w:rPr>
              <w:t>RQ2</w:t>
            </w:r>
          </w:p>
        </w:tc>
        <w:tc>
          <w:tcPr>
            <w:tcW w:w="281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22506A8" w14:textId="77777777" w:rsidR="008776DA" w:rsidRDefault="008524AA">
            <w:pPr>
              <w:keepNext/>
              <w:spacing w:line="184" w:lineRule="atLeast"/>
            </w:pPr>
            <w:r>
              <w:rPr>
                <w:rFonts w:cs="Palatino Linotype"/>
                <w:sz w:val="15"/>
              </w:rPr>
              <w:t>a correct paper should rank early</w:t>
            </w:r>
          </w:p>
        </w:tc>
        <w:tc>
          <w:tcPr>
            <w:tcW w:w="111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17D20B8" w14:textId="77777777" w:rsidR="008776DA" w:rsidRDefault="008524AA">
            <w:pPr>
              <w:keepNext/>
              <w:spacing w:line="184" w:lineRule="atLeast"/>
            </w:pPr>
            <w:r>
              <w:rPr>
                <w:rFonts w:cs="Palatino Linotype"/>
                <w:sz w:val="15"/>
              </w:rPr>
              <w:t>CF-03</w:t>
            </w:r>
          </w:p>
        </w:tc>
        <w:tc>
          <w:tcPr>
            <w:tcW w:w="325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85CE379" w14:textId="77777777" w:rsidR="008776DA" w:rsidRDefault="008524AA">
            <w:pPr>
              <w:keepNext/>
              <w:spacing w:line="184" w:lineRule="atLeast"/>
            </w:pPr>
            <w:r>
              <w:rPr>
                <w:rFonts w:cs="Palatino Linotype"/>
                <w:sz w:val="15"/>
              </w:rPr>
              <w:t>MRR 0.063 vs. 0.029; 3.75 calls</w:t>
            </w:r>
          </w:p>
        </w:tc>
      </w:tr>
      <w:tr w:rsidR="008776DA" w14:paraId="59AE57D7"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F8A40E0" w14:textId="77777777" w:rsidR="008776DA" w:rsidRDefault="008524AA">
            <w:pPr>
              <w:keepNext/>
              <w:spacing w:line="184" w:lineRule="atLeast"/>
            </w:pPr>
            <w:r>
              <w:rPr>
                <w:rFonts w:cs="Palatino Linotype"/>
                <w:sz w:val="15"/>
              </w:rPr>
              <w:t>RQ2</w:t>
            </w:r>
          </w:p>
        </w:tc>
        <w:tc>
          <w:tcPr>
            <w:tcW w:w="281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5E7AFB6" w14:textId="77777777" w:rsidR="008776DA" w:rsidRDefault="008524AA">
            <w:pPr>
              <w:keepNext/>
              <w:spacing w:line="184" w:lineRule="atLeast"/>
            </w:pPr>
            <w:r>
              <w:rPr>
                <w:rFonts w:cs="Palatino Linotype"/>
                <w:sz w:val="15"/>
              </w:rPr>
              <w:t>exactly two sources needed</w:t>
            </w:r>
          </w:p>
        </w:tc>
        <w:tc>
          <w:tcPr>
            <w:tcW w:w="111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44CA6E5" w14:textId="77777777" w:rsidR="008776DA" w:rsidRDefault="008524AA">
            <w:pPr>
              <w:keepNext/>
              <w:spacing w:line="184" w:lineRule="atLeast"/>
            </w:pPr>
            <w:r>
              <w:rPr>
                <w:rFonts w:cs="Palatino Linotype"/>
                <w:sz w:val="15"/>
              </w:rPr>
              <w:t>CF-02</w:t>
            </w:r>
          </w:p>
        </w:tc>
        <w:tc>
          <w:tcPr>
            <w:tcW w:w="325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BAB677F" w14:textId="77777777" w:rsidR="008776DA" w:rsidRDefault="008524AA">
            <w:pPr>
              <w:keepNext/>
              <w:spacing w:line="184" w:lineRule="atLeast"/>
            </w:pPr>
            <w:r>
              <w:rPr>
                <w:rFonts w:cs="Palatino Linotype"/>
                <w:sz w:val="15"/>
              </w:rPr>
              <w:t>fewest tokens on TG, TS and GS bundles</w:t>
            </w:r>
          </w:p>
        </w:tc>
      </w:tr>
      <w:tr w:rsidR="008776DA" w14:paraId="3218B5E3"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06CB1BE" w14:textId="77777777" w:rsidR="008776DA" w:rsidRDefault="008524AA">
            <w:pPr>
              <w:keepNext/>
              <w:spacing w:line="184" w:lineRule="atLeast"/>
            </w:pPr>
            <w:r>
              <w:rPr>
                <w:rFonts w:cs="Palatino Linotype"/>
                <w:sz w:val="15"/>
              </w:rPr>
              <w:t>RQ3</w:t>
            </w:r>
          </w:p>
        </w:tc>
        <w:tc>
          <w:tcPr>
            <w:tcW w:w="281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4EB894F" w14:textId="77777777" w:rsidR="008776DA" w:rsidRDefault="008524AA">
            <w:pPr>
              <w:keepNext/>
              <w:spacing w:line="184" w:lineRule="atLeast"/>
            </w:pPr>
            <w:r>
              <w:rPr>
                <w:rFonts w:cs="Palatino Linotype"/>
                <w:sz w:val="15"/>
              </w:rPr>
              <w:t>each search is expensive</w:t>
            </w:r>
          </w:p>
        </w:tc>
        <w:tc>
          <w:tcPr>
            <w:tcW w:w="111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AFF79E2" w14:textId="77777777" w:rsidR="008776DA" w:rsidRDefault="008524AA">
            <w:pPr>
              <w:keepNext/>
              <w:spacing w:line="184" w:lineRule="atLeast"/>
            </w:pPr>
            <w:r>
              <w:rPr>
                <w:rFonts w:cs="Palatino Linotype"/>
                <w:sz w:val="15"/>
              </w:rPr>
              <w:t>AR-03</w:t>
            </w:r>
          </w:p>
        </w:tc>
        <w:tc>
          <w:tcPr>
            <w:tcW w:w="325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5F3B94E" w14:textId="77777777" w:rsidR="008776DA" w:rsidRDefault="008524AA">
            <w:pPr>
              <w:keepNext/>
              <w:spacing w:line="184" w:lineRule="atLeast"/>
            </w:pPr>
            <w:r>
              <w:rPr>
                <w:rFonts w:cs="Palatino Linotype"/>
                <w:sz w:val="15"/>
              </w:rPr>
              <w:t>WR 0.012 vs. 0.190</w:t>
            </w:r>
          </w:p>
        </w:tc>
      </w:tr>
      <w:tr w:rsidR="008776DA" w14:paraId="24FDFF29"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906830E" w14:textId="77777777" w:rsidR="008776DA" w:rsidRDefault="008524AA">
            <w:pPr>
              <w:keepNext/>
              <w:spacing w:line="184" w:lineRule="atLeast"/>
            </w:pPr>
            <w:r>
              <w:rPr>
                <w:rFonts w:cs="Palatino Linotype"/>
                <w:sz w:val="15"/>
              </w:rPr>
              <w:t>RQ3</w:t>
            </w:r>
          </w:p>
        </w:tc>
        <w:tc>
          <w:tcPr>
            <w:tcW w:w="281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9DE95C4" w14:textId="77777777" w:rsidR="008776DA" w:rsidRDefault="008524AA">
            <w:pPr>
              <w:keepNext/>
              <w:spacing w:line="184" w:lineRule="atLeast"/>
            </w:pPr>
            <w:r>
              <w:rPr>
                <w:rFonts w:cs="Palatino Linotype"/>
                <w:sz w:val="15"/>
              </w:rPr>
              <w:t>text-only questions</w:t>
            </w:r>
          </w:p>
        </w:tc>
        <w:tc>
          <w:tcPr>
            <w:tcW w:w="111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B244669" w14:textId="77777777" w:rsidR="008776DA" w:rsidRDefault="008524AA">
            <w:pPr>
              <w:keepNext/>
              <w:spacing w:line="184" w:lineRule="atLeast"/>
            </w:pPr>
            <w:r>
              <w:rPr>
                <w:rFonts w:cs="Palatino Linotype"/>
                <w:sz w:val="15"/>
              </w:rPr>
              <w:t>AR-03</w:t>
            </w:r>
          </w:p>
        </w:tc>
        <w:tc>
          <w:tcPr>
            <w:tcW w:w="325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9AE0B8C" w14:textId="77777777" w:rsidR="008776DA" w:rsidRDefault="008524AA">
            <w:pPr>
              <w:keepNext/>
              <w:spacing w:line="184" w:lineRule="atLeast"/>
            </w:pPr>
            <w:r>
              <w:rPr>
                <w:rFonts w:cs="Palatino Linotype"/>
                <w:sz w:val="15"/>
              </w:rPr>
              <w:t>SF1 1.000 vs. 0.667</w:t>
            </w:r>
          </w:p>
        </w:tc>
      </w:tr>
      <w:tr w:rsidR="008776DA" w14:paraId="68CAD2D2"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F3280C4" w14:textId="77777777" w:rsidR="008776DA" w:rsidRDefault="008524AA">
            <w:pPr>
              <w:keepNext/>
              <w:spacing w:line="184" w:lineRule="atLeast"/>
            </w:pPr>
            <w:r>
              <w:rPr>
                <w:rFonts w:cs="Palatino Linotype"/>
                <w:sz w:val="15"/>
              </w:rPr>
              <w:t>RQ3</w:t>
            </w:r>
          </w:p>
        </w:tc>
        <w:tc>
          <w:tcPr>
            <w:tcW w:w="281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F82B3E0" w14:textId="77777777" w:rsidR="008776DA" w:rsidRDefault="008524AA">
            <w:pPr>
              <w:keepNext/>
              <w:spacing w:line="184" w:lineRule="atLeast"/>
            </w:pPr>
            <w:r>
              <w:rPr>
                <w:rFonts w:cs="Palatino Linotype"/>
                <w:sz w:val="15"/>
              </w:rPr>
              <w:t>graph-only questions</w:t>
            </w:r>
          </w:p>
        </w:tc>
        <w:tc>
          <w:tcPr>
            <w:tcW w:w="111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43B5598" w14:textId="77777777" w:rsidR="008776DA" w:rsidRDefault="008524AA">
            <w:pPr>
              <w:keepNext/>
              <w:spacing w:line="184" w:lineRule="atLeast"/>
            </w:pPr>
            <w:r>
              <w:rPr>
                <w:rFonts w:cs="Palatino Linotype"/>
                <w:sz w:val="15"/>
              </w:rPr>
              <w:t>AR-01</w:t>
            </w:r>
          </w:p>
        </w:tc>
        <w:tc>
          <w:tcPr>
            <w:tcW w:w="325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34F6B0F" w14:textId="77777777" w:rsidR="008776DA" w:rsidRDefault="008524AA">
            <w:pPr>
              <w:keepNext/>
              <w:spacing w:line="184" w:lineRule="atLeast"/>
            </w:pPr>
            <w:r>
              <w:rPr>
                <w:rFonts w:cs="Palatino Linotype"/>
                <w:sz w:val="15"/>
              </w:rPr>
              <w:t>SF1 1.000 vs. 0.667</w:t>
            </w:r>
          </w:p>
        </w:tc>
      </w:tr>
    </w:tbl>
    <w:p w14:paraId="4806C138" w14:textId="77777777" w:rsidR="008776DA" w:rsidRDefault="008524AA">
      <w:pPr>
        <w:spacing w:before="60" w:after="200" w:line="210" w:lineRule="atLeast"/>
      </w:pPr>
      <w:r>
        <w:rPr>
          <w:rFonts w:cs="Palatino Linotype"/>
          <w:b/>
          <w:sz w:val="16"/>
        </w:rPr>
        <w:t>Table 18. </w:t>
      </w:r>
      <w:r>
        <w:rPr>
          <w:rFonts w:cs="Palatino Linotype"/>
          <w:sz w:val="16"/>
        </w:rPr>
        <w:t>Situations in which another strategy measured better (descriptive).</w:t>
      </w:r>
    </w:p>
    <w:p w14:paraId="462F4FA5" w14:textId="77777777" w:rsidR="008776DA" w:rsidRDefault="008524AA">
      <w:pPr>
        <w:pStyle w:val="Heading2"/>
        <w:spacing w:before="160" w:after="40"/>
      </w:pPr>
      <w:r>
        <w:t>Statistical power</w:t>
      </w:r>
    </w:p>
    <w:p w14:paraId="200F3FAA" w14:textId="74CD859F" w:rsidR="008776DA" w:rsidRDefault="008524AA">
      <w:pPr>
        <w:jc w:val="both"/>
      </w:pPr>
      <w:r>
        <w:rPr>
          <w:rFonts w:cs="Palatino Linotype"/>
        </w:rPr>
        <w:t xml:space="preserve">The exact sign-flip test cannot return a </w:t>
      </w:r>
      <w:r>
        <w:rPr>
          <w:rFonts w:cs="Palatino Linotype"/>
          <w:i/>
        </w:rPr>
        <w:t>p</w:t>
      </w:r>
      <w:r>
        <w:rPr>
          <w:rFonts w:cs="Palatino Linotype"/>
        </w:rPr>
        <w:t xml:space="preserve">-value below </w:t>
      </w:r>
      <m:oMath>
        <m:f>
          <m:fPr>
            <m:type m:val="lin"/>
            <m:ctrlPr>
              <w:rPr>
                <w:rFonts w:ascii="Cambria Math" w:hAnsi="Cambria Math" w:cs="Palatino Linotype"/>
                <w:i/>
              </w:rPr>
            </m:ctrlPr>
          </m:fPr>
          <m:num>
            <m:r>
              <w:rPr>
                <w:rFonts w:ascii="Cambria Math" w:hAnsi="Cambria Math" w:cs="Palatino Linotype"/>
              </w:rPr>
              <m:t>2</m:t>
            </m:r>
          </m:num>
          <m:den>
            <m:sSup>
              <m:sSupPr>
                <m:ctrlPr>
                  <w:rPr>
                    <w:rFonts w:ascii="Cambria Math" w:hAnsi="Cambria Math" w:cs="Palatino Linotype"/>
                    <w:i/>
                  </w:rPr>
                </m:ctrlPr>
              </m:sSupPr>
              <m:e>
                <m:r>
                  <w:rPr>
                    <w:rFonts w:ascii="Cambria Math" w:hAnsi="Cambria Math" w:cs="Palatino Linotype"/>
                  </w:rPr>
                  <m:t>2</m:t>
                </m:r>
              </m:e>
              <m:sup>
                <m:r>
                  <w:rPr>
                    <w:rFonts w:ascii="Cambria Math" w:hAnsi="Cambria Math" w:cs="Palatino Linotype"/>
                  </w:rPr>
                  <m:t>F</m:t>
                </m:r>
              </m:sup>
            </m:sSup>
          </m:den>
        </m:f>
      </m:oMath>
      <w:r>
        <w:rPr>
          <w:rFonts w:cs="Palatino Linotype"/>
        </w:rPr>
        <w:t xml:space="preserve">, and Holm multiplies the smallest </w:t>
      </w:r>
      <w:r>
        <w:rPr>
          <w:rFonts w:cs="Palatino Linotype"/>
          <w:i/>
        </w:rPr>
        <w:t>p</w:t>
      </w:r>
      <w:r>
        <w:rPr>
          <w:rFonts w:cs="Palatino Linotype"/>
        </w:rPr>
        <w:t xml:space="preserve">-value by the number of pairs </w:t>
      </w:r>
      <m:oMath>
        <m:r>
          <w:rPr>
            <w:rFonts w:ascii="Cambria Math" w:hAnsi="Cambria Math" w:cs="Palatino Linotype"/>
          </w:rPr>
          <m:t>k</m:t>
        </m:r>
      </m:oMath>
      <w:r>
        <w:rPr>
          <w:rFonts w:cs="Palatino Linotype"/>
        </w:rPr>
        <w:t xml:space="preserve">, so the smallest attainable adjusted </w:t>
      </w:r>
      <w:r>
        <w:rPr>
          <w:rFonts w:cs="Palatino Linotype"/>
          <w:i/>
        </w:rPr>
        <w:t>p</w:t>
      </w:r>
      <w:r>
        <w:rPr>
          <w:rFonts w:cs="Palatino Linotype"/>
        </w:rPr>
        <w:t xml:space="preserve">-value is </w:t>
      </w:r>
      <m:oMath>
        <m:r>
          <m:rPr>
            <m:nor/>
          </m:rPr>
          <w:rPr>
            <w:rFonts w:ascii="Cambria Math" w:hAnsi="Cambria Math" w:cs="Palatino Linotype"/>
          </w:rPr>
          <m:t>min</m:t>
        </m:r>
        <m:d>
          <m:dPr>
            <m:ctrlPr>
              <w:rPr>
                <w:rFonts w:ascii="Cambria Math" w:hAnsi="Cambria Math" w:cs="Palatino Linotype"/>
                <w:i/>
              </w:rPr>
            </m:ctrlPr>
          </m:dPr>
          <m:e>
            <m:f>
              <m:fPr>
                <m:type m:val="lin"/>
                <m:ctrlPr>
                  <w:rPr>
                    <w:rFonts w:ascii="Cambria Math" w:hAnsi="Cambria Math" w:cs="Palatino Linotype"/>
                    <w:i/>
                  </w:rPr>
                </m:ctrlPr>
              </m:fPr>
              <m:num>
                <m:r>
                  <w:rPr>
                    <w:rFonts w:ascii="Cambria Math" w:hAnsi="Cambria Math" w:cs="Palatino Linotype"/>
                  </w:rPr>
                  <m:t>1,2k</m:t>
                </m:r>
              </m:num>
              <m:den>
                <m:sSup>
                  <m:sSupPr>
                    <m:ctrlPr>
                      <w:rPr>
                        <w:rFonts w:ascii="Cambria Math" w:hAnsi="Cambria Math" w:cs="Palatino Linotype"/>
                        <w:i/>
                      </w:rPr>
                    </m:ctrlPr>
                  </m:sSupPr>
                  <m:e>
                    <m:r>
                      <w:rPr>
                        <w:rFonts w:ascii="Cambria Math" w:hAnsi="Cambria Math" w:cs="Palatino Linotype"/>
                      </w:rPr>
                      <m:t>2</m:t>
                    </m:r>
                  </m:e>
                  <m:sup>
                    <m:r>
                      <w:rPr>
                        <w:rFonts w:ascii="Cambria Math" w:hAnsi="Cambria Math" w:cs="Palatino Linotype"/>
                      </w:rPr>
                      <m:t>F</m:t>
                    </m:r>
                  </m:sup>
                </m:sSup>
              </m:den>
            </m:f>
          </m:e>
        </m:d>
      </m:oMath>
      <w:r>
        <w:rPr>
          <w:rFonts w:cs="Palatino Linotype"/>
        </w:rPr>
        <w:t xml:space="preserve"> (Fig. 35). With </w:t>
      </w:r>
      <m:oMath>
        <m:r>
          <w:rPr>
            <w:rFonts w:ascii="Cambria Math" w:hAnsi="Cambria Math" w:cs="Palatino Linotype"/>
          </w:rPr>
          <m:t>F=8</m:t>
        </m:r>
      </m:oMath>
      <w:r>
        <w:rPr>
          <w:rFonts w:cs="Palatino Linotype"/>
        </w:rPr>
        <w:t xml:space="preserve"> families the floor is 0.0078, and the smallest attainable adjusted </w:t>
      </w:r>
      <w:r>
        <w:rPr>
          <w:rFonts w:cs="Palatino Linotype"/>
          <w:i/>
        </w:rPr>
        <w:t>p</w:t>
      </w:r>
      <w:r>
        <w:rPr>
          <w:rFonts w:cs="Palatino Linotype"/>
        </w:rPr>
        <w:t xml:space="preserve">-values were </w:t>
      </w:r>
      <m:oMath>
        <m:r>
          <w:rPr>
            <w:rFonts w:ascii="Cambria Math" w:hAnsi="Cambria Math" w:cs="Palatino Linotype"/>
          </w:rPr>
          <m:t>10×0.0078=0.078</m:t>
        </m:r>
      </m:oMath>
      <w:r>
        <w:rPr>
          <w:rFonts w:cs="Palatino Linotype"/>
        </w:rPr>
        <w:t xml:space="preserve"> in RQ1 and </w:t>
      </w:r>
      <m:oMath>
        <m:r>
          <w:rPr>
            <w:rFonts w:ascii="Cambria Math" w:hAnsi="Cambria Math" w:cs="Palatino Linotype"/>
          </w:rPr>
          <m:t>7×0.0078=0.055</m:t>
        </m:r>
      </m:oMath>
      <w:r>
        <w:rPr>
          <w:rFonts w:cs="Palatino Linotype"/>
        </w:rPr>
        <w:t xml:space="preserve"> in RQ2, both above 0.05: no difference in RQ1 or RQ2 could have been declared significant however consistent it was, and their conclusions rest on the means and on consistency across families. With 14 families, RQ3 and RQ4 could detect differences </w:t>
      </w:r>
      <w:r>
        <w:rPr>
          <w:rFonts w:cs="Palatino Linotype"/>
        </w:rPr>
        <w:lastRenderedPageBreak/>
        <w:t>and did. Future studies should either use more families or pre-specify fewer pairs; with seven pairs, nine families suffice in principle.</w:t>
      </w:r>
    </w:p>
    <w:p w14:paraId="040A249E" w14:textId="77777777" w:rsidR="008776DA" w:rsidRDefault="008524AA">
      <w:pPr>
        <w:keepNext/>
        <w:spacing w:before="160" w:after="60"/>
        <w:jc w:val="center"/>
      </w:pPr>
      <w:r>
        <w:rPr>
          <w:noProof/>
        </w:rPr>
        <w:drawing>
          <wp:inline distT="0" distB="0" distL="0" distR="0" wp14:anchorId="45CB1DFA" wp14:editId="1C49D65D">
            <wp:extent cx="3566160" cy="259912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_power.png"/>
                    <pic:cNvPicPr/>
                  </pic:nvPicPr>
                  <pic:blipFill>
                    <a:blip r:embed="rId42"/>
                    <a:stretch>
                      <a:fillRect/>
                    </a:stretch>
                  </pic:blipFill>
                  <pic:spPr>
                    <a:xfrm>
                      <a:off x="0" y="0"/>
                      <a:ext cx="3566160" cy="2599129"/>
                    </a:xfrm>
                    <a:prstGeom prst="rect">
                      <a:avLst/>
                    </a:prstGeom>
                  </pic:spPr>
                </pic:pic>
              </a:graphicData>
            </a:graphic>
          </wp:inline>
        </w:drawing>
      </w:r>
    </w:p>
    <w:p w14:paraId="142B7C4C" w14:textId="77777777" w:rsidR="008776DA" w:rsidRDefault="008524AA">
      <w:pPr>
        <w:spacing w:after="200" w:line="210" w:lineRule="atLeast"/>
      </w:pPr>
      <w:r>
        <w:rPr>
          <w:rFonts w:cs="Palatino Linotype"/>
          <w:b/>
          <w:sz w:val="16"/>
        </w:rPr>
        <w:t>Fig. 35. </w:t>
      </w:r>
      <w:r>
        <w:rPr>
          <w:rFonts w:cs="Palatino Linotype"/>
          <w:sz w:val="16"/>
        </w:rPr>
        <w:t xml:space="preserve">Smallest attainable Holm-adjusted </w:t>
      </w:r>
      <w:r>
        <w:rPr>
          <w:rFonts w:cs="Palatino Linotype"/>
          <w:i/>
          <w:sz w:val="16"/>
        </w:rPr>
        <w:t>p</w:t>
      </w:r>
      <w:r>
        <w:rPr>
          <w:rFonts w:cs="Palatino Linotype"/>
          <w:sz w:val="16"/>
        </w:rPr>
        <w:t>-value of the exact sign-flip test as a function of the number of independent families, for 1, 2, 7 and 10 pre-specified pairs. The dashed line marks 0.05.</w:t>
      </w:r>
    </w:p>
    <w:p w14:paraId="634C1A3E" w14:textId="77777777" w:rsidR="008776DA" w:rsidRDefault="008524AA">
      <w:pPr>
        <w:pStyle w:val="Heading2"/>
        <w:spacing w:before="160" w:after="40"/>
      </w:pPr>
      <w:r>
        <w:t>Computational complexity and scalability</w:t>
      </w:r>
    </w:p>
    <w:p w14:paraId="7997A3EC" w14:textId="32F0419B" w:rsidR="008776DA" w:rsidRDefault="008524AA">
      <w:pPr>
        <w:jc w:val="both"/>
      </w:pPr>
      <w:r>
        <w:rPr>
          <w:rFonts w:cs="Palatino Linotype"/>
        </w:rPr>
        <w:t xml:space="preserve">Table 19 summarises the dominant operations of every component together with the measured cost. Three retrievers bound all later work: exact dense search compares the question with all </w:t>
      </w:r>
      <m:oMath>
        <m:r>
          <w:rPr>
            <w:rFonts w:ascii="Cambria Math" w:hAnsi="Cambria Math" w:cs="Palatino Linotype"/>
          </w:rPr>
          <m:t>N=700,244</m:t>
        </m:r>
      </m:oMath>
      <w:r>
        <w:rPr>
          <w:rFonts w:cs="Palatino Linotype"/>
        </w:rPr>
        <w:t xml:space="preserve"> normalised 384-dimensional embeddings, about </w:t>
      </w:r>
      <m:oMath>
        <m:r>
          <w:rPr>
            <w:rFonts w:ascii="Cambria Math" w:hAnsi="Cambria Math" w:cs="Palatino Linotype"/>
          </w:rPr>
          <m:t>2.7×</m:t>
        </m:r>
        <m:sSup>
          <m:sSupPr>
            <m:ctrlPr>
              <w:rPr>
                <w:rFonts w:ascii="Cambria Math" w:hAnsi="Cambria Math" w:cs="Palatino Linotype"/>
                <w:i/>
              </w:rPr>
            </m:ctrlPr>
          </m:sSupPr>
          <m:e>
            <m:r>
              <w:rPr>
                <w:rFonts w:ascii="Cambria Math" w:hAnsi="Cambria Math" w:cs="Palatino Linotype"/>
              </w:rPr>
              <m:t>10</m:t>
            </m:r>
          </m:e>
          <m:sup>
            <m:r>
              <w:rPr>
                <w:rFonts w:ascii="Cambria Math" w:hAnsi="Cambria Math" w:cs="Palatino Linotype"/>
              </w:rPr>
              <m:t>8</m:t>
            </m:r>
          </m:sup>
        </m:sSup>
      </m:oMath>
      <w:r>
        <w:rPr>
          <w:rFonts w:cs="Palatino Linotype"/>
        </w:rPr>
        <w:t xml:space="preserve"> multiply-adds per question; graph traversal is bounded by its caps (at most 20,000 scanned edges), so its cost is independent of the graph’s 39.8 million traversal rows; and structured retrieval is a single parameterised query. Context management operates on a candidate pool of at most 256 base nodes and 1,024 base edges, so even super-linear steps are cheap; its measured cost is dominated by embedding the provenance units (CM-01) and by the push budget of the diffusion (CM-03). For fusion and retrieval co</w:t>
      </w:r>
      <w:r>
        <w:rPr>
          <w:rFonts w:cs="Palatino Linotype"/>
        </w:rPr>
        <w:t>ntrol the dominant cost is the number of model calls, each of which costs seconds, whereas all non-model computation costs milliseconds; scaling these strategies therefore means scaling model calls, not data.</w:t>
      </w:r>
    </w:p>
    <w:p w14:paraId="4978880C" w14:textId="77777777" w:rsidR="008776DA" w:rsidRDefault="008776DA">
      <w:pPr>
        <w:keepNext/>
        <w:spacing w:line="80" w:lineRule="exact"/>
        <w:jc w:val="both"/>
      </w:pPr>
    </w:p>
    <w:tbl>
      <w:tblPr>
        <w:tblW w:w="0" w:type="auto"/>
        <w:tblInd w:w="-2304" w:type="dxa"/>
        <w:tblBorders>
          <w:top w:val="nil"/>
          <w:left w:val="nil"/>
          <w:bottom w:val="nil"/>
          <w:right w:val="nil"/>
          <w:insideH w:val="nil"/>
          <w:insideV w:val="nil"/>
        </w:tblBorders>
        <w:tblLayout w:type="fixed"/>
        <w:tblLook w:val="04A0" w:firstRow="1" w:lastRow="0" w:firstColumn="1" w:lastColumn="0" w:noHBand="0" w:noVBand="1"/>
      </w:tblPr>
      <w:tblGrid>
        <w:gridCol w:w="1728"/>
        <w:gridCol w:w="3672"/>
        <w:gridCol w:w="2520"/>
        <w:gridCol w:w="2376"/>
      </w:tblGrid>
      <w:tr w:rsidR="008776DA" w14:paraId="7C69FAA6" w14:textId="77777777">
        <w:trPr>
          <w:cantSplit/>
          <w:tblHeader/>
        </w:trPr>
        <w:tc>
          <w:tcPr>
            <w:tcW w:w="1728"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3008232E" w14:textId="77777777" w:rsidR="008776DA" w:rsidRDefault="008524AA">
            <w:pPr>
              <w:keepNext/>
              <w:spacing w:line="184" w:lineRule="atLeast"/>
            </w:pPr>
            <w:r>
              <w:rPr>
                <w:rFonts w:cs="Palatino Linotype"/>
                <w:b/>
                <w:sz w:val="15"/>
              </w:rPr>
              <w:t>Component</w:t>
            </w:r>
          </w:p>
        </w:tc>
        <w:tc>
          <w:tcPr>
            <w:tcW w:w="3672"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433A67FD" w14:textId="77777777" w:rsidR="008776DA" w:rsidRDefault="008524AA">
            <w:pPr>
              <w:keepNext/>
              <w:spacing w:line="184" w:lineRule="atLeast"/>
            </w:pPr>
            <w:r>
              <w:rPr>
                <w:rFonts w:cs="Palatino Linotype"/>
                <w:b/>
                <w:sz w:val="15"/>
              </w:rPr>
              <w:t>Dominant operations</w:t>
            </w:r>
          </w:p>
        </w:tc>
        <w:tc>
          <w:tcPr>
            <w:tcW w:w="2520"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32B42B4E" w14:textId="77777777" w:rsidR="008776DA" w:rsidRDefault="008524AA">
            <w:pPr>
              <w:keepNext/>
              <w:spacing w:line="184" w:lineRule="atLeast"/>
            </w:pPr>
            <w:r>
              <w:rPr>
                <w:rFonts w:cs="Palatino Linotype"/>
                <w:b/>
                <w:sz w:val="15"/>
              </w:rPr>
              <w:t>Asymptotic cost</w:t>
            </w:r>
          </w:p>
        </w:tc>
        <w:tc>
          <w:tcPr>
            <w:tcW w:w="2376" w:type="dxa"/>
            <w:tcBorders>
              <w:top w:val="single" w:sz="4" w:space="0" w:color="000000"/>
              <w:left w:val="single" w:sz="4" w:space="0" w:color="000000"/>
              <w:bottom w:val="single" w:sz="4" w:space="0" w:color="000000"/>
              <w:right w:val="single" w:sz="4" w:space="0" w:color="000000"/>
            </w:tcBorders>
            <w:shd w:val="clear" w:color="auto" w:fill="F2F2F2"/>
            <w:tcMar>
              <w:top w:w="25" w:type="dxa"/>
              <w:left w:w="60" w:type="dxa"/>
              <w:bottom w:w="25" w:type="dxa"/>
              <w:right w:w="60" w:type="dxa"/>
            </w:tcMar>
            <w:vAlign w:val="center"/>
          </w:tcPr>
          <w:p w14:paraId="44EE135F" w14:textId="77777777" w:rsidR="008776DA" w:rsidRDefault="008524AA">
            <w:pPr>
              <w:keepNext/>
              <w:spacing w:line="184" w:lineRule="atLeast"/>
            </w:pPr>
            <w:r>
              <w:rPr>
                <w:rFonts w:cs="Palatino Linotype"/>
                <w:b/>
                <w:sz w:val="15"/>
              </w:rPr>
              <w:t>Measured cost</w:t>
            </w:r>
          </w:p>
        </w:tc>
      </w:tr>
      <w:tr w:rsidR="008776DA" w14:paraId="46ECD119" w14:textId="77777777">
        <w:trPr>
          <w:cantSplit/>
        </w:trPr>
        <w:tc>
          <w:tcPr>
            <w:tcW w:w="172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8C1BC07" w14:textId="77777777" w:rsidR="008776DA" w:rsidRDefault="008524AA">
            <w:pPr>
              <w:spacing w:line="184" w:lineRule="atLeast"/>
            </w:pPr>
            <w:r>
              <w:rPr>
                <w:rFonts w:cs="Palatino Linotype"/>
                <w:sz w:val="15"/>
              </w:rPr>
              <w:t>B1 dense text</w:t>
            </w:r>
          </w:p>
        </w:tc>
        <w:tc>
          <w:tcPr>
            <w:tcW w:w="367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B5706A1" w14:textId="77777777" w:rsidR="008776DA" w:rsidRDefault="008524AA">
            <w:pPr>
              <w:spacing w:line="184" w:lineRule="atLeast"/>
            </w:pPr>
            <w:r>
              <w:rPr>
                <w:rFonts w:cs="Palatino Linotype"/>
                <w:sz w:val="15"/>
              </w:rPr>
              <w:t>inner products with all paper embeddings, top-5 selection</w:t>
            </w:r>
          </w:p>
        </w:tc>
        <w:tc>
          <w:tcPr>
            <w:tcW w:w="252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4A5F6CD" w14:textId="38C536A9" w:rsidR="008776DA" w:rsidRDefault="00DC2CD2">
            <w:pPr>
              <w:spacing w:line="184" w:lineRule="atLeast"/>
            </w:pPr>
            <m:oMath>
              <m:r>
                <w:rPr>
                  <w:rFonts w:ascii="Cambria Math" w:hAnsi="Cambria Math" w:cs="Palatino Linotype"/>
                  <w:sz w:val="15"/>
                </w:rPr>
                <m:t>O</m:t>
              </m:r>
              <m:d>
                <m:dPr>
                  <m:ctrlPr>
                    <w:rPr>
                      <w:rFonts w:ascii="Cambria Math" w:hAnsi="Cambria Math" w:cs="Palatino Linotype"/>
                      <w:i/>
                      <w:sz w:val="15"/>
                    </w:rPr>
                  </m:ctrlPr>
                </m:dPr>
                <m:e>
                  <m:r>
                    <w:rPr>
                      <w:rFonts w:ascii="Cambria Math" w:hAnsi="Cambria Math" w:cs="Palatino Linotype"/>
                      <w:sz w:val="15"/>
                    </w:rPr>
                    <m:t>Nd</m:t>
                  </m:r>
                </m:e>
              </m:d>
            </m:oMath>
            <w:r w:rsidR="008524AA">
              <w:rPr>
                <w:rFonts w:cs="Palatino Linotype"/>
                <w:sz w:val="15"/>
              </w:rPr>
              <w:t xml:space="preserve"> per question</w:t>
            </w:r>
          </w:p>
        </w:tc>
        <w:tc>
          <w:tcPr>
            <w:tcW w:w="237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DF9E5AD" w14:textId="77777777" w:rsidR="008776DA" w:rsidRDefault="008524AA">
            <w:pPr>
              <w:spacing w:line="184" w:lineRule="atLeast"/>
            </w:pPr>
            <w:r>
              <w:rPr>
                <w:rFonts w:cs="Palatino Linotype"/>
                <w:sz w:val="15"/>
              </w:rPr>
              <w:t>exact FAISS search over 700,244 papers</w:t>
            </w:r>
          </w:p>
        </w:tc>
      </w:tr>
      <w:tr w:rsidR="008776DA" w14:paraId="7089EA1F" w14:textId="77777777">
        <w:trPr>
          <w:cantSplit/>
        </w:trPr>
        <w:tc>
          <w:tcPr>
            <w:tcW w:w="172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61E8F37" w14:textId="77777777" w:rsidR="008776DA" w:rsidRDefault="008524AA">
            <w:pPr>
              <w:spacing w:line="184" w:lineRule="atLeast"/>
            </w:pPr>
            <w:r>
              <w:rPr>
                <w:rFonts w:cs="Palatino Linotype"/>
                <w:sz w:val="15"/>
              </w:rPr>
              <w:t>B2 graph</w:t>
            </w:r>
          </w:p>
        </w:tc>
        <w:tc>
          <w:tcPr>
            <w:tcW w:w="367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D68F05E" w14:textId="77777777" w:rsidR="008776DA" w:rsidRDefault="008524AA">
            <w:pPr>
              <w:spacing w:line="184" w:lineRule="atLeast"/>
            </w:pPr>
            <w:r>
              <w:rPr>
                <w:rFonts w:cs="Palatino Linotype"/>
                <w:sz w:val="15"/>
              </w:rPr>
              <w:t>seed scan, bounded breadth-first traversal to depth 2</w:t>
            </w:r>
          </w:p>
        </w:tc>
        <w:tc>
          <w:tcPr>
            <w:tcW w:w="252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DDA399E" w14:textId="65BFDBAE" w:rsidR="008776DA" w:rsidRDefault="00DC2CD2">
            <w:pPr>
              <w:spacing w:line="184" w:lineRule="atLeast"/>
            </w:pPr>
            <m:oMath>
              <m:r>
                <w:rPr>
                  <w:rFonts w:ascii="Cambria Math" w:hAnsi="Cambria Math" w:cs="Palatino Linotype"/>
                  <w:sz w:val="15"/>
                </w:rPr>
                <m:t>O</m:t>
              </m:r>
              <m:d>
                <m:dPr>
                  <m:ctrlPr>
                    <w:rPr>
                      <w:rFonts w:ascii="Cambria Math" w:hAnsi="Cambria Math" w:cs="Palatino Linotype"/>
                      <w:i/>
                      <w:sz w:val="15"/>
                    </w:rPr>
                  </m:ctrlPr>
                </m:dPr>
                <m:e>
                  <m:r>
                    <m:rPr>
                      <m:nor/>
                    </m:rPr>
                    <w:rPr>
                      <w:rFonts w:ascii="Cambria Math" w:hAnsi="Cambria Math" w:cs="Palatino Linotype"/>
                      <w:sz w:val="15"/>
                    </w:rPr>
                    <m:t>min</m:t>
                  </m:r>
                  <m:d>
                    <m:dPr>
                      <m:ctrlPr>
                        <w:rPr>
                          <w:rFonts w:ascii="Cambria Math" w:hAnsi="Cambria Math" w:cs="Palatino Linotype"/>
                          <w:i/>
                          <w:sz w:val="15"/>
                        </w:rPr>
                      </m:ctrlPr>
                    </m:dPr>
                    <m:e>
                      <m:d>
                        <m:dPr>
                          <m:begChr m:val="|"/>
                          <m:endChr m:val="|"/>
                          <m:ctrlPr>
                            <w:rPr>
                              <w:rFonts w:ascii="Cambria Math" w:hAnsi="Cambria Math" w:cs="Palatino Linotype"/>
                              <w:i/>
                              <w:sz w:val="15"/>
                            </w:rPr>
                          </m:ctrlPr>
                        </m:dPr>
                        <m:e>
                          <m:r>
                            <w:rPr>
                              <w:rFonts w:ascii="Cambria Math" w:hAnsi="Cambria Math" w:cs="Palatino Linotype"/>
                              <w:sz w:val="15"/>
                            </w:rPr>
                            <m:t>E</m:t>
                          </m:r>
                        </m:e>
                      </m:d>
                      <m:r>
                        <w:rPr>
                          <w:rFonts w:ascii="Cambria Math" w:hAnsi="Cambria Math" w:cs="Palatino Linotype"/>
                          <w:sz w:val="15"/>
                        </w:rPr>
                        <m:t>,2×</m:t>
                      </m:r>
                      <m:sSup>
                        <m:sSupPr>
                          <m:ctrlPr>
                            <w:rPr>
                              <w:rFonts w:ascii="Cambria Math" w:hAnsi="Cambria Math" w:cs="Palatino Linotype"/>
                              <w:i/>
                              <w:sz w:val="15"/>
                            </w:rPr>
                          </m:ctrlPr>
                        </m:sSupPr>
                        <m:e>
                          <m:r>
                            <w:rPr>
                              <w:rFonts w:ascii="Cambria Math" w:hAnsi="Cambria Math" w:cs="Palatino Linotype"/>
                              <w:sz w:val="15"/>
                            </w:rPr>
                            <m:t>10</m:t>
                          </m:r>
                        </m:e>
                        <m:sup>
                          <m:r>
                            <w:rPr>
                              <w:rFonts w:ascii="Cambria Math" w:hAnsi="Cambria Math" w:cs="Palatino Linotype"/>
                              <w:sz w:val="15"/>
                            </w:rPr>
                            <m:t>4</m:t>
                          </m:r>
                        </m:sup>
                      </m:sSup>
                    </m:e>
                  </m:d>
                </m:e>
              </m:d>
            </m:oMath>
            <w:r w:rsidR="008524AA">
              <w:rPr>
                <w:rFonts w:cs="Palatino Linotype"/>
                <w:sz w:val="15"/>
              </w:rPr>
              <w:t xml:space="preserve"> edges</w:t>
            </w:r>
          </w:p>
        </w:tc>
        <w:tc>
          <w:tcPr>
            <w:tcW w:w="237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7E1125A" w14:textId="77777777" w:rsidR="008776DA" w:rsidRDefault="008524AA">
            <w:pPr>
              <w:spacing w:line="184" w:lineRule="atLeast"/>
            </w:pPr>
            <w:r>
              <w:rPr>
                <w:rFonts w:cs="Palatino Linotype"/>
                <w:sz w:val="15"/>
              </w:rPr>
              <w:t>capped at 2,000 nodes / 20,000 edges</w:t>
            </w:r>
          </w:p>
        </w:tc>
      </w:tr>
      <w:tr w:rsidR="008776DA" w14:paraId="5C03EE28" w14:textId="77777777">
        <w:trPr>
          <w:cantSplit/>
        </w:trPr>
        <w:tc>
          <w:tcPr>
            <w:tcW w:w="172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5E7A8E2" w14:textId="77777777" w:rsidR="008776DA" w:rsidRDefault="008524AA">
            <w:pPr>
              <w:spacing w:line="184" w:lineRule="atLeast"/>
            </w:pPr>
            <w:r>
              <w:rPr>
                <w:rFonts w:cs="Palatino Linotype"/>
                <w:sz w:val="15"/>
              </w:rPr>
              <w:t>B3 structured</w:t>
            </w:r>
          </w:p>
        </w:tc>
        <w:tc>
          <w:tcPr>
            <w:tcW w:w="367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346EF98" w14:textId="77777777" w:rsidR="008776DA" w:rsidRDefault="008524AA">
            <w:pPr>
              <w:spacing w:line="184" w:lineRule="atLeast"/>
            </w:pPr>
            <w:r>
              <w:rPr>
                <w:rFonts w:cs="Palatino Linotype"/>
                <w:sz w:val="15"/>
              </w:rPr>
              <w:t>typed plan compiled to one read-only SQL query</w:t>
            </w:r>
          </w:p>
        </w:tc>
        <w:tc>
          <w:tcPr>
            <w:tcW w:w="252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362800B" w14:textId="37B59676" w:rsidR="008776DA" w:rsidRDefault="008524AA">
            <w:pPr>
              <w:spacing w:line="184" w:lineRule="atLeast"/>
            </w:pPr>
            <w:r>
              <w:rPr>
                <w:rFonts w:cs="Palatino Linotype"/>
                <w:sz w:val="15"/>
              </w:rPr>
              <w:t xml:space="preserve">one table scan, </w:t>
            </w:r>
            <m:oMath>
              <m:r>
                <w:rPr>
                  <w:rFonts w:ascii="Cambria Math" w:hAnsi="Cambria Math" w:cs="Palatino Linotype"/>
                  <w:sz w:val="15"/>
                </w:rPr>
                <m:t>O</m:t>
              </m:r>
              <m:d>
                <m:dPr>
                  <m:ctrlPr>
                    <w:rPr>
                      <w:rFonts w:ascii="Cambria Math" w:hAnsi="Cambria Math" w:cs="Palatino Linotype"/>
                      <w:i/>
                      <w:sz w:val="15"/>
                    </w:rPr>
                  </m:ctrlPr>
                </m:dPr>
                <m:e>
                  <m:r>
                    <w:rPr>
                      <w:rFonts w:ascii="Cambria Math" w:hAnsi="Cambria Math" w:cs="Palatino Linotype"/>
                      <w:sz w:val="15"/>
                    </w:rPr>
                    <m:t>N</m:t>
                  </m:r>
                </m:e>
              </m:d>
            </m:oMath>
          </w:p>
        </w:tc>
        <w:tc>
          <w:tcPr>
            <w:tcW w:w="237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4D7206E" w14:textId="77777777" w:rsidR="008776DA" w:rsidRDefault="008524AA">
            <w:pPr>
              <w:spacing w:line="184" w:lineRule="atLeast"/>
            </w:pPr>
            <w:r>
              <w:rPr>
                <w:rFonts w:cs="Palatino Linotype"/>
                <w:sz w:val="15"/>
              </w:rPr>
              <w:t>one query per question</w:t>
            </w:r>
          </w:p>
        </w:tc>
      </w:tr>
      <w:tr w:rsidR="008776DA" w14:paraId="3B262713" w14:textId="77777777">
        <w:trPr>
          <w:cantSplit/>
        </w:trPr>
        <w:tc>
          <w:tcPr>
            <w:tcW w:w="172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DD45857" w14:textId="77777777" w:rsidR="008776DA" w:rsidRDefault="008524AA">
            <w:pPr>
              <w:spacing w:line="184" w:lineRule="atLeast"/>
            </w:pPr>
            <w:r>
              <w:rPr>
                <w:rFonts w:cs="Palatino Linotype"/>
                <w:sz w:val="15"/>
              </w:rPr>
              <w:t>CM-B0 / CM-B1</w:t>
            </w:r>
          </w:p>
        </w:tc>
        <w:tc>
          <w:tcPr>
            <w:tcW w:w="367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64DB2FB" w14:textId="77777777" w:rsidR="008776DA" w:rsidRDefault="008524AA">
            <w:pPr>
              <w:spacing w:line="184" w:lineRule="atLeast"/>
            </w:pPr>
            <w:r>
              <w:rPr>
                <w:rFonts w:cs="Palatino Linotype"/>
                <w:sz w:val="15"/>
              </w:rPr>
              <w:t>serialise records / sort candidates and add parent paths</w:t>
            </w:r>
          </w:p>
        </w:tc>
        <w:tc>
          <w:tcPr>
            <w:tcW w:w="252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DD83BED" w14:textId="6DC8E5A5" w:rsidR="008776DA" w:rsidRDefault="00DC2CD2">
            <w:pPr>
              <w:spacing w:line="184" w:lineRule="atLeast"/>
            </w:pPr>
            <m:oMath>
              <m:r>
                <w:rPr>
                  <w:rFonts w:ascii="Cambria Math" w:hAnsi="Cambria Math" w:cs="Palatino Linotype"/>
                  <w:sz w:val="15"/>
                </w:rPr>
                <m:t>O</m:t>
              </m:r>
              <m:d>
                <m:dPr>
                  <m:ctrlPr>
                    <w:rPr>
                      <w:rFonts w:ascii="Cambria Math" w:hAnsi="Cambria Math" w:cs="Palatino Linotype"/>
                      <w:i/>
                      <w:sz w:val="15"/>
                    </w:rPr>
                  </m:ctrlPr>
                </m:dPr>
                <m:e>
                  <m:d>
                    <m:dPr>
                      <m:begChr m:val="|"/>
                      <m:endChr m:val="|"/>
                      <m:ctrlPr>
                        <w:rPr>
                          <w:rFonts w:ascii="Cambria Math" w:hAnsi="Cambria Math" w:cs="Palatino Linotype"/>
                          <w:i/>
                          <w:sz w:val="15"/>
                        </w:rPr>
                      </m:ctrlPr>
                    </m:dPr>
                    <m:e>
                      <m:r>
                        <w:rPr>
                          <w:rFonts w:ascii="Cambria Math" w:hAnsi="Cambria Math" w:cs="Palatino Linotype"/>
                          <w:sz w:val="15"/>
                        </w:rPr>
                        <m:t>V</m:t>
                      </m:r>
                    </m:e>
                  </m:d>
                  <m:r>
                    <w:rPr>
                      <w:rFonts w:ascii="Cambria Math" w:hAnsi="Cambria Math" w:cs="Palatino Linotype"/>
                      <w:sz w:val="15"/>
                    </w:rPr>
                    <m:t>+</m:t>
                  </m:r>
                  <m:d>
                    <m:dPr>
                      <m:begChr m:val="|"/>
                      <m:endChr m:val="|"/>
                      <m:ctrlPr>
                        <w:rPr>
                          <w:rFonts w:ascii="Cambria Math" w:hAnsi="Cambria Math" w:cs="Palatino Linotype"/>
                          <w:i/>
                          <w:sz w:val="15"/>
                        </w:rPr>
                      </m:ctrlPr>
                    </m:dPr>
                    <m:e>
                      <m:r>
                        <w:rPr>
                          <w:rFonts w:ascii="Cambria Math" w:hAnsi="Cambria Math" w:cs="Palatino Linotype"/>
                          <w:sz w:val="15"/>
                        </w:rPr>
                        <m:t>E</m:t>
                      </m:r>
                    </m:e>
                  </m:d>
                </m:e>
              </m:d>
            </m:oMath>
            <w:r w:rsidR="008524AA">
              <w:rPr>
                <w:rFonts w:cs="Palatino Linotype"/>
                <w:sz w:val="15"/>
              </w:rPr>
              <w:t xml:space="preserve"> / </w:t>
            </w:r>
            <m:oMath>
              <m:r>
                <w:rPr>
                  <w:rFonts w:ascii="Cambria Math" w:hAnsi="Cambria Math" w:cs="Palatino Linotype"/>
                  <w:sz w:val="15"/>
                </w:rPr>
                <m:t>O</m:t>
              </m:r>
              <m:d>
                <m:dPr>
                  <m:ctrlPr>
                    <w:rPr>
                      <w:rFonts w:ascii="Cambria Math" w:hAnsi="Cambria Math" w:cs="Palatino Linotype"/>
                      <w:i/>
                      <w:sz w:val="15"/>
                    </w:rPr>
                  </m:ctrlPr>
                </m:dPr>
                <m:e>
                  <m:d>
                    <m:dPr>
                      <m:begChr m:val="|"/>
                      <m:endChr m:val="|"/>
                      <m:ctrlPr>
                        <w:rPr>
                          <w:rFonts w:ascii="Cambria Math" w:hAnsi="Cambria Math" w:cs="Palatino Linotype"/>
                          <w:i/>
                          <w:sz w:val="15"/>
                        </w:rPr>
                      </m:ctrlPr>
                    </m:dPr>
                    <m:e>
                      <m:r>
                        <w:rPr>
                          <w:rFonts w:ascii="Cambria Math" w:hAnsi="Cambria Math" w:cs="Palatino Linotype"/>
                          <w:sz w:val="15"/>
                        </w:rPr>
                        <m:t>V</m:t>
                      </m:r>
                    </m:e>
                  </m:d>
                  <m:r>
                    <w:rPr>
                      <w:rFonts w:ascii="Cambria Math" w:hAnsi="Cambria Math" w:cs="Palatino Linotype"/>
                      <w:sz w:val="15"/>
                    </w:rPr>
                    <m:t>·</m:t>
                  </m:r>
                  <m:r>
                    <m:rPr>
                      <m:nor/>
                    </m:rPr>
                    <w:rPr>
                      <w:rFonts w:ascii="Cambria Math" w:hAnsi="Cambria Math" w:cs="Palatino Linotype"/>
                      <w:sz w:val="15"/>
                    </w:rPr>
                    <m:t>log</m:t>
                  </m:r>
                  <m:d>
                    <m:dPr>
                      <m:begChr m:val="|"/>
                      <m:endChr m:val="|"/>
                      <m:ctrlPr>
                        <w:rPr>
                          <w:rFonts w:ascii="Cambria Math" w:hAnsi="Cambria Math" w:cs="Palatino Linotype"/>
                          <w:i/>
                          <w:sz w:val="15"/>
                        </w:rPr>
                      </m:ctrlPr>
                    </m:dPr>
                    <m:e>
                      <m:r>
                        <w:rPr>
                          <w:rFonts w:ascii="Cambria Math" w:hAnsi="Cambria Math" w:cs="Palatino Linotype"/>
                          <w:sz w:val="15"/>
                        </w:rPr>
                        <m:t>V</m:t>
                      </m:r>
                    </m:e>
                  </m:d>
                </m:e>
              </m:d>
            </m:oMath>
          </w:p>
        </w:tc>
        <w:tc>
          <w:tcPr>
            <w:tcW w:w="237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B7FA694" w14:textId="77777777" w:rsidR="008776DA" w:rsidRDefault="008524AA">
            <w:pPr>
              <w:spacing w:line="184" w:lineRule="atLeast"/>
            </w:pPr>
            <w:r>
              <w:rPr>
                <w:rFonts w:cs="Palatino Linotype"/>
                <w:sz w:val="15"/>
              </w:rPr>
              <w:t>0.1 s / 0.1 s context step; 1 call</w:t>
            </w:r>
          </w:p>
        </w:tc>
      </w:tr>
      <w:tr w:rsidR="008776DA" w14:paraId="31039C79" w14:textId="77777777">
        <w:trPr>
          <w:cantSplit/>
        </w:trPr>
        <w:tc>
          <w:tcPr>
            <w:tcW w:w="172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1B5DD4B" w14:textId="77777777" w:rsidR="008776DA" w:rsidRDefault="008524AA">
            <w:pPr>
              <w:spacing w:line="184" w:lineRule="atLeast"/>
            </w:pPr>
            <w:r>
              <w:rPr>
                <w:rFonts w:cs="Palatino Linotype"/>
                <w:sz w:val="15"/>
              </w:rPr>
              <w:t>CM-01</w:t>
            </w:r>
          </w:p>
        </w:tc>
        <w:tc>
          <w:tcPr>
            <w:tcW w:w="367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8F75478" w14:textId="77777777" w:rsidR="008776DA" w:rsidRDefault="008524AA">
            <w:pPr>
              <w:spacing w:line="184" w:lineRule="atLeast"/>
            </w:pPr>
            <w:r>
              <w:rPr>
                <w:rFonts w:cs="Palatino Linotype"/>
                <w:sz w:val="15"/>
              </w:rPr>
              <w:t>embed one unit per edge, Kruskal trees, cross-encoder ranking</w:t>
            </w:r>
          </w:p>
        </w:tc>
        <w:tc>
          <w:tcPr>
            <w:tcW w:w="252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37071B6" w14:textId="6EC4B12B" w:rsidR="008776DA" w:rsidRDefault="00DC2CD2">
            <w:pPr>
              <w:spacing w:line="184" w:lineRule="atLeast"/>
            </w:pPr>
            <m:oMathPara>
              <m:oMath>
                <m:r>
                  <w:rPr>
                    <w:rFonts w:ascii="Cambria Math" w:hAnsi="Cambria Math" w:cs="Palatino Linotype"/>
                    <w:sz w:val="15"/>
                  </w:rPr>
                  <m:t>O</m:t>
                </m:r>
                <m:d>
                  <m:dPr>
                    <m:ctrlPr>
                      <w:rPr>
                        <w:rFonts w:ascii="Cambria Math" w:hAnsi="Cambria Math" w:cs="Palatino Linotype"/>
                        <w:i/>
                        <w:sz w:val="15"/>
                      </w:rPr>
                    </m:ctrlPr>
                  </m:dPr>
                  <m:e>
                    <m:d>
                      <m:dPr>
                        <m:begChr m:val="|"/>
                        <m:endChr m:val="|"/>
                        <m:ctrlPr>
                          <w:rPr>
                            <w:rFonts w:ascii="Cambria Math" w:hAnsi="Cambria Math" w:cs="Palatino Linotype"/>
                            <w:i/>
                            <w:sz w:val="15"/>
                          </w:rPr>
                        </m:ctrlPr>
                      </m:dPr>
                      <m:e>
                        <m:r>
                          <w:rPr>
                            <w:rFonts w:ascii="Cambria Math" w:hAnsi="Cambria Math" w:cs="Palatino Linotype"/>
                            <w:sz w:val="15"/>
                          </w:rPr>
                          <m:t>E</m:t>
                        </m:r>
                      </m:e>
                    </m:d>
                    <m:r>
                      <w:rPr>
                        <w:rFonts w:ascii="Cambria Math" w:hAnsi="Cambria Math" w:cs="Palatino Linotype"/>
                        <w:sz w:val="15"/>
                      </w:rPr>
                      <m:t>d+</m:t>
                    </m:r>
                    <m:d>
                      <m:dPr>
                        <m:begChr m:val="|"/>
                        <m:endChr m:val="|"/>
                        <m:ctrlPr>
                          <w:rPr>
                            <w:rFonts w:ascii="Cambria Math" w:hAnsi="Cambria Math" w:cs="Palatino Linotype"/>
                            <w:i/>
                            <w:sz w:val="15"/>
                          </w:rPr>
                        </m:ctrlPr>
                      </m:dPr>
                      <m:e>
                        <m:r>
                          <w:rPr>
                            <w:rFonts w:ascii="Cambria Math" w:hAnsi="Cambria Math" w:cs="Palatino Linotype"/>
                            <w:sz w:val="15"/>
                          </w:rPr>
                          <m:t>E</m:t>
                        </m:r>
                      </m:e>
                    </m:d>
                    <m:r>
                      <w:rPr>
                        <w:rFonts w:ascii="Cambria Math" w:hAnsi="Cambria Math" w:cs="Palatino Linotype"/>
                        <w:sz w:val="15"/>
                      </w:rPr>
                      <m:t>·</m:t>
                    </m:r>
                    <m:r>
                      <m:rPr>
                        <m:nor/>
                      </m:rPr>
                      <w:rPr>
                        <w:rFonts w:ascii="Cambria Math" w:hAnsi="Cambria Math" w:cs="Palatino Linotype"/>
                        <w:sz w:val="15"/>
                      </w:rPr>
                      <m:t>log</m:t>
                    </m:r>
                    <m:d>
                      <m:dPr>
                        <m:begChr m:val="|"/>
                        <m:endChr m:val="|"/>
                        <m:ctrlPr>
                          <w:rPr>
                            <w:rFonts w:ascii="Cambria Math" w:hAnsi="Cambria Math" w:cs="Palatino Linotype"/>
                            <w:i/>
                            <w:sz w:val="15"/>
                          </w:rPr>
                        </m:ctrlPr>
                      </m:dPr>
                      <m:e>
                        <m:r>
                          <w:rPr>
                            <w:rFonts w:ascii="Cambria Math" w:hAnsi="Cambria Math" w:cs="Palatino Linotype"/>
                            <w:sz w:val="15"/>
                          </w:rPr>
                          <m:t>E</m:t>
                        </m:r>
                      </m:e>
                    </m:d>
                  </m:e>
                </m:d>
              </m:oMath>
            </m:oMathPara>
          </w:p>
        </w:tc>
        <w:tc>
          <w:tcPr>
            <w:tcW w:w="237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BC71F2B" w14:textId="77777777" w:rsidR="008776DA" w:rsidRDefault="008524AA">
            <w:pPr>
              <w:spacing w:line="184" w:lineRule="atLeast"/>
            </w:pPr>
            <w:r>
              <w:rPr>
                <w:rFonts w:cs="Palatino Linotype"/>
                <w:sz w:val="15"/>
              </w:rPr>
              <w:t>4.2 s context step; 1 call</w:t>
            </w:r>
          </w:p>
        </w:tc>
      </w:tr>
      <w:tr w:rsidR="008776DA" w14:paraId="072C5FE8" w14:textId="77777777">
        <w:trPr>
          <w:cantSplit/>
        </w:trPr>
        <w:tc>
          <w:tcPr>
            <w:tcW w:w="172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2969E5A" w14:textId="77777777" w:rsidR="008776DA" w:rsidRDefault="008524AA">
            <w:pPr>
              <w:spacing w:line="184" w:lineRule="atLeast"/>
            </w:pPr>
            <w:r>
              <w:rPr>
                <w:rFonts w:cs="Palatino Linotype"/>
                <w:sz w:val="15"/>
              </w:rPr>
              <w:t>CM-02</w:t>
            </w:r>
          </w:p>
        </w:tc>
        <w:tc>
          <w:tcPr>
            <w:tcW w:w="367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745DF14" w14:textId="77777777" w:rsidR="008776DA" w:rsidRDefault="008524AA">
            <w:pPr>
              <w:spacing w:line="184" w:lineRule="atLeast"/>
            </w:pPr>
            <w:r>
              <w:rPr>
                <w:rFonts w:cs="Palatino Linotype"/>
                <w:sz w:val="15"/>
              </w:rPr>
              <w:t>prize assignment, prize-collecting Steiner tree (pcst_fast)</w:t>
            </w:r>
          </w:p>
        </w:tc>
        <w:tc>
          <w:tcPr>
            <w:tcW w:w="252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E8BC9D2" w14:textId="557A1105" w:rsidR="008776DA" w:rsidRDefault="008524AA">
            <w:pPr>
              <w:spacing w:line="184" w:lineRule="atLeast"/>
            </w:pPr>
            <w:r>
              <w:rPr>
                <w:rFonts w:cs="Palatino Linotype"/>
                <w:sz w:val="15"/>
              </w:rPr>
              <w:t xml:space="preserve">nearly linear in </w:t>
            </w:r>
            <m:oMath>
              <m:d>
                <m:dPr>
                  <m:begChr m:val="|"/>
                  <m:endChr m:val="|"/>
                  <m:ctrlPr>
                    <w:rPr>
                      <w:rFonts w:ascii="Cambria Math" w:hAnsi="Cambria Math" w:cs="Palatino Linotype"/>
                      <w:i/>
                      <w:sz w:val="15"/>
                    </w:rPr>
                  </m:ctrlPr>
                </m:dPr>
                <m:e>
                  <m:r>
                    <w:rPr>
                      <w:rFonts w:ascii="Cambria Math" w:hAnsi="Cambria Math" w:cs="Palatino Linotype"/>
                      <w:sz w:val="15"/>
                    </w:rPr>
                    <m:t>E</m:t>
                  </m:r>
                </m:e>
              </m:d>
            </m:oMath>
          </w:p>
        </w:tc>
        <w:tc>
          <w:tcPr>
            <w:tcW w:w="237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3CA690A" w14:textId="77777777" w:rsidR="008776DA" w:rsidRDefault="008524AA">
            <w:pPr>
              <w:spacing w:line="184" w:lineRule="atLeast"/>
            </w:pPr>
            <w:r>
              <w:rPr>
                <w:rFonts w:cs="Palatino Linotype"/>
                <w:sz w:val="15"/>
              </w:rPr>
              <w:t>0.0 s context step; 1 call</w:t>
            </w:r>
          </w:p>
        </w:tc>
      </w:tr>
      <w:tr w:rsidR="008776DA" w14:paraId="7AB14531" w14:textId="77777777">
        <w:trPr>
          <w:cantSplit/>
        </w:trPr>
        <w:tc>
          <w:tcPr>
            <w:tcW w:w="172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C67EE65" w14:textId="77777777" w:rsidR="008776DA" w:rsidRDefault="008524AA">
            <w:pPr>
              <w:spacing w:line="184" w:lineRule="atLeast"/>
            </w:pPr>
            <w:r>
              <w:rPr>
                <w:rFonts w:cs="Palatino Linotype"/>
                <w:sz w:val="15"/>
              </w:rPr>
              <w:t>CM-03</w:t>
            </w:r>
          </w:p>
        </w:tc>
        <w:tc>
          <w:tcPr>
            <w:tcW w:w="367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A316B7D" w14:textId="4E12F58E" w:rsidR="008776DA" w:rsidRDefault="008524AA">
            <w:pPr>
              <w:spacing w:line="184" w:lineRule="atLeast"/>
            </w:pPr>
            <w:r>
              <w:rPr>
                <w:rFonts w:cs="Palatino Linotype"/>
                <w:sz w:val="15"/>
              </w:rPr>
              <w:t xml:space="preserve">keyword call, push-based diffusion (at most </w:t>
            </w:r>
            <m:oMath>
              <m:sSup>
                <m:sSupPr>
                  <m:ctrlPr>
                    <w:rPr>
                      <w:rFonts w:ascii="Cambria Math" w:hAnsi="Cambria Math" w:cs="Palatino Linotype"/>
                      <w:i/>
                      <w:sz w:val="15"/>
                    </w:rPr>
                  </m:ctrlPr>
                </m:sSupPr>
                <m:e>
                  <m:r>
                    <w:rPr>
                      <w:rFonts w:ascii="Cambria Math" w:hAnsi="Cambria Math" w:cs="Palatino Linotype"/>
                      <w:sz w:val="15"/>
                    </w:rPr>
                    <m:t>10</m:t>
                  </m:r>
                </m:e>
                <m:sup>
                  <m:r>
                    <w:rPr>
                      <w:rFonts w:ascii="Cambria Math" w:hAnsi="Cambria Math" w:cs="Palatino Linotype"/>
                      <w:sz w:val="15"/>
                    </w:rPr>
                    <m:t>6</m:t>
                  </m:r>
                </m:sup>
              </m:sSup>
            </m:oMath>
            <w:r>
              <w:rPr>
                <w:rFonts w:cs="Palatino Linotype"/>
                <w:sz w:val="15"/>
              </w:rPr>
              <w:t xml:space="preserve"> pushes), pruning</w:t>
            </w:r>
          </w:p>
        </w:tc>
        <w:tc>
          <w:tcPr>
            <w:tcW w:w="252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4F5693C" w14:textId="05E1CF76" w:rsidR="008776DA" w:rsidRDefault="00DC2CD2">
            <w:pPr>
              <w:spacing w:line="184" w:lineRule="atLeast"/>
            </w:pPr>
            <m:oMathPara>
              <m:oMath>
                <m:r>
                  <w:rPr>
                    <w:rFonts w:ascii="Cambria Math" w:hAnsi="Cambria Math" w:cs="Palatino Linotype"/>
                    <w:sz w:val="15"/>
                  </w:rPr>
                  <m:t>O</m:t>
                </m:r>
                <m:d>
                  <m:dPr>
                    <m:ctrlPr>
                      <w:rPr>
                        <w:rFonts w:ascii="Cambria Math" w:hAnsi="Cambria Math" w:cs="Palatino Linotype"/>
                        <w:i/>
                        <w:sz w:val="15"/>
                      </w:rPr>
                    </m:ctrlPr>
                  </m:dPr>
                  <m:e>
                    <m:r>
                      <w:rPr>
                        <w:rFonts w:ascii="Cambria Math" w:hAnsi="Cambria Math" w:cs="Palatino Linotype"/>
                        <w:sz w:val="15"/>
                      </w:rPr>
                      <m:t>∑</m:t>
                    </m:r>
                    <m:r>
                      <m:rPr>
                        <m:nor/>
                      </m:rPr>
                      <w:rPr>
                        <w:rFonts w:ascii="Cambria Math" w:hAnsi="Cambria Math" w:cs="Palatino Linotype"/>
                        <w:sz w:val="15"/>
                      </w:rPr>
                      <m:t>pushes</m:t>
                    </m:r>
                    <m:r>
                      <w:rPr>
                        <w:rFonts w:ascii="Cambria Math" w:hAnsi="Cambria Math" w:cs="Palatino Linotype"/>
                        <w:sz w:val="15"/>
                      </w:rPr>
                      <m:t>·</m:t>
                    </m:r>
                    <m:r>
                      <m:rPr>
                        <m:nor/>
                      </m:rPr>
                      <w:rPr>
                        <w:rFonts w:ascii="Cambria Math" w:hAnsi="Cambria Math" w:cs="Palatino Linotype"/>
                        <w:sz w:val="15"/>
                      </w:rPr>
                      <m:t>deg</m:t>
                    </m:r>
                  </m:e>
                </m:d>
              </m:oMath>
            </m:oMathPara>
          </w:p>
        </w:tc>
        <w:tc>
          <w:tcPr>
            <w:tcW w:w="237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5D2FFEF" w14:textId="77777777" w:rsidR="008776DA" w:rsidRDefault="008524AA">
            <w:pPr>
              <w:spacing w:line="184" w:lineRule="atLeast"/>
            </w:pPr>
            <w:r>
              <w:rPr>
                <w:rFonts w:cs="Palatino Linotype"/>
                <w:sz w:val="15"/>
              </w:rPr>
              <w:t>25.2 s context step; 2 calls</w:t>
            </w:r>
          </w:p>
        </w:tc>
      </w:tr>
      <w:tr w:rsidR="008776DA" w14:paraId="1884E50E" w14:textId="77777777">
        <w:trPr>
          <w:cantSplit/>
        </w:trPr>
        <w:tc>
          <w:tcPr>
            <w:tcW w:w="172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DB8730A" w14:textId="77777777" w:rsidR="008776DA" w:rsidRDefault="008524AA">
            <w:pPr>
              <w:spacing w:line="184" w:lineRule="atLeast"/>
            </w:pPr>
            <w:r>
              <w:rPr>
                <w:rFonts w:cs="Palatino Linotype"/>
                <w:sz w:val="15"/>
              </w:rPr>
              <w:t>CF-B0 / CF-B1 / CF-01</w:t>
            </w:r>
          </w:p>
        </w:tc>
        <w:tc>
          <w:tcPr>
            <w:tcW w:w="367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8224BC8" w14:textId="77777777" w:rsidR="008776DA" w:rsidRDefault="008524AA">
            <w:pPr>
              <w:spacing w:line="184" w:lineRule="atLeast"/>
            </w:pPr>
            <w:r>
              <w:rPr>
                <w:rFonts w:cs="Palatino Linotype"/>
                <w:sz w:val="15"/>
              </w:rPr>
              <w:t>concatenate / section / align and group items</w:t>
            </w:r>
          </w:p>
        </w:tc>
        <w:tc>
          <w:tcPr>
            <w:tcW w:w="252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6C208F4" w14:textId="3B96DC76" w:rsidR="008776DA" w:rsidRDefault="00DC2CD2">
            <w:pPr>
              <w:spacing w:line="184" w:lineRule="atLeast"/>
            </w:pPr>
            <m:oMathPara>
              <m:oMath>
                <m:r>
                  <w:rPr>
                    <w:rFonts w:ascii="Cambria Math" w:hAnsi="Cambria Math" w:cs="Palatino Linotype"/>
                    <w:sz w:val="15"/>
                  </w:rPr>
                  <m:t>O</m:t>
                </m:r>
                <m:d>
                  <m:dPr>
                    <m:ctrlPr>
                      <w:rPr>
                        <w:rFonts w:ascii="Cambria Math" w:hAnsi="Cambria Math" w:cs="Palatino Linotype"/>
                        <w:i/>
                        <w:sz w:val="15"/>
                      </w:rPr>
                    </m:ctrlPr>
                  </m:dPr>
                  <m:e>
                    <m:r>
                      <w:rPr>
                        <w:rFonts w:ascii="Cambria Math" w:hAnsi="Cambria Math" w:cs="Palatino Linotype"/>
                        <w:sz w:val="15"/>
                      </w:rPr>
                      <m:t>n·</m:t>
                    </m:r>
                    <m:r>
                      <m:rPr>
                        <m:nor/>
                      </m:rPr>
                      <w:rPr>
                        <w:rFonts w:ascii="Cambria Math" w:hAnsi="Cambria Math" w:cs="Palatino Linotype"/>
                        <w:sz w:val="15"/>
                      </w:rPr>
                      <m:t>log</m:t>
                    </m:r>
                    <m:r>
                      <w:rPr>
                        <w:rFonts w:ascii="Cambria Math" w:hAnsi="Cambria Math" w:cs="Palatino Linotype"/>
                        <w:sz w:val="15"/>
                      </w:rPr>
                      <m:t>n</m:t>
                    </m:r>
                  </m:e>
                </m:d>
              </m:oMath>
            </m:oMathPara>
          </w:p>
        </w:tc>
        <w:tc>
          <w:tcPr>
            <w:tcW w:w="237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CDE558E" w14:textId="77777777" w:rsidR="008776DA" w:rsidRDefault="008524AA">
            <w:pPr>
              <w:spacing w:line="184" w:lineRule="atLeast"/>
            </w:pPr>
            <w:r>
              <w:rPr>
                <w:rFonts w:cs="Palatino Linotype"/>
                <w:sz w:val="15"/>
              </w:rPr>
              <w:t>1 call</w:t>
            </w:r>
          </w:p>
        </w:tc>
      </w:tr>
      <w:tr w:rsidR="008776DA" w14:paraId="34C6CC97" w14:textId="77777777">
        <w:trPr>
          <w:cantSplit/>
        </w:trPr>
        <w:tc>
          <w:tcPr>
            <w:tcW w:w="172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D5413F7" w14:textId="77777777" w:rsidR="008776DA" w:rsidRDefault="008524AA">
            <w:pPr>
              <w:spacing w:line="184" w:lineRule="atLeast"/>
            </w:pPr>
            <w:r>
              <w:rPr>
                <w:rFonts w:cs="Palatino Linotype"/>
                <w:sz w:val="15"/>
              </w:rPr>
              <w:t>CF-02 / CF-03</w:t>
            </w:r>
          </w:p>
        </w:tc>
        <w:tc>
          <w:tcPr>
            <w:tcW w:w="367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D8EC850" w14:textId="77777777" w:rsidR="008776DA" w:rsidRDefault="008524AA">
            <w:pPr>
              <w:spacing w:line="184" w:lineRule="atLeast"/>
            </w:pPr>
            <w:r>
              <w:rPr>
                <w:rFonts w:cs="Palatino Linotype"/>
                <w:sz w:val="15"/>
              </w:rPr>
              <w:t>selector call / one call per source plus fusion</w:t>
            </w:r>
          </w:p>
        </w:tc>
        <w:tc>
          <w:tcPr>
            <w:tcW w:w="252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9A7A03F" w14:textId="6C907986" w:rsidR="008776DA" w:rsidRDefault="00DC2CD2">
            <w:pPr>
              <w:spacing w:line="184" w:lineRule="atLeast"/>
            </w:pPr>
            <m:oMath>
              <m:r>
                <w:rPr>
                  <w:rFonts w:ascii="Cambria Math" w:hAnsi="Cambria Math" w:cs="Palatino Linotype"/>
                  <w:sz w:val="15"/>
                </w:rPr>
                <m:t>O</m:t>
              </m:r>
              <m:d>
                <m:dPr>
                  <m:ctrlPr>
                    <w:rPr>
                      <w:rFonts w:ascii="Cambria Math" w:hAnsi="Cambria Math" w:cs="Palatino Linotype"/>
                      <w:i/>
                      <w:sz w:val="15"/>
                    </w:rPr>
                  </m:ctrlPr>
                </m:dPr>
                <m:e>
                  <m:r>
                    <w:rPr>
                      <w:rFonts w:ascii="Cambria Math" w:hAnsi="Cambria Math" w:cs="Palatino Linotype"/>
                      <w:sz w:val="15"/>
                    </w:rPr>
                    <m:t>n</m:t>
                  </m:r>
                </m:e>
              </m:d>
            </m:oMath>
            <w:r w:rsidR="008524AA">
              <w:rPr>
                <w:rFonts w:cs="Palatino Linotype"/>
                <w:sz w:val="15"/>
              </w:rPr>
              <w:t xml:space="preserve"> + calls</w:t>
            </w:r>
          </w:p>
        </w:tc>
        <w:tc>
          <w:tcPr>
            <w:tcW w:w="237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EBB5C0A" w14:textId="77777777" w:rsidR="008776DA" w:rsidRDefault="008524AA">
            <w:pPr>
              <w:spacing w:line="184" w:lineRule="atLeast"/>
            </w:pPr>
            <w:r>
              <w:rPr>
                <w:rFonts w:cs="Palatino Linotype"/>
                <w:sz w:val="15"/>
              </w:rPr>
              <w:t>2.00 / 3.75 calls</w:t>
            </w:r>
          </w:p>
        </w:tc>
      </w:tr>
      <w:tr w:rsidR="008776DA" w14:paraId="01967624" w14:textId="77777777">
        <w:trPr>
          <w:cantSplit/>
        </w:trPr>
        <w:tc>
          <w:tcPr>
            <w:tcW w:w="172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9A39858" w14:textId="77777777" w:rsidR="008776DA" w:rsidRDefault="008524AA">
            <w:pPr>
              <w:spacing w:line="184" w:lineRule="atLeast"/>
            </w:pPr>
            <w:r>
              <w:rPr>
                <w:rFonts w:cs="Palatino Linotype"/>
                <w:sz w:val="15"/>
              </w:rPr>
              <w:t>AR-B0 / AR-B1</w:t>
            </w:r>
          </w:p>
        </w:tc>
        <w:tc>
          <w:tcPr>
            <w:tcW w:w="367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418397E" w14:textId="77777777" w:rsidR="008776DA" w:rsidRDefault="008524AA">
            <w:pPr>
              <w:spacing w:line="184" w:lineRule="atLeast"/>
            </w:pPr>
            <w:r>
              <w:rPr>
                <w:rFonts w:cs="Palatino Linotype"/>
                <w:sz w:val="15"/>
              </w:rPr>
              <w:t>all sources / cue matching and routed searches</w:t>
            </w:r>
          </w:p>
        </w:tc>
        <w:tc>
          <w:tcPr>
            <w:tcW w:w="252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062623A" w14:textId="61101CA5" w:rsidR="008776DA" w:rsidRDefault="00DC2CD2">
            <w:pPr>
              <w:spacing w:line="184" w:lineRule="atLeast"/>
            </w:pPr>
            <m:oMath>
              <m:r>
                <w:rPr>
                  <w:rFonts w:ascii="Cambria Math" w:hAnsi="Cambria Math" w:cs="Palatino Linotype"/>
                  <w:sz w:val="15"/>
                </w:rPr>
                <m:t>O</m:t>
              </m:r>
              <m:d>
                <m:dPr>
                  <m:ctrlPr>
                    <w:rPr>
                      <w:rFonts w:ascii="Cambria Math" w:hAnsi="Cambria Math" w:cs="Palatino Linotype"/>
                      <w:i/>
                      <w:sz w:val="15"/>
                    </w:rPr>
                  </m:ctrlPr>
                </m:dPr>
                <m:e>
                  <m:d>
                    <m:dPr>
                      <m:begChr m:val="|"/>
                      <m:endChr m:val="|"/>
                      <m:ctrlPr>
                        <w:rPr>
                          <w:rFonts w:ascii="Cambria Math" w:hAnsi="Cambria Math" w:cs="Palatino Linotype"/>
                          <w:i/>
                          <w:sz w:val="15"/>
                        </w:rPr>
                      </m:ctrlPr>
                    </m:dPr>
                    <m:e>
                      <m:r>
                        <w:rPr>
                          <w:rFonts w:ascii="Cambria Math" w:hAnsi="Cambria Math" w:cs="Palatino Linotype"/>
                          <w:sz w:val="15"/>
                        </w:rPr>
                        <m:t>q</m:t>
                      </m:r>
                    </m:e>
                  </m:d>
                </m:e>
              </m:d>
            </m:oMath>
            <w:r w:rsidR="008524AA">
              <w:rPr>
                <w:rFonts w:cs="Palatino Linotype"/>
                <w:sz w:val="15"/>
              </w:rPr>
              <w:t xml:space="preserve"> + searches</w:t>
            </w:r>
          </w:p>
        </w:tc>
        <w:tc>
          <w:tcPr>
            <w:tcW w:w="237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95F2189" w14:textId="77777777" w:rsidR="008776DA" w:rsidRDefault="008524AA">
            <w:pPr>
              <w:spacing w:line="184" w:lineRule="atLeast"/>
            </w:pPr>
            <w:r>
              <w:rPr>
                <w:rFonts w:cs="Palatino Linotype"/>
                <w:sz w:val="15"/>
              </w:rPr>
              <w:t>3.00 / 2.14 searches; 1 call</w:t>
            </w:r>
          </w:p>
        </w:tc>
      </w:tr>
      <w:tr w:rsidR="008776DA" w14:paraId="12D7299C" w14:textId="77777777">
        <w:trPr>
          <w:cantSplit/>
        </w:trPr>
        <w:tc>
          <w:tcPr>
            <w:tcW w:w="172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43EEFBD" w14:textId="77777777" w:rsidR="008776DA" w:rsidRDefault="008524AA">
            <w:pPr>
              <w:spacing w:line="184" w:lineRule="atLeast"/>
            </w:pPr>
            <w:r>
              <w:rPr>
                <w:rFonts w:cs="Palatino Linotype"/>
                <w:sz w:val="15"/>
              </w:rPr>
              <w:t>AR-01</w:t>
            </w:r>
          </w:p>
        </w:tc>
        <w:tc>
          <w:tcPr>
            <w:tcW w:w="367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D7FE306" w14:textId="77777777" w:rsidR="008776DA" w:rsidRDefault="008524AA">
            <w:pPr>
              <w:spacing w:line="184" w:lineRule="atLeast"/>
            </w:pPr>
            <w:r>
              <w:rPr>
                <w:rFonts w:cs="Palatino Linotype"/>
                <w:sz w:val="15"/>
              </w:rPr>
              <w:t>one T5 forward pass, up to three searches and controller calls</w:t>
            </w:r>
          </w:p>
        </w:tc>
        <w:tc>
          <w:tcPr>
            <w:tcW w:w="252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E355FD0" w14:textId="77777777" w:rsidR="008776DA" w:rsidRDefault="008524AA">
            <w:pPr>
              <w:spacing w:line="184" w:lineRule="atLeast"/>
            </w:pPr>
            <w:r>
              <w:rPr>
                <w:rFonts w:cs="Palatino Linotype"/>
                <w:sz w:val="15"/>
              </w:rPr>
              <w:t>searches + calls</w:t>
            </w:r>
          </w:p>
        </w:tc>
        <w:tc>
          <w:tcPr>
            <w:tcW w:w="237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0A9881A" w14:textId="77777777" w:rsidR="008776DA" w:rsidRDefault="008524AA">
            <w:pPr>
              <w:spacing w:line="184" w:lineRule="atLeast"/>
            </w:pPr>
            <w:r>
              <w:rPr>
                <w:rFonts w:cs="Palatino Linotype"/>
                <w:sz w:val="15"/>
              </w:rPr>
              <w:t>2.71 calls; 24.1 s</w:t>
            </w:r>
          </w:p>
        </w:tc>
      </w:tr>
      <w:tr w:rsidR="008776DA" w14:paraId="506509D6" w14:textId="77777777">
        <w:trPr>
          <w:cantSplit/>
        </w:trPr>
        <w:tc>
          <w:tcPr>
            <w:tcW w:w="172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364092E" w14:textId="77777777" w:rsidR="008776DA" w:rsidRDefault="008524AA">
            <w:pPr>
              <w:spacing w:line="184" w:lineRule="atLeast"/>
            </w:pPr>
            <w:r>
              <w:rPr>
                <w:rFonts w:cs="Palatino Linotype"/>
                <w:sz w:val="15"/>
              </w:rPr>
              <w:lastRenderedPageBreak/>
              <w:t>AR-02</w:t>
            </w:r>
          </w:p>
        </w:tc>
        <w:tc>
          <w:tcPr>
            <w:tcW w:w="367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FC11CCE" w14:textId="77777777" w:rsidR="008776DA" w:rsidRDefault="008524AA">
            <w:pPr>
              <w:spacing w:line="184" w:lineRule="atLeast"/>
            </w:pPr>
            <w:r>
              <w:rPr>
                <w:rFonts w:cs="Palatino Linotype"/>
                <w:sz w:val="15"/>
              </w:rPr>
              <w:t>cross-encoder scores per item, up to two correction rounds</w:t>
            </w:r>
          </w:p>
        </w:tc>
        <w:tc>
          <w:tcPr>
            <w:tcW w:w="252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E7ABE4F" w14:textId="78AE8FA9" w:rsidR="008776DA" w:rsidRDefault="00DC2CD2">
            <w:pPr>
              <w:spacing w:line="184" w:lineRule="atLeast"/>
            </w:pPr>
            <m:oMath>
              <m:r>
                <w:rPr>
                  <w:rFonts w:ascii="Cambria Math" w:hAnsi="Cambria Math" w:cs="Palatino Linotype"/>
                  <w:sz w:val="15"/>
                </w:rPr>
                <m:t>O</m:t>
              </m:r>
              <m:d>
                <m:dPr>
                  <m:ctrlPr>
                    <w:rPr>
                      <w:rFonts w:ascii="Cambria Math" w:hAnsi="Cambria Math" w:cs="Palatino Linotype"/>
                      <w:i/>
                      <w:sz w:val="15"/>
                    </w:rPr>
                  </m:ctrlPr>
                </m:dPr>
                <m:e>
                  <m:r>
                    <w:rPr>
                      <w:rFonts w:ascii="Cambria Math" w:hAnsi="Cambria Math" w:cs="Palatino Linotype"/>
                      <w:sz w:val="15"/>
                    </w:rPr>
                    <m:t>n</m:t>
                  </m:r>
                </m:e>
              </m:d>
            </m:oMath>
            <w:r w:rsidR="008524AA">
              <w:rPr>
                <w:rFonts w:cs="Palatino Linotype"/>
                <w:sz w:val="15"/>
              </w:rPr>
              <w:t xml:space="preserve"> scores + searches</w:t>
            </w:r>
          </w:p>
        </w:tc>
        <w:tc>
          <w:tcPr>
            <w:tcW w:w="237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5E3D4BC" w14:textId="77777777" w:rsidR="008776DA" w:rsidRDefault="008524AA">
            <w:pPr>
              <w:spacing w:line="184" w:lineRule="atLeast"/>
            </w:pPr>
            <w:r>
              <w:rPr>
                <w:rFonts w:cs="Palatino Linotype"/>
                <w:sz w:val="15"/>
              </w:rPr>
              <w:t>2.57 searches; 10.6 s</w:t>
            </w:r>
          </w:p>
        </w:tc>
      </w:tr>
      <w:tr w:rsidR="008776DA" w14:paraId="2388FFC9" w14:textId="77777777">
        <w:trPr>
          <w:cantSplit/>
        </w:trPr>
        <w:tc>
          <w:tcPr>
            <w:tcW w:w="172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F3732E7" w14:textId="77777777" w:rsidR="008776DA" w:rsidRDefault="008524AA">
            <w:pPr>
              <w:spacing w:line="184" w:lineRule="atLeast"/>
            </w:pPr>
            <w:r>
              <w:rPr>
                <w:rFonts w:cs="Palatino Linotype"/>
                <w:sz w:val="15"/>
              </w:rPr>
              <w:t>AR-03</w:t>
            </w:r>
          </w:p>
        </w:tc>
        <w:tc>
          <w:tcPr>
            <w:tcW w:w="367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3A8B1CB" w14:textId="77777777" w:rsidR="008776DA" w:rsidRDefault="008524AA">
            <w:pPr>
              <w:spacing w:line="184" w:lineRule="atLeast"/>
            </w:pPr>
            <w:r>
              <w:rPr>
                <w:rFonts w:cs="Palatino Linotype"/>
                <w:sz w:val="15"/>
              </w:rPr>
              <w:t>up to four agent, answer, validator and commentor rounds</w:t>
            </w:r>
          </w:p>
        </w:tc>
        <w:tc>
          <w:tcPr>
            <w:tcW w:w="252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9B98579" w14:textId="77777777" w:rsidR="008776DA" w:rsidRDefault="008524AA">
            <w:pPr>
              <w:spacing w:line="184" w:lineRule="atLeast"/>
            </w:pPr>
            <w:r>
              <w:rPr>
                <w:rFonts w:cs="Palatino Linotype"/>
                <w:sz w:val="15"/>
              </w:rPr>
              <w:t>up to 16 calls</w:t>
            </w:r>
          </w:p>
        </w:tc>
        <w:tc>
          <w:tcPr>
            <w:tcW w:w="2376"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D424CCB" w14:textId="77777777" w:rsidR="008776DA" w:rsidRDefault="008524AA">
            <w:pPr>
              <w:spacing w:line="184" w:lineRule="atLeast"/>
            </w:pPr>
            <w:r>
              <w:rPr>
                <w:rFonts w:cs="Palatino Linotype"/>
                <w:sz w:val="15"/>
              </w:rPr>
              <w:t>6.54 calls; 45.2 s</w:t>
            </w:r>
          </w:p>
        </w:tc>
      </w:tr>
    </w:tbl>
    <w:p w14:paraId="59C97532" w14:textId="3B1277DC" w:rsidR="008776DA" w:rsidRDefault="008524AA">
      <w:pPr>
        <w:spacing w:before="60" w:after="200" w:line="210" w:lineRule="atLeast"/>
        <w:ind w:left="-2304"/>
      </w:pPr>
      <w:r>
        <w:rPr>
          <w:rFonts w:cs="Palatino Linotype"/>
          <w:b/>
          <w:sz w:val="16"/>
        </w:rPr>
        <w:t>Table 19. </w:t>
      </w:r>
      <w:r>
        <w:rPr>
          <w:rFonts w:cs="Palatino Linotype"/>
          <w:sz w:val="16"/>
        </w:rPr>
        <w:t xml:space="preserve">Computational complexity of the main components and measured cost per question (means). </w:t>
      </w:r>
      <m:oMath>
        <m:r>
          <w:rPr>
            <w:rFonts w:ascii="Cambria Math" w:hAnsi="Cambria Math" w:cs="Palatino Linotype"/>
            <w:sz w:val="16"/>
          </w:rPr>
          <m:t>n</m:t>
        </m:r>
      </m:oMath>
      <w:r>
        <w:rPr>
          <w:rFonts w:cs="Palatino Linotype"/>
          <w:sz w:val="16"/>
        </w:rPr>
        <w:t xml:space="preserve">: candidate items; </w:t>
      </w:r>
      <m:oMath>
        <m:r>
          <w:rPr>
            <w:rFonts w:ascii="Cambria Math" w:hAnsi="Cambria Math" w:cs="Palatino Linotype"/>
            <w:sz w:val="16"/>
          </w:rPr>
          <m:t>V</m:t>
        </m:r>
      </m:oMath>
      <w:r>
        <w:rPr>
          <w:rFonts w:cs="Palatino Linotype"/>
          <w:sz w:val="16"/>
        </w:rPr>
        <w:t xml:space="preserve"> and </w:t>
      </w:r>
      <m:oMath>
        <m:r>
          <w:rPr>
            <w:rFonts w:ascii="Cambria Math" w:hAnsi="Cambria Math" w:cs="Palatino Linotype"/>
            <w:sz w:val="16"/>
          </w:rPr>
          <m:t>E</m:t>
        </m:r>
      </m:oMath>
      <w:r>
        <w:rPr>
          <w:rFonts w:cs="Palatino Linotype"/>
          <w:sz w:val="16"/>
        </w:rPr>
        <w:t xml:space="preserve">: nodes and edges of the candidate pool; </w:t>
      </w:r>
      <m:oMath>
        <m:r>
          <w:rPr>
            <w:rFonts w:ascii="Cambria Math" w:hAnsi="Cambria Math" w:cs="Palatino Linotype"/>
            <w:sz w:val="16"/>
          </w:rPr>
          <m:t>d</m:t>
        </m:r>
      </m:oMath>
      <w:r>
        <w:rPr>
          <w:rFonts w:cs="Palatino Linotype"/>
          <w:sz w:val="16"/>
        </w:rPr>
        <w:t>: embedding dimension.</w:t>
      </w:r>
    </w:p>
    <w:p w14:paraId="20A1DB54" w14:textId="77777777" w:rsidR="008776DA" w:rsidRDefault="008524AA">
      <w:pPr>
        <w:pStyle w:val="Heading2"/>
        <w:spacing w:before="160" w:after="40"/>
      </w:pPr>
      <w:r>
        <w:t>Implications for practice</w:t>
      </w:r>
    </w:p>
    <w:p w14:paraId="7C67E906" w14:textId="77777777" w:rsidR="008776DA" w:rsidRDefault="008524AA">
      <w:pPr>
        <w:jc w:val="both"/>
      </w:pPr>
      <w:r>
        <w:rPr>
          <w:rFonts w:cs="Palatino Linotype"/>
        </w:rPr>
        <w:t>Four guidelines follow. (i) Measure upstream coverage (gold coverage, supportability) before optimising downstream components; no downstream method recovered what retrieval missed. (ii) Treat simple controls as strong baselines and always report cost: a fixed top-K, labelled sections and keyword routing matched the elaborate methods’ answers at a fraction of their cost. (iii) Match the retriever to the condition type: exact phrases call for lexical or hybrid text retrieval. (iv) Make experiments replayable:</w:t>
      </w:r>
      <w:r>
        <w:rPr>
          <w:rFonts w:cs="Palatino Linotype"/>
        </w:rPr>
        <w:t xml:space="preserve"> storing every request by its hash made multi-day runs resumable and every number auditable.</w:t>
      </w:r>
    </w:p>
    <w:p w14:paraId="39637E45" w14:textId="77777777" w:rsidR="008776DA" w:rsidRDefault="008524AA">
      <w:pPr>
        <w:pStyle w:val="Heading2"/>
        <w:spacing w:before="160" w:after="40"/>
      </w:pPr>
      <w:r>
        <w:t>Threats to validity</w:t>
      </w:r>
    </w:p>
    <w:p w14:paraId="38EFF6E8" w14:textId="77777777" w:rsidR="008776DA" w:rsidRDefault="008524AA">
      <w:pPr>
        <w:jc w:val="both"/>
      </w:pPr>
      <w:r>
        <w:rPr>
          <w:rFonts w:cs="Palatino Linotype"/>
          <w:i/>
        </w:rPr>
        <w:t>Internal validity</w:t>
      </w:r>
      <w:r>
        <w:rPr>
          <w:rFonts w:cs="Palatino Linotype"/>
        </w:rPr>
        <w:t xml:space="preserve"> is protected by freezing, identical inputs, question-major call order and replay verification; a recorded timing asymmetry slightly favours CM-02 and CM-03 in latency, because their query-specific scores were staged offline while CM-01 computes them inside its timer. </w:t>
      </w:r>
      <w:r>
        <w:rPr>
          <w:rFonts w:cs="Palatino Linotype"/>
          <w:i/>
        </w:rPr>
        <w:t>Construct validity</w:t>
      </w:r>
      <w:r>
        <w:rPr>
          <w:rFonts w:cs="Palatino Linotype"/>
        </w:rPr>
        <w:t xml:space="preserve">: answer F1 against verified sets is exact, but gold coverage is an upper bound rather than accuracy, and template wording flatters the rule router. </w:t>
      </w:r>
      <w:r>
        <w:rPr>
          <w:rFonts w:cs="Palatino Linotype"/>
          <w:i/>
        </w:rPr>
        <w:t>External validity</w:t>
      </w:r>
      <w:r>
        <w:rPr>
          <w:rFonts w:cs="Palatino Linotype"/>
        </w:rPr>
        <w:t xml:space="preserve">: one corpus, three simple retrievers and one model; the methods are adaptations, not reproductions. </w:t>
      </w:r>
      <w:r>
        <w:rPr>
          <w:rFonts w:cs="Palatino Linotype"/>
          <w:i/>
        </w:rPr>
        <w:t>Statistical conclusion validity</w:t>
      </w:r>
      <w:r>
        <w:rPr>
          <w:rFonts w:cs="Palatino Linotype"/>
        </w:rPr>
        <w:t>: small cohorts of correlated variants, analysed at the family level as described above.</w:t>
      </w:r>
    </w:p>
    <w:p w14:paraId="68DFF3F3" w14:textId="77777777" w:rsidR="008776DA" w:rsidRDefault="008524AA">
      <w:pPr>
        <w:pStyle w:val="Heading1"/>
        <w:spacing w:before="260" w:after="60"/>
      </w:pPr>
      <w:r>
        <w:t>Conclusion</w:t>
      </w:r>
    </w:p>
    <w:p w14:paraId="729EB107" w14:textId="77777777" w:rsidR="008776DA" w:rsidRDefault="008524AA">
      <w:pPr>
        <w:jc w:val="both"/>
      </w:pPr>
      <w:r>
        <w:rPr>
          <w:rFonts w:cs="Palatino Linotype"/>
        </w:rPr>
        <w:t>This work studied, one component at a time, how a retrieval-augmented LLM should use text, graph and structured views of the same scholarly corpus, and built the platform that executes, verifies and replays the study. The main contributions and findings are the following.</w:t>
      </w:r>
    </w:p>
    <w:p w14:paraId="4CFA4E22" w14:textId="77777777" w:rsidR="008776DA" w:rsidRDefault="008524AA">
      <w:pPr>
        <w:tabs>
          <w:tab w:val="left" w:pos="432"/>
        </w:tabs>
        <w:spacing w:after="30"/>
        <w:ind w:left="432" w:hanging="317"/>
        <w:jc w:val="both"/>
      </w:pPr>
      <w:r>
        <w:rPr>
          <w:rFonts w:cs="Palatino Linotype"/>
        </w:rPr>
        <w:t>•</w:t>
      </w:r>
      <w:r>
        <w:rPr>
          <w:rFonts w:cs="Palatino Linotype"/>
        </w:rPr>
        <w:tab/>
      </w:r>
      <w:r>
        <w:rPr>
          <w:rFonts w:cs="Palatino Linotype"/>
          <w:b/>
        </w:rPr>
        <w:t>A controlled platform.</w:t>
      </w:r>
      <w:r>
        <w:rPr>
          <w:rFonts w:cs="Palatino Linotype"/>
        </w:rPr>
        <w:t xml:space="preserve"> Isolated, identity-joined views of 700,244 papers, a benchmark with verified source necessity, a replay-verified execution protocol and a checksummed interactive application make every reported number traceable to the stored model requests.</w:t>
      </w:r>
    </w:p>
    <w:p w14:paraId="39943A1B" w14:textId="77777777" w:rsidR="008776DA" w:rsidRDefault="008524AA">
      <w:pPr>
        <w:tabs>
          <w:tab w:val="left" w:pos="432"/>
        </w:tabs>
        <w:spacing w:after="30"/>
        <w:ind w:left="432" w:hanging="317"/>
        <w:jc w:val="both"/>
      </w:pPr>
      <w:r>
        <w:rPr>
          <w:rFonts w:cs="Palatino Linotype"/>
        </w:rPr>
        <w:t>•</w:t>
      </w:r>
      <w:r>
        <w:rPr>
          <w:rFonts w:cs="Palatino Linotype"/>
        </w:rPr>
        <w:tab/>
      </w:r>
      <w:r>
        <w:rPr>
          <w:rFonts w:cs="Palatino Linotype"/>
          <w:b/>
        </w:rPr>
        <w:t>One winner per component.</w:t>
      </w:r>
      <w:r>
        <w:rPr>
          <w:rFonts w:cs="Palatino Linotype"/>
        </w:rPr>
        <w:t xml:space="preserve"> Fixed top-K context management (CM-B1), source-separated fusion (CF-B1) and rule-based routing (AR-B1) won on combined quality and cost; no literature-inspired method improved answer quality with statistical support, and the most elaborate controllers cost significantly more.</w:t>
      </w:r>
    </w:p>
    <w:p w14:paraId="0685E9CA" w14:textId="77777777" w:rsidR="008776DA" w:rsidRDefault="008524AA">
      <w:pPr>
        <w:tabs>
          <w:tab w:val="left" w:pos="432"/>
        </w:tabs>
        <w:spacing w:after="30"/>
        <w:ind w:left="432" w:hanging="317"/>
        <w:jc w:val="both"/>
      </w:pPr>
      <w:r>
        <w:rPr>
          <w:rFonts w:cs="Palatino Linotype"/>
        </w:rPr>
        <w:t>•</w:t>
      </w:r>
      <w:r>
        <w:rPr>
          <w:rFonts w:cs="Palatino Linotype"/>
        </w:rPr>
        <w:tab/>
      </w:r>
      <w:r>
        <w:rPr>
          <w:rFonts w:cs="Palatino Linotype"/>
          <w:b/>
        </w:rPr>
        <w:t>An integrated system chosen before the ranking.</w:t>
      </w:r>
      <w:r>
        <w:rPr>
          <w:rFonts w:cs="Palatino Linotype"/>
        </w:rPr>
        <w:t xml:space="preserve"> INT-1 = AR-B1 </w:t>
      </w:r>
      <w:r>
        <w:rPr>
          <w:rFonts w:ascii="Segoe UI Symbol" w:eastAsia="Segoe UI Symbol" w:hAnsi="Segoe UI Symbol" w:cs="Segoe UI Symbol"/>
        </w:rPr>
        <w:t>→</w:t>
      </w:r>
      <w:r>
        <w:rPr>
          <w:rFonts w:cs="Palatino Linotype"/>
        </w:rPr>
        <w:t xml:space="preserve"> CM-B1 </w:t>
      </w:r>
      <w:r>
        <w:rPr>
          <w:rFonts w:ascii="Segoe UI Symbol" w:eastAsia="Segoe UI Symbol" w:hAnsi="Segoe UI Symbol" w:cs="Segoe UI Symbol"/>
        </w:rPr>
        <w:t>→</w:t>
      </w:r>
      <w:r>
        <w:rPr>
          <w:rFonts w:cs="Palatino Linotype"/>
        </w:rPr>
        <w:t xml:space="preserve"> CF-B1 answered as well as any single policy (F1 0.154), selected sources significantly better than querying every source (+0.176 source F1) and used 772 more tokens per question than the router alone.</w:t>
      </w:r>
    </w:p>
    <w:p w14:paraId="5A66A4E7" w14:textId="77777777" w:rsidR="008776DA" w:rsidRDefault="008524AA">
      <w:pPr>
        <w:tabs>
          <w:tab w:val="left" w:pos="432"/>
        </w:tabs>
        <w:spacing w:after="30"/>
        <w:ind w:left="432" w:hanging="317"/>
        <w:jc w:val="both"/>
      </w:pPr>
      <w:r>
        <w:rPr>
          <w:rFonts w:cs="Palatino Linotype"/>
        </w:rPr>
        <w:t>•</w:t>
      </w:r>
      <w:r>
        <w:rPr>
          <w:rFonts w:cs="Palatino Linotype"/>
        </w:rPr>
        <w:tab/>
      </w:r>
      <w:r>
        <w:rPr>
          <w:rFonts w:cs="Palatino Linotype"/>
          <w:b/>
        </w:rPr>
        <w:t>The bottleneck is upstream.</w:t>
      </w:r>
      <w:r>
        <w:rPr>
          <w:rFonts w:cs="Palatino Linotype"/>
        </w:rPr>
        <w:t xml:space="preserve"> Quality is lost before generation, in retrieval coverage, which bounds every downstream strategy.</w:t>
      </w:r>
    </w:p>
    <w:p w14:paraId="2ED10670" w14:textId="77777777" w:rsidR="008776DA" w:rsidRDefault="008524AA">
      <w:pPr>
        <w:ind w:firstLine="245"/>
        <w:jc w:val="both"/>
      </w:pPr>
      <w:r>
        <w:rPr>
          <w:rFonts w:cs="Palatino Linotype"/>
          <w:b/>
        </w:rPr>
        <w:t>Limitations.</w:t>
      </w:r>
      <w:r>
        <w:rPr>
          <w:rFonts w:cs="Palatino Linotype"/>
        </w:rPr>
        <w:t xml:space="preserve"> The cohorts are small (8–14 independent families), so the results are exploratory validation results rather than a locked test, and in RQ1 and RQ2 significance was unattainable. Labels are verified by computation; human review of the test sets (2,801 decisions) is outstanding. Text conditions are exact phrases that a meaning-based retriever rarely finds, and template wording favours the rule router. One corpus, one set of simple retrievers and one LLM were used. All literature methods are adaptations: trai</w:t>
      </w:r>
      <w:r>
        <w:rPr>
          <w:rFonts w:cs="Palatino Linotype"/>
        </w:rPr>
        <w:t>ning-heavy components of the originals were replaced or omitted, CM-01 uses graph-native provenance units, and CM-03 converged on few questions under its frozen parameters. Under the frozen top-5 graph retriever, CM-B1 prunes only for policies with several graph calls.</w:t>
      </w:r>
    </w:p>
    <w:p w14:paraId="23F0CC55" w14:textId="77777777" w:rsidR="008776DA" w:rsidRDefault="008524AA">
      <w:pPr>
        <w:ind w:firstLine="245"/>
        <w:jc w:val="both"/>
      </w:pPr>
      <w:r>
        <w:rPr>
          <w:rFonts w:cs="Palatino Linotype"/>
          <w:b/>
        </w:rPr>
        <w:t>Future work.</w:t>
      </w:r>
      <w:r>
        <w:rPr>
          <w:rFonts w:cs="Palatino Linotype"/>
        </w:rPr>
        <w:t xml:space="preserve"> (i) Raise upstream coverage with lexical or hybrid text retrieval, adaptive graph top-K and structured filters that restrict candidates for the other sources, then repeat the component </w:t>
      </w:r>
      <w:r>
        <w:rPr>
          <w:rFonts w:cs="Palatino Linotype"/>
        </w:rPr>
        <w:lastRenderedPageBreak/>
        <w:t>studies where answers are possible. (ii) Complete the human review and run the locked test. (iii) Repeat the comparisons with a stronger LLM and larger budgets. (iv) Evaluate fusion on evidence-complete bundles. (v) Increase statistical power with more families and fewer pre-specified pairs. (vi) Test on natural, human-writt</w:t>
      </w:r>
      <w:r>
        <w:rPr>
          <w:rFonts w:cs="Palatino Linotype"/>
        </w:rPr>
        <w:t>en multi-source questions with verified source necessity.</w:t>
      </w:r>
    </w:p>
    <w:p w14:paraId="67DBA3F4" w14:textId="77777777" w:rsidR="008776DA" w:rsidRDefault="008524AA">
      <w:pPr>
        <w:pStyle w:val="Heading1"/>
        <w:spacing w:before="260" w:after="60"/>
      </w:pPr>
      <w:r>
        <w:t>Data availability</w:t>
      </w:r>
    </w:p>
    <w:p w14:paraId="702DC7FD" w14:textId="77777777" w:rsidR="008776DA" w:rsidRDefault="008524AA">
      <w:pPr>
        <w:jc w:val="both"/>
      </w:pPr>
      <w:r>
        <w:rPr>
          <w:rFonts w:cs="Palatino Linotype"/>
        </w:rPr>
        <w:t>All experiments use the official STaRK-MAG release</w:t>
      </w:r>
      <w:r>
        <w:rPr>
          <w:rFonts w:cs="Palatino Linotype"/>
          <w:vertAlign w:val="superscript"/>
        </w:rPr>
        <w:t>36,37</w:t>
      </w:r>
      <w:r>
        <w:rPr>
          <w:rFonts w:cs="Palatino Linotype"/>
        </w:rPr>
        <w:t>, available at https://huggingface.co/datasets/snap-stanford/stark (revision 88269e23e90587f99476c5dd74e235a0877e69be; licence CC-BY-4.0 as recorded on the dataset card). The three views and the benchmark are derived deterministically from this release by the released build scripts and are verified against recorded SHA-256 manifests (benchmark manifest e07f1314…). No human-review decisions are released, and the test and human-test splits were never used.</w:t>
      </w:r>
    </w:p>
    <w:p w14:paraId="275E3AE2" w14:textId="77777777" w:rsidR="008776DA" w:rsidRDefault="008524AA">
      <w:pPr>
        <w:pStyle w:val="Heading1"/>
        <w:spacing w:before="260" w:after="60"/>
      </w:pPr>
      <w:r>
        <w:t>Code availability</w:t>
      </w:r>
    </w:p>
    <w:p w14:paraId="6505C13F" w14:textId="77777777" w:rsidR="008776DA" w:rsidRDefault="008524AA">
      <w:pPr>
        <w:jc w:val="both"/>
      </w:pPr>
      <w:r>
        <w:rPr>
          <w:rFonts w:cs="Palatino Linotype"/>
        </w:rPr>
        <w:t>The complete code will be released at https://github.com/[account]/[repository] [link to be added]. It contains the data build, benchmark construction, retrievers, all strategies, the execution protocol, the analyses, the generators of every figure and table in this paper and the interactive application with the recorded runs. Each study is accompanied by its frozen execution plan, stored model requests, run records and analysis files, so every number can be rebuilt without calling the model again.</w:t>
      </w:r>
    </w:p>
    <w:p w14:paraId="28D3833A" w14:textId="77777777" w:rsidR="008776DA" w:rsidRDefault="008524AA">
      <w:pPr>
        <w:pStyle w:val="Heading1"/>
        <w:spacing w:before="260" w:after="60"/>
      </w:pPr>
      <w:r>
        <w:t>References</w:t>
      </w:r>
    </w:p>
    <w:p w14:paraId="555E0CC7" w14:textId="77777777" w:rsidR="008776DA" w:rsidRDefault="008524AA">
      <w:pPr>
        <w:tabs>
          <w:tab w:val="left" w:pos="389"/>
        </w:tabs>
        <w:spacing w:after="20" w:line="192" w:lineRule="atLeast"/>
        <w:ind w:left="389" w:hanging="389"/>
      </w:pPr>
      <w:r>
        <w:rPr>
          <w:rFonts w:cs="Palatino Linotype"/>
          <w:sz w:val="15"/>
        </w:rPr>
        <w:t>1.</w:t>
      </w:r>
      <w:r>
        <w:rPr>
          <w:rFonts w:cs="Palatino Linotype"/>
          <w:sz w:val="15"/>
        </w:rPr>
        <w:tab/>
      </w:r>
      <w:r>
        <w:rPr>
          <w:rFonts w:cs="Palatino Linotype"/>
          <w:sz w:val="15"/>
        </w:rPr>
        <w:t xml:space="preserve">Lewis, P. </w:t>
      </w:r>
      <w:r>
        <w:rPr>
          <w:rFonts w:cs="Palatino Linotype"/>
          <w:i/>
          <w:sz w:val="15"/>
        </w:rPr>
        <w:t>et al.</w:t>
      </w:r>
      <w:r>
        <w:rPr>
          <w:rFonts w:cs="Palatino Linotype"/>
          <w:sz w:val="15"/>
        </w:rPr>
        <w:t xml:space="preserve"> Retrieval-augmented generation for knowledge-intensive NLP tasks. In </w:t>
      </w:r>
      <w:r>
        <w:rPr>
          <w:rFonts w:cs="Palatino Linotype"/>
          <w:i/>
          <w:sz w:val="15"/>
        </w:rPr>
        <w:t>Advances in Neural Information Processing Systems</w:t>
      </w:r>
      <w:r>
        <w:rPr>
          <w:rFonts w:cs="Palatino Linotype"/>
          <w:sz w:val="15"/>
        </w:rPr>
        <w:t xml:space="preserve"> </w:t>
      </w:r>
      <w:r>
        <w:rPr>
          <w:rFonts w:cs="Palatino Linotype"/>
          <w:b/>
          <w:sz w:val="15"/>
        </w:rPr>
        <w:t>33</w:t>
      </w:r>
      <w:r>
        <w:rPr>
          <w:rFonts w:cs="Palatino Linotype"/>
          <w:sz w:val="15"/>
        </w:rPr>
        <w:t>, 9459–9474 (2020).</w:t>
      </w:r>
    </w:p>
    <w:p w14:paraId="141D1DCA" w14:textId="77777777" w:rsidR="008776DA" w:rsidRDefault="008524AA">
      <w:pPr>
        <w:tabs>
          <w:tab w:val="left" w:pos="389"/>
        </w:tabs>
        <w:spacing w:after="20" w:line="192" w:lineRule="atLeast"/>
        <w:ind w:left="389" w:hanging="389"/>
      </w:pPr>
      <w:r>
        <w:rPr>
          <w:rFonts w:cs="Palatino Linotype"/>
          <w:sz w:val="15"/>
        </w:rPr>
        <w:t>2.</w:t>
      </w:r>
      <w:r>
        <w:rPr>
          <w:rFonts w:cs="Palatino Linotype"/>
          <w:sz w:val="15"/>
        </w:rPr>
        <w:tab/>
      </w:r>
      <w:r>
        <w:rPr>
          <w:rFonts w:cs="Palatino Linotype"/>
          <w:sz w:val="15"/>
        </w:rPr>
        <w:t xml:space="preserve">Gao, Y. </w:t>
      </w:r>
      <w:r>
        <w:rPr>
          <w:rFonts w:cs="Palatino Linotype"/>
          <w:i/>
          <w:sz w:val="15"/>
        </w:rPr>
        <w:t>et al.</w:t>
      </w:r>
      <w:r>
        <w:rPr>
          <w:rFonts w:cs="Palatino Linotype"/>
          <w:sz w:val="15"/>
        </w:rPr>
        <w:t xml:space="preserve"> Retrieval-augmented generation for large language models: a survey. Preprint at https://arxiv.org/abs/2312.10997 (2023).</w:t>
      </w:r>
    </w:p>
    <w:p w14:paraId="3C0C8CA6" w14:textId="77777777" w:rsidR="008776DA" w:rsidRDefault="008524AA">
      <w:pPr>
        <w:tabs>
          <w:tab w:val="left" w:pos="389"/>
        </w:tabs>
        <w:spacing w:after="20" w:line="192" w:lineRule="atLeast"/>
        <w:ind w:left="389" w:hanging="389"/>
      </w:pPr>
      <w:r>
        <w:rPr>
          <w:rFonts w:cs="Palatino Linotype"/>
          <w:sz w:val="15"/>
        </w:rPr>
        <w:t>3.</w:t>
      </w:r>
      <w:r>
        <w:rPr>
          <w:rFonts w:cs="Palatino Linotype"/>
          <w:sz w:val="15"/>
        </w:rPr>
        <w:tab/>
      </w:r>
      <w:r>
        <w:rPr>
          <w:rFonts w:cs="Palatino Linotype"/>
          <w:sz w:val="15"/>
        </w:rPr>
        <w:t xml:space="preserve">He, X. </w:t>
      </w:r>
      <w:r>
        <w:rPr>
          <w:rFonts w:cs="Palatino Linotype"/>
          <w:i/>
          <w:sz w:val="15"/>
        </w:rPr>
        <w:t>et al.</w:t>
      </w:r>
      <w:r>
        <w:rPr>
          <w:rFonts w:cs="Palatino Linotype"/>
          <w:sz w:val="15"/>
        </w:rPr>
        <w:t xml:space="preserve"> G-Retriever: retrieval-augmented generation for textual graph understanding and question answering. In </w:t>
      </w:r>
      <w:r>
        <w:rPr>
          <w:rFonts w:cs="Palatino Linotype"/>
          <w:i/>
          <w:sz w:val="15"/>
        </w:rPr>
        <w:t>Advances in Neural Information Processing Systems</w:t>
      </w:r>
      <w:r>
        <w:rPr>
          <w:rFonts w:cs="Palatino Linotype"/>
          <w:sz w:val="15"/>
        </w:rPr>
        <w:t xml:space="preserve"> </w:t>
      </w:r>
      <w:r>
        <w:rPr>
          <w:rFonts w:cs="Palatino Linotype"/>
          <w:b/>
          <w:sz w:val="15"/>
        </w:rPr>
        <w:t>37</w:t>
      </w:r>
      <w:r>
        <w:rPr>
          <w:rFonts w:cs="Palatino Linotype"/>
          <w:sz w:val="15"/>
        </w:rPr>
        <w:t xml:space="preserve"> (2024).</w:t>
      </w:r>
    </w:p>
    <w:p w14:paraId="487C93F8" w14:textId="77777777" w:rsidR="008776DA" w:rsidRDefault="008524AA">
      <w:pPr>
        <w:tabs>
          <w:tab w:val="left" w:pos="389"/>
        </w:tabs>
        <w:spacing w:after="20" w:line="192" w:lineRule="atLeast"/>
        <w:ind w:left="389" w:hanging="389"/>
      </w:pPr>
      <w:r>
        <w:rPr>
          <w:rFonts w:cs="Palatino Linotype"/>
          <w:sz w:val="15"/>
        </w:rPr>
        <w:t>4.</w:t>
      </w:r>
      <w:r>
        <w:rPr>
          <w:rFonts w:cs="Palatino Linotype"/>
          <w:sz w:val="15"/>
        </w:rPr>
        <w:tab/>
      </w:r>
      <w:r>
        <w:rPr>
          <w:rFonts w:cs="Palatino Linotype"/>
          <w:sz w:val="15"/>
        </w:rPr>
        <w:t>Zhu, X., Xie, Y., Liu, Y., Li, Y. &amp; Hu, W. Knowledge graph-guided retrieval augmented generation. Preprint at https://arxiv.org/abs/2502.06864 (2025).</w:t>
      </w:r>
    </w:p>
    <w:p w14:paraId="6E457EDC" w14:textId="77777777" w:rsidR="008776DA" w:rsidRDefault="008524AA">
      <w:pPr>
        <w:tabs>
          <w:tab w:val="left" w:pos="389"/>
        </w:tabs>
        <w:spacing w:after="20" w:line="192" w:lineRule="atLeast"/>
        <w:ind w:left="389" w:hanging="389"/>
      </w:pPr>
      <w:r>
        <w:rPr>
          <w:rFonts w:cs="Palatino Linotype"/>
          <w:sz w:val="15"/>
        </w:rPr>
        <w:t>5.</w:t>
      </w:r>
      <w:r>
        <w:rPr>
          <w:rFonts w:cs="Palatino Linotype"/>
          <w:sz w:val="15"/>
        </w:rPr>
        <w:tab/>
      </w:r>
      <w:r>
        <w:rPr>
          <w:rFonts w:cs="Palatino Linotype"/>
          <w:sz w:val="15"/>
        </w:rPr>
        <w:t xml:space="preserve">Zhou, Z. </w:t>
      </w:r>
      <w:r>
        <w:rPr>
          <w:rFonts w:cs="Palatino Linotype"/>
          <w:i/>
          <w:sz w:val="15"/>
        </w:rPr>
        <w:t>et al.</w:t>
      </w:r>
      <w:r>
        <w:rPr>
          <w:rFonts w:cs="Palatino Linotype"/>
          <w:sz w:val="15"/>
        </w:rPr>
        <w:t xml:space="preserve"> Query-aware flow diffusion for graph-based RAG with retrieval guarantees. In </w:t>
      </w:r>
      <w:r>
        <w:rPr>
          <w:rFonts w:cs="Palatino Linotype"/>
          <w:i/>
          <w:sz w:val="15"/>
        </w:rPr>
        <w:t>Proc. International Conference on Learning Representations</w:t>
      </w:r>
      <w:r>
        <w:rPr>
          <w:rFonts w:cs="Palatino Linotype"/>
          <w:sz w:val="15"/>
        </w:rPr>
        <w:t xml:space="preserve"> (2026).</w:t>
      </w:r>
    </w:p>
    <w:p w14:paraId="7B20C218" w14:textId="77777777" w:rsidR="008776DA" w:rsidRDefault="008524AA">
      <w:pPr>
        <w:tabs>
          <w:tab w:val="left" w:pos="389"/>
        </w:tabs>
        <w:spacing w:after="20" w:line="192" w:lineRule="atLeast"/>
        <w:ind w:left="389" w:hanging="389"/>
      </w:pPr>
      <w:r>
        <w:rPr>
          <w:rFonts w:cs="Palatino Linotype"/>
          <w:sz w:val="15"/>
        </w:rPr>
        <w:t>6.</w:t>
      </w:r>
      <w:r>
        <w:rPr>
          <w:rFonts w:cs="Palatino Linotype"/>
          <w:sz w:val="15"/>
        </w:rPr>
        <w:tab/>
      </w:r>
      <w:r>
        <w:rPr>
          <w:rFonts w:cs="Palatino Linotype"/>
          <w:sz w:val="15"/>
        </w:rPr>
        <w:t xml:space="preserve">Liang, L. </w:t>
      </w:r>
      <w:r>
        <w:rPr>
          <w:rFonts w:cs="Palatino Linotype"/>
          <w:i/>
          <w:sz w:val="15"/>
        </w:rPr>
        <w:t>et al.</w:t>
      </w:r>
      <w:r>
        <w:rPr>
          <w:rFonts w:cs="Palatino Linotype"/>
          <w:sz w:val="15"/>
        </w:rPr>
        <w:t xml:space="preserve"> KAG: boosting LLMs in professional domains via knowledge augmented generation. Preprint at https://arxiv.org/abs/2409.13731 (2024).</w:t>
      </w:r>
    </w:p>
    <w:p w14:paraId="32C2FC72" w14:textId="77777777" w:rsidR="008776DA" w:rsidRDefault="008524AA">
      <w:pPr>
        <w:tabs>
          <w:tab w:val="left" w:pos="389"/>
        </w:tabs>
        <w:spacing w:after="20" w:line="192" w:lineRule="atLeast"/>
        <w:ind w:left="389" w:hanging="389"/>
      </w:pPr>
      <w:r>
        <w:rPr>
          <w:rFonts w:cs="Palatino Linotype"/>
          <w:sz w:val="15"/>
        </w:rPr>
        <w:t>7.</w:t>
      </w:r>
      <w:r>
        <w:rPr>
          <w:rFonts w:cs="Palatino Linotype"/>
          <w:sz w:val="15"/>
        </w:rPr>
        <w:tab/>
      </w:r>
      <w:r>
        <w:rPr>
          <w:rFonts w:cs="Palatino Linotype"/>
          <w:sz w:val="15"/>
        </w:rPr>
        <w:t xml:space="preserve">Wu, Y. </w:t>
      </w:r>
      <w:r>
        <w:rPr>
          <w:rFonts w:cs="Palatino Linotype"/>
          <w:i/>
          <w:sz w:val="15"/>
        </w:rPr>
        <w:t>et al.</w:t>
      </w:r>
      <w:r>
        <w:rPr>
          <w:rFonts w:cs="Palatino Linotype"/>
          <w:sz w:val="15"/>
        </w:rPr>
        <w:t xml:space="preserve"> SAG: SQL-retrieval augmented generation with query-time dynamic hyperedges. Preprint at https://arxiv.org/abs/2606.15971 (2026).</w:t>
      </w:r>
    </w:p>
    <w:p w14:paraId="7D5B6047" w14:textId="77777777" w:rsidR="008776DA" w:rsidRDefault="008524AA">
      <w:pPr>
        <w:tabs>
          <w:tab w:val="left" w:pos="389"/>
        </w:tabs>
        <w:spacing w:after="20" w:line="192" w:lineRule="atLeast"/>
        <w:ind w:left="389" w:hanging="389"/>
      </w:pPr>
      <w:r>
        <w:rPr>
          <w:rFonts w:cs="Palatino Linotype"/>
          <w:sz w:val="15"/>
        </w:rPr>
        <w:t>8.</w:t>
      </w:r>
      <w:r>
        <w:rPr>
          <w:rFonts w:cs="Palatino Linotype"/>
          <w:sz w:val="15"/>
        </w:rPr>
        <w:tab/>
      </w:r>
      <w:r>
        <w:rPr>
          <w:rFonts w:cs="Palatino Linotype"/>
          <w:sz w:val="15"/>
        </w:rPr>
        <w:t>Hsiao, C.-H., Wang, Y.-C., Lin, T.-S., Yeh, Y.-R. &amp; Chen, C.-S. MegaRAG: multimodal knowledge graph-based retrieval augmented generation. Preprint at https://arxiv.org/abs/2512.20626 (2025).</w:t>
      </w:r>
    </w:p>
    <w:p w14:paraId="35896CD8" w14:textId="77777777" w:rsidR="008776DA" w:rsidRDefault="008524AA">
      <w:pPr>
        <w:tabs>
          <w:tab w:val="left" w:pos="389"/>
        </w:tabs>
        <w:spacing w:after="20" w:line="192" w:lineRule="atLeast"/>
        <w:ind w:left="389" w:hanging="389"/>
      </w:pPr>
      <w:r>
        <w:rPr>
          <w:rFonts w:cs="Palatino Linotype"/>
          <w:sz w:val="15"/>
        </w:rPr>
        <w:t>9.</w:t>
      </w:r>
      <w:r>
        <w:rPr>
          <w:rFonts w:cs="Palatino Linotype"/>
          <w:sz w:val="15"/>
        </w:rPr>
        <w:tab/>
      </w:r>
      <w:r>
        <w:rPr>
          <w:rFonts w:cs="Palatino Linotype"/>
          <w:sz w:val="15"/>
        </w:rPr>
        <w:t xml:space="preserve">Jeong, S., Baek, J., Cho, S., Hwang, S. J. &amp; Park, J. C. Adaptive-RAG: learning to adapt retrieval-augmented large language models through question complexity. In </w:t>
      </w:r>
      <w:r>
        <w:rPr>
          <w:rFonts w:cs="Palatino Linotype"/>
          <w:i/>
          <w:sz w:val="15"/>
        </w:rPr>
        <w:t>Proc. 2024 Conference of the North American Chapter of the Association for Computational Linguistics</w:t>
      </w:r>
      <w:r>
        <w:rPr>
          <w:rFonts w:cs="Palatino Linotype"/>
          <w:sz w:val="15"/>
        </w:rPr>
        <w:t xml:space="preserve"> (2024).</w:t>
      </w:r>
    </w:p>
    <w:p w14:paraId="7421676B" w14:textId="77777777" w:rsidR="008776DA" w:rsidRDefault="008524AA">
      <w:pPr>
        <w:tabs>
          <w:tab w:val="left" w:pos="389"/>
        </w:tabs>
        <w:spacing w:after="20" w:line="192" w:lineRule="atLeast"/>
        <w:ind w:left="389" w:hanging="389"/>
      </w:pPr>
      <w:r>
        <w:rPr>
          <w:rFonts w:cs="Palatino Linotype"/>
          <w:sz w:val="15"/>
        </w:rPr>
        <w:t>10.</w:t>
      </w:r>
      <w:r>
        <w:rPr>
          <w:rFonts w:cs="Palatino Linotype"/>
          <w:sz w:val="15"/>
        </w:rPr>
        <w:tab/>
      </w:r>
      <w:r>
        <w:rPr>
          <w:rFonts w:cs="Palatino Linotype"/>
          <w:sz w:val="15"/>
        </w:rPr>
        <w:t>Yan, S.-Q., Gu, J.-C., Zhu, Y. &amp; Ling, Z.-H. Corrective retrieval augmented generation. Preprint at https://arxiv.org/abs/2401.15884 (2024).</w:t>
      </w:r>
    </w:p>
    <w:p w14:paraId="4089629E" w14:textId="77777777" w:rsidR="008776DA" w:rsidRDefault="008524AA">
      <w:pPr>
        <w:tabs>
          <w:tab w:val="left" w:pos="389"/>
        </w:tabs>
        <w:spacing w:after="20" w:line="192" w:lineRule="atLeast"/>
        <w:ind w:left="389" w:hanging="389"/>
      </w:pPr>
      <w:r>
        <w:rPr>
          <w:rFonts w:cs="Palatino Linotype"/>
          <w:sz w:val="15"/>
        </w:rPr>
        <w:t>11.</w:t>
      </w:r>
      <w:r>
        <w:rPr>
          <w:rFonts w:cs="Palatino Linotype"/>
          <w:sz w:val="15"/>
        </w:rPr>
        <w:tab/>
      </w:r>
      <w:r>
        <w:rPr>
          <w:rFonts w:cs="Palatino Linotype"/>
          <w:sz w:val="15"/>
        </w:rPr>
        <w:t xml:space="preserve">Anonymous. AGENT-G: an agentic framework for graph retrieval augmented generation. Submitted to </w:t>
      </w:r>
      <w:r>
        <w:rPr>
          <w:rFonts w:cs="Palatino Linotype"/>
          <w:i/>
          <w:sz w:val="15"/>
        </w:rPr>
        <w:t>International Conference on Learning Representations</w:t>
      </w:r>
      <w:r>
        <w:rPr>
          <w:rFonts w:cs="Palatino Linotype"/>
          <w:sz w:val="15"/>
        </w:rPr>
        <w:t>; https://openreview.net/forum?id=g2C947jjjQ (2024).</w:t>
      </w:r>
    </w:p>
    <w:p w14:paraId="71990CDB" w14:textId="77777777" w:rsidR="008776DA" w:rsidRDefault="008524AA">
      <w:pPr>
        <w:tabs>
          <w:tab w:val="left" w:pos="389"/>
        </w:tabs>
        <w:spacing w:after="20" w:line="192" w:lineRule="atLeast"/>
        <w:ind w:left="389" w:hanging="389"/>
      </w:pPr>
      <w:r>
        <w:rPr>
          <w:rFonts w:cs="Palatino Linotype"/>
          <w:sz w:val="15"/>
        </w:rPr>
        <w:t>12.</w:t>
      </w:r>
      <w:r>
        <w:rPr>
          <w:rFonts w:cs="Palatino Linotype"/>
          <w:sz w:val="15"/>
        </w:rPr>
        <w:tab/>
      </w:r>
      <w:r>
        <w:rPr>
          <w:rFonts w:cs="Palatino Linotype"/>
          <w:sz w:val="15"/>
        </w:rPr>
        <w:t xml:space="preserve">Holm, S. A simple sequentially rejective multiple test procedure. </w:t>
      </w:r>
      <w:r>
        <w:rPr>
          <w:rFonts w:cs="Palatino Linotype"/>
          <w:i/>
          <w:sz w:val="15"/>
        </w:rPr>
        <w:t>Scand. J. Stat.</w:t>
      </w:r>
      <w:r>
        <w:rPr>
          <w:rFonts w:cs="Palatino Linotype"/>
          <w:sz w:val="15"/>
        </w:rPr>
        <w:t xml:space="preserve"> </w:t>
      </w:r>
      <w:r>
        <w:rPr>
          <w:rFonts w:cs="Palatino Linotype"/>
          <w:b/>
          <w:sz w:val="15"/>
        </w:rPr>
        <w:t>6</w:t>
      </w:r>
      <w:r>
        <w:rPr>
          <w:rFonts w:cs="Palatino Linotype"/>
          <w:sz w:val="15"/>
        </w:rPr>
        <w:t>, 65–70 (1979).</w:t>
      </w:r>
    </w:p>
    <w:p w14:paraId="178F1603" w14:textId="77777777" w:rsidR="008776DA" w:rsidRDefault="008524AA">
      <w:pPr>
        <w:tabs>
          <w:tab w:val="left" w:pos="389"/>
        </w:tabs>
        <w:spacing w:after="20" w:line="192" w:lineRule="atLeast"/>
        <w:ind w:left="389" w:hanging="389"/>
      </w:pPr>
      <w:r>
        <w:rPr>
          <w:rFonts w:cs="Palatino Linotype"/>
          <w:sz w:val="15"/>
        </w:rPr>
        <w:t>13.</w:t>
      </w:r>
      <w:r>
        <w:rPr>
          <w:rFonts w:cs="Palatino Linotype"/>
          <w:sz w:val="15"/>
        </w:rPr>
        <w:tab/>
      </w:r>
      <w:r>
        <w:rPr>
          <w:rFonts w:cs="Palatino Linotype"/>
          <w:sz w:val="15"/>
        </w:rPr>
        <w:t xml:space="preserve">Efron, B. &amp; Tibshirani, R. J. </w:t>
      </w:r>
      <w:r>
        <w:rPr>
          <w:rFonts w:cs="Palatino Linotype"/>
          <w:i/>
          <w:sz w:val="15"/>
        </w:rPr>
        <w:t>An Introduction to the Bootstrap</w:t>
      </w:r>
      <w:r>
        <w:rPr>
          <w:rFonts w:cs="Palatino Linotype"/>
          <w:sz w:val="15"/>
        </w:rPr>
        <w:t xml:space="preserve"> (Chapman &amp; Hall, 1993).</w:t>
      </w:r>
    </w:p>
    <w:p w14:paraId="674C2CA8" w14:textId="77777777" w:rsidR="008776DA" w:rsidRDefault="008524AA">
      <w:pPr>
        <w:tabs>
          <w:tab w:val="left" w:pos="389"/>
        </w:tabs>
        <w:spacing w:after="20" w:line="192" w:lineRule="atLeast"/>
        <w:ind w:left="389" w:hanging="389"/>
      </w:pPr>
      <w:r>
        <w:rPr>
          <w:rFonts w:cs="Palatino Linotype"/>
          <w:sz w:val="15"/>
        </w:rPr>
        <w:t>14.</w:t>
      </w:r>
      <w:r>
        <w:rPr>
          <w:rFonts w:cs="Palatino Linotype"/>
          <w:sz w:val="15"/>
        </w:rPr>
        <w:tab/>
      </w:r>
      <w:r>
        <w:rPr>
          <w:rFonts w:cs="Palatino Linotype"/>
          <w:sz w:val="15"/>
        </w:rPr>
        <w:t xml:space="preserve">Cameron, A. C., Gelbach, J. B. &amp; Miller, D. L. Bootstrap-based improvements for inference with clustered errors. </w:t>
      </w:r>
      <w:r>
        <w:rPr>
          <w:rFonts w:cs="Palatino Linotype"/>
          <w:i/>
          <w:sz w:val="15"/>
        </w:rPr>
        <w:t>Rev. Econ. Stat.</w:t>
      </w:r>
      <w:r>
        <w:rPr>
          <w:rFonts w:cs="Palatino Linotype"/>
          <w:sz w:val="15"/>
        </w:rPr>
        <w:t xml:space="preserve"> </w:t>
      </w:r>
      <w:r>
        <w:rPr>
          <w:rFonts w:cs="Palatino Linotype"/>
          <w:b/>
          <w:sz w:val="15"/>
        </w:rPr>
        <w:t>90</w:t>
      </w:r>
      <w:r>
        <w:rPr>
          <w:rFonts w:cs="Palatino Linotype"/>
          <w:sz w:val="15"/>
        </w:rPr>
        <w:t>, 414–427 (2008).</w:t>
      </w:r>
    </w:p>
    <w:p w14:paraId="705A1261" w14:textId="77777777" w:rsidR="008776DA" w:rsidRDefault="008524AA">
      <w:pPr>
        <w:tabs>
          <w:tab w:val="left" w:pos="389"/>
        </w:tabs>
        <w:spacing w:after="20" w:line="192" w:lineRule="atLeast"/>
        <w:ind w:left="389" w:hanging="389"/>
      </w:pPr>
      <w:r>
        <w:rPr>
          <w:rFonts w:cs="Palatino Linotype"/>
          <w:sz w:val="15"/>
        </w:rPr>
        <w:t>15.</w:t>
      </w:r>
      <w:r>
        <w:rPr>
          <w:rFonts w:cs="Palatino Linotype"/>
          <w:sz w:val="15"/>
        </w:rPr>
        <w:tab/>
      </w:r>
      <w:r>
        <w:rPr>
          <w:rFonts w:cs="Palatino Linotype"/>
          <w:sz w:val="15"/>
        </w:rPr>
        <w:t xml:space="preserve">Reimers, N. &amp; Gurevych, I. Sentence-BERT: sentence embeddings using Siamese BERT-networks. In </w:t>
      </w:r>
      <w:r>
        <w:rPr>
          <w:rFonts w:cs="Palatino Linotype"/>
          <w:i/>
          <w:sz w:val="15"/>
        </w:rPr>
        <w:t>Proc. 2019 Conference on Empirical Methods in Natural Language Processing and the 9th International Joint Conference on Natural Language Processing</w:t>
      </w:r>
      <w:r>
        <w:rPr>
          <w:rFonts w:cs="Palatino Linotype"/>
          <w:sz w:val="15"/>
        </w:rPr>
        <w:t xml:space="preserve"> 3982–3992 (2019).</w:t>
      </w:r>
    </w:p>
    <w:p w14:paraId="4A7FFBEA" w14:textId="77777777" w:rsidR="008776DA" w:rsidRDefault="008524AA">
      <w:pPr>
        <w:tabs>
          <w:tab w:val="left" w:pos="389"/>
        </w:tabs>
        <w:spacing w:after="20" w:line="192" w:lineRule="atLeast"/>
        <w:ind w:left="389" w:hanging="389"/>
      </w:pPr>
      <w:r>
        <w:rPr>
          <w:rFonts w:cs="Palatino Linotype"/>
          <w:sz w:val="15"/>
        </w:rPr>
        <w:t>16.</w:t>
      </w:r>
      <w:r>
        <w:rPr>
          <w:rFonts w:cs="Palatino Linotype"/>
          <w:sz w:val="15"/>
        </w:rPr>
        <w:tab/>
      </w:r>
      <w:r>
        <w:rPr>
          <w:rFonts w:cs="Palatino Linotype"/>
          <w:sz w:val="15"/>
        </w:rPr>
        <w:t xml:space="preserve">Wang, W. </w:t>
      </w:r>
      <w:r>
        <w:rPr>
          <w:rFonts w:cs="Palatino Linotype"/>
          <w:i/>
          <w:sz w:val="15"/>
        </w:rPr>
        <w:t>et al.</w:t>
      </w:r>
      <w:r>
        <w:rPr>
          <w:rFonts w:cs="Palatino Linotype"/>
          <w:sz w:val="15"/>
        </w:rPr>
        <w:t xml:space="preserve"> MiniLM: deep self-attention distillation for task-agnostic compression of pre-trained transformers. In </w:t>
      </w:r>
      <w:r>
        <w:rPr>
          <w:rFonts w:cs="Palatino Linotype"/>
          <w:i/>
          <w:sz w:val="15"/>
        </w:rPr>
        <w:t>Advances in Neural Information Processing Systems</w:t>
      </w:r>
      <w:r>
        <w:rPr>
          <w:rFonts w:cs="Palatino Linotype"/>
          <w:sz w:val="15"/>
        </w:rPr>
        <w:t xml:space="preserve"> </w:t>
      </w:r>
      <w:r>
        <w:rPr>
          <w:rFonts w:cs="Palatino Linotype"/>
          <w:b/>
          <w:sz w:val="15"/>
        </w:rPr>
        <w:t>33</w:t>
      </w:r>
      <w:r>
        <w:rPr>
          <w:rFonts w:cs="Palatino Linotype"/>
          <w:sz w:val="15"/>
        </w:rPr>
        <w:t xml:space="preserve"> (2020).</w:t>
      </w:r>
    </w:p>
    <w:p w14:paraId="2AF01068" w14:textId="77777777" w:rsidR="008776DA" w:rsidRDefault="008524AA">
      <w:pPr>
        <w:tabs>
          <w:tab w:val="left" w:pos="389"/>
        </w:tabs>
        <w:spacing w:after="20" w:line="192" w:lineRule="atLeast"/>
        <w:ind w:left="389" w:hanging="389"/>
      </w:pPr>
      <w:r>
        <w:rPr>
          <w:rFonts w:cs="Palatino Linotype"/>
          <w:sz w:val="15"/>
        </w:rPr>
        <w:t>17.</w:t>
      </w:r>
      <w:r>
        <w:rPr>
          <w:rFonts w:cs="Palatino Linotype"/>
          <w:sz w:val="15"/>
        </w:rPr>
        <w:tab/>
      </w:r>
      <w:r>
        <w:rPr>
          <w:rFonts w:cs="Palatino Linotype"/>
          <w:sz w:val="15"/>
        </w:rPr>
        <w:t xml:space="preserve">Johnson, J., Douze, M. &amp; Jégou, H. Billion-scale similarity search with GPUs. </w:t>
      </w:r>
      <w:r>
        <w:rPr>
          <w:rFonts w:cs="Palatino Linotype"/>
          <w:i/>
          <w:sz w:val="15"/>
        </w:rPr>
        <w:t>IEEE Trans. Big Data</w:t>
      </w:r>
      <w:r>
        <w:rPr>
          <w:rFonts w:cs="Palatino Linotype"/>
          <w:sz w:val="15"/>
        </w:rPr>
        <w:t xml:space="preserve"> </w:t>
      </w:r>
      <w:r>
        <w:rPr>
          <w:rFonts w:cs="Palatino Linotype"/>
          <w:b/>
          <w:sz w:val="15"/>
        </w:rPr>
        <w:t>7</w:t>
      </w:r>
      <w:r>
        <w:rPr>
          <w:rFonts w:cs="Palatino Linotype"/>
          <w:sz w:val="15"/>
        </w:rPr>
        <w:t>, 535–547 (2021).</w:t>
      </w:r>
    </w:p>
    <w:p w14:paraId="56B23BCC" w14:textId="77777777" w:rsidR="008776DA" w:rsidRDefault="008524AA">
      <w:pPr>
        <w:tabs>
          <w:tab w:val="left" w:pos="389"/>
        </w:tabs>
        <w:spacing w:after="20" w:line="192" w:lineRule="atLeast"/>
        <w:ind w:left="389" w:hanging="389"/>
      </w:pPr>
      <w:r>
        <w:rPr>
          <w:rFonts w:cs="Palatino Linotype"/>
          <w:sz w:val="15"/>
        </w:rPr>
        <w:t>18.</w:t>
      </w:r>
      <w:r>
        <w:rPr>
          <w:rFonts w:cs="Palatino Linotype"/>
          <w:sz w:val="15"/>
        </w:rPr>
        <w:tab/>
      </w:r>
      <w:r>
        <w:rPr>
          <w:rFonts w:cs="Palatino Linotype"/>
          <w:sz w:val="15"/>
        </w:rPr>
        <w:t xml:space="preserve">Liu, N. F. </w:t>
      </w:r>
      <w:r>
        <w:rPr>
          <w:rFonts w:cs="Palatino Linotype"/>
          <w:i/>
          <w:sz w:val="15"/>
        </w:rPr>
        <w:t>et al.</w:t>
      </w:r>
      <w:r>
        <w:rPr>
          <w:rFonts w:cs="Palatino Linotype"/>
          <w:sz w:val="15"/>
        </w:rPr>
        <w:t xml:space="preserve"> Lost in the middle: how language models use long contexts. </w:t>
      </w:r>
      <w:r>
        <w:rPr>
          <w:rFonts w:cs="Palatino Linotype"/>
          <w:i/>
          <w:sz w:val="15"/>
        </w:rPr>
        <w:t>Trans. Assoc. Comput. Linguist.</w:t>
      </w:r>
      <w:r>
        <w:rPr>
          <w:rFonts w:cs="Palatino Linotype"/>
          <w:sz w:val="15"/>
        </w:rPr>
        <w:t xml:space="preserve"> </w:t>
      </w:r>
      <w:r>
        <w:rPr>
          <w:rFonts w:cs="Palatino Linotype"/>
          <w:b/>
          <w:sz w:val="15"/>
        </w:rPr>
        <w:t>12</w:t>
      </w:r>
      <w:r>
        <w:rPr>
          <w:rFonts w:cs="Palatino Linotype"/>
          <w:sz w:val="15"/>
        </w:rPr>
        <w:t>, 157–173 (2024).</w:t>
      </w:r>
    </w:p>
    <w:p w14:paraId="0EACEF08" w14:textId="77777777" w:rsidR="008776DA" w:rsidRDefault="008524AA">
      <w:pPr>
        <w:tabs>
          <w:tab w:val="left" w:pos="389"/>
        </w:tabs>
        <w:spacing w:after="20" w:line="192" w:lineRule="atLeast"/>
        <w:ind w:left="389" w:hanging="389"/>
      </w:pPr>
      <w:r>
        <w:rPr>
          <w:rFonts w:cs="Palatino Linotype"/>
          <w:sz w:val="15"/>
        </w:rPr>
        <w:t>19.</w:t>
      </w:r>
      <w:r>
        <w:rPr>
          <w:rFonts w:cs="Palatino Linotype"/>
          <w:sz w:val="15"/>
        </w:rPr>
        <w:tab/>
      </w:r>
      <w:r>
        <w:rPr>
          <w:rFonts w:cs="Palatino Linotype"/>
          <w:sz w:val="15"/>
        </w:rPr>
        <w:t xml:space="preserve">Jiang, H. </w:t>
      </w:r>
      <w:r>
        <w:rPr>
          <w:rFonts w:cs="Palatino Linotype"/>
          <w:i/>
          <w:sz w:val="15"/>
        </w:rPr>
        <w:t>et al.</w:t>
      </w:r>
      <w:r>
        <w:rPr>
          <w:rFonts w:cs="Palatino Linotype"/>
          <w:sz w:val="15"/>
        </w:rPr>
        <w:t xml:space="preserve"> LongLLMLingua: accelerating and enhancing LLMs in long context scenarios via prompt compression. In </w:t>
      </w:r>
      <w:r>
        <w:rPr>
          <w:rFonts w:cs="Palatino Linotype"/>
          <w:i/>
          <w:sz w:val="15"/>
        </w:rPr>
        <w:t>Proc. 62nd Annual Meeting of the Association for Computational Linguistics</w:t>
      </w:r>
      <w:r>
        <w:rPr>
          <w:rFonts w:cs="Palatino Linotype"/>
          <w:sz w:val="15"/>
        </w:rPr>
        <w:t xml:space="preserve"> (2024).</w:t>
      </w:r>
    </w:p>
    <w:p w14:paraId="1B5ACB4B" w14:textId="77777777" w:rsidR="008776DA" w:rsidRDefault="008524AA">
      <w:pPr>
        <w:tabs>
          <w:tab w:val="left" w:pos="389"/>
        </w:tabs>
        <w:spacing w:after="20" w:line="192" w:lineRule="atLeast"/>
        <w:ind w:left="389" w:hanging="389"/>
      </w:pPr>
      <w:r>
        <w:rPr>
          <w:rFonts w:cs="Palatino Linotype"/>
          <w:sz w:val="15"/>
        </w:rPr>
        <w:lastRenderedPageBreak/>
        <w:t>20.</w:t>
      </w:r>
      <w:r>
        <w:rPr>
          <w:rFonts w:cs="Palatino Linotype"/>
          <w:sz w:val="15"/>
        </w:rPr>
        <w:tab/>
      </w:r>
      <w:r>
        <w:rPr>
          <w:rFonts w:cs="Palatino Linotype"/>
          <w:sz w:val="15"/>
        </w:rPr>
        <w:t xml:space="preserve">Jiang, Z. </w:t>
      </w:r>
      <w:r>
        <w:rPr>
          <w:rFonts w:cs="Palatino Linotype"/>
          <w:i/>
          <w:sz w:val="15"/>
        </w:rPr>
        <w:t>et al.</w:t>
      </w:r>
      <w:r>
        <w:rPr>
          <w:rFonts w:cs="Palatino Linotype"/>
          <w:sz w:val="15"/>
        </w:rPr>
        <w:t xml:space="preserve"> Active retrieval augmented generation. In </w:t>
      </w:r>
      <w:r>
        <w:rPr>
          <w:rFonts w:cs="Palatino Linotype"/>
          <w:i/>
          <w:sz w:val="15"/>
        </w:rPr>
        <w:t>Proc. 2023 Conference on Empirical Methods in Natural Language Processing</w:t>
      </w:r>
      <w:r>
        <w:rPr>
          <w:rFonts w:cs="Palatino Linotype"/>
          <w:sz w:val="15"/>
        </w:rPr>
        <w:t xml:space="preserve"> 7969–7992 (2023).</w:t>
      </w:r>
    </w:p>
    <w:p w14:paraId="0535B75E" w14:textId="77777777" w:rsidR="008776DA" w:rsidRDefault="008524AA">
      <w:pPr>
        <w:tabs>
          <w:tab w:val="left" w:pos="389"/>
        </w:tabs>
        <w:spacing w:after="20" w:line="192" w:lineRule="atLeast"/>
        <w:ind w:left="389" w:hanging="389"/>
      </w:pPr>
      <w:r>
        <w:rPr>
          <w:rFonts w:cs="Palatino Linotype"/>
          <w:sz w:val="15"/>
        </w:rPr>
        <w:t>21.</w:t>
      </w:r>
      <w:r>
        <w:rPr>
          <w:rFonts w:cs="Palatino Linotype"/>
          <w:sz w:val="15"/>
        </w:rPr>
        <w:tab/>
      </w:r>
      <w:r>
        <w:rPr>
          <w:rFonts w:cs="Palatino Linotype"/>
          <w:sz w:val="15"/>
        </w:rPr>
        <w:t xml:space="preserve">Asai, A., Wu, Z., Wang, Y., Sil, A. &amp; Hajishirzi, H. Self-RAG: learning to retrieve, generate, and critique through self-reflection. In </w:t>
      </w:r>
      <w:r>
        <w:rPr>
          <w:rFonts w:cs="Palatino Linotype"/>
          <w:i/>
          <w:sz w:val="15"/>
        </w:rPr>
        <w:t>Proc. International Conference on Learning Representations</w:t>
      </w:r>
      <w:r>
        <w:rPr>
          <w:rFonts w:cs="Palatino Linotype"/>
          <w:sz w:val="15"/>
        </w:rPr>
        <w:t xml:space="preserve"> (2024).</w:t>
      </w:r>
    </w:p>
    <w:p w14:paraId="78C850AF" w14:textId="77777777" w:rsidR="008776DA" w:rsidRDefault="008524AA">
      <w:pPr>
        <w:tabs>
          <w:tab w:val="left" w:pos="389"/>
        </w:tabs>
        <w:spacing w:after="20" w:line="192" w:lineRule="atLeast"/>
        <w:ind w:left="389" w:hanging="389"/>
      </w:pPr>
      <w:r>
        <w:rPr>
          <w:rFonts w:cs="Palatino Linotype"/>
          <w:sz w:val="15"/>
        </w:rPr>
        <w:t>22.</w:t>
      </w:r>
      <w:r>
        <w:rPr>
          <w:rFonts w:cs="Palatino Linotype"/>
          <w:sz w:val="15"/>
        </w:rPr>
        <w:tab/>
      </w:r>
      <w:r>
        <w:rPr>
          <w:rFonts w:cs="Palatino Linotype"/>
          <w:sz w:val="15"/>
        </w:rPr>
        <w:t xml:space="preserve">Edge, D. </w:t>
      </w:r>
      <w:r>
        <w:rPr>
          <w:rFonts w:cs="Palatino Linotype"/>
          <w:i/>
          <w:sz w:val="15"/>
        </w:rPr>
        <w:t>et al.</w:t>
      </w:r>
      <w:r>
        <w:rPr>
          <w:rFonts w:cs="Palatino Linotype"/>
          <w:sz w:val="15"/>
        </w:rPr>
        <w:t xml:space="preserve"> From local to global: a graph RAG approach to query-focused summarization. Preprint at https://arxiv.org/abs/2404.16130 (2024).</w:t>
      </w:r>
    </w:p>
    <w:p w14:paraId="37CC4AFA" w14:textId="77777777" w:rsidR="008776DA" w:rsidRDefault="008524AA">
      <w:pPr>
        <w:tabs>
          <w:tab w:val="left" w:pos="389"/>
        </w:tabs>
        <w:spacing w:after="20" w:line="192" w:lineRule="atLeast"/>
        <w:ind w:left="389" w:hanging="389"/>
      </w:pPr>
      <w:r>
        <w:rPr>
          <w:rFonts w:cs="Palatino Linotype"/>
          <w:sz w:val="15"/>
        </w:rPr>
        <w:t>23.</w:t>
      </w:r>
      <w:r>
        <w:rPr>
          <w:rFonts w:cs="Palatino Linotype"/>
          <w:sz w:val="15"/>
        </w:rPr>
        <w:tab/>
      </w:r>
      <w:r>
        <w:rPr>
          <w:rFonts w:cs="Palatino Linotype"/>
          <w:sz w:val="15"/>
        </w:rPr>
        <w:t xml:space="preserve">Goemans, M. X. &amp; Williamson, D. P. A general approximation technique for constrained forest problems. </w:t>
      </w:r>
      <w:r>
        <w:rPr>
          <w:rFonts w:cs="Palatino Linotype"/>
          <w:i/>
          <w:sz w:val="15"/>
        </w:rPr>
        <w:t>SIAM J. Comput.</w:t>
      </w:r>
      <w:r>
        <w:rPr>
          <w:rFonts w:cs="Palatino Linotype"/>
          <w:sz w:val="15"/>
        </w:rPr>
        <w:t xml:space="preserve"> </w:t>
      </w:r>
      <w:r>
        <w:rPr>
          <w:rFonts w:cs="Palatino Linotype"/>
          <w:b/>
          <w:sz w:val="15"/>
        </w:rPr>
        <w:t>24</w:t>
      </w:r>
      <w:r>
        <w:rPr>
          <w:rFonts w:cs="Palatino Linotype"/>
          <w:sz w:val="15"/>
        </w:rPr>
        <w:t>, 296–317 (1995).</w:t>
      </w:r>
    </w:p>
    <w:p w14:paraId="336526F9" w14:textId="77777777" w:rsidR="008776DA" w:rsidRDefault="008524AA">
      <w:pPr>
        <w:tabs>
          <w:tab w:val="left" w:pos="389"/>
        </w:tabs>
        <w:spacing w:after="20" w:line="192" w:lineRule="atLeast"/>
        <w:ind w:left="389" w:hanging="389"/>
      </w:pPr>
      <w:r>
        <w:rPr>
          <w:rFonts w:cs="Palatino Linotype"/>
          <w:sz w:val="15"/>
        </w:rPr>
        <w:t>24.</w:t>
      </w:r>
      <w:r>
        <w:rPr>
          <w:rFonts w:cs="Palatino Linotype"/>
          <w:sz w:val="15"/>
        </w:rPr>
        <w:tab/>
      </w:r>
      <w:r>
        <w:rPr>
          <w:rFonts w:cs="Palatino Linotype"/>
          <w:sz w:val="15"/>
        </w:rPr>
        <w:t xml:space="preserve">Hegde, C., Indyk, P. &amp; Schmidt, L. A nearly-linear time framework for graph-structured sparsity. In </w:t>
      </w:r>
      <w:r>
        <w:rPr>
          <w:rFonts w:cs="Palatino Linotype"/>
          <w:i/>
          <w:sz w:val="15"/>
        </w:rPr>
        <w:t>Proc. 32nd International Conference on Machine Learning</w:t>
      </w:r>
      <w:r>
        <w:rPr>
          <w:rFonts w:cs="Palatino Linotype"/>
          <w:sz w:val="15"/>
        </w:rPr>
        <w:t xml:space="preserve"> 928–937 (2015).</w:t>
      </w:r>
    </w:p>
    <w:p w14:paraId="4A94E33E" w14:textId="77777777" w:rsidR="008776DA" w:rsidRDefault="008524AA">
      <w:pPr>
        <w:tabs>
          <w:tab w:val="left" w:pos="389"/>
        </w:tabs>
        <w:spacing w:after="20" w:line="192" w:lineRule="atLeast"/>
        <w:ind w:left="389" w:hanging="389"/>
      </w:pPr>
      <w:r>
        <w:rPr>
          <w:rFonts w:cs="Palatino Linotype"/>
          <w:sz w:val="15"/>
        </w:rPr>
        <w:t>25.</w:t>
      </w:r>
      <w:r>
        <w:rPr>
          <w:rFonts w:cs="Palatino Linotype"/>
          <w:sz w:val="15"/>
        </w:rPr>
        <w:tab/>
      </w:r>
      <w:r>
        <w:rPr>
          <w:rFonts w:cs="Palatino Linotype"/>
          <w:sz w:val="15"/>
        </w:rPr>
        <w:t xml:space="preserve">Fountoulakis, K., Wang, D. &amp; Yang, S. p-Norm flow diffusion for local graph clustering. In </w:t>
      </w:r>
      <w:r>
        <w:rPr>
          <w:rFonts w:cs="Palatino Linotype"/>
          <w:i/>
          <w:sz w:val="15"/>
        </w:rPr>
        <w:t>Proc. 37th International Conference on Machine Learning</w:t>
      </w:r>
      <w:r>
        <w:rPr>
          <w:rFonts w:cs="Palatino Linotype"/>
          <w:sz w:val="15"/>
        </w:rPr>
        <w:t xml:space="preserve"> 3222–3232 (2020).</w:t>
      </w:r>
    </w:p>
    <w:p w14:paraId="4CDE919F" w14:textId="77777777" w:rsidR="008776DA" w:rsidRDefault="008524AA">
      <w:pPr>
        <w:tabs>
          <w:tab w:val="left" w:pos="389"/>
        </w:tabs>
        <w:spacing w:after="20" w:line="192" w:lineRule="atLeast"/>
        <w:ind w:left="389" w:hanging="389"/>
      </w:pPr>
      <w:r>
        <w:rPr>
          <w:rFonts w:cs="Palatino Linotype"/>
          <w:sz w:val="15"/>
        </w:rPr>
        <w:t>26.</w:t>
      </w:r>
      <w:r>
        <w:rPr>
          <w:rFonts w:cs="Palatino Linotype"/>
          <w:sz w:val="15"/>
        </w:rPr>
        <w:tab/>
      </w:r>
      <w:r>
        <w:rPr>
          <w:rFonts w:cs="Palatino Linotype"/>
          <w:sz w:val="15"/>
        </w:rPr>
        <w:t xml:space="preserve">Sun, J. </w:t>
      </w:r>
      <w:r>
        <w:rPr>
          <w:rFonts w:cs="Palatino Linotype"/>
          <w:i/>
          <w:sz w:val="15"/>
        </w:rPr>
        <w:t>et al.</w:t>
      </w:r>
      <w:r>
        <w:rPr>
          <w:rFonts w:cs="Palatino Linotype"/>
          <w:sz w:val="15"/>
        </w:rPr>
        <w:t xml:space="preserve"> Think-on-Graph: deep and responsible reasoning of large language model on knowledge graph. In </w:t>
      </w:r>
      <w:r>
        <w:rPr>
          <w:rFonts w:cs="Palatino Linotype"/>
          <w:i/>
          <w:sz w:val="15"/>
        </w:rPr>
        <w:t>Proc. International Conference on Learning Representations</w:t>
      </w:r>
      <w:r>
        <w:rPr>
          <w:rFonts w:cs="Palatino Linotype"/>
          <w:sz w:val="15"/>
        </w:rPr>
        <w:t xml:space="preserve"> (2024).</w:t>
      </w:r>
    </w:p>
    <w:p w14:paraId="11856146" w14:textId="77777777" w:rsidR="008776DA" w:rsidRDefault="008524AA">
      <w:pPr>
        <w:tabs>
          <w:tab w:val="left" w:pos="389"/>
        </w:tabs>
        <w:spacing w:after="20" w:line="192" w:lineRule="atLeast"/>
        <w:ind w:left="389" w:hanging="389"/>
      </w:pPr>
      <w:r>
        <w:rPr>
          <w:rFonts w:cs="Palatino Linotype"/>
          <w:sz w:val="15"/>
        </w:rPr>
        <w:t>27.</w:t>
      </w:r>
      <w:r>
        <w:rPr>
          <w:rFonts w:cs="Palatino Linotype"/>
          <w:sz w:val="15"/>
        </w:rPr>
        <w:tab/>
      </w:r>
      <w:r>
        <w:rPr>
          <w:rFonts w:cs="Palatino Linotype"/>
          <w:sz w:val="15"/>
        </w:rPr>
        <w:t xml:space="preserve">Gutiérrez, B. J., Shu, Y., Gu, Y., Yasunaga, M. &amp; Su, Y. HippoRAG: neurobiologically inspired long-term memory for large language models. In </w:t>
      </w:r>
      <w:r>
        <w:rPr>
          <w:rFonts w:cs="Palatino Linotype"/>
          <w:i/>
          <w:sz w:val="15"/>
        </w:rPr>
        <w:t>Advances in Neural Information Processing Systems</w:t>
      </w:r>
      <w:r>
        <w:rPr>
          <w:rFonts w:cs="Palatino Linotype"/>
          <w:sz w:val="15"/>
        </w:rPr>
        <w:t xml:space="preserve"> </w:t>
      </w:r>
      <w:r>
        <w:rPr>
          <w:rFonts w:cs="Palatino Linotype"/>
          <w:b/>
          <w:sz w:val="15"/>
        </w:rPr>
        <w:t>37</w:t>
      </w:r>
      <w:r>
        <w:rPr>
          <w:rFonts w:cs="Palatino Linotype"/>
          <w:sz w:val="15"/>
        </w:rPr>
        <w:t xml:space="preserve"> (2024).</w:t>
      </w:r>
    </w:p>
    <w:p w14:paraId="44F16C1B" w14:textId="77777777" w:rsidR="008776DA" w:rsidRDefault="008524AA">
      <w:pPr>
        <w:tabs>
          <w:tab w:val="left" w:pos="389"/>
        </w:tabs>
        <w:spacing w:after="20" w:line="192" w:lineRule="atLeast"/>
        <w:ind w:left="389" w:hanging="389"/>
      </w:pPr>
      <w:r>
        <w:rPr>
          <w:rFonts w:cs="Palatino Linotype"/>
          <w:sz w:val="15"/>
        </w:rPr>
        <w:t>28.</w:t>
      </w:r>
      <w:r>
        <w:rPr>
          <w:rFonts w:cs="Palatino Linotype"/>
          <w:sz w:val="15"/>
        </w:rPr>
        <w:tab/>
      </w:r>
      <w:r>
        <w:rPr>
          <w:rFonts w:cs="Palatino Linotype"/>
          <w:sz w:val="15"/>
        </w:rPr>
        <w:t xml:space="preserve">Peng, B. </w:t>
      </w:r>
      <w:r>
        <w:rPr>
          <w:rFonts w:cs="Palatino Linotype"/>
          <w:i/>
          <w:sz w:val="15"/>
        </w:rPr>
        <w:t>et al.</w:t>
      </w:r>
      <w:r>
        <w:rPr>
          <w:rFonts w:cs="Palatino Linotype"/>
          <w:sz w:val="15"/>
        </w:rPr>
        <w:t xml:space="preserve"> Graph retrieval-augmented generation: a survey. Preprint at https://arxiv.org/abs/2408.08921 (2024).</w:t>
      </w:r>
    </w:p>
    <w:p w14:paraId="7CCD320E" w14:textId="77777777" w:rsidR="008776DA" w:rsidRDefault="008524AA">
      <w:pPr>
        <w:tabs>
          <w:tab w:val="left" w:pos="389"/>
        </w:tabs>
        <w:spacing w:after="20" w:line="192" w:lineRule="atLeast"/>
        <w:ind w:left="389" w:hanging="389"/>
      </w:pPr>
      <w:r>
        <w:rPr>
          <w:rFonts w:cs="Palatino Linotype"/>
          <w:sz w:val="15"/>
        </w:rPr>
        <w:t>29.</w:t>
      </w:r>
      <w:r>
        <w:rPr>
          <w:rFonts w:cs="Palatino Linotype"/>
          <w:sz w:val="15"/>
        </w:rPr>
        <w:tab/>
      </w:r>
      <w:r>
        <w:rPr>
          <w:rFonts w:cs="Palatino Linotype"/>
          <w:sz w:val="15"/>
        </w:rPr>
        <w:t xml:space="preserve">Oguz, B. </w:t>
      </w:r>
      <w:r>
        <w:rPr>
          <w:rFonts w:cs="Palatino Linotype"/>
          <w:i/>
          <w:sz w:val="15"/>
        </w:rPr>
        <w:t>et al.</w:t>
      </w:r>
      <w:r>
        <w:rPr>
          <w:rFonts w:cs="Palatino Linotype"/>
          <w:sz w:val="15"/>
        </w:rPr>
        <w:t xml:space="preserve"> UniK-QA: unified representations of structured and unstructured knowledge for open-domain question answering. In </w:t>
      </w:r>
      <w:r>
        <w:rPr>
          <w:rFonts w:cs="Palatino Linotype"/>
          <w:i/>
          <w:sz w:val="15"/>
        </w:rPr>
        <w:t>Findings of the Association for Computational Linguistics: NAACL 2022</w:t>
      </w:r>
      <w:r>
        <w:rPr>
          <w:rFonts w:cs="Palatino Linotype"/>
          <w:sz w:val="15"/>
        </w:rPr>
        <w:t xml:space="preserve"> 1535–1546 (2022).</w:t>
      </w:r>
    </w:p>
    <w:p w14:paraId="670632A7" w14:textId="77777777" w:rsidR="008776DA" w:rsidRDefault="008524AA">
      <w:pPr>
        <w:tabs>
          <w:tab w:val="left" w:pos="389"/>
        </w:tabs>
        <w:spacing w:after="20" w:line="192" w:lineRule="atLeast"/>
        <w:ind w:left="389" w:hanging="389"/>
      </w:pPr>
      <w:r>
        <w:rPr>
          <w:rFonts w:cs="Palatino Linotype"/>
          <w:sz w:val="15"/>
        </w:rPr>
        <w:t>30.</w:t>
      </w:r>
      <w:r>
        <w:rPr>
          <w:rFonts w:cs="Palatino Linotype"/>
          <w:sz w:val="15"/>
        </w:rPr>
        <w:tab/>
      </w:r>
      <w:r>
        <w:rPr>
          <w:rFonts w:cs="Palatino Linotype"/>
          <w:sz w:val="15"/>
        </w:rPr>
        <w:t xml:space="preserve">Jiang, J. </w:t>
      </w:r>
      <w:r>
        <w:rPr>
          <w:rFonts w:cs="Palatino Linotype"/>
          <w:i/>
          <w:sz w:val="15"/>
        </w:rPr>
        <w:t>et al.</w:t>
      </w:r>
      <w:r>
        <w:rPr>
          <w:rFonts w:cs="Palatino Linotype"/>
          <w:sz w:val="15"/>
        </w:rPr>
        <w:t xml:space="preserve"> StructGPT: a general framework for large language model to reason over structured data. In </w:t>
      </w:r>
      <w:r>
        <w:rPr>
          <w:rFonts w:cs="Palatino Linotype"/>
          <w:i/>
          <w:sz w:val="15"/>
        </w:rPr>
        <w:t>Proc. 2023 Conference on Empirical Methods in Natural Language Processing</w:t>
      </w:r>
      <w:r>
        <w:rPr>
          <w:rFonts w:cs="Palatino Linotype"/>
          <w:sz w:val="15"/>
        </w:rPr>
        <w:t xml:space="preserve"> 9237–9251 (2023).</w:t>
      </w:r>
    </w:p>
    <w:p w14:paraId="73D21C56" w14:textId="77777777" w:rsidR="008776DA" w:rsidRDefault="008524AA">
      <w:pPr>
        <w:tabs>
          <w:tab w:val="left" w:pos="389"/>
        </w:tabs>
        <w:spacing w:after="20" w:line="192" w:lineRule="atLeast"/>
        <w:ind w:left="389" w:hanging="389"/>
      </w:pPr>
      <w:r>
        <w:rPr>
          <w:rFonts w:cs="Palatino Linotype"/>
          <w:sz w:val="15"/>
        </w:rPr>
        <w:t>31.</w:t>
      </w:r>
      <w:r>
        <w:rPr>
          <w:rFonts w:cs="Palatino Linotype"/>
          <w:sz w:val="15"/>
        </w:rPr>
        <w:tab/>
      </w:r>
      <w:r>
        <w:rPr>
          <w:rFonts w:cs="Palatino Linotype"/>
          <w:sz w:val="15"/>
        </w:rPr>
        <w:t xml:space="preserve">Sarmah, B. </w:t>
      </w:r>
      <w:r>
        <w:rPr>
          <w:rFonts w:cs="Palatino Linotype"/>
          <w:i/>
          <w:sz w:val="15"/>
        </w:rPr>
        <w:t>et al.</w:t>
      </w:r>
      <w:r>
        <w:rPr>
          <w:rFonts w:cs="Palatino Linotype"/>
          <w:sz w:val="15"/>
        </w:rPr>
        <w:t xml:space="preserve"> HybridRAG: integrating knowledge graphs and vector retrieval augmented generation for efficient information extraction. In </w:t>
      </w:r>
      <w:r>
        <w:rPr>
          <w:rFonts w:cs="Palatino Linotype"/>
          <w:i/>
          <w:sz w:val="15"/>
        </w:rPr>
        <w:t>Proc. 5th ACM International Conference on AI in Finance</w:t>
      </w:r>
      <w:r>
        <w:rPr>
          <w:rFonts w:cs="Palatino Linotype"/>
          <w:sz w:val="15"/>
        </w:rPr>
        <w:t xml:space="preserve"> (2024).</w:t>
      </w:r>
    </w:p>
    <w:p w14:paraId="5E96101E" w14:textId="77777777" w:rsidR="008776DA" w:rsidRDefault="008524AA">
      <w:pPr>
        <w:tabs>
          <w:tab w:val="left" w:pos="389"/>
        </w:tabs>
        <w:spacing w:after="20" w:line="192" w:lineRule="atLeast"/>
        <w:ind w:left="389" w:hanging="389"/>
      </w:pPr>
      <w:r>
        <w:rPr>
          <w:rFonts w:cs="Palatino Linotype"/>
          <w:sz w:val="15"/>
        </w:rPr>
        <w:t>32.</w:t>
      </w:r>
      <w:r>
        <w:rPr>
          <w:rFonts w:cs="Palatino Linotype"/>
          <w:sz w:val="15"/>
        </w:rPr>
        <w:tab/>
      </w:r>
      <w:r>
        <w:rPr>
          <w:rFonts w:cs="Palatino Linotype"/>
          <w:sz w:val="15"/>
        </w:rPr>
        <w:t xml:space="preserve">Bu, C. </w:t>
      </w:r>
      <w:r>
        <w:rPr>
          <w:rFonts w:cs="Palatino Linotype"/>
          <w:i/>
          <w:sz w:val="15"/>
        </w:rPr>
        <w:t>et al.</w:t>
      </w:r>
      <w:r>
        <w:rPr>
          <w:rFonts w:cs="Palatino Linotype"/>
          <w:sz w:val="15"/>
        </w:rPr>
        <w:t xml:space="preserve"> Query-driven multimodal GraphRAG: dynamic local knowledge graph construction for online reasoning. In </w:t>
      </w:r>
      <w:r>
        <w:rPr>
          <w:rFonts w:cs="Palatino Linotype"/>
          <w:i/>
          <w:sz w:val="15"/>
        </w:rPr>
        <w:t>Findings of the Association for Computational Linguistics: ACL 2025</w:t>
      </w:r>
      <w:r>
        <w:rPr>
          <w:rFonts w:cs="Palatino Linotype"/>
          <w:sz w:val="15"/>
        </w:rPr>
        <w:t xml:space="preserve"> 21360–21380 (2025).</w:t>
      </w:r>
    </w:p>
    <w:p w14:paraId="3DF538EC" w14:textId="77777777" w:rsidR="008776DA" w:rsidRDefault="008524AA">
      <w:pPr>
        <w:tabs>
          <w:tab w:val="left" w:pos="389"/>
        </w:tabs>
        <w:spacing w:after="20" w:line="192" w:lineRule="atLeast"/>
        <w:ind w:left="389" w:hanging="389"/>
      </w:pPr>
      <w:r>
        <w:rPr>
          <w:rFonts w:cs="Palatino Linotype"/>
          <w:sz w:val="15"/>
        </w:rPr>
        <w:t>33.</w:t>
      </w:r>
      <w:r>
        <w:rPr>
          <w:rFonts w:cs="Palatino Linotype"/>
          <w:sz w:val="15"/>
        </w:rPr>
        <w:tab/>
      </w:r>
      <w:r>
        <w:rPr>
          <w:rFonts w:cs="Palatino Linotype"/>
          <w:sz w:val="15"/>
        </w:rPr>
        <w:t xml:space="preserve">Trivedi, H., Balasubramanian, N., Khot, T. &amp; Sabharwal, A. Interleaving retrieval with chain-of-thought reasoning for knowledge-intensive multi-step questions. In </w:t>
      </w:r>
      <w:r>
        <w:rPr>
          <w:rFonts w:cs="Palatino Linotype"/>
          <w:i/>
          <w:sz w:val="15"/>
        </w:rPr>
        <w:t>Proc. 61st Annual Meeting of the Association for Computational Linguistics</w:t>
      </w:r>
      <w:r>
        <w:rPr>
          <w:rFonts w:cs="Palatino Linotype"/>
          <w:sz w:val="15"/>
        </w:rPr>
        <w:t xml:space="preserve"> 10014–10037 (2023).</w:t>
      </w:r>
    </w:p>
    <w:p w14:paraId="03959067" w14:textId="77777777" w:rsidR="008776DA" w:rsidRDefault="008524AA">
      <w:pPr>
        <w:tabs>
          <w:tab w:val="left" w:pos="389"/>
        </w:tabs>
        <w:spacing w:after="20" w:line="192" w:lineRule="atLeast"/>
        <w:ind w:left="389" w:hanging="389"/>
      </w:pPr>
      <w:r>
        <w:rPr>
          <w:rFonts w:cs="Palatino Linotype"/>
          <w:sz w:val="15"/>
        </w:rPr>
        <w:t>34.</w:t>
      </w:r>
      <w:r>
        <w:rPr>
          <w:rFonts w:cs="Palatino Linotype"/>
          <w:sz w:val="15"/>
        </w:rPr>
        <w:tab/>
      </w:r>
      <w:r>
        <w:rPr>
          <w:rFonts w:cs="Palatino Linotype"/>
          <w:sz w:val="15"/>
        </w:rPr>
        <w:t xml:space="preserve">Yao, S. </w:t>
      </w:r>
      <w:r>
        <w:rPr>
          <w:rFonts w:cs="Palatino Linotype"/>
          <w:i/>
          <w:sz w:val="15"/>
        </w:rPr>
        <w:t>et al.</w:t>
      </w:r>
      <w:r>
        <w:rPr>
          <w:rFonts w:cs="Palatino Linotype"/>
          <w:sz w:val="15"/>
        </w:rPr>
        <w:t xml:space="preserve"> ReAct: synergizing reasoning and acting in language models. In </w:t>
      </w:r>
      <w:r>
        <w:rPr>
          <w:rFonts w:cs="Palatino Linotype"/>
          <w:i/>
          <w:sz w:val="15"/>
        </w:rPr>
        <w:t>Proc. International Conference on Learning Representations</w:t>
      </w:r>
      <w:r>
        <w:rPr>
          <w:rFonts w:cs="Palatino Linotype"/>
          <w:sz w:val="15"/>
        </w:rPr>
        <w:t xml:space="preserve"> (2023).</w:t>
      </w:r>
    </w:p>
    <w:p w14:paraId="1BD16AA7" w14:textId="77777777" w:rsidR="008776DA" w:rsidRDefault="008524AA">
      <w:pPr>
        <w:tabs>
          <w:tab w:val="left" w:pos="389"/>
        </w:tabs>
        <w:spacing w:after="20" w:line="192" w:lineRule="atLeast"/>
        <w:ind w:left="389" w:hanging="389"/>
      </w:pPr>
      <w:r>
        <w:rPr>
          <w:rFonts w:cs="Palatino Linotype"/>
          <w:sz w:val="15"/>
        </w:rPr>
        <w:t>35.</w:t>
      </w:r>
      <w:r>
        <w:rPr>
          <w:rFonts w:cs="Palatino Linotype"/>
          <w:sz w:val="15"/>
        </w:rPr>
        <w:tab/>
      </w:r>
      <w:r>
        <w:rPr>
          <w:rFonts w:cs="Palatino Linotype"/>
          <w:sz w:val="15"/>
        </w:rPr>
        <w:t>Maharjan, A., Kaur, D. &amp; Molyet, R. G. Agent-orchestrated adaptive RAG: a comparative study on structured and multi-hop retrieval. Preprint at https://arxiv.org/abs/2606.05658 (2026).</w:t>
      </w:r>
    </w:p>
    <w:p w14:paraId="4BF55B17" w14:textId="77777777" w:rsidR="008776DA" w:rsidRDefault="008524AA">
      <w:pPr>
        <w:tabs>
          <w:tab w:val="left" w:pos="389"/>
        </w:tabs>
        <w:spacing w:after="20" w:line="192" w:lineRule="atLeast"/>
        <w:ind w:left="389" w:hanging="389"/>
      </w:pPr>
      <w:r>
        <w:rPr>
          <w:rFonts w:cs="Palatino Linotype"/>
          <w:sz w:val="15"/>
        </w:rPr>
        <w:t>36.</w:t>
      </w:r>
      <w:r>
        <w:rPr>
          <w:rFonts w:cs="Palatino Linotype"/>
          <w:sz w:val="15"/>
        </w:rPr>
        <w:tab/>
      </w:r>
      <w:r>
        <w:rPr>
          <w:rFonts w:cs="Palatino Linotype"/>
          <w:sz w:val="15"/>
        </w:rPr>
        <w:t xml:space="preserve">Wu, S. </w:t>
      </w:r>
      <w:r>
        <w:rPr>
          <w:rFonts w:cs="Palatino Linotype"/>
          <w:i/>
          <w:sz w:val="15"/>
        </w:rPr>
        <w:t>et al.</w:t>
      </w:r>
      <w:r>
        <w:rPr>
          <w:rFonts w:cs="Palatino Linotype"/>
          <w:sz w:val="15"/>
        </w:rPr>
        <w:t xml:space="preserve"> STaRK: benchmarking LLM retrieval on textual and relational knowledge bases. In </w:t>
      </w:r>
      <w:r>
        <w:rPr>
          <w:rFonts w:cs="Palatino Linotype"/>
          <w:i/>
          <w:sz w:val="15"/>
        </w:rPr>
        <w:t>Advances in Neural Information Processing Systems</w:t>
      </w:r>
      <w:r>
        <w:rPr>
          <w:rFonts w:cs="Palatino Linotype"/>
          <w:sz w:val="15"/>
        </w:rPr>
        <w:t xml:space="preserve"> </w:t>
      </w:r>
      <w:r>
        <w:rPr>
          <w:rFonts w:cs="Palatino Linotype"/>
          <w:b/>
          <w:sz w:val="15"/>
        </w:rPr>
        <w:t>37</w:t>
      </w:r>
      <w:r>
        <w:rPr>
          <w:rFonts w:cs="Palatino Linotype"/>
          <w:sz w:val="15"/>
        </w:rPr>
        <w:t>, Datasets and Benchmarks Track (2024).</w:t>
      </w:r>
    </w:p>
    <w:p w14:paraId="1EB453B4" w14:textId="77777777" w:rsidR="008776DA" w:rsidRDefault="008524AA">
      <w:pPr>
        <w:tabs>
          <w:tab w:val="left" w:pos="389"/>
        </w:tabs>
        <w:spacing w:after="20" w:line="192" w:lineRule="atLeast"/>
        <w:ind w:left="389" w:hanging="389"/>
      </w:pPr>
      <w:r>
        <w:rPr>
          <w:rFonts w:cs="Palatino Linotype"/>
          <w:sz w:val="15"/>
        </w:rPr>
        <w:t>37.</w:t>
      </w:r>
      <w:r>
        <w:rPr>
          <w:rFonts w:cs="Palatino Linotype"/>
          <w:sz w:val="15"/>
        </w:rPr>
        <w:tab/>
      </w:r>
      <w:r>
        <w:rPr>
          <w:rFonts w:cs="Palatino Linotype"/>
          <w:sz w:val="15"/>
        </w:rPr>
        <w:t xml:space="preserve">Wang, K. </w:t>
      </w:r>
      <w:r>
        <w:rPr>
          <w:rFonts w:cs="Palatino Linotype"/>
          <w:i/>
          <w:sz w:val="15"/>
        </w:rPr>
        <w:t>et al.</w:t>
      </w:r>
      <w:r>
        <w:rPr>
          <w:rFonts w:cs="Palatino Linotype"/>
          <w:sz w:val="15"/>
        </w:rPr>
        <w:t xml:space="preserve"> Microsoft Academic Graph: when experts are not enough. </w:t>
      </w:r>
      <w:r>
        <w:rPr>
          <w:rFonts w:cs="Palatino Linotype"/>
          <w:i/>
          <w:sz w:val="15"/>
        </w:rPr>
        <w:t>Quant. Sci. Stud.</w:t>
      </w:r>
      <w:r>
        <w:rPr>
          <w:rFonts w:cs="Palatino Linotype"/>
          <w:sz w:val="15"/>
        </w:rPr>
        <w:t xml:space="preserve"> </w:t>
      </w:r>
      <w:r>
        <w:rPr>
          <w:rFonts w:cs="Palatino Linotype"/>
          <w:b/>
          <w:sz w:val="15"/>
        </w:rPr>
        <w:t>1</w:t>
      </w:r>
      <w:r>
        <w:rPr>
          <w:rFonts w:cs="Palatino Linotype"/>
          <w:sz w:val="15"/>
        </w:rPr>
        <w:t>, 396–413 (2020).</w:t>
      </w:r>
    </w:p>
    <w:p w14:paraId="06FBEBC6" w14:textId="77777777" w:rsidR="008776DA" w:rsidRDefault="008524AA">
      <w:pPr>
        <w:tabs>
          <w:tab w:val="left" w:pos="389"/>
        </w:tabs>
        <w:spacing w:after="20" w:line="192" w:lineRule="atLeast"/>
        <w:ind w:left="389" w:hanging="389"/>
      </w:pPr>
      <w:r>
        <w:rPr>
          <w:rFonts w:cs="Palatino Linotype"/>
          <w:sz w:val="15"/>
        </w:rPr>
        <w:t>38.</w:t>
      </w:r>
      <w:r>
        <w:rPr>
          <w:rFonts w:cs="Palatino Linotype"/>
          <w:sz w:val="15"/>
        </w:rPr>
        <w:tab/>
      </w:r>
      <w:r>
        <w:rPr>
          <w:rFonts w:cs="Palatino Linotype"/>
          <w:sz w:val="15"/>
        </w:rPr>
        <w:t xml:space="preserve">Dror, R., Baumer, G., Shlomov, S. &amp; Reichart, R. The hitchhiker’s guide to testing statistical significance in natural language processing. In </w:t>
      </w:r>
      <w:r>
        <w:rPr>
          <w:rFonts w:cs="Palatino Linotype"/>
          <w:i/>
          <w:sz w:val="15"/>
        </w:rPr>
        <w:t>Proc. 56th Annual Meeting of the Association for Computational Linguistics</w:t>
      </w:r>
      <w:r>
        <w:rPr>
          <w:rFonts w:cs="Palatino Linotype"/>
          <w:sz w:val="15"/>
        </w:rPr>
        <w:t xml:space="preserve"> 1383–1392 (2018).</w:t>
      </w:r>
    </w:p>
    <w:p w14:paraId="0990B412" w14:textId="77777777" w:rsidR="008776DA" w:rsidRDefault="008524AA">
      <w:pPr>
        <w:tabs>
          <w:tab w:val="left" w:pos="389"/>
        </w:tabs>
        <w:spacing w:after="20" w:line="192" w:lineRule="atLeast"/>
        <w:ind w:left="389" w:hanging="389"/>
      </w:pPr>
      <w:r>
        <w:rPr>
          <w:rFonts w:cs="Palatino Linotype"/>
          <w:sz w:val="15"/>
        </w:rPr>
        <w:t>39.</w:t>
      </w:r>
      <w:r>
        <w:rPr>
          <w:rFonts w:cs="Palatino Linotype"/>
          <w:sz w:val="15"/>
        </w:rPr>
        <w:tab/>
      </w:r>
      <w:r>
        <w:rPr>
          <w:rFonts w:cs="Palatino Linotype"/>
          <w:sz w:val="15"/>
        </w:rPr>
        <w:t xml:space="preserve">Good, P. </w:t>
      </w:r>
      <w:r>
        <w:rPr>
          <w:rFonts w:cs="Palatino Linotype"/>
          <w:i/>
          <w:sz w:val="15"/>
        </w:rPr>
        <w:t>Permutation, Parametric, and Bootstrap Tests of Hypotheses</w:t>
      </w:r>
      <w:r>
        <w:rPr>
          <w:rFonts w:cs="Palatino Linotype"/>
          <w:sz w:val="15"/>
        </w:rPr>
        <w:t xml:space="preserve"> 3rd edn (Springer, 2005).</w:t>
      </w:r>
    </w:p>
    <w:p w14:paraId="0F58BF4E" w14:textId="77777777" w:rsidR="008776DA" w:rsidRDefault="008524AA">
      <w:pPr>
        <w:tabs>
          <w:tab w:val="left" w:pos="389"/>
        </w:tabs>
        <w:spacing w:after="20" w:line="192" w:lineRule="atLeast"/>
        <w:ind w:left="389" w:hanging="389"/>
      </w:pPr>
      <w:r>
        <w:rPr>
          <w:rFonts w:cs="Palatino Linotype"/>
          <w:sz w:val="15"/>
        </w:rPr>
        <w:t>40.</w:t>
      </w:r>
      <w:r>
        <w:rPr>
          <w:rFonts w:cs="Palatino Linotype"/>
          <w:sz w:val="15"/>
        </w:rPr>
        <w:tab/>
      </w:r>
      <w:r>
        <w:rPr>
          <w:rFonts w:cs="Palatino Linotype"/>
          <w:sz w:val="15"/>
        </w:rPr>
        <w:t xml:space="preserve">Raasveldt, M. &amp; Mühleisen, H. DuckDB: an embeddable analytical database. In </w:t>
      </w:r>
      <w:r>
        <w:rPr>
          <w:rFonts w:cs="Palatino Linotype"/>
          <w:i/>
          <w:sz w:val="15"/>
        </w:rPr>
        <w:t>Proc. 2019 International Conference on Management of Data</w:t>
      </w:r>
      <w:r>
        <w:rPr>
          <w:rFonts w:cs="Palatino Linotype"/>
          <w:sz w:val="15"/>
        </w:rPr>
        <w:t xml:space="preserve"> 1981–1984 (2019).</w:t>
      </w:r>
    </w:p>
    <w:p w14:paraId="5AAFBF9E" w14:textId="77777777" w:rsidR="008776DA" w:rsidRDefault="008524AA">
      <w:pPr>
        <w:tabs>
          <w:tab w:val="left" w:pos="389"/>
        </w:tabs>
        <w:spacing w:after="20" w:line="192" w:lineRule="atLeast"/>
        <w:ind w:left="389" w:hanging="389"/>
      </w:pPr>
      <w:r>
        <w:rPr>
          <w:rFonts w:cs="Palatino Linotype"/>
          <w:sz w:val="15"/>
        </w:rPr>
        <w:t>41.</w:t>
      </w:r>
      <w:r>
        <w:rPr>
          <w:rFonts w:cs="Palatino Linotype"/>
          <w:sz w:val="15"/>
        </w:rPr>
        <w:tab/>
      </w:r>
      <w:r>
        <w:rPr>
          <w:rFonts w:cs="Palatino Linotype"/>
          <w:sz w:val="15"/>
        </w:rPr>
        <w:t>OpenAI. gpt-oss-120b &amp; gpt-oss-20b model card. Preprint at https://arxiv.org/abs/2508.10925 (2025).</w:t>
      </w:r>
    </w:p>
    <w:p w14:paraId="2356F7A7" w14:textId="77777777" w:rsidR="008776DA" w:rsidRDefault="008524AA">
      <w:pPr>
        <w:tabs>
          <w:tab w:val="left" w:pos="389"/>
        </w:tabs>
        <w:spacing w:after="20" w:line="192" w:lineRule="atLeast"/>
        <w:ind w:left="389" w:hanging="389"/>
      </w:pPr>
      <w:r>
        <w:rPr>
          <w:rFonts w:cs="Palatino Linotype"/>
          <w:sz w:val="15"/>
        </w:rPr>
        <w:t>42.</w:t>
      </w:r>
      <w:r>
        <w:rPr>
          <w:rFonts w:cs="Palatino Linotype"/>
          <w:sz w:val="15"/>
        </w:rPr>
        <w:tab/>
      </w:r>
      <w:r>
        <w:rPr>
          <w:rFonts w:cs="Palatino Linotype"/>
          <w:sz w:val="15"/>
        </w:rPr>
        <w:t>Ollama. Ollama: get up and running with large language models locally. https://ollama.com (2025).</w:t>
      </w:r>
    </w:p>
    <w:p w14:paraId="5A6780AE" w14:textId="77777777" w:rsidR="008776DA" w:rsidRDefault="008524AA">
      <w:pPr>
        <w:tabs>
          <w:tab w:val="left" w:pos="389"/>
        </w:tabs>
        <w:spacing w:after="20" w:line="192" w:lineRule="atLeast"/>
        <w:ind w:left="389" w:hanging="389"/>
      </w:pPr>
      <w:r>
        <w:rPr>
          <w:rFonts w:cs="Palatino Linotype"/>
          <w:sz w:val="15"/>
        </w:rPr>
        <w:t>43.</w:t>
      </w:r>
      <w:r>
        <w:rPr>
          <w:rFonts w:cs="Palatino Linotype"/>
          <w:sz w:val="15"/>
        </w:rPr>
        <w:tab/>
      </w:r>
      <w:r>
        <w:rPr>
          <w:rFonts w:cs="Palatino Linotype"/>
          <w:sz w:val="15"/>
        </w:rPr>
        <w:t xml:space="preserve">Kruskal, J. B. On the shortest spanning subtree of a graph and the traveling salesman problem. </w:t>
      </w:r>
      <w:r>
        <w:rPr>
          <w:rFonts w:cs="Palatino Linotype"/>
          <w:i/>
          <w:sz w:val="15"/>
        </w:rPr>
        <w:t>Proc. Am. Math. Soc.</w:t>
      </w:r>
      <w:r>
        <w:rPr>
          <w:rFonts w:cs="Palatino Linotype"/>
          <w:sz w:val="15"/>
        </w:rPr>
        <w:t xml:space="preserve"> </w:t>
      </w:r>
      <w:r>
        <w:rPr>
          <w:rFonts w:cs="Palatino Linotype"/>
          <w:b/>
          <w:sz w:val="15"/>
        </w:rPr>
        <w:t>7</w:t>
      </w:r>
      <w:r>
        <w:rPr>
          <w:rFonts w:cs="Palatino Linotype"/>
          <w:sz w:val="15"/>
        </w:rPr>
        <w:t>, 48–50 (1956).</w:t>
      </w:r>
    </w:p>
    <w:p w14:paraId="4FC08A32" w14:textId="77777777" w:rsidR="008776DA" w:rsidRDefault="008524AA">
      <w:pPr>
        <w:tabs>
          <w:tab w:val="left" w:pos="389"/>
        </w:tabs>
        <w:spacing w:after="20" w:line="192" w:lineRule="atLeast"/>
        <w:ind w:left="389" w:hanging="389"/>
      </w:pPr>
      <w:r>
        <w:rPr>
          <w:rFonts w:cs="Palatino Linotype"/>
          <w:sz w:val="15"/>
        </w:rPr>
        <w:t>44.</w:t>
      </w:r>
      <w:r>
        <w:rPr>
          <w:rFonts w:cs="Palatino Linotype"/>
          <w:sz w:val="15"/>
        </w:rPr>
        <w:tab/>
      </w:r>
      <w:r>
        <w:rPr>
          <w:rFonts w:cs="Palatino Linotype"/>
          <w:sz w:val="15"/>
        </w:rPr>
        <w:t xml:space="preserve">Xiao, S. </w:t>
      </w:r>
      <w:r>
        <w:rPr>
          <w:rFonts w:cs="Palatino Linotype"/>
          <w:i/>
          <w:sz w:val="15"/>
        </w:rPr>
        <w:t>et al.</w:t>
      </w:r>
      <w:r>
        <w:rPr>
          <w:rFonts w:cs="Palatino Linotype"/>
          <w:sz w:val="15"/>
        </w:rPr>
        <w:t xml:space="preserve"> C-Pack: packed resources for general Chinese embeddings. In </w:t>
      </w:r>
      <w:r>
        <w:rPr>
          <w:rFonts w:cs="Palatino Linotype"/>
          <w:i/>
          <w:sz w:val="15"/>
        </w:rPr>
        <w:t>Proc. 47th International ACM SIGIR Conference on Research and Development in Information Retrieval</w:t>
      </w:r>
      <w:r>
        <w:rPr>
          <w:rFonts w:cs="Palatino Linotype"/>
          <w:sz w:val="15"/>
        </w:rPr>
        <w:t xml:space="preserve"> (2024).</w:t>
      </w:r>
    </w:p>
    <w:p w14:paraId="28828B17" w14:textId="77777777" w:rsidR="008776DA" w:rsidRDefault="008524AA">
      <w:pPr>
        <w:tabs>
          <w:tab w:val="left" w:pos="389"/>
        </w:tabs>
        <w:spacing w:after="20" w:line="192" w:lineRule="atLeast"/>
        <w:ind w:left="389" w:hanging="389"/>
      </w:pPr>
      <w:r>
        <w:rPr>
          <w:rFonts w:cs="Palatino Linotype"/>
          <w:sz w:val="15"/>
        </w:rPr>
        <w:t>45.</w:t>
      </w:r>
      <w:r>
        <w:rPr>
          <w:rFonts w:cs="Palatino Linotype"/>
          <w:sz w:val="15"/>
        </w:rPr>
        <w:tab/>
      </w:r>
      <w:r>
        <w:rPr>
          <w:rFonts w:cs="Palatino Linotype"/>
          <w:sz w:val="15"/>
        </w:rPr>
        <w:t xml:space="preserve">Raffel, C. </w:t>
      </w:r>
      <w:r>
        <w:rPr>
          <w:rFonts w:cs="Palatino Linotype"/>
          <w:i/>
          <w:sz w:val="15"/>
        </w:rPr>
        <w:t>et al.</w:t>
      </w:r>
      <w:r>
        <w:rPr>
          <w:rFonts w:cs="Palatino Linotype"/>
          <w:sz w:val="15"/>
        </w:rPr>
        <w:t xml:space="preserve"> Exploring the limits of transfer learning with a unified text-to-text transformer. </w:t>
      </w:r>
      <w:r>
        <w:rPr>
          <w:rFonts w:cs="Palatino Linotype"/>
          <w:i/>
          <w:sz w:val="15"/>
        </w:rPr>
        <w:t>J. Mach. Learn. Res.</w:t>
      </w:r>
      <w:r>
        <w:rPr>
          <w:rFonts w:cs="Palatino Linotype"/>
          <w:sz w:val="15"/>
        </w:rPr>
        <w:t xml:space="preserve"> </w:t>
      </w:r>
      <w:r>
        <w:rPr>
          <w:rFonts w:cs="Palatino Linotype"/>
          <w:b/>
          <w:sz w:val="15"/>
        </w:rPr>
        <w:t>21</w:t>
      </w:r>
      <w:r>
        <w:rPr>
          <w:rFonts w:cs="Palatino Linotype"/>
          <w:sz w:val="15"/>
        </w:rPr>
        <w:t>, 1–67 (2020).</w:t>
      </w:r>
    </w:p>
    <w:p w14:paraId="331EAC8D" w14:textId="77777777" w:rsidR="008776DA" w:rsidRDefault="008524AA">
      <w:pPr>
        <w:tabs>
          <w:tab w:val="left" w:pos="389"/>
        </w:tabs>
        <w:spacing w:after="20" w:line="192" w:lineRule="atLeast"/>
        <w:ind w:left="389" w:hanging="389"/>
      </w:pPr>
      <w:r>
        <w:rPr>
          <w:rFonts w:cs="Palatino Linotype"/>
          <w:sz w:val="15"/>
        </w:rPr>
        <w:t>46.</w:t>
      </w:r>
      <w:r>
        <w:rPr>
          <w:rFonts w:cs="Palatino Linotype"/>
          <w:sz w:val="15"/>
        </w:rPr>
        <w:tab/>
      </w:r>
      <w:r>
        <w:rPr>
          <w:rFonts w:cs="Palatino Linotype"/>
          <w:sz w:val="15"/>
        </w:rPr>
        <w:t>Nogueira, R. &amp; Cho, K. Passage re-ranking with BERT. Preprint at https://arxiv.org/abs/1901.04085 (2019).</w:t>
      </w:r>
    </w:p>
    <w:p w14:paraId="3ACE63BB" w14:textId="77777777" w:rsidR="008776DA" w:rsidRDefault="008524AA">
      <w:pPr>
        <w:tabs>
          <w:tab w:val="left" w:pos="389"/>
        </w:tabs>
        <w:spacing w:after="20" w:line="192" w:lineRule="atLeast"/>
        <w:ind w:left="389" w:hanging="389"/>
      </w:pPr>
      <w:r>
        <w:rPr>
          <w:rFonts w:cs="Palatino Linotype"/>
          <w:sz w:val="15"/>
        </w:rPr>
        <w:t>47.</w:t>
      </w:r>
      <w:r>
        <w:rPr>
          <w:rFonts w:cs="Palatino Linotype"/>
          <w:sz w:val="15"/>
        </w:rPr>
        <w:tab/>
      </w:r>
      <w:r>
        <w:rPr>
          <w:rFonts w:cs="Palatino Linotype"/>
          <w:sz w:val="15"/>
        </w:rPr>
        <w:t xml:space="preserve">Bajaj, P. </w:t>
      </w:r>
      <w:r>
        <w:rPr>
          <w:rFonts w:cs="Palatino Linotype"/>
          <w:i/>
          <w:sz w:val="15"/>
        </w:rPr>
        <w:t>et al.</w:t>
      </w:r>
      <w:r>
        <w:rPr>
          <w:rFonts w:cs="Palatino Linotype"/>
          <w:sz w:val="15"/>
        </w:rPr>
        <w:t xml:space="preserve"> MS MARCO: a human generated machine reading comprehension dataset. Preprint at https://arxiv.org/abs/1611.09268 (2016).</w:t>
      </w:r>
    </w:p>
    <w:p w14:paraId="1AD4D3DA" w14:textId="77777777" w:rsidR="008776DA" w:rsidRDefault="008524AA">
      <w:pPr>
        <w:tabs>
          <w:tab w:val="left" w:pos="389"/>
        </w:tabs>
        <w:spacing w:after="20" w:line="192" w:lineRule="atLeast"/>
        <w:ind w:left="389" w:hanging="389"/>
      </w:pPr>
      <w:r>
        <w:rPr>
          <w:rFonts w:cs="Palatino Linotype"/>
          <w:sz w:val="15"/>
        </w:rPr>
        <w:t>48.</w:t>
      </w:r>
      <w:r>
        <w:rPr>
          <w:rFonts w:cs="Palatino Linotype"/>
          <w:sz w:val="15"/>
        </w:rPr>
        <w:tab/>
      </w:r>
      <w:r>
        <w:rPr>
          <w:rFonts w:cs="Palatino Linotype"/>
          <w:sz w:val="15"/>
        </w:rPr>
        <w:t xml:space="preserve">Platt, J. C. Probabilistic outputs for support vector machines and comparisons to regularized likelihood methods. In </w:t>
      </w:r>
      <w:r>
        <w:rPr>
          <w:rFonts w:cs="Palatino Linotype"/>
          <w:i/>
          <w:sz w:val="15"/>
        </w:rPr>
        <w:t>Advances in Large Margin Classifiers</w:t>
      </w:r>
      <w:r>
        <w:rPr>
          <w:rFonts w:cs="Palatino Linotype"/>
          <w:sz w:val="15"/>
        </w:rPr>
        <w:t xml:space="preserve"> (eds Smola, A. J., Bartlett, P., Schölkopf, B. &amp; Schuurmans, D.) 61–74 (MIT Press, 1999).</w:t>
      </w:r>
    </w:p>
    <w:p w14:paraId="71D020A4" w14:textId="77777777" w:rsidR="008776DA" w:rsidRDefault="008524AA">
      <w:pPr>
        <w:pStyle w:val="Heading1"/>
        <w:spacing w:before="260" w:after="60"/>
      </w:pPr>
      <w:r>
        <w:t>Acknowledgements</w:t>
      </w:r>
    </w:p>
    <w:p w14:paraId="58813A99" w14:textId="77777777" w:rsidR="008776DA" w:rsidRDefault="008524AA">
      <w:pPr>
        <w:jc w:val="both"/>
      </w:pPr>
      <w:r>
        <w:rPr>
          <w:rFonts w:cs="Palatino Linotype"/>
        </w:rPr>
        <w:t>[To be completed by the author.]</w:t>
      </w:r>
    </w:p>
    <w:p w14:paraId="70B1E5B5" w14:textId="77777777" w:rsidR="008776DA" w:rsidRDefault="008524AA">
      <w:pPr>
        <w:pStyle w:val="Heading1"/>
        <w:spacing w:before="260" w:after="60"/>
      </w:pPr>
      <w:r>
        <w:t>Author contributions</w:t>
      </w:r>
    </w:p>
    <w:p w14:paraId="73C640B2" w14:textId="77777777" w:rsidR="008776DA" w:rsidRDefault="008524AA">
      <w:pPr>
        <w:jc w:val="both"/>
      </w:pPr>
      <w:r>
        <w:rPr>
          <w:rFonts w:cs="Palatino Linotype"/>
        </w:rPr>
        <w:t>A.B. conceived the study, designed and implemented the system and the experiments, analysed the results and wrote the manuscript. [To be confirmed by the author.]</w:t>
      </w:r>
    </w:p>
    <w:p w14:paraId="17ACD4E4" w14:textId="77777777" w:rsidR="008776DA" w:rsidRDefault="008524AA">
      <w:pPr>
        <w:pStyle w:val="Heading1"/>
        <w:spacing w:before="260" w:after="60"/>
      </w:pPr>
      <w:r>
        <w:lastRenderedPageBreak/>
        <w:t>Funding</w:t>
      </w:r>
    </w:p>
    <w:p w14:paraId="5C6FFBC7" w14:textId="77777777" w:rsidR="008776DA" w:rsidRDefault="008524AA">
      <w:pPr>
        <w:jc w:val="both"/>
      </w:pPr>
      <w:r>
        <w:rPr>
          <w:rFonts w:cs="Palatino Linotype"/>
        </w:rPr>
        <w:t>[To be completed by the author.]</w:t>
      </w:r>
    </w:p>
    <w:p w14:paraId="4F1AF009" w14:textId="77777777" w:rsidR="008776DA" w:rsidRDefault="008524AA">
      <w:pPr>
        <w:pStyle w:val="Heading1"/>
        <w:spacing w:before="260" w:after="60"/>
      </w:pPr>
      <w:r>
        <w:t>Declarations</w:t>
      </w:r>
    </w:p>
    <w:p w14:paraId="577774F1" w14:textId="77777777" w:rsidR="008776DA" w:rsidRDefault="008524AA">
      <w:pPr>
        <w:pStyle w:val="Heading2"/>
        <w:spacing w:before="160" w:after="40"/>
      </w:pPr>
      <w:r>
        <w:t>Competing interests</w:t>
      </w:r>
    </w:p>
    <w:p w14:paraId="1CCE1C11" w14:textId="77777777" w:rsidR="008776DA" w:rsidRDefault="008524AA">
      <w:pPr>
        <w:jc w:val="both"/>
      </w:pPr>
      <w:r>
        <w:rPr>
          <w:rFonts w:cs="Palatino Linotype"/>
        </w:rPr>
        <w:t>[To be completed by the author; for example: “The author declares no competing interests.”]</w:t>
      </w:r>
    </w:p>
    <w:p w14:paraId="2A177BD6" w14:textId="77777777" w:rsidR="008776DA" w:rsidRDefault="008524AA">
      <w:pPr>
        <w:pStyle w:val="Heading2"/>
        <w:spacing w:before="160" w:after="40"/>
      </w:pPr>
      <w:r>
        <w:t>Ethical approval</w:t>
      </w:r>
    </w:p>
    <w:p w14:paraId="61F69B67" w14:textId="77777777" w:rsidR="008776DA" w:rsidRDefault="008524AA">
      <w:pPr>
        <w:jc w:val="both"/>
      </w:pPr>
      <w:r>
        <w:rPr>
          <w:rFonts w:cs="Palatino Linotype"/>
        </w:rPr>
        <w:t>Not applicable: the study uses a publicly released bibliographic dataset and involved no human participants. [To be confirmed by the author.]</w:t>
      </w:r>
    </w:p>
    <w:p w14:paraId="4CB4B661" w14:textId="77777777" w:rsidR="008776DA" w:rsidRDefault="008524AA">
      <w:pPr>
        <w:pStyle w:val="Heading1"/>
        <w:spacing w:before="260" w:after="60"/>
      </w:pPr>
      <w:r>
        <w:t>Additional information</w:t>
      </w:r>
    </w:p>
    <w:p w14:paraId="4BC579A9" w14:textId="77777777" w:rsidR="008776DA" w:rsidRDefault="008524AA">
      <w:pPr>
        <w:jc w:val="both"/>
      </w:pPr>
      <w:r>
        <w:rPr>
          <w:rFonts w:cs="Palatino Linotype"/>
          <w:b/>
        </w:rPr>
        <w:t>Correspondence</w:t>
      </w:r>
      <w:r>
        <w:rPr>
          <w:rFonts w:cs="Palatino Linotype"/>
        </w:rPr>
        <w:t xml:space="preserve"> and requests for materials should be addressed to A.B.</w:t>
      </w:r>
    </w:p>
    <w:sectPr w:rsidR="008776DA" w:rsidSect="00034616">
      <w:headerReference w:type="default" r:id="rId43"/>
      <w:footerReference w:type="default" r:id="rId44"/>
      <w:pgSz w:w="11909" w:h="15653"/>
      <w:pgMar w:top="1123" w:right="792" w:bottom="1037" w:left="3125"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724DF" w14:textId="77777777" w:rsidR="008524AA" w:rsidRDefault="008524AA">
      <w:pPr>
        <w:spacing w:line="240" w:lineRule="auto"/>
      </w:pPr>
      <w:r>
        <w:separator/>
      </w:r>
    </w:p>
  </w:endnote>
  <w:endnote w:type="continuationSeparator" w:id="0">
    <w:p w14:paraId="2CE2252A" w14:textId="77777777" w:rsidR="008524AA" w:rsidRDefault="008524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C6D42" w14:textId="77777777" w:rsidR="008776DA" w:rsidRDefault="008524AA">
    <w:pPr>
      <w:pStyle w:val="Footer"/>
      <w:tabs>
        <w:tab w:val="right" w:pos="10296"/>
      </w:tabs>
      <w:ind w:left="-2304"/>
    </w:pPr>
    <w:r>
      <w:rPr>
        <w:rFonts w:ascii="Corbel" w:eastAsia="Corbel" w:hAnsi="Corbel" w:cs="Corbel"/>
        <w:color w:val="595959"/>
        <w:sz w:val="15"/>
      </w:rPr>
      <w:t>Manuscript — Multi-modal GraphRAG under controlled conditions</w:t>
    </w:r>
    <w:r>
      <w:rPr>
        <w:rFonts w:ascii="Corbel" w:eastAsia="Corbel" w:hAnsi="Corbel" w:cs="Corbel"/>
        <w:sz w:val="16"/>
      </w:rPr>
      <w:tab/>
    </w:r>
    <w:r>
      <w:rPr>
        <w:rFonts w:ascii="Corbel" w:eastAsia="Corbel" w:hAnsi="Corbel" w:cs="Corbel"/>
        <w:b/>
        <w:color w:val="595959"/>
        <w:sz w:val="16"/>
      </w:rPr>
      <w:fldChar w:fldCharType="begin"/>
    </w:r>
    <w:r>
      <w:rPr>
        <w:rFonts w:ascii="Corbel" w:eastAsia="Corbel" w:hAnsi="Corbel" w:cs="Corbel"/>
        <w:b/>
        <w:color w:val="595959"/>
        <w:sz w:val="16"/>
      </w:rPr>
      <w:instrText xml:space="preserve"> PAGE </w:instrText>
    </w:r>
    <w:r>
      <w:rPr>
        <w:rFonts w:ascii="Corbel" w:eastAsia="Corbel" w:hAnsi="Corbel" w:cs="Corbel"/>
        <w:b/>
        <w:color w:val="595959"/>
        <w:sz w:val="16"/>
      </w:rPr>
      <w:fldChar w:fldCharType="separate"/>
    </w:r>
    <w:r>
      <w:rPr>
        <w:rFonts w:ascii="Corbel" w:eastAsia="Corbel" w:hAnsi="Corbel" w:cs="Corbel"/>
        <w:b/>
        <w:color w:val="595959"/>
        <w:sz w:val="16"/>
      </w:rPr>
      <w:t>1</w:t>
    </w:r>
    <w:r>
      <w:rPr>
        <w:rFonts w:ascii="Corbel" w:eastAsia="Corbel" w:hAnsi="Corbel" w:cs="Corbel"/>
        <w:b/>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DE5F2" w14:textId="77777777" w:rsidR="008524AA" w:rsidRDefault="008524AA">
      <w:pPr>
        <w:spacing w:line="240" w:lineRule="auto"/>
      </w:pPr>
      <w:r>
        <w:separator/>
      </w:r>
    </w:p>
  </w:footnote>
  <w:footnote w:type="continuationSeparator" w:id="0">
    <w:p w14:paraId="11836F01" w14:textId="77777777" w:rsidR="008524AA" w:rsidRDefault="008524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08FD4" w14:textId="77777777" w:rsidR="008776DA" w:rsidRDefault="008524AA">
    <w:pPr>
      <w:pStyle w:val="Header"/>
      <w:pBdr>
        <w:bottom w:val="single" w:sz="4" w:space="3" w:color="BFBFBF"/>
      </w:pBdr>
      <w:ind w:left="-2304"/>
      <w:jc w:val="right"/>
    </w:pPr>
    <w:r>
      <w:rPr>
        <w:rFonts w:ascii="Corbel" w:eastAsia="Corbel" w:hAnsi="Corbel" w:cs="Corbel"/>
        <w:color w:val="595959"/>
        <w:sz w:val="16"/>
      </w:rPr>
      <w:t>Multi-modal GraphRAG under controlled conditions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5074712">
    <w:abstractNumId w:val="8"/>
  </w:num>
  <w:num w:numId="2" w16cid:durableId="595287891">
    <w:abstractNumId w:val="6"/>
  </w:num>
  <w:num w:numId="3" w16cid:durableId="497114199">
    <w:abstractNumId w:val="5"/>
  </w:num>
  <w:num w:numId="4" w16cid:durableId="1060128809">
    <w:abstractNumId w:val="4"/>
  </w:num>
  <w:num w:numId="5" w16cid:durableId="262617139">
    <w:abstractNumId w:val="7"/>
  </w:num>
  <w:num w:numId="6" w16cid:durableId="924607682">
    <w:abstractNumId w:val="3"/>
  </w:num>
  <w:num w:numId="7" w16cid:durableId="2094811187">
    <w:abstractNumId w:val="2"/>
  </w:num>
  <w:num w:numId="8" w16cid:durableId="632758151">
    <w:abstractNumId w:val="1"/>
  </w:num>
  <w:num w:numId="9" w16cid:durableId="1304853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24AA"/>
    <w:rsid w:val="008776DA"/>
    <w:rsid w:val="00AA1D8D"/>
    <w:rsid w:val="00B47730"/>
    <w:rsid w:val="00CB0664"/>
    <w:rsid w:val="00DC2CD2"/>
    <w:rsid w:val="00F915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E592CF"/>
  <w14:defaultImageDpi w14:val="300"/>
  <w15:docId w15:val="{1601A714-B4E5-4167-8824-0F81EA527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32" w:lineRule="atLeast"/>
    </w:pPr>
    <w:rPr>
      <w:rFonts w:ascii="Palatino Linotype" w:eastAsia="Palatino Linotype" w:hAnsi="Palatino Linotype"/>
      <w:sz w:val="18"/>
    </w:rPr>
  </w:style>
  <w:style w:type="paragraph" w:styleId="Heading1">
    <w:name w:val="heading 1"/>
    <w:basedOn w:val="Normal"/>
    <w:next w:val="Normal"/>
    <w:link w:val="Heading1Char"/>
    <w:uiPriority w:val="9"/>
    <w:qFormat/>
    <w:rsid w:val="00FC693F"/>
    <w:pPr>
      <w:keepNext/>
      <w:keepLines/>
      <w:spacing w:before="480"/>
      <w:outlineLvl w:val="0"/>
    </w:pPr>
    <w:rPr>
      <w:rFonts w:ascii="Corbel" w:eastAsia="Corbel" w:hAnsi="Corbel" w:cs="Corbe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Corbel" w:eastAsia="Corbel" w:hAnsi="Corbel" w:cs="Corbel"/>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cs="Palatino Linotype"/>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Equation">
    <w:name w:val="IEEE Equation"/>
    <w:basedOn w:val="Normal"/>
    <w:pPr>
      <w:spacing w:before="80" w:after="8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14082</Words>
  <Characters>78537</Characters>
  <Application>Microsoft Office Word</Application>
  <DocSecurity>0</DocSecurity>
  <Lines>1966</Lines>
  <Paragraphs>1195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Isolating context management, cross-modal fusion and retrieval control in multi-modal GraphRAG: a controlled study over text, graph and structured scholarly knowledge</dc:title>
  <dc:subject/>
  <dc:creator>Aaditya Bhure</dc:creator>
  <cp:keywords/>
  <dc:description>generated by python-docx</dc:description>
  <cp:lastModifiedBy>Aaditya Bhure</cp:lastModifiedBy>
  <cp:revision>3</cp:revision>
  <cp:lastPrinted>2026-10-24T07:15:00Z</cp:lastPrinted>
  <dcterms:created xsi:type="dcterms:W3CDTF">2013-12-23T23:15:00Z</dcterms:created>
  <dcterms:modified xsi:type="dcterms:W3CDTF">2026-10-24T07:15:00Z</dcterms:modified>
  <cp:category/>
</cp:coreProperties>
</file>