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59BD" w14:textId="77777777" w:rsidR="00011F12" w:rsidRPr="00011F12" w:rsidRDefault="00011F12">
      <w:pPr>
        <w:rPr>
          <w:b/>
          <w:bCs/>
          <w:sz w:val="28"/>
        </w:rPr>
      </w:pPr>
      <w:r w:rsidRPr="00011F12">
        <w:rPr>
          <w:b/>
          <w:bCs/>
          <w:sz w:val="28"/>
        </w:rPr>
        <w:t>Castling on the Brink of a Blank Verse</w:t>
      </w:r>
    </w:p>
    <w:p w14:paraId="04821C8F" w14:textId="01CD80C0" w:rsidR="00616BE0" w:rsidRPr="00616BE0" w:rsidRDefault="00616BE0" w:rsidP="00616BE0">
      <w:pPr>
        <w:pStyle w:val="ListParagraph"/>
        <w:ind w:left="3960"/>
        <w:rPr>
          <w:sz w:val="24"/>
          <w:szCs w:val="24"/>
        </w:rPr>
      </w:pPr>
      <w:r>
        <w:rPr>
          <w:sz w:val="24"/>
          <w:szCs w:val="24"/>
        </w:rPr>
        <w:t>-Aadityaamlan Panda</w:t>
      </w:r>
      <w:r w:rsidR="00011F12" w:rsidRPr="00616BE0">
        <w:rPr>
          <w:sz w:val="24"/>
          <w:szCs w:val="24"/>
        </w:rPr>
        <w:br/>
      </w:r>
    </w:p>
    <w:p w14:paraId="4F47E8B1" w14:textId="1CABC3C5" w:rsidR="00FD7EAB" w:rsidRPr="00011F12" w:rsidRDefault="00011F12" w:rsidP="00616BE0">
      <w:pPr>
        <w:rPr>
          <w:sz w:val="24"/>
          <w:szCs w:val="24"/>
        </w:rPr>
      </w:pPr>
      <w:r w:rsidRPr="00011F12">
        <w:rPr>
          <w:sz w:val="24"/>
          <w:szCs w:val="24"/>
        </w:rPr>
        <w:t>Applauded, amidst the dazzling frenzy,</w:t>
      </w:r>
      <w:r w:rsidRPr="00011F12">
        <w:rPr>
          <w:sz w:val="24"/>
          <w:szCs w:val="24"/>
        </w:rPr>
        <w:br/>
        <w:t>The puppeteer, drawing his fervent first, doth gently caress:</w:t>
      </w:r>
      <w:r w:rsidRPr="00011F12">
        <w:rPr>
          <w:sz w:val="24"/>
          <w:szCs w:val="24"/>
        </w:rPr>
        <w:br/>
        <w:t>His pliant pawns, moulded with care;</w:t>
      </w:r>
      <w:r w:rsidRPr="00011F12">
        <w:rPr>
          <w:sz w:val="24"/>
          <w:szCs w:val="24"/>
        </w:rPr>
        <w:br/>
        <w:t>When engulfed in impenetrable obscurity,</w:t>
      </w:r>
      <w:r w:rsidRPr="00011F12">
        <w:rPr>
          <w:sz w:val="24"/>
          <w:szCs w:val="24"/>
        </w:rPr>
        <w:br/>
        <w:t>His hinder sight sensitises his sanity, his satire.</w:t>
      </w:r>
      <w:r w:rsidRPr="00011F12">
        <w:rPr>
          <w:sz w:val="24"/>
          <w:szCs w:val="24"/>
        </w:rPr>
        <w:br/>
      </w:r>
      <w:r w:rsidRPr="00011F12">
        <w:rPr>
          <w:sz w:val="24"/>
          <w:szCs w:val="24"/>
        </w:rPr>
        <w:br/>
        <w:t>His humility heralds humongous hubris,</w:t>
      </w:r>
      <w:r w:rsidRPr="00011F12">
        <w:rPr>
          <w:sz w:val="24"/>
          <w:szCs w:val="24"/>
        </w:rPr>
        <w:br/>
        <w:t>An assertion acknowledged</w:t>
      </w:r>
      <w:r>
        <w:rPr>
          <w:sz w:val="24"/>
          <w:szCs w:val="24"/>
        </w:rPr>
        <w:t>,</w:t>
      </w:r>
      <w:r w:rsidRPr="00011F12">
        <w:rPr>
          <w:sz w:val="24"/>
          <w:szCs w:val="24"/>
        </w:rPr>
        <w:t xml:space="preserve"> the fearless fear to say:</w:t>
      </w:r>
      <w:r w:rsidRPr="00011F12">
        <w:rPr>
          <w:sz w:val="24"/>
          <w:szCs w:val="24"/>
        </w:rPr>
        <w:br/>
        <w:t>"My demeanour, my pawns' destiny, devise",</w:t>
      </w:r>
      <w:r w:rsidRPr="00011F12">
        <w:rPr>
          <w:sz w:val="24"/>
          <w:szCs w:val="24"/>
        </w:rPr>
        <w:br/>
        <w:t>In dignity worth high, he hovers astray,</w:t>
      </w:r>
      <w:r w:rsidRPr="00011F12">
        <w:rPr>
          <w:sz w:val="24"/>
          <w:szCs w:val="24"/>
        </w:rPr>
        <w:br/>
        <w:t xml:space="preserve">The vanity yearns </w:t>
      </w:r>
      <w:r>
        <w:rPr>
          <w:sz w:val="24"/>
          <w:szCs w:val="24"/>
        </w:rPr>
        <w:t xml:space="preserve">for </w:t>
      </w:r>
      <w:r w:rsidRPr="00011F12">
        <w:rPr>
          <w:sz w:val="24"/>
          <w:szCs w:val="24"/>
        </w:rPr>
        <w:t>listeners to live, patrons to survive,</w:t>
      </w:r>
      <w:r w:rsidRPr="00011F12">
        <w:rPr>
          <w:sz w:val="24"/>
          <w:szCs w:val="24"/>
        </w:rPr>
        <w:br/>
        <w:t>As the vacillating time veils his day.</w:t>
      </w:r>
      <w:r w:rsidRPr="00011F12">
        <w:rPr>
          <w:sz w:val="24"/>
          <w:szCs w:val="24"/>
        </w:rPr>
        <w:br/>
        <w:t>Heaved back to incipit, befuddled at the brink.</w:t>
      </w:r>
      <w:r w:rsidRPr="00011F12">
        <w:rPr>
          <w:sz w:val="24"/>
          <w:szCs w:val="24"/>
        </w:rPr>
        <w:br/>
      </w:r>
      <w:r w:rsidRPr="00011F12">
        <w:rPr>
          <w:sz w:val="24"/>
          <w:szCs w:val="24"/>
        </w:rPr>
        <w:br/>
        <w:t>Sewn meticulously by their mantled reason,</w:t>
      </w:r>
      <w:r w:rsidRPr="00011F12">
        <w:rPr>
          <w:sz w:val="24"/>
          <w:szCs w:val="24"/>
        </w:rPr>
        <w:br/>
        <w:t>The ignorant sapiens slate their fortune;</w:t>
      </w:r>
      <w:r w:rsidRPr="00011F12">
        <w:rPr>
          <w:sz w:val="24"/>
          <w:szCs w:val="24"/>
        </w:rPr>
        <w:br/>
        <w:t xml:space="preserve">A scheme more fragile than a </w:t>
      </w:r>
      <w:r>
        <w:rPr>
          <w:sz w:val="24"/>
          <w:szCs w:val="24"/>
        </w:rPr>
        <w:t>Danaid's</w:t>
      </w:r>
      <w:r w:rsidRPr="00011F12">
        <w:rPr>
          <w:sz w:val="24"/>
          <w:szCs w:val="24"/>
        </w:rPr>
        <w:t xml:space="preserve"> wing.</w:t>
      </w:r>
      <w:r w:rsidRPr="00011F12">
        <w:rPr>
          <w:sz w:val="24"/>
          <w:szCs w:val="24"/>
        </w:rPr>
        <w:br/>
        <w:t>Sabotaging every fellow being at the crossing;</w:t>
      </w:r>
      <w:r w:rsidRPr="00011F12">
        <w:rPr>
          <w:sz w:val="24"/>
          <w:szCs w:val="24"/>
        </w:rPr>
        <w:br/>
        <w:t>In lieu, stride swiftly to their very sepulchre:</w:t>
      </w:r>
      <w:r w:rsidRPr="00011F12">
        <w:rPr>
          <w:sz w:val="24"/>
          <w:szCs w:val="24"/>
        </w:rPr>
        <w:br/>
        <w:t>Mindlessly castling every futile manoeuvre!</w:t>
      </w:r>
      <w:r w:rsidRPr="00011F12">
        <w:rPr>
          <w:sz w:val="24"/>
          <w:szCs w:val="24"/>
        </w:rPr>
        <w:br/>
        <w:t>For rationally restrained by chaotic ties,</w:t>
      </w:r>
      <w:r w:rsidRPr="00011F12">
        <w:rPr>
          <w:sz w:val="24"/>
          <w:szCs w:val="24"/>
        </w:rPr>
        <w:br/>
        <w:t xml:space="preserve">Life is naught but </w:t>
      </w:r>
      <w:r>
        <w:rPr>
          <w:sz w:val="24"/>
          <w:szCs w:val="24"/>
        </w:rPr>
        <w:t>bland</w:t>
      </w:r>
      <w:r w:rsidRPr="00011F12">
        <w:rPr>
          <w:sz w:val="24"/>
          <w:szCs w:val="24"/>
        </w:rPr>
        <w:t xml:space="preserve"> blank verse.</w:t>
      </w:r>
    </w:p>
    <w:sectPr w:rsidR="00FD7EAB" w:rsidRPr="0001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72A9E"/>
    <w:multiLevelType w:val="hybridMultilevel"/>
    <w:tmpl w:val="0A467DD2"/>
    <w:lvl w:ilvl="0" w:tplc="1938B958"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74515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4F"/>
    <w:rsid w:val="00011F12"/>
    <w:rsid w:val="003526CD"/>
    <w:rsid w:val="0043356B"/>
    <w:rsid w:val="00616BE0"/>
    <w:rsid w:val="00B63E4F"/>
    <w:rsid w:val="00B76948"/>
    <w:rsid w:val="00E30918"/>
    <w:rsid w:val="00F138FA"/>
    <w:rsid w:val="00FD7EAB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D4CF3"/>
  <w15:chartTrackingRefBased/>
  <w15:docId w15:val="{468739DA-9996-464D-88F2-BE0D605F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E4F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E4F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E4F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E4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E4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E4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E4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E4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E4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63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3E4F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3E4F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63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E4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63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E4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63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819</Characters>
  <Application>Microsoft Office Word</Application>
  <DocSecurity>0</DocSecurity>
  <Lines>24</Lines>
  <Paragraphs>2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3</cp:revision>
  <dcterms:created xsi:type="dcterms:W3CDTF">2025-06-04T12:20:00Z</dcterms:created>
  <dcterms:modified xsi:type="dcterms:W3CDTF">2025-06-04T12:53:00Z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f1c58d70-bf30-43d2-b856-17e83c39dcc1</vt:lpwstr>
  </property>
</Properties>
</file>