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R</w:t>
      </w:r>
      <w:r>
        <w:rPr>
          <w:rFonts w:ascii="Arial" w:hAnsi="Arial" w:cs="Arial" w:eastAsia="Arial"/>
          <w:b w:val="true"/>
          <w:color w:val="252525"/>
          <w:sz w:val="51"/>
        </w:rPr>
        <w:t>enaissance of Reckoning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 tick more to taste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The cynical confrontations of hopes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Acquiescing apparitions to 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Apprehensions to ropes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Eternal endeavours etching through eaves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Moulding every minute measure.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When time thaws tenebrous heaves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That latch thee into langouring leisure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Scrutinising thee by stringent stare.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It provokes thee to the rarest dare,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Vanquish it by the feat of the fair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Or suffer lamenting loss by a hair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Where gore emanates per pint of perspire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Escapade eclipses epilogue's satire.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- Aadityaamlan Panda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2023-11-21T19:17:08Z</dcterms:created>
  <dc:creator>Apache POI</dc:creator>
</cp:coreProperties>
</file>