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AEECA" w14:textId="4A72D5E8" w:rsidR="00BA07BD" w:rsidRDefault="00D07ACF" w:rsidP="005B4F78">
      <w:pPr>
        <w:jc w:val="center"/>
        <w:rPr>
          <w:noProof/>
        </w:rPr>
      </w:pPr>
      <w:r>
        <w:rPr>
          <w:noProof/>
        </w:rPr>
        <w:drawing>
          <wp:inline distT="0" distB="0" distL="0" distR="0" wp14:anchorId="32850916" wp14:editId="34BA68BC">
            <wp:extent cx="5495238" cy="1085714"/>
            <wp:effectExtent l="0" t="0" r="0" b="635"/>
            <wp:docPr id="73944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41387" name=""/>
                    <pic:cNvPicPr/>
                  </pic:nvPicPr>
                  <pic:blipFill>
                    <a:blip r:embed="rId6"/>
                    <a:stretch>
                      <a:fillRect/>
                    </a:stretch>
                  </pic:blipFill>
                  <pic:spPr>
                    <a:xfrm>
                      <a:off x="0" y="0"/>
                      <a:ext cx="5495238" cy="1085714"/>
                    </a:xfrm>
                    <a:prstGeom prst="rect">
                      <a:avLst/>
                    </a:prstGeom>
                  </pic:spPr>
                </pic:pic>
              </a:graphicData>
            </a:graphic>
          </wp:inline>
        </w:drawing>
      </w:r>
    </w:p>
    <w:p w14:paraId="4EB30090" w14:textId="77777777" w:rsidR="009E6CD4" w:rsidRDefault="009E6CD4" w:rsidP="005B4F78">
      <w:pPr>
        <w:jc w:val="center"/>
        <w:rPr>
          <w:noProof/>
        </w:rPr>
      </w:pPr>
    </w:p>
    <w:p w14:paraId="1960BE33" w14:textId="5813A3EC" w:rsidR="006E6A30" w:rsidRDefault="000220CE" w:rsidP="00BB50EA">
      <w:pPr>
        <w:tabs>
          <w:tab w:val="left" w:pos="3945"/>
        </w:tabs>
      </w:pPr>
      <w:r w:rsidRPr="000220CE">
        <w:drawing>
          <wp:inline distT="0" distB="0" distL="0" distR="0" wp14:anchorId="02BA4DF0" wp14:editId="408BFF4F">
            <wp:extent cx="7340418" cy="7574507"/>
            <wp:effectExtent l="0" t="0" r="0" b="7620"/>
            <wp:docPr id="198432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23315" name=""/>
                    <pic:cNvPicPr/>
                  </pic:nvPicPr>
                  <pic:blipFill>
                    <a:blip r:embed="rId7"/>
                    <a:stretch>
                      <a:fillRect/>
                    </a:stretch>
                  </pic:blipFill>
                  <pic:spPr>
                    <a:xfrm>
                      <a:off x="0" y="0"/>
                      <a:ext cx="7353056" cy="7587548"/>
                    </a:xfrm>
                    <a:prstGeom prst="rect">
                      <a:avLst/>
                    </a:prstGeom>
                  </pic:spPr>
                </pic:pic>
              </a:graphicData>
            </a:graphic>
          </wp:inline>
        </w:drawing>
      </w:r>
    </w:p>
    <w:p w14:paraId="12FB2FAF" w14:textId="77777777" w:rsidR="006E6A30" w:rsidRDefault="006E6A30" w:rsidP="00BB50EA">
      <w:pPr>
        <w:tabs>
          <w:tab w:val="left" w:pos="3945"/>
        </w:tabs>
      </w:pPr>
    </w:p>
    <w:p w14:paraId="29AAA021" w14:textId="77777777" w:rsidR="006E6A30" w:rsidRDefault="006E6A30" w:rsidP="00BB50EA">
      <w:pPr>
        <w:tabs>
          <w:tab w:val="left" w:pos="3945"/>
        </w:tabs>
      </w:pPr>
    </w:p>
    <w:p w14:paraId="20A9BA8C" w14:textId="77777777" w:rsidR="006E6A30" w:rsidRDefault="006E6A30" w:rsidP="00BB50EA">
      <w:pPr>
        <w:tabs>
          <w:tab w:val="left" w:pos="3945"/>
        </w:tabs>
      </w:pPr>
    </w:p>
    <w:p w14:paraId="33372CF4" w14:textId="77777777" w:rsidR="006E6A30" w:rsidRDefault="006E6A30" w:rsidP="00BB50EA">
      <w:pPr>
        <w:tabs>
          <w:tab w:val="left" w:pos="3945"/>
        </w:tabs>
      </w:pPr>
    </w:p>
    <w:p w14:paraId="166E7BF0" w14:textId="77777777" w:rsidR="006E6A30" w:rsidRDefault="006E6A30" w:rsidP="00BB50EA">
      <w:pPr>
        <w:tabs>
          <w:tab w:val="left" w:pos="3945"/>
        </w:tabs>
      </w:pPr>
    </w:p>
    <w:p w14:paraId="29276EB7" w14:textId="77777777" w:rsidR="006E6A30" w:rsidRDefault="006E6A30" w:rsidP="00BB50EA">
      <w:pPr>
        <w:tabs>
          <w:tab w:val="left" w:pos="3945"/>
        </w:tabs>
      </w:pPr>
    </w:p>
    <w:p w14:paraId="6D19B7B2" w14:textId="77777777" w:rsidR="006E6A30" w:rsidRDefault="006E6A30" w:rsidP="00BB50EA">
      <w:pPr>
        <w:tabs>
          <w:tab w:val="left" w:pos="3945"/>
        </w:tabs>
      </w:pPr>
    </w:p>
    <w:p w14:paraId="0ABE9D93" w14:textId="77777777" w:rsidR="006E6A30" w:rsidRDefault="006E6A30" w:rsidP="00BB50EA">
      <w:pPr>
        <w:tabs>
          <w:tab w:val="left" w:pos="3945"/>
        </w:tabs>
      </w:pPr>
    </w:p>
    <w:p w14:paraId="6CF3ECD5" w14:textId="77777777" w:rsidR="000F17D6" w:rsidRDefault="000F17D6" w:rsidP="00BB50EA">
      <w:pPr>
        <w:tabs>
          <w:tab w:val="left" w:pos="3945"/>
        </w:tabs>
      </w:pPr>
    </w:p>
    <w:p w14:paraId="56149F1E" w14:textId="156B08D1" w:rsidR="000F17D6" w:rsidRDefault="009A4199" w:rsidP="00BB50EA">
      <w:pPr>
        <w:tabs>
          <w:tab w:val="left" w:pos="3945"/>
        </w:tabs>
      </w:pPr>
      <w:r>
        <w:t>77778//</w:t>
      </w:r>
    </w:p>
    <w:p w14:paraId="3DFC7668" w14:textId="77777777" w:rsidR="00766FA8" w:rsidRDefault="00766FA8" w:rsidP="00BB50EA">
      <w:pPr>
        <w:tabs>
          <w:tab w:val="left" w:pos="3945"/>
        </w:tabs>
      </w:pPr>
    </w:p>
    <w:p w14:paraId="44A00610" w14:textId="77777777" w:rsidR="00766FA8" w:rsidRDefault="00766FA8" w:rsidP="00BB50EA">
      <w:pPr>
        <w:tabs>
          <w:tab w:val="left" w:pos="3945"/>
        </w:tabs>
      </w:pPr>
    </w:p>
    <w:p w14:paraId="34FC7BBE" w14:textId="77777777" w:rsidR="00766FA8" w:rsidRDefault="00766FA8" w:rsidP="00BB50EA">
      <w:pPr>
        <w:tabs>
          <w:tab w:val="left" w:pos="3945"/>
        </w:tabs>
      </w:pPr>
    </w:p>
    <w:p w14:paraId="58F0C1FC" w14:textId="1F00A90B" w:rsidR="00766FA8" w:rsidRDefault="0039744C" w:rsidP="00766FA8">
      <w:pPr>
        <w:rPr>
          <w:b/>
          <w:bCs/>
          <w:sz w:val="60"/>
          <w:szCs w:val="60"/>
          <w:u w:val="single"/>
        </w:rPr>
      </w:pPr>
      <w:r>
        <w:rPr>
          <w:b/>
          <w:bCs/>
          <w:sz w:val="60"/>
          <w:szCs w:val="60"/>
        </w:rPr>
        <w:t xml:space="preserve">    </w:t>
      </w:r>
      <w:r w:rsidR="00766FA8" w:rsidRPr="0039744C">
        <w:rPr>
          <w:b/>
          <w:bCs/>
          <w:sz w:val="60"/>
          <w:szCs w:val="60"/>
          <w:u w:val="single"/>
        </w:rPr>
        <w:t>Classification Analysis Report</w:t>
      </w:r>
    </w:p>
    <w:p w14:paraId="7793AAE5" w14:textId="65AFB54B" w:rsidR="000F17D6" w:rsidRDefault="000F17D6" w:rsidP="00766FA8">
      <w:pPr>
        <w:rPr>
          <w:sz w:val="40"/>
          <w:szCs w:val="40"/>
        </w:rPr>
      </w:pPr>
      <w:r w:rsidRPr="000F17D6">
        <w:rPr>
          <w:sz w:val="40"/>
          <w:szCs w:val="40"/>
        </w:rPr>
        <w:t>Overview</w:t>
      </w:r>
    </w:p>
    <w:p w14:paraId="55231F37" w14:textId="22440616" w:rsidR="006E6A30" w:rsidRPr="006E6A30" w:rsidRDefault="00F83B70" w:rsidP="006E6A30">
      <w:pPr>
        <w:pStyle w:val="Heading1"/>
        <w:jc w:val="both"/>
        <w:rPr>
          <w:color w:val="000000" w:themeColor="text1"/>
          <w:sz w:val="30"/>
          <w:szCs w:val="30"/>
        </w:rPr>
      </w:pPr>
      <w:bookmarkStart w:id="0" w:name="_Toc190191302"/>
      <w:r w:rsidRPr="00E5625A">
        <w:rPr>
          <w:b/>
          <w:bCs/>
        </w:rPr>
        <w:t>1.</w:t>
      </w:r>
      <w:r w:rsidR="000F17D6" w:rsidRPr="00E5625A">
        <w:rPr>
          <w:b/>
          <w:bCs/>
        </w:rPr>
        <w:t>Objective</w:t>
      </w:r>
      <w:r w:rsidR="000F17D6" w:rsidRPr="000F17D6">
        <w:t xml:space="preserve">: </w:t>
      </w:r>
      <w:r w:rsidR="006E6A30" w:rsidRPr="006E6A30">
        <w:rPr>
          <w:color w:val="000000" w:themeColor="text1"/>
          <w:sz w:val="30"/>
          <w:szCs w:val="30"/>
        </w:rPr>
        <w:t>This study's goal is to use regression to predict a target variable. Numerous attributes pertaining to Exposure Categories are present in the World Risk Report dataset. Data preparation, EDAs, model creation, cross-validation, hyperparameter adjustment, feature selection, and model building are all covered in this study.</w:t>
      </w:r>
      <w:bookmarkEnd w:id="0"/>
    </w:p>
    <w:p w14:paraId="667D2D6D" w14:textId="3F715B92" w:rsidR="00F83B70" w:rsidRPr="00E5625A" w:rsidRDefault="00F83B70" w:rsidP="006E6A30">
      <w:pPr>
        <w:pStyle w:val="Heading1"/>
        <w:jc w:val="both"/>
        <w:rPr>
          <w:b/>
          <w:bCs/>
        </w:rPr>
      </w:pPr>
      <w:bookmarkStart w:id="1" w:name="_Toc190191303"/>
      <w:r w:rsidRPr="00E5625A">
        <w:rPr>
          <w:b/>
          <w:bCs/>
        </w:rPr>
        <w:t>2. Dataset Description</w:t>
      </w:r>
      <w:bookmarkEnd w:id="1"/>
      <w:r w:rsidRPr="00E5625A">
        <w:rPr>
          <w:b/>
          <w:bCs/>
        </w:rPr>
        <w:t xml:space="preserve"> </w:t>
      </w:r>
    </w:p>
    <w:p w14:paraId="565129F2" w14:textId="77777777" w:rsidR="00F83B70" w:rsidRPr="00F83B70" w:rsidRDefault="00F83B70" w:rsidP="00F83B70">
      <w:pPr>
        <w:rPr>
          <w:sz w:val="30"/>
          <w:szCs w:val="30"/>
        </w:rPr>
      </w:pPr>
    </w:p>
    <w:p w14:paraId="21445ECD" w14:textId="6A3F88D0" w:rsidR="003E5023" w:rsidRPr="00F83B70" w:rsidRDefault="00F83B70" w:rsidP="006E6A30">
      <w:pPr>
        <w:rPr>
          <w:b/>
          <w:bCs/>
          <w:sz w:val="30"/>
          <w:szCs w:val="30"/>
        </w:rPr>
      </w:pPr>
      <w:r w:rsidRPr="00F83B70">
        <w:rPr>
          <w:b/>
          <w:bCs/>
          <w:sz w:val="30"/>
          <w:szCs w:val="30"/>
        </w:rPr>
        <w:t>Dataset Name:</w:t>
      </w:r>
      <w:r>
        <w:rPr>
          <w:b/>
          <w:bCs/>
          <w:sz w:val="30"/>
          <w:szCs w:val="30"/>
        </w:rPr>
        <w:t xml:space="preserve"> </w:t>
      </w:r>
      <w:r w:rsidRPr="00F83B70">
        <w:rPr>
          <w:sz w:val="30"/>
          <w:szCs w:val="30"/>
        </w:rPr>
        <w:t>Bank</w:t>
      </w:r>
      <w:r w:rsidR="003E5023">
        <w:rPr>
          <w:sz w:val="30"/>
          <w:szCs w:val="30"/>
        </w:rPr>
        <w:t xml:space="preserve"> Marketing Dataset</w:t>
      </w:r>
      <w:r w:rsidR="006E6A30" w:rsidRPr="00F83B70">
        <w:rPr>
          <w:b/>
          <w:bCs/>
          <w:sz w:val="30"/>
          <w:szCs w:val="30"/>
        </w:rPr>
        <w:t xml:space="preserve"> </w:t>
      </w:r>
    </w:p>
    <w:p w14:paraId="4024777F" w14:textId="77777777" w:rsidR="00F83B70" w:rsidRPr="00F83B70" w:rsidRDefault="00F83B70" w:rsidP="00F83B70">
      <w:pPr>
        <w:rPr>
          <w:sz w:val="30"/>
          <w:szCs w:val="30"/>
        </w:rPr>
      </w:pPr>
      <w:r w:rsidRPr="00F83B70">
        <w:rPr>
          <w:b/>
          <w:bCs/>
          <w:sz w:val="30"/>
          <w:szCs w:val="30"/>
        </w:rPr>
        <w:t xml:space="preserve">Source: </w:t>
      </w:r>
      <w:r w:rsidRPr="00F83B70">
        <w:rPr>
          <w:sz w:val="30"/>
          <w:szCs w:val="30"/>
        </w:rPr>
        <w:t xml:space="preserve">Kaggle </w:t>
      </w:r>
    </w:p>
    <w:p w14:paraId="4B6EE2BB" w14:textId="6E4D1C70" w:rsidR="006E6A30" w:rsidRPr="006E6A30" w:rsidRDefault="006E6A30" w:rsidP="006E6A30">
      <w:pPr>
        <w:rPr>
          <w:sz w:val="30"/>
          <w:szCs w:val="30"/>
        </w:rPr>
      </w:pPr>
      <w:r w:rsidRPr="006E6A30">
        <w:rPr>
          <w:sz w:val="30"/>
          <w:szCs w:val="30"/>
        </w:rPr>
        <w:t xml:space="preserve">Description: There are more than 11959 rows and 15 columns in this bank report collection. </w:t>
      </w:r>
    </w:p>
    <w:p w14:paraId="21209A5A" w14:textId="1A6C1168" w:rsidR="00F83B70" w:rsidRDefault="00041EEF" w:rsidP="00F83B70">
      <w:pPr>
        <w:rPr>
          <w:sz w:val="30"/>
          <w:szCs w:val="30"/>
        </w:rPr>
      </w:pPr>
      <w:r w:rsidRPr="00041EEF">
        <w:rPr>
          <w:sz w:val="30"/>
          <w:szCs w:val="30"/>
        </w:rPr>
        <w:t xml:space="preserve">The report explores the bank marketing dataset, predicts term deposit subscriptions, </w:t>
      </w:r>
      <w:r w:rsidRPr="00041EEF">
        <w:rPr>
          <w:sz w:val="30"/>
          <w:szCs w:val="30"/>
        </w:rPr>
        <w:t>analyses</w:t>
      </w:r>
      <w:r w:rsidRPr="00041EEF">
        <w:rPr>
          <w:sz w:val="30"/>
          <w:szCs w:val="30"/>
        </w:rPr>
        <w:t xml:space="preserve"> features, and evaluates model performance for insights.</w:t>
      </w:r>
    </w:p>
    <w:p w14:paraId="15AEACE8" w14:textId="77777777" w:rsidR="00FA011F" w:rsidRPr="00E5625A" w:rsidRDefault="00FA011F" w:rsidP="00FA011F">
      <w:pPr>
        <w:pStyle w:val="Heading1"/>
        <w:rPr>
          <w:b/>
          <w:bCs/>
        </w:rPr>
      </w:pPr>
      <w:bookmarkStart w:id="2" w:name="_Toc190191304"/>
      <w:r w:rsidRPr="00E5625A">
        <w:rPr>
          <w:b/>
          <w:bCs/>
        </w:rPr>
        <w:t>3.Data Preprocessing</w:t>
      </w:r>
      <w:bookmarkEnd w:id="2"/>
      <w:r w:rsidRPr="00E5625A">
        <w:rPr>
          <w:b/>
          <w:bCs/>
        </w:rPr>
        <w:t xml:space="preserve"> </w:t>
      </w:r>
    </w:p>
    <w:p w14:paraId="692C0942" w14:textId="77777777" w:rsidR="00FA011F" w:rsidRPr="00FA011F" w:rsidRDefault="00FA011F" w:rsidP="00FA011F">
      <w:pPr>
        <w:rPr>
          <w:sz w:val="30"/>
          <w:szCs w:val="30"/>
        </w:rPr>
      </w:pPr>
      <w:r w:rsidRPr="00FA011F">
        <w:rPr>
          <w:b/>
          <w:bCs/>
          <w:sz w:val="30"/>
          <w:szCs w:val="30"/>
        </w:rPr>
        <w:t xml:space="preserve">Data Cleaning: </w:t>
      </w:r>
    </w:p>
    <w:p w14:paraId="0A7A819C" w14:textId="3581322D" w:rsidR="00DD0C30" w:rsidRPr="00DD0C30" w:rsidRDefault="00DD0C30" w:rsidP="00DD0C30">
      <w:pPr>
        <w:rPr>
          <w:sz w:val="30"/>
          <w:szCs w:val="30"/>
        </w:rPr>
      </w:pPr>
      <w:r w:rsidRPr="00DD0C30">
        <w:rPr>
          <w:sz w:val="30"/>
          <w:szCs w:val="30"/>
        </w:rPr>
        <w:t>Data cleaning include addressing missing values, fixing mistakes, eliminating duplicates, and assuring consistency in order to prepare data for analysis.</w:t>
      </w:r>
    </w:p>
    <w:p w14:paraId="5BEDC84C" w14:textId="014C7E6C" w:rsidR="00834D64" w:rsidRDefault="00834D64" w:rsidP="00B9077F">
      <w:pPr>
        <w:rPr>
          <w:sz w:val="30"/>
          <w:szCs w:val="30"/>
        </w:rPr>
      </w:pPr>
      <w:r w:rsidRPr="00834D64">
        <w:rPr>
          <w:sz w:val="30"/>
          <w:szCs w:val="30"/>
        </w:rPr>
        <w:lastRenderedPageBreak/>
        <w:drawing>
          <wp:inline distT="0" distB="0" distL="0" distR="0" wp14:anchorId="6E9AAD47" wp14:editId="3EF677E7">
            <wp:extent cx="4591691" cy="4839375"/>
            <wp:effectExtent l="0" t="0" r="0" b="0"/>
            <wp:docPr id="165391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16953" name=""/>
                    <pic:cNvPicPr/>
                  </pic:nvPicPr>
                  <pic:blipFill>
                    <a:blip r:embed="rId8"/>
                    <a:stretch>
                      <a:fillRect/>
                    </a:stretch>
                  </pic:blipFill>
                  <pic:spPr>
                    <a:xfrm>
                      <a:off x="0" y="0"/>
                      <a:ext cx="4591691" cy="4839375"/>
                    </a:xfrm>
                    <a:prstGeom prst="rect">
                      <a:avLst/>
                    </a:prstGeom>
                  </pic:spPr>
                </pic:pic>
              </a:graphicData>
            </a:graphic>
          </wp:inline>
        </w:drawing>
      </w:r>
    </w:p>
    <w:p w14:paraId="025F1474" w14:textId="1EB5424D" w:rsidR="00B527E3" w:rsidRDefault="00B527E3" w:rsidP="00B9077F">
      <w:pPr>
        <w:rPr>
          <w:sz w:val="30"/>
          <w:szCs w:val="30"/>
        </w:rPr>
      </w:pPr>
      <w:r w:rsidRPr="00B527E3">
        <w:rPr>
          <w:sz w:val="30"/>
          <w:szCs w:val="30"/>
        </w:rPr>
        <w:drawing>
          <wp:inline distT="0" distB="0" distL="0" distR="0" wp14:anchorId="2ABD3713" wp14:editId="37F6A919">
            <wp:extent cx="5420481" cy="4534533"/>
            <wp:effectExtent l="0" t="0" r="0" b="0"/>
            <wp:docPr id="181025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54325" name=""/>
                    <pic:cNvPicPr/>
                  </pic:nvPicPr>
                  <pic:blipFill>
                    <a:blip r:embed="rId9"/>
                    <a:stretch>
                      <a:fillRect/>
                    </a:stretch>
                  </pic:blipFill>
                  <pic:spPr>
                    <a:xfrm>
                      <a:off x="0" y="0"/>
                      <a:ext cx="5420481" cy="4534533"/>
                    </a:xfrm>
                    <a:prstGeom prst="rect">
                      <a:avLst/>
                    </a:prstGeom>
                  </pic:spPr>
                </pic:pic>
              </a:graphicData>
            </a:graphic>
          </wp:inline>
        </w:drawing>
      </w:r>
    </w:p>
    <w:p w14:paraId="6DEC7895" w14:textId="44C0B47D" w:rsidR="00FA011F" w:rsidRPr="00FA011F" w:rsidRDefault="00FA011F" w:rsidP="00B9077F">
      <w:pPr>
        <w:rPr>
          <w:sz w:val="30"/>
          <w:szCs w:val="30"/>
        </w:rPr>
      </w:pPr>
      <w:r w:rsidRPr="00FA011F">
        <w:rPr>
          <w:b/>
          <w:bCs/>
          <w:sz w:val="30"/>
          <w:szCs w:val="30"/>
        </w:rPr>
        <w:t xml:space="preserve">Feature Transformation: </w:t>
      </w:r>
    </w:p>
    <w:p w14:paraId="345222B9" w14:textId="77777777" w:rsidR="00DD0C30" w:rsidRPr="00DD0C30" w:rsidRDefault="00DD0C30" w:rsidP="00DD0C30">
      <w:pPr>
        <w:pStyle w:val="Heading1"/>
        <w:rPr>
          <w:color w:val="auto"/>
          <w:sz w:val="30"/>
          <w:szCs w:val="30"/>
        </w:rPr>
      </w:pPr>
      <w:bookmarkStart w:id="3" w:name="_Toc190191305"/>
      <w:r w:rsidRPr="00DD0C30">
        <w:rPr>
          <w:color w:val="auto"/>
          <w:sz w:val="30"/>
          <w:szCs w:val="30"/>
        </w:rPr>
        <w:lastRenderedPageBreak/>
        <w:t>The numerical characteristics were normalized using Standard Scaler, while categorical variables were encoded with Label Encoder and One-Hot Encoder.</w:t>
      </w:r>
      <w:bookmarkEnd w:id="3"/>
    </w:p>
    <w:p w14:paraId="64FA3082" w14:textId="269A6EEC" w:rsidR="006E6A30" w:rsidRPr="006E6A30" w:rsidRDefault="00E5625A" w:rsidP="006E6A30">
      <w:pPr>
        <w:pStyle w:val="Heading1"/>
      </w:pPr>
      <w:bookmarkStart w:id="4" w:name="_Toc190191306"/>
      <w:r w:rsidRPr="00F075B8">
        <w:rPr>
          <w:b/>
          <w:bCs/>
        </w:rPr>
        <w:t>4.</w:t>
      </w:r>
      <w:r w:rsidRPr="00F075B8">
        <w:rPr>
          <w:b/>
          <w:bCs/>
        </w:rPr>
        <w:t>Exploratory Data Analysis (EDA)</w:t>
      </w:r>
      <w:r w:rsidRPr="00E5625A">
        <w:rPr>
          <w:sz w:val="30"/>
          <w:szCs w:val="30"/>
        </w:rPr>
        <w:br/>
      </w:r>
      <w:r w:rsidRPr="00E5625A">
        <w:rPr>
          <w:color w:val="auto"/>
        </w:rPr>
        <w:t xml:space="preserve">Histograms, bar charts, </w:t>
      </w:r>
      <w:r w:rsidR="00515DDD">
        <w:rPr>
          <w:color w:val="auto"/>
        </w:rPr>
        <w:t>pie chart =</w:t>
      </w:r>
      <w:r w:rsidR="006445D2" w:rsidRPr="006445D2">
        <w:rPr>
          <w:rFonts w:ascii="Consolas" w:eastAsia="Times New Roman" w:hAnsi="Consolas" w:cs="Times New Roman"/>
          <w:color w:val="E6EDF3"/>
          <w:kern w:val="0"/>
          <w:sz w:val="27"/>
          <w:szCs w:val="27"/>
          <w:lang w:eastAsia="en-IN"/>
          <w14:ligatures w14:val="none"/>
        </w:rPr>
        <w:t xml:space="preserve"> </w:t>
      </w:r>
      <w:r w:rsidR="006445D2" w:rsidRPr="006445D2">
        <w:rPr>
          <w:color w:val="auto"/>
        </w:rPr>
        <w:t xml:space="preserve">where no is </w:t>
      </w:r>
      <w:r w:rsidR="006445D2">
        <w:rPr>
          <w:color w:val="auto"/>
        </w:rPr>
        <w:t>(</w:t>
      </w:r>
      <w:r w:rsidR="006445D2" w:rsidRPr="006445D2">
        <w:rPr>
          <w:color w:val="auto"/>
        </w:rPr>
        <w:t>52.6% and yes is 47.4%</w:t>
      </w:r>
      <w:r w:rsidR="006445D2">
        <w:rPr>
          <w:color w:val="auto"/>
        </w:rPr>
        <w:t xml:space="preserve">) </w:t>
      </w:r>
      <w:r w:rsidRPr="00E5625A">
        <w:rPr>
          <w:color w:val="auto"/>
        </w:rPr>
        <w:t xml:space="preserve">and a heatmap were generated to </w:t>
      </w:r>
      <w:r w:rsidR="00F075B8" w:rsidRPr="00E5625A">
        <w:rPr>
          <w:color w:val="auto"/>
        </w:rPr>
        <w:t>analyse</w:t>
      </w:r>
      <w:r w:rsidRPr="00E5625A">
        <w:rPr>
          <w:color w:val="auto"/>
        </w:rPr>
        <w:t xml:space="preserve"> feature distributions and identify patterns.</w:t>
      </w:r>
      <w:r w:rsidRPr="00E5625A">
        <w:rPr>
          <w:color w:val="auto"/>
        </w:rPr>
        <w:br/>
      </w:r>
      <w:r w:rsidRPr="00F075B8">
        <w:t>Insights:</w:t>
      </w:r>
      <w:r w:rsidRPr="00E5625A">
        <w:rPr>
          <w:color w:val="auto"/>
        </w:rPr>
        <w:br/>
      </w:r>
      <w:bookmarkStart w:id="5" w:name="_Toc190191307"/>
      <w:bookmarkEnd w:id="4"/>
      <w:r w:rsidR="006E6A30" w:rsidRPr="006E6A30">
        <w:t>Accuracy, precision, recall, and f1 scores were used to train and assess the models.</w:t>
      </w:r>
    </w:p>
    <w:p w14:paraId="7F34A736" w14:textId="6D23C630" w:rsidR="00F075B8" w:rsidRDefault="00F075B8" w:rsidP="00F075B8">
      <w:pPr>
        <w:pStyle w:val="Heading1"/>
        <w:rPr>
          <w:b/>
          <w:bCs/>
        </w:rPr>
      </w:pPr>
      <w:r w:rsidRPr="00F075B8">
        <w:rPr>
          <w:b/>
          <w:bCs/>
        </w:rPr>
        <w:t>5. Model Building</w:t>
      </w:r>
      <w:bookmarkEnd w:id="5"/>
    </w:p>
    <w:p w14:paraId="44F389B4" w14:textId="326F79A3" w:rsidR="006A20B1" w:rsidRPr="006A20B1" w:rsidRDefault="006A20B1" w:rsidP="006A20B1">
      <w:pPr>
        <w:rPr>
          <w:sz w:val="30"/>
          <w:szCs w:val="30"/>
        </w:rPr>
      </w:pPr>
      <w:r w:rsidRPr="006A20B1">
        <w:rPr>
          <w:sz w:val="30"/>
          <w:szCs w:val="30"/>
        </w:rPr>
        <w:t>Logistic Regression from scratch</w:t>
      </w:r>
    </w:p>
    <w:p w14:paraId="1E4498A7" w14:textId="50AF39A1" w:rsidR="006A20B1" w:rsidRDefault="006A20B1" w:rsidP="006A20B1">
      <w:pPr>
        <w:rPr>
          <w:sz w:val="30"/>
          <w:szCs w:val="30"/>
        </w:rPr>
      </w:pPr>
      <w:r w:rsidRPr="006A20B1">
        <w:rPr>
          <w:sz w:val="30"/>
          <w:szCs w:val="30"/>
        </w:rPr>
        <w:t>Logistic Regression from sklear</w:t>
      </w:r>
      <w:r w:rsidR="00C54F6F">
        <w:rPr>
          <w:sz w:val="30"/>
          <w:szCs w:val="30"/>
        </w:rPr>
        <w:t>n</w:t>
      </w:r>
    </w:p>
    <w:p w14:paraId="010E9ECD" w14:textId="336A0C4B" w:rsidR="00C54F6F" w:rsidRDefault="00C54F6F" w:rsidP="006A20B1">
      <w:pPr>
        <w:rPr>
          <w:sz w:val="30"/>
          <w:szCs w:val="30"/>
        </w:rPr>
      </w:pPr>
      <w:r>
        <w:rPr>
          <w:sz w:val="30"/>
          <w:szCs w:val="30"/>
        </w:rPr>
        <w:t>Gradient boosting classifier</w:t>
      </w:r>
    </w:p>
    <w:p w14:paraId="57C2FF55" w14:textId="77777777" w:rsidR="006A20B1" w:rsidRPr="006A20B1" w:rsidRDefault="006A20B1" w:rsidP="006A20B1">
      <w:pPr>
        <w:rPr>
          <w:sz w:val="30"/>
          <w:szCs w:val="30"/>
        </w:rPr>
      </w:pPr>
      <w:r w:rsidRPr="006A20B1">
        <w:rPr>
          <w:sz w:val="30"/>
          <w:szCs w:val="30"/>
        </w:rPr>
        <w:t xml:space="preserve">Training Process: </w:t>
      </w:r>
    </w:p>
    <w:p w14:paraId="315BFD35" w14:textId="3874293E" w:rsidR="006A20B1" w:rsidRDefault="006A20B1" w:rsidP="006A20B1">
      <w:pPr>
        <w:rPr>
          <w:sz w:val="30"/>
          <w:szCs w:val="30"/>
        </w:rPr>
      </w:pPr>
      <w:r w:rsidRPr="006A20B1">
        <w:rPr>
          <w:sz w:val="30"/>
          <w:szCs w:val="30"/>
        </w:rPr>
        <w:t>Models were trained and evaluated based on Accuracy score, precision score, recall score and f1 score</w:t>
      </w:r>
    </w:p>
    <w:p w14:paraId="65FA3D58" w14:textId="73F2631A" w:rsidR="00351EA4" w:rsidRDefault="00351EA4" w:rsidP="00351EA4">
      <w:pPr>
        <w:pStyle w:val="Heading1"/>
        <w:rPr>
          <w:b/>
          <w:bCs/>
        </w:rPr>
      </w:pPr>
      <w:bookmarkStart w:id="6" w:name="_Toc190191308"/>
      <w:r w:rsidRPr="005D47A4">
        <w:rPr>
          <w:b/>
          <w:bCs/>
        </w:rPr>
        <w:t>6. Model Evaluation</w:t>
      </w:r>
      <w:bookmarkEnd w:id="6"/>
    </w:p>
    <w:p w14:paraId="1B7EAC19" w14:textId="4759167B" w:rsidR="00381726" w:rsidRDefault="00381726" w:rsidP="00381726">
      <w:pPr>
        <w:rPr>
          <w:sz w:val="36"/>
          <w:szCs w:val="36"/>
        </w:rPr>
      </w:pPr>
      <w:r w:rsidRPr="00381726">
        <w:rPr>
          <w:sz w:val="36"/>
          <w:szCs w:val="36"/>
        </w:rPr>
        <w:t>Performance</w:t>
      </w:r>
    </w:p>
    <w:p w14:paraId="6073C973" w14:textId="4ACA3EB5" w:rsidR="00212747" w:rsidRDefault="00212747" w:rsidP="00212747">
      <w:pPr>
        <w:rPr>
          <w:b/>
          <w:bCs/>
          <w:sz w:val="36"/>
          <w:szCs w:val="36"/>
        </w:rPr>
      </w:pPr>
      <w:r w:rsidRPr="00212747">
        <w:rPr>
          <w:b/>
          <w:bCs/>
          <w:sz w:val="36"/>
          <w:szCs w:val="36"/>
        </w:rPr>
        <w:t xml:space="preserve"> Logistic Regression Implementation (Sigmoid)</w:t>
      </w:r>
    </w:p>
    <w:p w14:paraId="1486EF27" w14:textId="77777777" w:rsidR="004700F6" w:rsidRPr="004700F6" w:rsidRDefault="004700F6" w:rsidP="004700F6">
      <w:pPr>
        <w:rPr>
          <w:sz w:val="36"/>
          <w:szCs w:val="36"/>
        </w:rPr>
      </w:pPr>
      <w:r w:rsidRPr="004700F6">
        <w:rPr>
          <w:sz w:val="36"/>
          <w:szCs w:val="36"/>
          <w:u w:val="single"/>
        </w:rPr>
        <w:t>Accuracy</w:t>
      </w:r>
      <w:r w:rsidRPr="004700F6">
        <w:rPr>
          <w:sz w:val="36"/>
          <w:szCs w:val="36"/>
        </w:rPr>
        <w:t>: 0.7789</w:t>
      </w:r>
    </w:p>
    <w:p w14:paraId="17917A25" w14:textId="77777777" w:rsidR="004700F6" w:rsidRPr="004700F6" w:rsidRDefault="004700F6" w:rsidP="004700F6">
      <w:pPr>
        <w:rPr>
          <w:sz w:val="36"/>
          <w:szCs w:val="36"/>
        </w:rPr>
      </w:pPr>
      <w:r w:rsidRPr="004700F6">
        <w:rPr>
          <w:sz w:val="36"/>
          <w:szCs w:val="36"/>
          <w:u w:val="single"/>
        </w:rPr>
        <w:t>Precision</w:t>
      </w:r>
      <w:r w:rsidRPr="004700F6">
        <w:rPr>
          <w:sz w:val="36"/>
          <w:szCs w:val="36"/>
        </w:rPr>
        <w:t>: 0.7916</w:t>
      </w:r>
    </w:p>
    <w:p w14:paraId="4307A227" w14:textId="77777777" w:rsidR="004700F6" w:rsidRPr="004700F6" w:rsidRDefault="004700F6" w:rsidP="004700F6">
      <w:pPr>
        <w:rPr>
          <w:sz w:val="36"/>
          <w:szCs w:val="36"/>
        </w:rPr>
      </w:pPr>
      <w:r w:rsidRPr="004700F6">
        <w:rPr>
          <w:sz w:val="36"/>
          <w:szCs w:val="36"/>
          <w:u w:val="single"/>
        </w:rPr>
        <w:t>Recall:</w:t>
      </w:r>
      <w:r w:rsidRPr="004700F6">
        <w:rPr>
          <w:sz w:val="36"/>
          <w:szCs w:val="36"/>
        </w:rPr>
        <w:t xml:space="preserve"> 0.7226</w:t>
      </w:r>
    </w:p>
    <w:p w14:paraId="16E47B4D" w14:textId="77777777" w:rsidR="004700F6" w:rsidRPr="004700F6" w:rsidRDefault="004700F6" w:rsidP="004700F6">
      <w:pPr>
        <w:rPr>
          <w:sz w:val="36"/>
          <w:szCs w:val="36"/>
        </w:rPr>
      </w:pPr>
      <w:r w:rsidRPr="004700F6">
        <w:rPr>
          <w:sz w:val="36"/>
          <w:szCs w:val="36"/>
          <w:u w:val="single"/>
        </w:rPr>
        <w:t>F1 Score:</w:t>
      </w:r>
      <w:r w:rsidRPr="004700F6">
        <w:rPr>
          <w:sz w:val="36"/>
          <w:szCs w:val="36"/>
        </w:rPr>
        <w:t xml:space="preserve"> 0.7556</w:t>
      </w:r>
    </w:p>
    <w:p w14:paraId="7B1C30C8" w14:textId="565AF73D" w:rsidR="004700F6" w:rsidRDefault="004700F6" w:rsidP="004700F6">
      <w:pPr>
        <w:rPr>
          <w:sz w:val="36"/>
          <w:szCs w:val="36"/>
        </w:rPr>
      </w:pPr>
      <w:r w:rsidRPr="00401137">
        <w:rPr>
          <w:sz w:val="36"/>
          <w:szCs w:val="36"/>
          <w:u w:val="single"/>
        </w:rPr>
        <w:t>Train Loss:</w:t>
      </w:r>
      <w:r w:rsidRPr="004700F6">
        <w:rPr>
          <w:sz w:val="36"/>
          <w:szCs w:val="36"/>
        </w:rPr>
        <w:t xml:space="preserve"> 0.4990</w:t>
      </w:r>
    </w:p>
    <w:p w14:paraId="183B1FDA" w14:textId="6D5EF540" w:rsidR="004700F6" w:rsidRDefault="004700F6" w:rsidP="004700F6">
      <w:pPr>
        <w:rPr>
          <w:b/>
          <w:bCs/>
          <w:sz w:val="36"/>
          <w:szCs w:val="36"/>
        </w:rPr>
      </w:pPr>
      <w:r w:rsidRPr="00401137">
        <w:rPr>
          <w:b/>
          <w:bCs/>
          <w:sz w:val="36"/>
          <w:szCs w:val="36"/>
        </w:rPr>
        <w:t>Prim</w:t>
      </w:r>
      <w:r w:rsidR="00401137" w:rsidRPr="00401137">
        <w:rPr>
          <w:b/>
          <w:bCs/>
          <w:sz w:val="36"/>
          <w:szCs w:val="36"/>
        </w:rPr>
        <w:t>ary Model</w:t>
      </w:r>
      <w:r w:rsidR="006332D9">
        <w:rPr>
          <w:b/>
          <w:bCs/>
          <w:sz w:val="36"/>
          <w:szCs w:val="36"/>
        </w:rPr>
        <w:t>:</w:t>
      </w:r>
    </w:p>
    <w:p w14:paraId="018965DC" w14:textId="11FE4833" w:rsidR="009160C6" w:rsidRPr="009160C6" w:rsidRDefault="009160C6" w:rsidP="009160C6">
      <w:pPr>
        <w:rPr>
          <w:b/>
          <w:bCs/>
          <w:sz w:val="36"/>
          <w:szCs w:val="36"/>
        </w:rPr>
      </w:pPr>
      <w:r w:rsidRPr="009160C6">
        <w:rPr>
          <w:b/>
          <w:bCs/>
          <w:sz w:val="36"/>
          <w:szCs w:val="36"/>
        </w:rPr>
        <w:t>the Logistic Regression model</w:t>
      </w:r>
      <w:r>
        <w:rPr>
          <w:b/>
          <w:bCs/>
          <w:sz w:val="36"/>
          <w:szCs w:val="36"/>
        </w:rPr>
        <w:t>:</w:t>
      </w:r>
    </w:p>
    <w:p w14:paraId="4DBDD1D2" w14:textId="77777777" w:rsidR="009160C6" w:rsidRDefault="009160C6" w:rsidP="004700F6">
      <w:pPr>
        <w:rPr>
          <w:b/>
          <w:bCs/>
          <w:sz w:val="36"/>
          <w:szCs w:val="36"/>
        </w:rPr>
      </w:pPr>
    </w:p>
    <w:p w14:paraId="0F32AE3D" w14:textId="52C97AFA" w:rsidR="006332D9" w:rsidRDefault="006332D9" w:rsidP="004700F6">
      <w:pPr>
        <w:rPr>
          <w:sz w:val="36"/>
          <w:szCs w:val="36"/>
        </w:rPr>
      </w:pPr>
      <w:r w:rsidRPr="006332D9">
        <w:rPr>
          <w:sz w:val="36"/>
          <w:szCs w:val="36"/>
        </w:rPr>
        <w:t>Accuracy on training set: 0.7902340687646993</w:t>
      </w:r>
    </w:p>
    <w:p w14:paraId="0E8A03B9" w14:textId="4D2A99C0" w:rsidR="000A036C" w:rsidRPr="000A036C" w:rsidRDefault="000A036C" w:rsidP="000A036C">
      <w:pPr>
        <w:rPr>
          <w:sz w:val="36"/>
          <w:szCs w:val="36"/>
        </w:rPr>
      </w:pPr>
      <w:r w:rsidRPr="000A036C">
        <w:rPr>
          <w:sz w:val="36"/>
          <w:szCs w:val="36"/>
        </w:rPr>
        <w:t xml:space="preserve">  </w:t>
      </w:r>
      <w:r w:rsidRPr="000A036C">
        <w:rPr>
          <w:b/>
          <w:bCs/>
          <w:sz w:val="36"/>
          <w:szCs w:val="36"/>
        </w:rPr>
        <w:t>Class 0</w:t>
      </w:r>
      <w:r w:rsidRPr="000A036C">
        <w:rPr>
          <w:sz w:val="36"/>
          <w:szCs w:val="36"/>
        </w:rPr>
        <w:t>:</w:t>
      </w:r>
    </w:p>
    <w:p w14:paraId="5FBD7B37" w14:textId="77777777" w:rsidR="000A036C" w:rsidRPr="000A036C" w:rsidRDefault="000A036C" w:rsidP="000A036C">
      <w:pPr>
        <w:numPr>
          <w:ilvl w:val="0"/>
          <w:numId w:val="1"/>
        </w:numPr>
        <w:rPr>
          <w:sz w:val="36"/>
          <w:szCs w:val="36"/>
        </w:rPr>
      </w:pPr>
      <w:r w:rsidRPr="000A036C">
        <w:rPr>
          <w:sz w:val="36"/>
          <w:szCs w:val="36"/>
        </w:rPr>
        <w:t>Precision: 0.78</w:t>
      </w:r>
    </w:p>
    <w:p w14:paraId="032CD0DD" w14:textId="77777777" w:rsidR="000A036C" w:rsidRPr="000A036C" w:rsidRDefault="000A036C" w:rsidP="000A036C">
      <w:pPr>
        <w:numPr>
          <w:ilvl w:val="0"/>
          <w:numId w:val="1"/>
        </w:numPr>
        <w:rPr>
          <w:sz w:val="36"/>
          <w:szCs w:val="36"/>
        </w:rPr>
      </w:pPr>
      <w:r w:rsidRPr="000A036C">
        <w:rPr>
          <w:sz w:val="36"/>
          <w:szCs w:val="36"/>
        </w:rPr>
        <w:t>Recall: 0.83</w:t>
      </w:r>
    </w:p>
    <w:p w14:paraId="695566A1" w14:textId="77777777" w:rsidR="000A036C" w:rsidRPr="000A036C" w:rsidRDefault="000A036C" w:rsidP="000A036C">
      <w:pPr>
        <w:numPr>
          <w:ilvl w:val="0"/>
          <w:numId w:val="1"/>
        </w:numPr>
        <w:rPr>
          <w:sz w:val="36"/>
          <w:szCs w:val="36"/>
        </w:rPr>
      </w:pPr>
      <w:r w:rsidRPr="000A036C">
        <w:rPr>
          <w:sz w:val="36"/>
          <w:szCs w:val="36"/>
        </w:rPr>
        <w:t>F1 Score: 0.81</w:t>
      </w:r>
    </w:p>
    <w:p w14:paraId="0C4F1F1C" w14:textId="77777777" w:rsidR="000A036C" w:rsidRPr="000A036C" w:rsidRDefault="000A036C" w:rsidP="000A036C">
      <w:pPr>
        <w:numPr>
          <w:ilvl w:val="0"/>
          <w:numId w:val="1"/>
        </w:numPr>
        <w:rPr>
          <w:sz w:val="36"/>
          <w:szCs w:val="36"/>
        </w:rPr>
      </w:pPr>
      <w:r w:rsidRPr="000A036C">
        <w:rPr>
          <w:sz w:val="36"/>
          <w:szCs w:val="36"/>
        </w:rPr>
        <w:t>Support: 4707</w:t>
      </w:r>
    </w:p>
    <w:p w14:paraId="52693FE0" w14:textId="56B95CBC" w:rsidR="000A036C" w:rsidRPr="000A036C" w:rsidRDefault="000A036C" w:rsidP="000A036C">
      <w:pPr>
        <w:rPr>
          <w:sz w:val="36"/>
          <w:szCs w:val="36"/>
        </w:rPr>
      </w:pPr>
      <w:r w:rsidRPr="000A036C">
        <w:rPr>
          <w:sz w:val="36"/>
          <w:szCs w:val="36"/>
        </w:rPr>
        <w:t xml:space="preserve"> </w:t>
      </w:r>
      <w:r w:rsidRPr="000A036C">
        <w:rPr>
          <w:b/>
          <w:bCs/>
          <w:sz w:val="36"/>
          <w:szCs w:val="36"/>
        </w:rPr>
        <w:t>Class 1</w:t>
      </w:r>
      <w:r w:rsidRPr="000A036C">
        <w:rPr>
          <w:sz w:val="36"/>
          <w:szCs w:val="36"/>
        </w:rPr>
        <w:t>:</w:t>
      </w:r>
    </w:p>
    <w:p w14:paraId="2AC451E3" w14:textId="77777777" w:rsidR="000A036C" w:rsidRPr="000A036C" w:rsidRDefault="000A036C" w:rsidP="000A036C">
      <w:pPr>
        <w:numPr>
          <w:ilvl w:val="0"/>
          <w:numId w:val="2"/>
        </w:numPr>
        <w:rPr>
          <w:sz w:val="36"/>
          <w:szCs w:val="36"/>
        </w:rPr>
      </w:pPr>
      <w:r w:rsidRPr="000A036C">
        <w:rPr>
          <w:sz w:val="36"/>
          <w:szCs w:val="36"/>
        </w:rPr>
        <w:t>Precision: 0.80</w:t>
      </w:r>
    </w:p>
    <w:p w14:paraId="48863F51" w14:textId="77777777" w:rsidR="000A036C" w:rsidRPr="000A036C" w:rsidRDefault="000A036C" w:rsidP="000A036C">
      <w:pPr>
        <w:numPr>
          <w:ilvl w:val="0"/>
          <w:numId w:val="2"/>
        </w:numPr>
        <w:rPr>
          <w:sz w:val="36"/>
          <w:szCs w:val="36"/>
        </w:rPr>
      </w:pPr>
      <w:r w:rsidRPr="000A036C">
        <w:rPr>
          <w:sz w:val="36"/>
          <w:szCs w:val="36"/>
        </w:rPr>
        <w:t>Recall: 0.75</w:t>
      </w:r>
    </w:p>
    <w:p w14:paraId="6137D5B3" w14:textId="77777777" w:rsidR="000A036C" w:rsidRPr="000A036C" w:rsidRDefault="000A036C" w:rsidP="000A036C">
      <w:pPr>
        <w:numPr>
          <w:ilvl w:val="0"/>
          <w:numId w:val="2"/>
        </w:numPr>
        <w:rPr>
          <w:sz w:val="36"/>
          <w:szCs w:val="36"/>
        </w:rPr>
      </w:pPr>
      <w:r w:rsidRPr="000A036C">
        <w:rPr>
          <w:sz w:val="36"/>
          <w:szCs w:val="36"/>
        </w:rPr>
        <w:t>F1 Score: 0.77</w:t>
      </w:r>
    </w:p>
    <w:p w14:paraId="360E149C" w14:textId="77777777" w:rsidR="000A036C" w:rsidRPr="000A036C" w:rsidRDefault="000A036C" w:rsidP="000A036C">
      <w:pPr>
        <w:numPr>
          <w:ilvl w:val="0"/>
          <w:numId w:val="2"/>
        </w:numPr>
        <w:rPr>
          <w:sz w:val="36"/>
          <w:szCs w:val="36"/>
        </w:rPr>
      </w:pPr>
      <w:r w:rsidRPr="000A036C">
        <w:rPr>
          <w:sz w:val="36"/>
          <w:szCs w:val="36"/>
        </w:rPr>
        <w:t>Support: 4222</w:t>
      </w:r>
    </w:p>
    <w:p w14:paraId="7F424AF6" w14:textId="77777777" w:rsidR="000A036C" w:rsidRDefault="000A036C" w:rsidP="004700F6">
      <w:pPr>
        <w:rPr>
          <w:sz w:val="36"/>
          <w:szCs w:val="36"/>
        </w:rPr>
      </w:pPr>
    </w:p>
    <w:p w14:paraId="37E4926A" w14:textId="165C2B91" w:rsidR="00AA2C5B" w:rsidRDefault="00AA2C5B" w:rsidP="004700F6">
      <w:pPr>
        <w:rPr>
          <w:sz w:val="36"/>
          <w:szCs w:val="36"/>
        </w:rPr>
      </w:pPr>
      <w:r w:rsidRPr="00AA2C5B">
        <w:rPr>
          <w:sz w:val="36"/>
          <w:szCs w:val="36"/>
        </w:rPr>
        <w:t>Accuracy on test set: 0.7819077474249888</w:t>
      </w:r>
    </w:p>
    <w:p w14:paraId="307C5635" w14:textId="290187CA" w:rsidR="001F7697" w:rsidRPr="001F7697" w:rsidRDefault="001F7697" w:rsidP="001F7697">
      <w:pPr>
        <w:rPr>
          <w:b/>
          <w:bCs/>
          <w:sz w:val="36"/>
          <w:szCs w:val="36"/>
        </w:rPr>
      </w:pPr>
      <w:r w:rsidRPr="001F7697">
        <w:rPr>
          <w:b/>
          <w:bCs/>
          <w:sz w:val="36"/>
          <w:szCs w:val="36"/>
        </w:rPr>
        <w:t>Class 0:</w:t>
      </w:r>
    </w:p>
    <w:p w14:paraId="2D03F5C3" w14:textId="77777777" w:rsidR="001F7697" w:rsidRPr="001F7697" w:rsidRDefault="001F7697" w:rsidP="001F7697">
      <w:pPr>
        <w:rPr>
          <w:sz w:val="36"/>
          <w:szCs w:val="36"/>
        </w:rPr>
      </w:pPr>
      <w:r w:rsidRPr="001F7697">
        <w:rPr>
          <w:sz w:val="36"/>
          <w:szCs w:val="36"/>
        </w:rPr>
        <w:t>Precision: 0.78</w:t>
      </w:r>
    </w:p>
    <w:p w14:paraId="0BF810C3" w14:textId="77777777" w:rsidR="001F7697" w:rsidRPr="001F7697" w:rsidRDefault="001F7697" w:rsidP="001F7697">
      <w:pPr>
        <w:rPr>
          <w:sz w:val="36"/>
          <w:szCs w:val="36"/>
        </w:rPr>
      </w:pPr>
      <w:r w:rsidRPr="001F7697">
        <w:rPr>
          <w:sz w:val="36"/>
          <w:szCs w:val="36"/>
        </w:rPr>
        <w:t>Recall: 0.81</w:t>
      </w:r>
    </w:p>
    <w:p w14:paraId="46A7B0ED" w14:textId="77777777" w:rsidR="001F7697" w:rsidRPr="001F7697" w:rsidRDefault="001F7697" w:rsidP="001F7697">
      <w:pPr>
        <w:rPr>
          <w:sz w:val="36"/>
          <w:szCs w:val="36"/>
        </w:rPr>
      </w:pPr>
      <w:r w:rsidRPr="001F7697">
        <w:rPr>
          <w:sz w:val="36"/>
          <w:szCs w:val="36"/>
        </w:rPr>
        <w:t>F1 Score: 0.79</w:t>
      </w:r>
    </w:p>
    <w:p w14:paraId="2A3B54C2" w14:textId="77777777" w:rsidR="001F7697" w:rsidRPr="001F7697" w:rsidRDefault="001F7697" w:rsidP="001F7697">
      <w:pPr>
        <w:rPr>
          <w:sz w:val="36"/>
          <w:szCs w:val="36"/>
        </w:rPr>
      </w:pPr>
      <w:r w:rsidRPr="001F7697">
        <w:rPr>
          <w:sz w:val="36"/>
          <w:szCs w:val="36"/>
        </w:rPr>
        <w:t>Support: 1166</w:t>
      </w:r>
    </w:p>
    <w:p w14:paraId="5006925C" w14:textId="1574A370" w:rsidR="001F7697" w:rsidRPr="001F7697" w:rsidRDefault="001F7697" w:rsidP="001F7697">
      <w:pPr>
        <w:rPr>
          <w:b/>
          <w:bCs/>
          <w:sz w:val="36"/>
          <w:szCs w:val="36"/>
        </w:rPr>
      </w:pPr>
      <w:r w:rsidRPr="001F7697">
        <w:rPr>
          <w:b/>
          <w:bCs/>
          <w:sz w:val="36"/>
          <w:szCs w:val="36"/>
        </w:rPr>
        <w:t>Class 1:</w:t>
      </w:r>
    </w:p>
    <w:p w14:paraId="2729C3BE" w14:textId="77777777" w:rsidR="001F7697" w:rsidRPr="001F7697" w:rsidRDefault="001F7697" w:rsidP="001F7697">
      <w:pPr>
        <w:rPr>
          <w:sz w:val="36"/>
          <w:szCs w:val="36"/>
        </w:rPr>
      </w:pPr>
      <w:r w:rsidRPr="001F7697">
        <w:rPr>
          <w:sz w:val="36"/>
          <w:szCs w:val="36"/>
        </w:rPr>
        <w:t>Precision: 0.78</w:t>
      </w:r>
    </w:p>
    <w:p w14:paraId="08470E38" w14:textId="77777777" w:rsidR="001F7697" w:rsidRPr="001F7697" w:rsidRDefault="001F7697" w:rsidP="001F7697">
      <w:pPr>
        <w:rPr>
          <w:sz w:val="36"/>
          <w:szCs w:val="36"/>
        </w:rPr>
      </w:pPr>
      <w:r w:rsidRPr="001F7697">
        <w:rPr>
          <w:sz w:val="36"/>
          <w:szCs w:val="36"/>
        </w:rPr>
        <w:t>Recall: 0.75</w:t>
      </w:r>
    </w:p>
    <w:p w14:paraId="28F924AE" w14:textId="77777777" w:rsidR="001F7697" w:rsidRPr="001F7697" w:rsidRDefault="001F7697" w:rsidP="001F7697">
      <w:pPr>
        <w:rPr>
          <w:sz w:val="36"/>
          <w:szCs w:val="36"/>
        </w:rPr>
      </w:pPr>
      <w:r w:rsidRPr="001F7697">
        <w:rPr>
          <w:sz w:val="36"/>
          <w:szCs w:val="36"/>
        </w:rPr>
        <w:t>F1 Score: 0.77</w:t>
      </w:r>
    </w:p>
    <w:p w14:paraId="252CF08F" w14:textId="7900F2BC" w:rsidR="001F7697" w:rsidRDefault="001F7697" w:rsidP="001F7697">
      <w:pPr>
        <w:rPr>
          <w:sz w:val="36"/>
          <w:szCs w:val="36"/>
        </w:rPr>
      </w:pPr>
      <w:r w:rsidRPr="001F7697">
        <w:rPr>
          <w:sz w:val="36"/>
          <w:szCs w:val="36"/>
        </w:rPr>
        <w:t>Support: 1067</w:t>
      </w:r>
    </w:p>
    <w:p w14:paraId="68C33971" w14:textId="10569DF1" w:rsidR="0071245E" w:rsidRDefault="00DC6A25" w:rsidP="0071245E">
      <w:pPr>
        <w:rPr>
          <w:b/>
          <w:bCs/>
          <w:sz w:val="36"/>
          <w:szCs w:val="36"/>
        </w:rPr>
      </w:pPr>
      <w:r w:rsidRPr="00DC6A25">
        <w:rPr>
          <w:b/>
          <w:bCs/>
          <w:sz w:val="36"/>
          <w:szCs w:val="36"/>
        </w:rPr>
        <w:t>G</w:t>
      </w:r>
      <w:r w:rsidR="0071245E" w:rsidRPr="0071245E">
        <w:rPr>
          <w:b/>
          <w:bCs/>
          <w:sz w:val="36"/>
          <w:szCs w:val="36"/>
        </w:rPr>
        <w:t>radient</w:t>
      </w:r>
      <w:r w:rsidRPr="00DC6A25">
        <w:rPr>
          <w:b/>
          <w:bCs/>
          <w:sz w:val="36"/>
          <w:szCs w:val="36"/>
        </w:rPr>
        <w:t xml:space="preserve"> </w:t>
      </w:r>
      <w:r w:rsidR="0071245E" w:rsidRPr="0071245E">
        <w:rPr>
          <w:b/>
          <w:bCs/>
          <w:sz w:val="36"/>
          <w:szCs w:val="36"/>
        </w:rPr>
        <w:t>boosting classifier</w:t>
      </w:r>
      <w:r w:rsidRPr="00DC6A25">
        <w:rPr>
          <w:b/>
          <w:bCs/>
          <w:sz w:val="36"/>
          <w:szCs w:val="36"/>
        </w:rPr>
        <w:t xml:space="preserve"> </w:t>
      </w:r>
      <w:r w:rsidR="0071245E" w:rsidRPr="0071245E">
        <w:rPr>
          <w:b/>
          <w:bCs/>
          <w:sz w:val="36"/>
          <w:szCs w:val="36"/>
        </w:rPr>
        <w:t>model</w:t>
      </w:r>
      <w:r>
        <w:rPr>
          <w:b/>
          <w:bCs/>
          <w:sz w:val="36"/>
          <w:szCs w:val="36"/>
        </w:rPr>
        <w:t>:</w:t>
      </w:r>
    </w:p>
    <w:p w14:paraId="63EB4C99" w14:textId="77777777" w:rsidR="001B73F2" w:rsidRPr="001B73F2" w:rsidRDefault="001B73F2" w:rsidP="001B73F2">
      <w:pPr>
        <w:rPr>
          <w:b/>
          <w:bCs/>
          <w:sz w:val="36"/>
          <w:szCs w:val="36"/>
        </w:rPr>
      </w:pPr>
      <w:r w:rsidRPr="001B73F2">
        <w:rPr>
          <w:b/>
          <w:bCs/>
          <w:sz w:val="36"/>
          <w:szCs w:val="36"/>
        </w:rPr>
        <w:lastRenderedPageBreak/>
        <w:t>Training Set Metrics:</w:t>
      </w:r>
    </w:p>
    <w:p w14:paraId="54E66D89" w14:textId="77777777" w:rsidR="001B73F2" w:rsidRPr="001B73F2" w:rsidRDefault="001B73F2" w:rsidP="001B73F2">
      <w:pPr>
        <w:numPr>
          <w:ilvl w:val="0"/>
          <w:numId w:val="3"/>
        </w:numPr>
        <w:rPr>
          <w:sz w:val="36"/>
          <w:szCs w:val="36"/>
        </w:rPr>
      </w:pPr>
      <w:r w:rsidRPr="001B73F2">
        <w:rPr>
          <w:b/>
          <w:bCs/>
          <w:sz w:val="36"/>
          <w:szCs w:val="36"/>
        </w:rPr>
        <w:t>Accuracy:</w:t>
      </w:r>
      <w:r w:rsidRPr="001B73F2">
        <w:rPr>
          <w:sz w:val="36"/>
          <w:szCs w:val="36"/>
        </w:rPr>
        <w:t xml:space="preserve"> 0.85</w:t>
      </w:r>
    </w:p>
    <w:p w14:paraId="27050673" w14:textId="77777777" w:rsidR="001B73F2" w:rsidRPr="001B73F2" w:rsidRDefault="001B73F2" w:rsidP="001B73F2">
      <w:pPr>
        <w:numPr>
          <w:ilvl w:val="0"/>
          <w:numId w:val="3"/>
        </w:numPr>
        <w:rPr>
          <w:sz w:val="36"/>
          <w:szCs w:val="36"/>
        </w:rPr>
      </w:pPr>
      <w:r w:rsidRPr="001B73F2">
        <w:rPr>
          <w:b/>
          <w:bCs/>
          <w:sz w:val="36"/>
          <w:szCs w:val="36"/>
        </w:rPr>
        <w:t>Class 0 (Precision):</w:t>
      </w:r>
      <w:r w:rsidRPr="001B73F2">
        <w:rPr>
          <w:sz w:val="36"/>
          <w:szCs w:val="36"/>
        </w:rPr>
        <w:t xml:space="preserve"> 0.87, </w:t>
      </w:r>
      <w:r w:rsidRPr="001B73F2">
        <w:rPr>
          <w:b/>
          <w:bCs/>
          <w:sz w:val="36"/>
          <w:szCs w:val="36"/>
        </w:rPr>
        <w:t>Recall:</w:t>
      </w:r>
      <w:r w:rsidRPr="001B73F2">
        <w:rPr>
          <w:sz w:val="36"/>
          <w:szCs w:val="36"/>
        </w:rPr>
        <w:t xml:space="preserve"> 0.84, </w:t>
      </w:r>
      <w:r w:rsidRPr="001B73F2">
        <w:rPr>
          <w:b/>
          <w:bCs/>
          <w:sz w:val="36"/>
          <w:szCs w:val="36"/>
        </w:rPr>
        <w:t>F1 Score:</w:t>
      </w:r>
      <w:r w:rsidRPr="001B73F2">
        <w:rPr>
          <w:sz w:val="36"/>
          <w:szCs w:val="36"/>
        </w:rPr>
        <w:t xml:space="preserve"> 0.86, </w:t>
      </w:r>
      <w:r w:rsidRPr="001B73F2">
        <w:rPr>
          <w:b/>
          <w:bCs/>
          <w:sz w:val="36"/>
          <w:szCs w:val="36"/>
        </w:rPr>
        <w:t>Support:</w:t>
      </w:r>
      <w:r w:rsidRPr="001B73F2">
        <w:rPr>
          <w:sz w:val="36"/>
          <w:szCs w:val="36"/>
        </w:rPr>
        <w:t xml:space="preserve"> 4707</w:t>
      </w:r>
    </w:p>
    <w:p w14:paraId="06D52FEA" w14:textId="77777777" w:rsidR="001B73F2" w:rsidRPr="001B73F2" w:rsidRDefault="001B73F2" w:rsidP="001B73F2">
      <w:pPr>
        <w:numPr>
          <w:ilvl w:val="0"/>
          <w:numId w:val="3"/>
        </w:numPr>
        <w:rPr>
          <w:sz w:val="36"/>
          <w:szCs w:val="36"/>
        </w:rPr>
      </w:pPr>
      <w:r w:rsidRPr="001B73F2">
        <w:rPr>
          <w:b/>
          <w:bCs/>
          <w:sz w:val="36"/>
          <w:szCs w:val="36"/>
        </w:rPr>
        <w:t>Class 1 (Precision):</w:t>
      </w:r>
      <w:r w:rsidRPr="001B73F2">
        <w:rPr>
          <w:sz w:val="36"/>
          <w:szCs w:val="36"/>
        </w:rPr>
        <w:t xml:space="preserve"> 0.83, </w:t>
      </w:r>
      <w:r w:rsidRPr="001B73F2">
        <w:rPr>
          <w:b/>
          <w:bCs/>
          <w:sz w:val="36"/>
          <w:szCs w:val="36"/>
        </w:rPr>
        <w:t>Recall:</w:t>
      </w:r>
      <w:r w:rsidRPr="001B73F2">
        <w:rPr>
          <w:sz w:val="36"/>
          <w:szCs w:val="36"/>
        </w:rPr>
        <w:t xml:space="preserve"> 0.86, </w:t>
      </w:r>
      <w:r w:rsidRPr="001B73F2">
        <w:rPr>
          <w:b/>
          <w:bCs/>
          <w:sz w:val="36"/>
          <w:szCs w:val="36"/>
        </w:rPr>
        <w:t>F1 Score:</w:t>
      </w:r>
      <w:r w:rsidRPr="001B73F2">
        <w:rPr>
          <w:sz w:val="36"/>
          <w:szCs w:val="36"/>
        </w:rPr>
        <w:t xml:space="preserve"> 0.85, </w:t>
      </w:r>
      <w:r w:rsidRPr="001B73F2">
        <w:rPr>
          <w:b/>
          <w:bCs/>
          <w:sz w:val="36"/>
          <w:szCs w:val="36"/>
        </w:rPr>
        <w:t>Support:</w:t>
      </w:r>
      <w:r w:rsidRPr="001B73F2">
        <w:rPr>
          <w:sz w:val="36"/>
          <w:szCs w:val="36"/>
        </w:rPr>
        <w:t xml:space="preserve"> 4222</w:t>
      </w:r>
    </w:p>
    <w:p w14:paraId="54FE985C" w14:textId="77777777" w:rsidR="001B73F2" w:rsidRPr="001B73F2" w:rsidRDefault="001B73F2" w:rsidP="001B73F2">
      <w:pPr>
        <w:rPr>
          <w:b/>
          <w:bCs/>
          <w:sz w:val="36"/>
          <w:szCs w:val="36"/>
        </w:rPr>
      </w:pPr>
      <w:r w:rsidRPr="001B73F2">
        <w:rPr>
          <w:b/>
          <w:bCs/>
          <w:sz w:val="36"/>
          <w:szCs w:val="36"/>
        </w:rPr>
        <w:t>Test Set Metrics:</w:t>
      </w:r>
    </w:p>
    <w:p w14:paraId="4627D2A5" w14:textId="77777777" w:rsidR="001B73F2" w:rsidRPr="001B73F2" w:rsidRDefault="001B73F2" w:rsidP="001B73F2">
      <w:pPr>
        <w:numPr>
          <w:ilvl w:val="0"/>
          <w:numId w:val="4"/>
        </w:numPr>
        <w:rPr>
          <w:sz w:val="36"/>
          <w:szCs w:val="36"/>
        </w:rPr>
      </w:pPr>
      <w:r w:rsidRPr="001B73F2">
        <w:rPr>
          <w:b/>
          <w:bCs/>
          <w:sz w:val="36"/>
          <w:szCs w:val="36"/>
        </w:rPr>
        <w:t>Accuracy:</w:t>
      </w:r>
      <w:r w:rsidRPr="001B73F2">
        <w:rPr>
          <w:sz w:val="36"/>
          <w:szCs w:val="36"/>
        </w:rPr>
        <w:t xml:space="preserve"> 0.8204</w:t>
      </w:r>
    </w:p>
    <w:p w14:paraId="00C8D9E3" w14:textId="77777777" w:rsidR="001B73F2" w:rsidRPr="001B73F2" w:rsidRDefault="001B73F2" w:rsidP="001B73F2">
      <w:pPr>
        <w:numPr>
          <w:ilvl w:val="0"/>
          <w:numId w:val="4"/>
        </w:numPr>
        <w:rPr>
          <w:sz w:val="36"/>
          <w:szCs w:val="36"/>
        </w:rPr>
      </w:pPr>
      <w:r w:rsidRPr="001B73F2">
        <w:rPr>
          <w:b/>
          <w:bCs/>
          <w:sz w:val="36"/>
          <w:szCs w:val="36"/>
        </w:rPr>
        <w:t>Class 0 (Precision):</w:t>
      </w:r>
      <w:r w:rsidRPr="001B73F2">
        <w:rPr>
          <w:sz w:val="36"/>
          <w:szCs w:val="36"/>
        </w:rPr>
        <w:t xml:space="preserve"> 0.84, </w:t>
      </w:r>
      <w:r w:rsidRPr="001B73F2">
        <w:rPr>
          <w:b/>
          <w:bCs/>
          <w:sz w:val="36"/>
          <w:szCs w:val="36"/>
        </w:rPr>
        <w:t>Recall:</w:t>
      </w:r>
      <w:r w:rsidRPr="001B73F2">
        <w:rPr>
          <w:sz w:val="36"/>
          <w:szCs w:val="36"/>
        </w:rPr>
        <w:t xml:space="preserve"> 0.81, </w:t>
      </w:r>
      <w:r w:rsidRPr="001B73F2">
        <w:rPr>
          <w:b/>
          <w:bCs/>
          <w:sz w:val="36"/>
          <w:szCs w:val="36"/>
        </w:rPr>
        <w:t>F1 Score:</w:t>
      </w:r>
      <w:r w:rsidRPr="001B73F2">
        <w:rPr>
          <w:sz w:val="36"/>
          <w:szCs w:val="36"/>
        </w:rPr>
        <w:t xml:space="preserve"> 0.82, </w:t>
      </w:r>
      <w:r w:rsidRPr="001B73F2">
        <w:rPr>
          <w:b/>
          <w:bCs/>
          <w:sz w:val="36"/>
          <w:szCs w:val="36"/>
        </w:rPr>
        <w:t>Support:</w:t>
      </w:r>
      <w:r w:rsidRPr="001B73F2">
        <w:rPr>
          <w:sz w:val="36"/>
          <w:szCs w:val="36"/>
        </w:rPr>
        <w:t xml:space="preserve"> 1166</w:t>
      </w:r>
    </w:p>
    <w:p w14:paraId="345B9A0E" w14:textId="77777777" w:rsidR="001B73F2" w:rsidRPr="001B73F2" w:rsidRDefault="001B73F2" w:rsidP="001B73F2">
      <w:pPr>
        <w:numPr>
          <w:ilvl w:val="0"/>
          <w:numId w:val="4"/>
        </w:numPr>
        <w:rPr>
          <w:sz w:val="36"/>
          <w:szCs w:val="36"/>
        </w:rPr>
      </w:pPr>
      <w:r w:rsidRPr="001B73F2">
        <w:rPr>
          <w:b/>
          <w:bCs/>
          <w:sz w:val="36"/>
          <w:szCs w:val="36"/>
        </w:rPr>
        <w:t>Class 1 (Precision):</w:t>
      </w:r>
      <w:r w:rsidRPr="001B73F2">
        <w:rPr>
          <w:sz w:val="36"/>
          <w:szCs w:val="36"/>
        </w:rPr>
        <w:t xml:space="preserve"> 0.80, </w:t>
      </w:r>
      <w:r w:rsidRPr="001B73F2">
        <w:rPr>
          <w:b/>
          <w:bCs/>
          <w:sz w:val="36"/>
          <w:szCs w:val="36"/>
        </w:rPr>
        <w:t>Recall:</w:t>
      </w:r>
      <w:r w:rsidRPr="001B73F2">
        <w:rPr>
          <w:sz w:val="36"/>
          <w:szCs w:val="36"/>
        </w:rPr>
        <w:t xml:space="preserve"> 0.84, </w:t>
      </w:r>
      <w:r w:rsidRPr="001B73F2">
        <w:rPr>
          <w:b/>
          <w:bCs/>
          <w:sz w:val="36"/>
          <w:szCs w:val="36"/>
        </w:rPr>
        <w:t>F1 Score:</w:t>
      </w:r>
      <w:r w:rsidRPr="001B73F2">
        <w:rPr>
          <w:sz w:val="36"/>
          <w:szCs w:val="36"/>
        </w:rPr>
        <w:t xml:space="preserve"> 0.82, </w:t>
      </w:r>
      <w:r w:rsidRPr="001B73F2">
        <w:rPr>
          <w:b/>
          <w:bCs/>
          <w:sz w:val="36"/>
          <w:szCs w:val="36"/>
        </w:rPr>
        <w:t>Support:</w:t>
      </w:r>
      <w:r w:rsidRPr="001B73F2">
        <w:rPr>
          <w:sz w:val="36"/>
          <w:szCs w:val="36"/>
        </w:rPr>
        <w:t xml:space="preserve"> 1067</w:t>
      </w:r>
    </w:p>
    <w:p w14:paraId="064F46D7" w14:textId="77777777" w:rsidR="0071245E" w:rsidRPr="00212747" w:rsidRDefault="0071245E" w:rsidP="004700F6">
      <w:pPr>
        <w:rPr>
          <w:sz w:val="36"/>
          <w:szCs w:val="36"/>
        </w:rPr>
      </w:pPr>
    </w:p>
    <w:p w14:paraId="1BD56CB5" w14:textId="4270C05C" w:rsidR="00212747" w:rsidRPr="006E6A30" w:rsidRDefault="00E01DBC" w:rsidP="00E01DBC">
      <w:pPr>
        <w:pStyle w:val="Heading1"/>
      </w:pPr>
      <w:bookmarkStart w:id="7" w:name="_Toc190191309"/>
      <w:r>
        <w:rPr>
          <w:b/>
          <w:bCs/>
        </w:rPr>
        <w:t>7.</w:t>
      </w:r>
      <w:r w:rsidRPr="00E01DBC">
        <w:rPr>
          <w:b/>
          <w:bCs/>
        </w:rPr>
        <w:t xml:space="preserve">Hyperparameter </w:t>
      </w:r>
      <w:r w:rsidRPr="00E01DBC">
        <w:br/>
      </w:r>
      <w:bookmarkEnd w:id="7"/>
      <w:r w:rsidR="006E6A30" w:rsidRPr="006E6A30">
        <w:rPr>
          <w:color w:val="auto"/>
        </w:rPr>
        <w:t>The Logistic Regression and Random Forest Classifier models' hyperparameters were optimized using Grid Search CV.</w:t>
      </w:r>
    </w:p>
    <w:p w14:paraId="76FAEDEC" w14:textId="77777777" w:rsidR="00BA19E7" w:rsidRPr="00BA19E7" w:rsidRDefault="00BA19E7" w:rsidP="00BA19E7">
      <w:pPr>
        <w:pStyle w:val="Heading1"/>
        <w:rPr>
          <w:b/>
          <w:bCs/>
        </w:rPr>
      </w:pPr>
      <w:bookmarkStart w:id="8" w:name="_Toc190191310"/>
      <w:r w:rsidRPr="00BA19E7">
        <w:rPr>
          <w:b/>
          <w:bCs/>
        </w:rPr>
        <w:t>8. Feature Selection</w:t>
      </w:r>
      <w:bookmarkEnd w:id="8"/>
      <w:r w:rsidRPr="00BA19E7">
        <w:rPr>
          <w:b/>
          <w:bCs/>
        </w:rPr>
        <w:t xml:space="preserve"> </w:t>
      </w:r>
    </w:p>
    <w:p w14:paraId="13866448" w14:textId="77777777" w:rsidR="00BA19E7" w:rsidRPr="00BA19E7" w:rsidRDefault="00BA19E7" w:rsidP="00BA19E7">
      <w:pPr>
        <w:rPr>
          <w:sz w:val="36"/>
          <w:szCs w:val="36"/>
        </w:rPr>
      </w:pPr>
      <w:r w:rsidRPr="00BA19E7">
        <w:rPr>
          <w:b/>
          <w:bCs/>
          <w:sz w:val="36"/>
          <w:szCs w:val="36"/>
        </w:rPr>
        <w:t xml:space="preserve">Techniques used: </w:t>
      </w:r>
    </w:p>
    <w:p w14:paraId="682314EE" w14:textId="25C1E737" w:rsidR="00BA19E7" w:rsidRDefault="00BA19E7" w:rsidP="00BA19E7">
      <w:pPr>
        <w:rPr>
          <w:sz w:val="36"/>
          <w:szCs w:val="36"/>
        </w:rPr>
      </w:pPr>
      <w:r w:rsidRPr="00BA19E7">
        <w:rPr>
          <w:sz w:val="36"/>
          <w:szCs w:val="36"/>
        </w:rPr>
        <w:t>Select K best and Recursive Feature Elimination were used to select features.</w:t>
      </w:r>
    </w:p>
    <w:p w14:paraId="30CC4D46" w14:textId="6C0B7701" w:rsidR="008213A9" w:rsidRDefault="008213A9" w:rsidP="008213A9">
      <w:pPr>
        <w:pStyle w:val="Heading1"/>
        <w:rPr>
          <w:b/>
          <w:bCs/>
        </w:rPr>
      </w:pPr>
      <w:bookmarkStart w:id="9" w:name="_Toc190191311"/>
      <w:r>
        <w:rPr>
          <w:b/>
          <w:bCs/>
        </w:rPr>
        <w:t>9</w:t>
      </w:r>
      <w:r w:rsidRPr="008213A9">
        <w:rPr>
          <w:b/>
          <w:bCs/>
        </w:rPr>
        <w:t>. Conclusion</w:t>
      </w:r>
      <w:bookmarkEnd w:id="9"/>
    </w:p>
    <w:p w14:paraId="2E9D4E9B" w14:textId="77777777" w:rsidR="00A66F4F" w:rsidRDefault="00A66F4F" w:rsidP="00A66F4F"/>
    <w:p w14:paraId="1F68EAE1" w14:textId="4C14C830" w:rsidR="00E55AFF" w:rsidRDefault="00E55AFF" w:rsidP="00A66F4F">
      <w:pPr>
        <w:rPr>
          <w:b/>
          <w:bCs/>
          <w:sz w:val="36"/>
          <w:szCs w:val="36"/>
        </w:rPr>
      </w:pPr>
      <w:r w:rsidRPr="00E55AFF">
        <w:rPr>
          <w:b/>
          <w:bCs/>
          <w:sz w:val="36"/>
          <w:szCs w:val="36"/>
        </w:rPr>
        <w:t>Final Model:</w:t>
      </w:r>
    </w:p>
    <w:p w14:paraId="38816AE1" w14:textId="3F711AF1" w:rsidR="00E55AFF" w:rsidRDefault="00CB007D" w:rsidP="00A66F4F">
      <w:pPr>
        <w:rPr>
          <w:b/>
          <w:bCs/>
          <w:sz w:val="36"/>
          <w:szCs w:val="36"/>
        </w:rPr>
      </w:pPr>
      <w:r>
        <w:rPr>
          <w:b/>
          <w:bCs/>
          <w:sz w:val="36"/>
          <w:szCs w:val="36"/>
        </w:rPr>
        <w:t>Gradient boosting classifier after hyperparameter:</w:t>
      </w:r>
    </w:p>
    <w:p w14:paraId="19D961C6" w14:textId="77777777" w:rsidR="004547A9" w:rsidRPr="004547A9" w:rsidRDefault="004547A9" w:rsidP="004547A9">
      <w:pPr>
        <w:rPr>
          <w:sz w:val="36"/>
          <w:szCs w:val="36"/>
        </w:rPr>
      </w:pPr>
      <w:r w:rsidRPr="004547A9">
        <w:rPr>
          <w:sz w:val="36"/>
          <w:szCs w:val="36"/>
        </w:rPr>
        <w:t>Final Model Training Metrics:</w:t>
      </w:r>
    </w:p>
    <w:p w14:paraId="4388B282" w14:textId="77777777" w:rsidR="004547A9" w:rsidRPr="004547A9" w:rsidRDefault="004547A9" w:rsidP="004547A9">
      <w:pPr>
        <w:numPr>
          <w:ilvl w:val="0"/>
          <w:numId w:val="5"/>
        </w:numPr>
        <w:rPr>
          <w:sz w:val="36"/>
          <w:szCs w:val="36"/>
        </w:rPr>
      </w:pPr>
      <w:r w:rsidRPr="004547A9">
        <w:rPr>
          <w:sz w:val="36"/>
          <w:szCs w:val="36"/>
        </w:rPr>
        <w:t>Training Accuracy: 0.8531</w:t>
      </w:r>
    </w:p>
    <w:p w14:paraId="6E350D4D" w14:textId="77777777" w:rsidR="004547A9" w:rsidRPr="004547A9" w:rsidRDefault="004547A9" w:rsidP="004547A9">
      <w:pPr>
        <w:numPr>
          <w:ilvl w:val="0"/>
          <w:numId w:val="5"/>
        </w:numPr>
        <w:rPr>
          <w:sz w:val="36"/>
          <w:szCs w:val="36"/>
        </w:rPr>
      </w:pPr>
      <w:r w:rsidRPr="004547A9">
        <w:rPr>
          <w:sz w:val="36"/>
          <w:szCs w:val="36"/>
        </w:rPr>
        <w:t>Training Precision (Class 0): 0.87, Training Precision (Class 1): 0.83</w:t>
      </w:r>
    </w:p>
    <w:p w14:paraId="044C2848" w14:textId="77777777" w:rsidR="004547A9" w:rsidRPr="004547A9" w:rsidRDefault="004547A9" w:rsidP="004547A9">
      <w:pPr>
        <w:numPr>
          <w:ilvl w:val="0"/>
          <w:numId w:val="5"/>
        </w:numPr>
        <w:rPr>
          <w:sz w:val="36"/>
          <w:szCs w:val="36"/>
        </w:rPr>
      </w:pPr>
      <w:r w:rsidRPr="004547A9">
        <w:rPr>
          <w:sz w:val="36"/>
          <w:szCs w:val="36"/>
        </w:rPr>
        <w:t>Training Recall (Class 0): 0.84, Training Recall (Class 1): 0.86</w:t>
      </w:r>
    </w:p>
    <w:p w14:paraId="78B1F572" w14:textId="77777777" w:rsidR="004547A9" w:rsidRPr="004547A9" w:rsidRDefault="004547A9" w:rsidP="004547A9">
      <w:pPr>
        <w:numPr>
          <w:ilvl w:val="0"/>
          <w:numId w:val="5"/>
        </w:numPr>
        <w:rPr>
          <w:sz w:val="36"/>
          <w:szCs w:val="36"/>
        </w:rPr>
      </w:pPr>
      <w:r w:rsidRPr="004547A9">
        <w:rPr>
          <w:sz w:val="36"/>
          <w:szCs w:val="36"/>
        </w:rPr>
        <w:t>Training F1 Score (Class 0): 0.86, Training F1 Score (Class 1): 0.85</w:t>
      </w:r>
    </w:p>
    <w:p w14:paraId="5E220575" w14:textId="77777777" w:rsidR="004547A9" w:rsidRPr="004547A9" w:rsidRDefault="004547A9" w:rsidP="004547A9">
      <w:pPr>
        <w:rPr>
          <w:sz w:val="36"/>
          <w:szCs w:val="36"/>
        </w:rPr>
      </w:pPr>
      <w:r w:rsidRPr="004547A9">
        <w:rPr>
          <w:sz w:val="36"/>
          <w:szCs w:val="36"/>
        </w:rPr>
        <w:lastRenderedPageBreak/>
        <w:t>Final Model Testing Metrics:</w:t>
      </w:r>
    </w:p>
    <w:p w14:paraId="5A383AD6" w14:textId="77777777" w:rsidR="004547A9" w:rsidRPr="004547A9" w:rsidRDefault="004547A9" w:rsidP="004547A9">
      <w:pPr>
        <w:numPr>
          <w:ilvl w:val="0"/>
          <w:numId w:val="6"/>
        </w:numPr>
        <w:rPr>
          <w:sz w:val="36"/>
          <w:szCs w:val="36"/>
        </w:rPr>
      </w:pPr>
      <w:r w:rsidRPr="004547A9">
        <w:rPr>
          <w:sz w:val="36"/>
          <w:szCs w:val="36"/>
        </w:rPr>
        <w:t>Testing Accuracy: 0.8204</w:t>
      </w:r>
    </w:p>
    <w:p w14:paraId="3A35FBB5" w14:textId="77777777" w:rsidR="004547A9" w:rsidRPr="004547A9" w:rsidRDefault="004547A9" w:rsidP="004547A9">
      <w:pPr>
        <w:numPr>
          <w:ilvl w:val="0"/>
          <w:numId w:val="6"/>
        </w:numPr>
        <w:rPr>
          <w:sz w:val="36"/>
          <w:szCs w:val="36"/>
        </w:rPr>
      </w:pPr>
      <w:r w:rsidRPr="004547A9">
        <w:rPr>
          <w:sz w:val="36"/>
          <w:szCs w:val="36"/>
        </w:rPr>
        <w:t>Testing Precision (Class 0): 0.84, Testing Precision (Class 1): 0.80</w:t>
      </w:r>
    </w:p>
    <w:p w14:paraId="44063209" w14:textId="77777777" w:rsidR="004547A9" w:rsidRPr="004547A9" w:rsidRDefault="004547A9" w:rsidP="004547A9">
      <w:pPr>
        <w:numPr>
          <w:ilvl w:val="0"/>
          <w:numId w:val="6"/>
        </w:numPr>
        <w:rPr>
          <w:sz w:val="36"/>
          <w:szCs w:val="36"/>
        </w:rPr>
      </w:pPr>
      <w:r w:rsidRPr="004547A9">
        <w:rPr>
          <w:sz w:val="36"/>
          <w:szCs w:val="36"/>
        </w:rPr>
        <w:t>Testing Recall (Class 0): 0.81, Testing Recall (Class 1): 0.83</w:t>
      </w:r>
    </w:p>
    <w:p w14:paraId="74D7BF99" w14:textId="375BCEA7" w:rsidR="006E6A30" w:rsidRPr="006E6A30" w:rsidRDefault="00D57D9D" w:rsidP="006E6A30">
      <w:pPr>
        <w:spacing w:after="0" w:line="240" w:lineRule="auto"/>
        <w:ind w:left="36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s</w:t>
      </w:r>
      <w:r w:rsidR="006E6A30" w:rsidRPr="006E6A30">
        <w:rPr>
          <w:rFonts w:ascii="Times New Roman" w:eastAsia="Times New Roman" w:hAnsi="Times New Roman" w:cs="Times New Roman"/>
          <w:kern w:val="0"/>
          <w:sz w:val="24"/>
          <w:szCs w:val="24"/>
          <w:lang w:eastAsia="en-IN"/>
          <w14:ligatures w14:val="none"/>
        </w:rPr>
        <w:t xml:space="preserve"> </w:t>
      </w:r>
      <w:r w:rsidR="006E6A30" w:rsidRPr="006E6A30">
        <w:rPr>
          <w:rFonts w:ascii="Times New Roman" w:eastAsia="Times New Roman" w:hAnsi="Times New Roman" w:cs="Times New Roman"/>
          <w:kern w:val="0"/>
          <w:sz w:val="36"/>
          <w:szCs w:val="36"/>
          <w:lang w:eastAsia="en-IN"/>
          <w14:ligatures w14:val="none"/>
        </w:rPr>
        <w:t>F1 Score Testing (Class 0): 0.82; F1 Score Testing (Class 1): 0.82 With an accuracy of 0.8531 on the training set and 0.8204 on the test set, the final Gradient Boosting Classifier demonstrated good performance. Excellent generalization was suggested by the balanced precision, recall, and F1 scores between the two courses. The model is appropriate for practical uses in bank marketing since it predicts deposit subscriptions with accuracy.</w:t>
      </w:r>
    </w:p>
    <w:p w14:paraId="6FA71798" w14:textId="13DE4818" w:rsidR="00DD0C30" w:rsidRPr="00DD0C30" w:rsidRDefault="00DD0C30" w:rsidP="00DD0C30">
      <w:pPr>
        <w:spacing w:after="0" w:line="240" w:lineRule="auto"/>
        <w:ind w:left="360"/>
        <w:rPr>
          <w:rFonts w:ascii="Times New Roman" w:eastAsia="Times New Roman" w:hAnsi="Times New Roman" w:cs="Times New Roman"/>
          <w:kern w:val="0"/>
          <w:sz w:val="36"/>
          <w:szCs w:val="36"/>
          <w:lang w:eastAsia="en-IN"/>
          <w14:ligatures w14:val="none"/>
        </w:rPr>
      </w:pPr>
    </w:p>
    <w:p w14:paraId="48AB044A" w14:textId="7EFC92D4" w:rsidR="004547A9" w:rsidRDefault="00673869" w:rsidP="00A66F4F">
      <w:pPr>
        <w:rPr>
          <w:b/>
          <w:bCs/>
          <w:sz w:val="40"/>
          <w:szCs w:val="40"/>
        </w:rPr>
      </w:pPr>
      <w:r w:rsidRPr="005E1D6E">
        <w:rPr>
          <w:b/>
          <w:bCs/>
          <w:sz w:val="40"/>
          <w:szCs w:val="40"/>
        </w:rPr>
        <w:t>Limitation</w:t>
      </w:r>
      <w:r w:rsidR="005E1D6E">
        <w:rPr>
          <w:b/>
          <w:bCs/>
          <w:sz w:val="40"/>
          <w:szCs w:val="40"/>
        </w:rPr>
        <w:t>:</w:t>
      </w:r>
    </w:p>
    <w:p w14:paraId="6729656D" w14:textId="22C0F98E" w:rsidR="00673869" w:rsidRDefault="00673869" w:rsidP="00A66F4F">
      <w:pPr>
        <w:rPr>
          <w:sz w:val="40"/>
          <w:szCs w:val="40"/>
        </w:rPr>
      </w:pPr>
      <w:r w:rsidRPr="00673869">
        <w:rPr>
          <w:sz w:val="40"/>
          <w:szCs w:val="40"/>
        </w:rPr>
        <w:t>The model's performance, while strong, may still be affected by data imbalances, particularly in predicting minority classes. Additionally, it might overfit the training set due to the complexity of the Gradient Boosting Classifier. Further tuning and testing on more diverse data could help improve generalization and reduce the risk of overfitting, enhancing real-world applicability</w:t>
      </w:r>
      <w:r w:rsidR="001B7277">
        <w:rPr>
          <w:sz w:val="40"/>
          <w:szCs w:val="40"/>
        </w:rPr>
        <w:t>.</w:t>
      </w:r>
    </w:p>
    <w:p w14:paraId="0B3E1943" w14:textId="222D9B1E" w:rsidR="001B7277" w:rsidRDefault="001B7277" w:rsidP="00A66F4F">
      <w:pPr>
        <w:rPr>
          <w:b/>
          <w:bCs/>
          <w:sz w:val="40"/>
          <w:szCs w:val="40"/>
        </w:rPr>
      </w:pPr>
      <w:r w:rsidRPr="001B7277">
        <w:rPr>
          <w:b/>
          <w:bCs/>
          <w:sz w:val="40"/>
          <w:szCs w:val="40"/>
        </w:rPr>
        <w:t>Future Work</w:t>
      </w:r>
      <w:r>
        <w:rPr>
          <w:b/>
          <w:bCs/>
          <w:sz w:val="40"/>
          <w:szCs w:val="40"/>
        </w:rPr>
        <w:t>:</w:t>
      </w:r>
    </w:p>
    <w:p w14:paraId="2ED7148F" w14:textId="77777777" w:rsidR="00DD0C30" w:rsidRPr="00DD0C30" w:rsidRDefault="00DD0C30" w:rsidP="00DD0C30">
      <w:pPr>
        <w:rPr>
          <w:sz w:val="40"/>
          <w:szCs w:val="40"/>
        </w:rPr>
      </w:pPr>
      <w:r w:rsidRPr="00DD0C30">
        <w:rPr>
          <w:sz w:val="40"/>
          <w:szCs w:val="40"/>
        </w:rPr>
        <w:t xml:space="preserve">To increase accuracy, future research could concentrate on fine-tuning hyperparameters and experimenting with more sophisticated models like </w:t>
      </w:r>
      <w:proofErr w:type="spellStart"/>
      <w:r w:rsidRPr="00DD0C30">
        <w:rPr>
          <w:sz w:val="40"/>
          <w:szCs w:val="40"/>
        </w:rPr>
        <w:t>XGBoost</w:t>
      </w:r>
      <w:proofErr w:type="spellEnd"/>
      <w:r w:rsidRPr="00DD0C30">
        <w:rPr>
          <w:sz w:val="40"/>
          <w:szCs w:val="40"/>
        </w:rPr>
        <w:t xml:space="preserve"> or Neural Networks. Furthermore, model performance may be improved by resolving class imbalance by methods like class weighting. Predictions for bank marketing efforts could be improved by testing the model on fresh, untested data and investigating feature engineering approaches.</w:t>
      </w:r>
    </w:p>
    <w:p w14:paraId="24998AD3" w14:textId="22CD08CB" w:rsidR="001B7277" w:rsidRPr="001B7277" w:rsidRDefault="001B7277" w:rsidP="00DD0C30">
      <w:pPr>
        <w:rPr>
          <w:sz w:val="40"/>
          <w:szCs w:val="40"/>
        </w:rPr>
      </w:pPr>
    </w:p>
    <w:sectPr w:rsidR="001B7277" w:rsidRPr="001B7277" w:rsidSect="000F17D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5791C"/>
    <w:multiLevelType w:val="multilevel"/>
    <w:tmpl w:val="FC4E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B209C"/>
    <w:multiLevelType w:val="multilevel"/>
    <w:tmpl w:val="6D60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56AD2"/>
    <w:multiLevelType w:val="multilevel"/>
    <w:tmpl w:val="AB52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5122B"/>
    <w:multiLevelType w:val="multilevel"/>
    <w:tmpl w:val="4C72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57F79"/>
    <w:multiLevelType w:val="multilevel"/>
    <w:tmpl w:val="4960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32ADE"/>
    <w:multiLevelType w:val="multilevel"/>
    <w:tmpl w:val="9EA2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746809">
    <w:abstractNumId w:val="3"/>
  </w:num>
  <w:num w:numId="2" w16cid:durableId="1840849538">
    <w:abstractNumId w:val="2"/>
  </w:num>
  <w:num w:numId="3" w16cid:durableId="219634595">
    <w:abstractNumId w:val="4"/>
  </w:num>
  <w:num w:numId="4" w16cid:durableId="1874271864">
    <w:abstractNumId w:val="1"/>
  </w:num>
  <w:num w:numId="5" w16cid:durableId="1507864288">
    <w:abstractNumId w:val="0"/>
  </w:num>
  <w:num w:numId="6" w16cid:durableId="1865248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4F"/>
    <w:rsid w:val="000220CE"/>
    <w:rsid w:val="00041EEF"/>
    <w:rsid w:val="00043439"/>
    <w:rsid w:val="000A036C"/>
    <w:rsid w:val="000F17D6"/>
    <w:rsid w:val="001B7277"/>
    <w:rsid w:val="001B73F2"/>
    <w:rsid w:val="001F7697"/>
    <w:rsid w:val="00212747"/>
    <w:rsid w:val="00262A21"/>
    <w:rsid w:val="002F6047"/>
    <w:rsid w:val="00351EA4"/>
    <w:rsid w:val="00381726"/>
    <w:rsid w:val="0039744C"/>
    <w:rsid w:val="003E5023"/>
    <w:rsid w:val="00401137"/>
    <w:rsid w:val="00433C42"/>
    <w:rsid w:val="004547A9"/>
    <w:rsid w:val="004700F6"/>
    <w:rsid w:val="004A56B8"/>
    <w:rsid w:val="00515DDD"/>
    <w:rsid w:val="005340F5"/>
    <w:rsid w:val="005B4F78"/>
    <w:rsid w:val="005D47A4"/>
    <w:rsid w:val="005E1D6E"/>
    <w:rsid w:val="006332D9"/>
    <w:rsid w:val="006445D2"/>
    <w:rsid w:val="00673869"/>
    <w:rsid w:val="006A20B1"/>
    <w:rsid w:val="006E6A30"/>
    <w:rsid w:val="0071245E"/>
    <w:rsid w:val="00766FA8"/>
    <w:rsid w:val="008213A9"/>
    <w:rsid w:val="00834532"/>
    <w:rsid w:val="00834D64"/>
    <w:rsid w:val="009160C6"/>
    <w:rsid w:val="009706DF"/>
    <w:rsid w:val="009A4199"/>
    <w:rsid w:val="009D7F02"/>
    <w:rsid w:val="009E1BC5"/>
    <w:rsid w:val="009E5D2A"/>
    <w:rsid w:val="009E6CD4"/>
    <w:rsid w:val="00A66F4F"/>
    <w:rsid w:val="00AA2C5B"/>
    <w:rsid w:val="00B22CFC"/>
    <w:rsid w:val="00B527E3"/>
    <w:rsid w:val="00B9077F"/>
    <w:rsid w:val="00B960AE"/>
    <w:rsid w:val="00BA07BD"/>
    <w:rsid w:val="00BA19E7"/>
    <w:rsid w:val="00BB50EA"/>
    <w:rsid w:val="00BE325C"/>
    <w:rsid w:val="00C54F6F"/>
    <w:rsid w:val="00CA064F"/>
    <w:rsid w:val="00CB007D"/>
    <w:rsid w:val="00D07ACF"/>
    <w:rsid w:val="00D57D9D"/>
    <w:rsid w:val="00D7410F"/>
    <w:rsid w:val="00DC6A25"/>
    <w:rsid w:val="00DD0C30"/>
    <w:rsid w:val="00E01DBC"/>
    <w:rsid w:val="00E53A7D"/>
    <w:rsid w:val="00E55AFF"/>
    <w:rsid w:val="00E5625A"/>
    <w:rsid w:val="00F075B8"/>
    <w:rsid w:val="00F83B70"/>
    <w:rsid w:val="00FA011F"/>
    <w:rsid w:val="00FE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C399"/>
  <w15:chartTrackingRefBased/>
  <w15:docId w15:val="{740B51B8-D5A6-4DCD-92B7-32806F3E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6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06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06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06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06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0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6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06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06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06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06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0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64F"/>
    <w:rPr>
      <w:rFonts w:eastAsiaTheme="majorEastAsia" w:cstheme="majorBidi"/>
      <w:color w:val="272727" w:themeColor="text1" w:themeTint="D8"/>
    </w:rPr>
  </w:style>
  <w:style w:type="paragraph" w:styleId="Title">
    <w:name w:val="Title"/>
    <w:basedOn w:val="Normal"/>
    <w:next w:val="Normal"/>
    <w:link w:val="TitleChar"/>
    <w:uiPriority w:val="10"/>
    <w:qFormat/>
    <w:rsid w:val="00CA0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64F"/>
    <w:pPr>
      <w:spacing w:before="160"/>
      <w:jc w:val="center"/>
    </w:pPr>
    <w:rPr>
      <w:i/>
      <w:iCs/>
      <w:color w:val="404040" w:themeColor="text1" w:themeTint="BF"/>
    </w:rPr>
  </w:style>
  <w:style w:type="character" w:customStyle="1" w:styleId="QuoteChar">
    <w:name w:val="Quote Char"/>
    <w:basedOn w:val="DefaultParagraphFont"/>
    <w:link w:val="Quote"/>
    <w:uiPriority w:val="29"/>
    <w:rsid w:val="00CA064F"/>
    <w:rPr>
      <w:i/>
      <w:iCs/>
      <w:color w:val="404040" w:themeColor="text1" w:themeTint="BF"/>
    </w:rPr>
  </w:style>
  <w:style w:type="paragraph" w:styleId="ListParagraph">
    <w:name w:val="List Paragraph"/>
    <w:basedOn w:val="Normal"/>
    <w:uiPriority w:val="34"/>
    <w:qFormat/>
    <w:rsid w:val="00CA064F"/>
    <w:pPr>
      <w:ind w:left="720"/>
      <w:contextualSpacing/>
    </w:pPr>
  </w:style>
  <w:style w:type="character" w:styleId="IntenseEmphasis">
    <w:name w:val="Intense Emphasis"/>
    <w:basedOn w:val="DefaultParagraphFont"/>
    <w:uiPriority w:val="21"/>
    <w:qFormat/>
    <w:rsid w:val="00CA064F"/>
    <w:rPr>
      <w:i/>
      <w:iCs/>
      <w:color w:val="2F5496" w:themeColor="accent1" w:themeShade="BF"/>
    </w:rPr>
  </w:style>
  <w:style w:type="paragraph" w:styleId="IntenseQuote">
    <w:name w:val="Intense Quote"/>
    <w:basedOn w:val="Normal"/>
    <w:next w:val="Normal"/>
    <w:link w:val="IntenseQuoteChar"/>
    <w:uiPriority w:val="30"/>
    <w:qFormat/>
    <w:rsid w:val="00CA06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064F"/>
    <w:rPr>
      <w:i/>
      <w:iCs/>
      <w:color w:val="2F5496" w:themeColor="accent1" w:themeShade="BF"/>
    </w:rPr>
  </w:style>
  <w:style w:type="character" w:styleId="IntenseReference">
    <w:name w:val="Intense Reference"/>
    <w:basedOn w:val="DefaultParagraphFont"/>
    <w:uiPriority w:val="32"/>
    <w:qFormat/>
    <w:rsid w:val="00CA064F"/>
    <w:rPr>
      <w:b/>
      <w:bCs/>
      <w:smallCaps/>
      <w:color w:val="2F5496" w:themeColor="accent1" w:themeShade="BF"/>
      <w:spacing w:val="5"/>
    </w:rPr>
  </w:style>
  <w:style w:type="character" w:styleId="Hyperlink">
    <w:name w:val="Hyperlink"/>
    <w:basedOn w:val="DefaultParagraphFont"/>
    <w:uiPriority w:val="99"/>
    <w:unhideWhenUsed/>
    <w:rsid w:val="009E1BC5"/>
    <w:rPr>
      <w:color w:val="0563C1" w:themeColor="hyperlink"/>
      <w:u w:val="single"/>
    </w:rPr>
  </w:style>
  <w:style w:type="character" w:styleId="UnresolvedMention">
    <w:name w:val="Unresolved Mention"/>
    <w:basedOn w:val="DefaultParagraphFont"/>
    <w:uiPriority w:val="99"/>
    <w:semiHidden/>
    <w:unhideWhenUsed/>
    <w:rsid w:val="009E1BC5"/>
    <w:rPr>
      <w:color w:val="605E5C"/>
      <w:shd w:val="clear" w:color="auto" w:fill="E1DFDD"/>
    </w:rPr>
  </w:style>
  <w:style w:type="paragraph" w:styleId="TOCHeading">
    <w:name w:val="TOC Heading"/>
    <w:basedOn w:val="Heading1"/>
    <w:next w:val="Normal"/>
    <w:uiPriority w:val="39"/>
    <w:unhideWhenUsed/>
    <w:qFormat/>
    <w:rsid w:val="006E6A3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6A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55021">
      <w:bodyDiv w:val="1"/>
      <w:marLeft w:val="0"/>
      <w:marRight w:val="0"/>
      <w:marTop w:val="0"/>
      <w:marBottom w:val="0"/>
      <w:divBdr>
        <w:top w:val="none" w:sz="0" w:space="0" w:color="auto"/>
        <w:left w:val="none" w:sz="0" w:space="0" w:color="auto"/>
        <w:bottom w:val="none" w:sz="0" w:space="0" w:color="auto"/>
        <w:right w:val="none" w:sz="0" w:space="0" w:color="auto"/>
      </w:divBdr>
    </w:div>
    <w:div w:id="127019702">
      <w:bodyDiv w:val="1"/>
      <w:marLeft w:val="0"/>
      <w:marRight w:val="0"/>
      <w:marTop w:val="0"/>
      <w:marBottom w:val="0"/>
      <w:divBdr>
        <w:top w:val="none" w:sz="0" w:space="0" w:color="auto"/>
        <w:left w:val="none" w:sz="0" w:space="0" w:color="auto"/>
        <w:bottom w:val="none" w:sz="0" w:space="0" w:color="auto"/>
        <w:right w:val="none" w:sz="0" w:space="0" w:color="auto"/>
      </w:divBdr>
      <w:divsChild>
        <w:div w:id="1194152869">
          <w:marLeft w:val="0"/>
          <w:marRight w:val="0"/>
          <w:marTop w:val="0"/>
          <w:marBottom w:val="0"/>
          <w:divBdr>
            <w:top w:val="none" w:sz="0" w:space="0" w:color="auto"/>
            <w:left w:val="none" w:sz="0" w:space="0" w:color="auto"/>
            <w:bottom w:val="none" w:sz="0" w:space="0" w:color="auto"/>
            <w:right w:val="none" w:sz="0" w:space="0" w:color="auto"/>
          </w:divBdr>
          <w:divsChild>
            <w:div w:id="8313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0686">
      <w:bodyDiv w:val="1"/>
      <w:marLeft w:val="0"/>
      <w:marRight w:val="0"/>
      <w:marTop w:val="0"/>
      <w:marBottom w:val="0"/>
      <w:divBdr>
        <w:top w:val="none" w:sz="0" w:space="0" w:color="auto"/>
        <w:left w:val="none" w:sz="0" w:space="0" w:color="auto"/>
        <w:bottom w:val="none" w:sz="0" w:space="0" w:color="auto"/>
        <w:right w:val="none" w:sz="0" w:space="0" w:color="auto"/>
      </w:divBdr>
      <w:divsChild>
        <w:div w:id="952633346">
          <w:marLeft w:val="0"/>
          <w:marRight w:val="0"/>
          <w:marTop w:val="0"/>
          <w:marBottom w:val="0"/>
          <w:divBdr>
            <w:top w:val="none" w:sz="0" w:space="0" w:color="auto"/>
            <w:left w:val="none" w:sz="0" w:space="0" w:color="auto"/>
            <w:bottom w:val="none" w:sz="0" w:space="0" w:color="auto"/>
            <w:right w:val="none" w:sz="0" w:space="0" w:color="auto"/>
          </w:divBdr>
        </w:div>
        <w:div w:id="779492781">
          <w:marLeft w:val="0"/>
          <w:marRight w:val="0"/>
          <w:marTop w:val="0"/>
          <w:marBottom w:val="0"/>
          <w:divBdr>
            <w:top w:val="none" w:sz="0" w:space="0" w:color="auto"/>
            <w:left w:val="none" w:sz="0" w:space="0" w:color="auto"/>
            <w:bottom w:val="none" w:sz="0" w:space="0" w:color="auto"/>
            <w:right w:val="none" w:sz="0" w:space="0" w:color="auto"/>
          </w:divBdr>
        </w:div>
        <w:div w:id="2053262426">
          <w:marLeft w:val="0"/>
          <w:marRight w:val="0"/>
          <w:marTop w:val="0"/>
          <w:marBottom w:val="0"/>
          <w:divBdr>
            <w:top w:val="none" w:sz="0" w:space="0" w:color="auto"/>
            <w:left w:val="none" w:sz="0" w:space="0" w:color="auto"/>
            <w:bottom w:val="none" w:sz="0" w:space="0" w:color="auto"/>
            <w:right w:val="none" w:sz="0" w:space="0" w:color="auto"/>
          </w:divBdr>
        </w:div>
        <w:div w:id="854534619">
          <w:marLeft w:val="0"/>
          <w:marRight w:val="0"/>
          <w:marTop w:val="0"/>
          <w:marBottom w:val="0"/>
          <w:divBdr>
            <w:top w:val="none" w:sz="0" w:space="0" w:color="auto"/>
            <w:left w:val="none" w:sz="0" w:space="0" w:color="auto"/>
            <w:bottom w:val="none" w:sz="0" w:space="0" w:color="auto"/>
            <w:right w:val="none" w:sz="0" w:space="0" w:color="auto"/>
          </w:divBdr>
        </w:div>
        <w:div w:id="1511331032">
          <w:marLeft w:val="0"/>
          <w:marRight w:val="0"/>
          <w:marTop w:val="0"/>
          <w:marBottom w:val="0"/>
          <w:divBdr>
            <w:top w:val="none" w:sz="0" w:space="0" w:color="auto"/>
            <w:left w:val="none" w:sz="0" w:space="0" w:color="auto"/>
            <w:bottom w:val="none" w:sz="0" w:space="0" w:color="auto"/>
            <w:right w:val="none" w:sz="0" w:space="0" w:color="auto"/>
          </w:divBdr>
        </w:div>
        <w:div w:id="801727026">
          <w:marLeft w:val="0"/>
          <w:marRight w:val="0"/>
          <w:marTop w:val="0"/>
          <w:marBottom w:val="0"/>
          <w:divBdr>
            <w:top w:val="none" w:sz="0" w:space="0" w:color="auto"/>
            <w:left w:val="none" w:sz="0" w:space="0" w:color="auto"/>
            <w:bottom w:val="none" w:sz="0" w:space="0" w:color="auto"/>
            <w:right w:val="none" w:sz="0" w:space="0" w:color="auto"/>
          </w:divBdr>
        </w:div>
      </w:divsChild>
    </w:div>
    <w:div w:id="177475413">
      <w:bodyDiv w:val="1"/>
      <w:marLeft w:val="0"/>
      <w:marRight w:val="0"/>
      <w:marTop w:val="0"/>
      <w:marBottom w:val="0"/>
      <w:divBdr>
        <w:top w:val="none" w:sz="0" w:space="0" w:color="auto"/>
        <w:left w:val="none" w:sz="0" w:space="0" w:color="auto"/>
        <w:bottom w:val="none" w:sz="0" w:space="0" w:color="auto"/>
        <w:right w:val="none" w:sz="0" w:space="0" w:color="auto"/>
      </w:divBdr>
    </w:div>
    <w:div w:id="222758256">
      <w:bodyDiv w:val="1"/>
      <w:marLeft w:val="0"/>
      <w:marRight w:val="0"/>
      <w:marTop w:val="0"/>
      <w:marBottom w:val="0"/>
      <w:divBdr>
        <w:top w:val="none" w:sz="0" w:space="0" w:color="auto"/>
        <w:left w:val="none" w:sz="0" w:space="0" w:color="auto"/>
        <w:bottom w:val="none" w:sz="0" w:space="0" w:color="auto"/>
        <w:right w:val="none" w:sz="0" w:space="0" w:color="auto"/>
      </w:divBdr>
    </w:div>
    <w:div w:id="267928672">
      <w:bodyDiv w:val="1"/>
      <w:marLeft w:val="0"/>
      <w:marRight w:val="0"/>
      <w:marTop w:val="0"/>
      <w:marBottom w:val="0"/>
      <w:divBdr>
        <w:top w:val="none" w:sz="0" w:space="0" w:color="auto"/>
        <w:left w:val="none" w:sz="0" w:space="0" w:color="auto"/>
        <w:bottom w:val="none" w:sz="0" w:space="0" w:color="auto"/>
        <w:right w:val="none" w:sz="0" w:space="0" w:color="auto"/>
      </w:divBdr>
    </w:div>
    <w:div w:id="282621147">
      <w:bodyDiv w:val="1"/>
      <w:marLeft w:val="0"/>
      <w:marRight w:val="0"/>
      <w:marTop w:val="0"/>
      <w:marBottom w:val="0"/>
      <w:divBdr>
        <w:top w:val="none" w:sz="0" w:space="0" w:color="auto"/>
        <w:left w:val="none" w:sz="0" w:space="0" w:color="auto"/>
        <w:bottom w:val="none" w:sz="0" w:space="0" w:color="auto"/>
        <w:right w:val="none" w:sz="0" w:space="0" w:color="auto"/>
      </w:divBdr>
    </w:div>
    <w:div w:id="458184468">
      <w:bodyDiv w:val="1"/>
      <w:marLeft w:val="0"/>
      <w:marRight w:val="0"/>
      <w:marTop w:val="0"/>
      <w:marBottom w:val="0"/>
      <w:divBdr>
        <w:top w:val="none" w:sz="0" w:space="0" w:color="auto"/>
        <w:left w:val="none" w:sz="0" w:space="0" w:color="auto"/>
        <w:bottom w:val="none" w:sz="0" w:space="0" w:color="auto"/>
        <w:right w:val="none" w:sz="0" w:space="0" w:color="auto"/>
      </w:divBdr>
      <w:divsChild>
        <w:div w:id="430856700">
          <w:marLeft w:val="0"/>
          <w:marRight w:val="0"/>
          <w:marTop w:val="0"/>
          <w:marBottom w:val="0"/>
          <w:divBdr>
            <w:top w:val="none" w:sz="0" w:space="0" w:color="auto"/>
            <w:left w:val="none" w:sz="0" w:space="0" w:color="auto"/>
            <w:bottom w:val="none" w:sz="0" w:space="0" w:color="auto"/>
            <w:right w:val="none" w:sz="0" w:space="0" w:color="auto"/>
          </w:divBdr>
        </w:div>
        <w:div w:id="778330082">
          <w:marLeft w:val="0"/>
          <w:marRight w:val="0"/>
          <w:marTop w:val="0"/>
          <w:marBottom w:val="0"/>
          <w:divBdr>
            <w:top w:val="none" w:sz="0" w:space="0" w:color="auto"/>
            <w:left w:val="none" w:sz="0" w:space="0" w:color="auto"/>
            <w:bottom w:val="none" w:sz="0" w:space="0" w:color="auto"/>
            <w:right w:val="none" w:sz="0" w:space="0" w:color="auto"/>
          </w:divBdr>
        </w:div>
        <w:div w:id="2023120091">
          <w:marLeft w:val="0"/>
          <w:marRight w:val="0"/>
          <w:marTop w:val="0"/>
          <w:marBottom w:val="0"/>
          <w:divBdr>
            <w:top w:val="none" w:sz="0" w:space="0" w:color="auto"/>
            <w:left w:val="none" w:sz="0" w:space="0" w:color="auto"/>
            <w:bottom w:val="none" w:sz="0" w:space="0" w:color="auto"/>
            <w:right w:val="none" w:sz="0" w:space="0" w:color="auto"/>
          </w:divBdr>
        </w:div>
        <w:div w:id="1771654653">
          <w:marLeft w:val="0"/>
          <w:marRight w:val="0"/>
          <w:marTop w:val="0"/>
          <w:marBottom w:val="0"/>
          <w:divBdr>
            <w:top w:val="none" w:sz="0" w:space="0" w:color="auto"/>
            <w:left w:val="none" w:sz="0" w:space="0" w:color="auto"/>
            <w:bottom w:val="none" w:sz="0" w:space="0" w:color="auto"/>
            <w:right w:val="none" w:sz="0" w:space="0" w:color="auto"/>
          </w:divBdr>
        </w:div>
        <w:div w:id="322007394">
          <w:marLeft w:val="0"/>
          <w:marRight w:val="0"/>
          <w:marTop w:val="0"/>
          <w:marBottom w:val="0"/>
          <w:divBdr>
            <w:top w:val="none" w:sz="0" w:space="0" w:color="auto"/>
            <w:left w:val="none" w:sz="0" w:space="0" w:color="auto"/>
            <w:bottom w:val="none" w:sz="0" w:space="0" w:color="auto"/>
            <w:right w:val="none" w:sz="0" w:space="0" w:color="auto"/>
          </w:divBdr>
        </w:div>
        <w:div w:id="1644038646">
          <w:marLeft w:val="0"/>
          <w:marRight w:val="0"/>
          <w:marTop w:val="0"/>
          <w:marBottom w:val="0"/>
          <w:divBdr>
            <w:top w:val="none" w:sz="0" w:space="0" w:color="auto"/>
            <w:left w:val="none" w:sz="0" w:space="0" w:color="auto"/>
            <w:bottom w:val="none" w:sz="0" w:space="0" w:color="auto"/>
            <w:right w:val="none" w:sz="0" w:space="0" w:color="auto"/>
          </w:divBdr>
        </w:div>
      </w:divsChild>
    </w:div>
    <w:div w:id="504174525">
      <w:bodyDiv w:val="1"/>
      <w:marLeft w:val="0"/>
      <w:marRight w:val="0"/>
      <w:marTop w:val="0"/>
      <w:marBottom w:val="0"/>
      <w:divBdr>
        <w:top w:val="none" w:sz="0" w:space="0" w:color="auto"/>
        <w:left w:val="none" w:sz="0" w:space="0" w:color="auto"/>
        <w:bottom w:val="none" w:sz="0" w:space="0" w:color="auto"/>
        <w:right w:val="none" w:sz="0" w:space="0" w:color="auto"/>
      </w:divBdr>
      <w:divsChild>
        <w:div w:id="674499212">
          <w:marLeft w:val="0"/>
          <w:marRight w:val="0"/>
          <w:marTop w:val="0"/>
          <w:marBottom w:val="0"/>
          <w:divBdr>
            <w:top w:val="none" w:sz="0" w:space="0" w:color="auto"/>
            <w:left w:val="none" w:sz="0" w:space="0" w:color="auto"/>
            <w:bottom w:val="none" w:sz="0" w:space="0" w:color="auto"/>
            <w:right w:val="none" w:sz="0" w:space="0" w:color="auto"/>
          </w:divBdr>
          <w:divsChild>
            <w:div w:id="5947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5616">
      <w:bodyDiv w:val="1"/>
      <w:marLeft w:val="0"/>
      <w:marRight w:val="0"/>
      <w:marTop w:val="0"/>
      <w:marBottom w:val="0"/>
      <w:divBdr>
        <w:top w:val="none" w:sz="0" w:space="0" w:color="auto"/>
        <w:left w:val="none" w:sz="0" w:space="0" w:color="auto"/>
        <w:bottom w:val="none" w:sz="0" w:space="0" w:color="auto"/>
        <w:right w:val="none" w:sz="0" w:space="0" w:color="auto"/>
      </w:divBdr>
    </w:div>
    <w:div w:id="554125248">
      <w:bodyDiv w:val="1"/>
      <w:marLeft w:val="0"/>
      <w:marRight w:val="0"/>
      <w:marTop w:val="0"/>
      <w:marBottom w:val="0"/>
      <w:divBdr>
        <w:top w:val="none" w:sz="0" w:space="0" w:color="auto"/>
        <w:left w:val="none" w:sz="0" w:space="0" w:color="auto"/>
        <w:bottom w:val="none" w:sz="0" w:space="0" w:color="auto"/>
        <w:right w:val="none" w:sz="0" w:space="0" w:color="auto"/>
      </w:divBdr>
      <w:divsChild>
        <w:div w:id="1694764359">
          <w:marLeft w:val="0"/>
          <w:marRight w:val="0"/>
          <w:marTop w:val="0"/>
          <w:marBottom w:val="0"/>
          <w:divBdr>
            <w:top w:val="none" w:sz="0" w:space="0" w:color="auto"/>
            <w:left w:val="none" w:sz="0" w:space="0" w:color="auto"/>
            <w:bottom w:val="none" w:sz="0" w:space="0" w:color="auto"/>
            <w:right w:val="none" w:sz="0" w:space="0" w:color="auto"/>
          </w:divBdr>
        </w:div>
        <w:div w:id="1816333939">
          <w:marLeft w:val="0"/>
          <w:marRight w:val="0"/>
          <w:marTop w:val="0"/>
          <w:marBottom w:val="0"/>
          <w:divBdr>
            <w:top w:val="none" w:sz="0" w:space="0" w:color="auto"/>
            <w:left w:val="none" w:sz="0" w:space="0" w:color="auto"/>
            <w:bottom w:val="none" w:sz="0" w:space="0" w:color="auto"/>
            <w:right w:val="none" w:sz="0" w:space="0" w:color="auto"/>
          </w:divBdr>
        </w:div>
        <w:div w:id="1447235429">
          <w:marLeft w:val="0"/>
          <w:marRight w:val="0"/>
          <w:marTop w:val="0"/>
          <w:marBottom w:val="0"/>
          <w:divBdr>
            <w:top w:val="none" w:sz="0" w:space="0" w:color="auto"/>
            <w:left w:val="none" w:sz="0" w:space="0" w:color="auto"/>
            <w:bottom w:val="none" w:sz="0" w:space="0" w:color="auto"/>
            <w:right w:val="none" w:sz="0" w:space="0" w:color="auto"/>
          </w:divBdr>
        </w:div>
        <w:div w:id="629895184">
          <w:marLeft w:val="0"/>
          <w:marRight w:val="0"/>
          <w:marTop w:val="0"/>
          <w:marBottom w:val="0"/>
          <w:divBdr>
            <w:top w:val="none" w:sz="0" w:space="0" w:color="auto"/>
            <w:left w:val="none" w:sz="0" w:space="0" w:color="auto"/>
            <w:bottom w:val="none" w:sz="0" w:space="0" w:color="auto"/>
            <w:right w:val="none" w:sz="0" w:space="0" w:color="auto"/>
          </w:divBdr>
        </w:div>
        <w:div w:id="879827741">
          <w:marLeft w:val="0"/>
          <w:marRight w:val="0"/>
          <w:marTop w:val="0"/>
          <w:marBottom w:val="0"/>
          <w:divBdr>
            <w:top w:val="none" w:sz="0" w:space="0" w:color="auto"/>
            <w:left w:val="none" w:sz="0" w:space="0" w:color="auto"/>
            <w:bottom w:val="none" w:sz="0" w:space="0" w:color="auto"/>
            <w:right w:val="none" w:sz="0" w:space="0" w:color="auto"/>
          </w:divBdr>
        </w:div>
      </w:divsChild>
    </w:div>
    <w:div w:id="580600985">
      <w:bodyDiv w:val="1"/>
      <w:marLeft w:val="0"/>
      <w:marRight w:val="0"/>
      <w:marTop w:val="0"/>
      <w:marBottom w:val="0"/>
      <w:divBdr>
        <w:top w:val="none" w:sz="0" w:space="0" w:color="auto"/>
        <w:left w:val="none" w:sz="0" w:space="0" w:color="auto"/>
        <w:bottom w:val="none" w:sz="0" w:space="0" w:color="auto"/>
        <w:right w:val="none" w:sz="0" w:space="0" w:color="auto"/>
      </w:divBdr>
    </w:div>
    <w:div w:id="590354467">
      <w:bodyDiv w:val="1"/>
      <w:marLeft w:val="0"/>
      <w:marRight w:val="0"/>
      <w:marTop w:val="0"/>
      <w:marBottom w:val="0"/>
      <w:divBdr>
        <w:top w:val="none" w:sz="0" w:space="0" w:color="auto"/>
        <w:left w:val="none" w:sz="0" w:space="0" w:color="auto"/>
        <w:bottom w:val="none" w:sz="0" w:space="0" w:color="auto"/>
        <w:right w:val="none" w:sz="0" w:space="0" w:color="auto"/>
      </w:divBdr>
    </w:div>
    <w:div w:id="654182966">
      <w:bodyDiv w:val="1"/>
      <w:marLeft w:val="0"/>
      <w:marRight w:val="0"/>
      <w:marTop w:val="0"/>
      <w:marBottom w:val="0"/>
      <w:divBdr>
        <w:top w:val="none" w:sz="0" w:space="0" w:color="auto"/>
        <w:left w:val="none" w:sz="0" w:space="0" w:color="auto"/>
        <w:bottom w:val="none" w:sz="0" w:space="0" w:color="auto"/>
        <w:right w:val="none" w:sz="0" w:space="0" w:color="auto"/>
      </w:divBdr>
    </w:div>
    <w:div w:id="715005116">
      <w:bodyDiv w:val="1"/>
      <w:marLeft w:val="0"/>
      <w:marRight w:val="0"/>
      <w:marTop w:val="0"/>
      <w:marBottom w:val="0"/>
      <w:divBdr>
        <w:top w:val="none" w:sz="0" w:space="0" w:color="auto"/>
        <w:left w:val="none" w:sz="0" w:space="0" w:color="auto"/>
        <w:bottom w:val="none" w:sz="0" w:space="0" w:color="auto"/>
        <w:right w:val="none" w:sz="0" w:space="0" w:color="auto"/>
      </w:divBdr>
    </w:div>
    <w:div w:id="743186546">
      <w:bodyDiv w:val="1"/>
      <w:marLeft w:val="0"/>
      <w:marRight w:val="0"/>
      <w:marTop w:val="0"/>
      <w:marBottom w:val="0"/>
      <w:divBdr>
        <w:top w:val="none" w:sz="0" w:space="0" w:color="auto"/>
        <w:left w:val="none" w:sz="0" w:space="0" w:color="auto"/>
        <w:bottom w:val="none" w:sz="0" w:space="0" w:color="auto"/>
        <w:right w:val="none" w:sz="0" w:space="0" w:color="auto"/>
      </w:divBdr>
      <w:divsChild>
        <w:div w:id="291139017">
          <w:marLeft w:val="0"/>
          <w:marRight w:val="0"/>
          <w:marTop w:val="0"/>
          <w:marBottom w:val="0"/>
          <w:divBdr>
            <w:top w:val="none" w:sz="0" w:space="0" w:color="auto"/>
            <w:left w:val="none" w:sz="0" w:space="0" w:color="auto"/>
            <w:bottom w:val="none" w:sz="0" w:space="0" w:color="auto"/>
            <w:right w:val="none" w:sz="0" w:space="0" w:color="auto"/>
          </w:divBdr>
        </w:div>
        <w:div w:id="1820732272">
          <w:marLeft w:val="0"/>
          <w:marRight w:val="0"/>
          <w:marTop w:val="0"/>
          <w:marBottom w:val="0"/>
          <w:divBdr>
            <w:top w:val="none" w:sz="0" w:space="0" w:color="auto"/>
            <w:left w:val="none" w:sz="0" w:space="0" w:color="auto"/>
            <w:bottom w:val="none" w:sz="0" w:space="0" w:color="auto"/>
            <w:right w:val="none" w:sz="0" w:space="0" w:color="auto"/>
          </w:divBdr>
        </w:div>
      </w:divsChild>
    </w:div>
    <w:div w:id="765081713">
      <w:bodyDiv w:val="1"/>
      <w:marLeft w:val="0"/>
      <w:marRight w:val="0"/>
      <w:marTop w:val="0"/>
      <w:marBottom w:val="0"/>
      <w:divBdr>
        <w:top w:val="none" w:sz="0" w:space="0" w:color="auto"/>
        <w:left w:val="none" w:sz="0" w:space="0" w:color="auto"/>
        <w:bottom w:val="none" w:sz="0" w:space="0" w:color="auto"/>
        <w:right w:val="none" w:sz="0" w:space="0" w:color="auto"/>
      </w:divBdr>
      <w:divsChild>
        <w:div w:id="888300840">
          <w:marLeft w:val="0"/>
          <w:marRight w:val="0"/>
          <w:marTop w:val="0"/>
          <w:marBottom w:val="0"/>
          <w:divBdr>
            <w:top w:val="none" w:sz="0" w:space="0" w:color="auto"/>
            <w:left w:val="none" w:sz="0" w:space="0" w:color="auto"/>
            <w:bottom w:val="none" w:sz="0" w:space="0" w:color="auto"/>
            <w:right w:val="none" w:sz="0" w:space="0" w:color="auto"/>
          </w:divBdr>
        </w:div>
        <w:div w:id="1318262527">
          <w:marLeft w:val="0"/>
          <w:marRight w:val="0"/>
          <w:marTop w:val="0"/>
          <w:marBottom w:val="0"/>
          <w:divBdr>
            <w:top w:val="none" w:sz="0" w:space="0" w:color="auto"/>
            <w:left w:val="none" w:sz="0" w:space="0" w:color="auto"/>
            <w:bottom w:val="none" w:sz="0" w:space="0" w:color="auto"/>
            <w:right w:val="none" w:sz="0" w:space="0" w:color="auto"/>
          </w:divBdr>
        </w:div>
        <w:div w:id="1270312008">
          <w:marLeft w:val="0"/>
          <w:marRight w:val="0"/>
          <w:marTop w:val="0"/>
          <w:marBottom w:val="0"/>
          <w:divBdr>
            <w:top w:val="none" w:sz="0" w:space="0" w:color="auto"/>
            <w:left w:val="none" w:sz="0" w:space="0" w:color="auto"/>
            <w:bottom w:val="none" w:sz="0" w:space="0" w:color="auto"/>
            <w:right w:val="none" w:sz="0" w:space="0" w:color="auto"/>
          </w:divBdr>
        </w:div>
        <w:div w:id="960381292">
          <w:marLeft w:val="0"/>
          <w:marRight w:val="0"/>
          <w:marTop w:val="0"/>
          <w:marBottom w:val="0"/>
          <w:divBdr>
            <w:top w:val="none" w:sz="0" w:space="0" w:color="auto"/>
            <w:left w:val="none" w:sz="0" w:space="0" w:color="auto"/>
            <w:bottom w:val="none" w:sz="0" w:space="0" w:color="auto"/>
            <w:right w:val="none" w:sz="0" w:space="0" w:color="auto"/>
          </w:divBdr>
        </w:div>
      </w:divsChild>
    </w:div>
    <w:div w:id="835726808">
      <w:bodyDiv w:val="1"/>
      <w:marLeft w:val="0"/>
      <w:marRight w:val="0"/>
      <w:marTop w:val="0"/>
      <w:marBottom w:val="0"/>
      <w:divBdr>
        <w:top w:val="none" w:sz="0" w:space="0" w:color="auto"/>
        <w:left w:val="none" w:sz="0" w:space="0" w:color="auto"/>
        <w:bottom w:val="none" w:sz="0" w:space="0" w:color="auto"/>
        <w:right w:val="none" w:sz="0" w:space="0" w:color="auto"/>
      </w:divBdr>
    </w:div>
    <w:div w:id="843939270">
      <w:bodyDiv w:val="1"/>
      <w:marLeft w:val="0"/>
      <w:marRight w:val="0"/>
      <w:marTop w:val="0"/>
      <w:marBottom w:val="0"/>
      <w:divBdr>
        <w:top w:val="none" w:sz="0" w:space="0" w:color="auto"/>
        <w:left w:val="none" w:sz="0" w:space="0" w:color="auto"/>
        <w:bottom w:val="none" w:sz="0" w:space="0" w:color="auto"/>
        <w:right w:val="none" w:sz="0" w:space="0" w:color="auto"/>
      </w:divBdr>
    </w:div>
    <w:div w:id="873886151">
      <w:bodyDiv w:val="1"/>
      <w:marLeft w:val="0"/>
      <w:marRight w:val="0"/>
      <w:marTop w:val="0"/>
      <w:marBottom w:val="0"/>
      <w:divBdr>
        <w:top w:val="none" w:sz="0" w:space="0" w:color="auto"/>
        <w:left w:val="none" w:sz="0" w:space="0" w:color="auto"/>
        <w:bottom w:val="none" w:sz="0" w:space="0" w:color="auto"/>
        <w:right w:val="none" w:sz="0" w:space="0" w:color="auto"/>
      </w:divBdr>
    </w:div>
    <w:div w:id="978650310">
      <w:bodyDiv w:val="1"/>
      <w:marLeft w:val="0"/>
      <w:marRight w:val="0"/>
      <w:marTop w:val="0"/>
      <w:marBottom w:val="0"/>
      <w:divBdr>
        <w:top w:val="none" w:sz="0" w:space="0" w:color="auto"/>
        <w:left w:val="none" w:sz="0" w:space="0" w:color="auto"/>
        <w:bottom w:val="none" w:sz="0" w:space="0" w:color="auto"/>
        <w:right w:val="none" w:sz="0" w:space="0" w:color="auto"/>
      </w:divBdr>
    </w:div>
    <w:div w:id="981271895">
      <w:bodyDiv w:val="1"/>
      <w:marLeft w:val="0"/>
      <w:marRight w:val="0"/>
      <w:marTop w:val="0"/>
      <w:marBottom w:val="0"/>
      <w:divBdr>
        <w:top w:val="none" w:sz="0" w:space="0" w:color="auto"/>
        <w:left w:val="none" w:sz="0" w:space="0" w:color="auto"/>
        <w:bottom w:val="none" w:sz="0" w:space="0" w:color="auto"/>
        <w:right w:val="none" w:sz="0" w:space="0" w:color="auto"/>
      </w:divBdr>
    </w:div>
    <w:div w:id="1006707907">
      <w:bodyDiv w:val="1"/>
      <w:marLeft w:val="0"/>
      <w:marRight w:val="0"/>
      <w:marTop w:val="0"/>
      <w:marBottom w:val="0"/>
      <w:divBdr>
        <w:top w:val="none" w:sz="0" w:space="0" w:color="auto"/>
        <w:left w:val="none" w:sz="0" w:space="0" w:color="auto"/>
        <w:bottom w:val="none" w:sz="0" w:space="0" w:color="auto"/>
        <w:right w:val="none" w:sz="0" w:space="0" w:color="auto"/>
      </w:divBdr>
    </w:div>
    <w:div w:id="1065110235">
      <w:bodyDiv w:val="1"/>
      <w:marLeft w:val="0"/>
      <w:marRight w:val="0"/>
      <w:marTop w:val="0"/>
      <w:marBottom w:val="0"/>
      <w:divBdr>
        <w:top w:val="none" w:sz="0" w:space="0" w:color="auto"/>
        <w:left w:val="none" w:sz="0" w:space="0" w:color="auto"/>
        <w:bottom w:val="none" w:sz="0" w:space="0" w:color="auto"/>
        <w:right w:val="none" w:sz="0" w:space="0" w:color="auto"/>
      </w:divBdr>
    </w:div>
    <w:div w:id="1097947446">
      <w:bodyDiv w:val="1"/>
      <w:marLeft w:val="0"/>
      <w:marRight w:val="0"/>
      <w:marTop w:val="0"/>
      <w:marBottom w:val="0"/>
      <w:divBdr>
        <w:top w:val="none" w:sz="0" w:space="0" w:color="auto"/>
        <w:left w:val="none" w:sz="0" w:space="0" w:color="auto"/>
        <w:bottom w:val="none" w:sz="0" w:space="0" w:color="auto"/>
        <w:right w:val="none" w:sz="0" w:space="0" w:color="auto"/>
      </w:divBdr>
    </w:div>
    <w:div w:id="1110052112">
      <w:bodyDiv w:val="1"/>
      <w:marLeft w:val="0"/>
      <w:marRight w:val="0"/>
      <w:marTop w:val="0"/>
      <w:marBottom w:val="0"/>
      <w:divBdr>
        <w:top w:val="none" w:sz="0" w:space="0" w:color="auto"/>
        <w:left w:val="none" w:sz="0" w:space="0" w:color="auto"/>
        <w:bottom w:val="none" w:sz="0" w:space="0" w:color="auto"/>
        <w:right w:val="none" w:sz="0" w:space="0" w:color="auto"/>
      </w:divBdr>
      <w:divsChild>
        <w:div w:id="952054616">
          <w:marLeft w:val="0"/>
          <w:marRight w:val="0"/>
          <w:marTop w:val="0"/>
          <w:marBottom w:val="0"/>
          <w:divBdr>
            <w:top w:val="none" w:sz="0" w:space="0" w:color="auto"/>
            <w:left w:val="none" w:sz="0" w:space="0" w:color="auto"/>
            <w:bottom w:val="none" w:sz="0" w:space="0" w:color="auto"/>
            <w:right w:val="none" w:sz="0" w:space="0" w:color="auto"/>
          </w:divBdr>
          <w:divsChild>
            <w:div w:id="16505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6184">
      <w:bodyDiv w:val="1"/>
      <w:marLeft w:val="0"/>
      <w:marRight w:val="0"/>
      <w:marTop w:val="0"/>
      <w:marBottom w:val="0"/>
      <w:divBdr>
        <w:top w:val="none" w:sz="0" w:space="0" w:color="auto"/>
        <w:left w:val="none" w:sz="0" w:space="0" w:color="auto"/>
        <w:bottom w:val="none" w:sz="0" w:space="0" w:color="auto"/>
        <w:right w:val="none" w:sz="0" w:space="0" w:color="auto"/>
      </w:divBdr>
    </w:div>
    <w:div w:id="1237007634">
      <w:bodyDiv w:val="1"/>
      <w:marLeft w:val="0"/>
      <w:marRight w:val="0"/>
      <w:marTop w:val="0"/>
      <w:marBottom w:val="0"/>
      <w:divBdr>
        <w:top w:val="none" w:sz="0" w:space="0" w:color="auto"/>
        <w:left w:val="none" w:sz="0" w:space="0" w:color="auto"/>
        <w:bottom w:val="none" w:sz="0" w:space="0" w:color="auto"/>
        <w:right w:val="none" w:sz="0" w:space="0" w:color="auto"/>
      </w:divBdr>
    </w:div>
    <w:div w:id="1246570055">
      <w:bodyDiv w:val="1"/>
      <w:marLeft w:val="0"/>
      <w:marRight w:val="0"/>
      <w:marTop w:val="0"/>
      <w:marBottom w:val="0"/>
      <w:divBdr>
        <w:top w:val="none" w:sz="0" w:space="0" w:color="auto"/>
        <w:left w:val="none" w:sz="0" w:space="0" w:color="auto"/>
        <w:bottom w:val="none" w:sz="0" w:space="0" w:color="auto"/>
        <w:right w:val="none" w:sz="0" w:space="0" w:color="auto"/>
      </w:divBdr>
      <w:divsChild>
        <w:div w:id="757553847">
          <w:marLeft w:val="0"/>
          <w:marRight w:val="0"/>
          <w:marTop w:val="0"/>
          <w:marBottom w:val="0"/>
          <w:divBdr>
            <w:top w:val="none" w:sz="0" w:space="0" w:color="auto"/>
            <w:left w:val="none" w:sz="0" w:space="0" w:color="auto"/>
            <w:bottom w:val="none" w:sz="0" w:space="0" w:color="auto"/>
            <w:right w:val="none" w:sz="0" w:space="0" w:color="auto"/>
          </w:divBdr>
          <w:divsChild>
            <w:div w:id="21147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807">
      <w:bodyDiv w:val="1"/>
      <w:marLeft w:val="0"/>
      <w:marRight w:val="0"/>
      <w:marTop w:val="0"/>
      <w:marBottom w:val="0"/>
      <w:divBdr>
        <w:top w:val="none" w:sz="0" w:space="0" w:color="auto"/>
        <w:left w:val="none" w:sz="0" w:space="0" w:color="auto"/>
        <w:bottom w:val="none" w:sz="0" w:space="0" w:color="auto"/>
        <w:right w:val="none" w:sz="0" w:space="0" w:color="auto"/>
      </w:divBdr>
    </w:div>
    <w:div w:id="1270160844">
      <w:bodyDiv w:val="1"/>
      <w:marLeft w:val="0"/>
      <w:marRight w:val="0"/>
      <w:marTop w:val="0"/>
      <w:marBottom w:val="0"/>
      <w:divBdr>
        <w:top w:val="none" w:sz="0" w:space="0" w:color="auto"/>
        <w:left w:val="none" w:sz="0" w:space="0" w:color="auto"/>
        <w:bottom w:val="none" w:sz="0" w:space="0" w:color="auto"/>
        <w:right w:val="none" w:sz="0" w:space="0" w:color="auto"/>
      </w:divBdr>
      <w:divsChild>
        <w:div w:id="2113888390">
          <w:marLeft w:val="0"/>
          <w:marRight w:val="0"/>
          <w:marTop w:val="0"/>
          <w:marBottom w:val="0"/>
          <w:divBdr>
            <w:top w:val="none" w:sz="0" w:space="0" w:color="auto"/>
            <w:left w:val="none" w:sz="0" w:space="0" w:color="auto"/>
            <w:bottom w:val="none" w:sz="0" w:space="0" w:color="auto"/>
            <w:right w:val="none" w:sz="0" w:space="0" w:color="auto"/>
          </w:divBdr>
        </w:div>
        <w:div w:id="499471470">
          <w:marLeft w:val="0"/>
          <w:marRight w:val="0"/>
          <w:marTop w:val="0"/>
          <w:marBottom w:val="0"/>
          <w:divBdr>
            <w:top w:val="none" w:sz="0" w:space="0" w:color="auto"/>
            <w:left w:val="none" w:sz="0" w:space="0" w:color="auto"/>
            <w:bottom w:val="none" w:sz="0" w:space="0" w:color="auto"/>
            <w:right w:val="none" w:sz="0" w:space="0" w:color="auto"/>
          </w:divBdr>
        </w:div>
        <w:div w:id="748886230">
          <w:marLeft w:val="0"/>
          <w:marRight w:val="0"/>
          <w:marTop w:val="0"/>
          <w:marBottom w:val="0"/>
          <w:divBdr>
            <w:top w:val="none" w:sz="0" w:space="0" w:color="auto"/>
            <w:left w:val="none" w:sz="0" w:space="0" w:color="auto"/>
            <w:bottom w:val="none" w:sz="0" w:space="0" w:color="auto"/>
            <w:right w:val="none" w:sz="0" w:space="0" w:color="auto"/>
          </w:divBdr>
        </w:div>
        <w:div w:id="1527867750">
          <w:marLeft w:val="0"/>
          <w:marRight w:val="0"/>
          <w:marTop w:val="0"/>
          <w:marBottom w:val="0"/>
          <w:divBdr>
            <w:top w:val="none" w:sz="0" w:space="0" w:color="auto"/>
            <w:left w:val="none" w:sz="0" w:space="0" w:color="auto"/>
            <w:bottom w:val="none" w:sz="0" w:space="0" w:color="auto"/>
            <w:right w:val="none" w:sz="0" w:space="0" w:color="auto"/>
          </w:divBdr>
        </w:div>
      </w:divsChild>
    </w:div>
    <w:div w:id="1341930709">
      <w:bodyDiv w:val="1"/>
      <w:marLeft w:val="0"/>
      <w:marRight w:val="0"/>
      <w:marTop w:val="0"/>
      <w:marBottom w:val="0"/>
      <w:divBdr>
        <w:top w:val="none" w:sz="0" w:space="0" w:color="auto"/>
        <w:left w:val="none" w:sz="0" w:space="0" w:color="auto"/>
        <w:bottom w:val="none" w:sz="0" w:space="0" w:color="auto"/>
        <w:right w:val="none" w:sz="0" w:space="0" w:color="auto"/>
      </w:divBdr>
      <w:divsChild>
        <w:div w:id="1484156908">
          <w:marLeft w:val="0"/>
          <w:marRight w:val="0"/>
          <w:marTop w:val="0"/>
          <w:marBottom w:val="0"/>
          <w:divBdr>
            <w:top w:val="none" w:sz="0" w:space="0" w:color="auto"/>
            <w:left w:val="none" w:sz="0" w:space="0" w:color="auto"/>
            <w:bottom w:val="none" w:sz="0" w:space="0" w:color="auto"/>
            <w:right w:val="none" w:sz="0" w:space="0" w:color="auto"/>
          </w:divBdr>
          <w:divsChild>
            <w:div w:id="6403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8864">
      <w:bodyDiv w:val="1"/>
      <w:marLeft w:val="0"/>
      <w:marRight w:val="0"/>
      <w:marTop w:val="0"/>
      <w:marBottom w:val="0"/>
      <w:divBdr>
        <w:top w:val="none" w:sz="0" w:space="0" w:color="auto"/>
        <w:left w:val="none" w:sz="0" w:space="0" w:color="auto"/>
        <w:bottom w:val="none" w:sz="0" w:space="0" w:color="auto"/>
        <w:right w:val="none" w:sz="0" w:space="0" w:color="auto"/>
      </w:divBdr>
      <w:divsChild>
        <w:div w:id="717782271">
          <w:marLeft w:val="0"/>
          <w:marRight w:val="0"/>
          <w:marTop w:val="0"/>
          <w:marBottom w:val="0"/>
          <w:divBdr>
            <w:top w:val="none" w:sz="0" w:space="0" w:color="auto"/>
            <w:left w:val="none" w:sz="0" w:space="0" w:color="auto"/>
            <w:bottom w:val="none" w:sz="0" w:space="0" w:color="auto"/>
            <w:right w:val="none" w:sz="0" w:space="0" w:color="auto"/>
          </w:divBdr>
        </w:div>
      </w:divsChild>
    </w:div>
    <w:div w:id="1392968651">
      <w:bodyDiv w:val="1"/>
      <w:marLeft w:val="0"/>
      <w:marRight w:val="0"/>
      <w:marTop w:val="0"/>
      <w:marBottom w:val="0"/>
      <w:divBdr>
        <w:top w:val="none" w:sz="0" w:space="0" w:color="auto"/>
        <w:left w:val="none" w:sz="0" w:space="0" w:color="auto"/>
        <w:bottom w:val="none" w:sz="0" w:space="0" w:color="auto"/>
        <w:right w:val="none" w:sz="0" w:space="0" w:color="auto"/>
      </w:divBdr>
    </w:div>
    <w:div w:id="1446270807">
      <w:bodyDiv w:val="1"/>
      <w:marLeft w:val="0"/>
      <w:marRight w:val="0"/>
      <w:marTop w:val="0"/>
      <w:marBottom w:val="0"/>
      <w:divBdr>
        <w:top w:val="none" w:sz="0" w:space="0" w:color="auto"/>
        <w:left w:val="none" w:sz="0" w:space="0" w:color="auto"/>
        <w:bottom w:val="none" w:sz="0" w:space="0" w:color="auto"/>
        <w:right w:val="none" w:sz="0" w:space="0" w:color="auto"/>
      </w:divBdr>
    </w:div>
    <w:div w:id="1449273494">
      <w:bodyDiv w:val="1"/>
      <w:marLeft w:val="0"/>
      <w:marRight w:val="0"/>
      <w:marTop w:val="0"/>
      <w:marBottom w:val="0"/>
      <w:divBdr>
        <w:top w:val="none" w:sz="0" w:space="0" w:color="auto"/>
        <w:left w:val="none" w:sz="0" w:space="0" w:color="auto"/>
        <w:bottom w:val="none" w:sz="0" w:space="0" w:color="auto"/>
        <w:right w:val="none" w:sz="0" w:space="0" w:color="auto"/>
      </w:divBdr>
    </w:div>
    <w:div w:id="1452433260">
      <w:bodyDiv w:val="1"/>
      <w:marLeft w:val="0"/>
      <w:marRight w:val="0"/>
      <w:marTop w:val="0"/>
      <w:marBottom w:val="0"/>
      <w:divBdr>
        <w:top w:val="none" w:sz="0" w:space="0" w:color="auto"/>
        <w:left w:val="none" w:sz="0" w:space="0" w:color="auto"/>
        <w:bottom w:val="none" w:sz="0" w:space="0" w:color="auto"/>
        <w:right w:val="none" w:sz="0" w:space="0" w:color="auto"/>
      </w:divBdr>
      <w:divsChild>
        <w:div w:id="1056780259">
          <w:marLeft w:val="0"/>
          <w:marRight w:val="0"/>
          <w:marTop w:val="0"/>
          <w:marBottom w:val="0"/>
          <w:divBdr>
            <w:top w:val="none" w:sz="0" w:space="0" w:color="auto"/>
            <w:left w:val="none" w:sz="0" w:space="0" w:color="auto"/>
            <w:bottom w:val="none" w:sz="0" w:space="0" w:color="auto"/>
            <w:right w:val="none" w:sz="0" w:space="0" w:color="auto"/>
          </w:divBdr>
        </w:div>
        <w:div w:id="519273224">
          <w:marLeft w:val="0"/>
          <w:marRight w:val="0"/>
          <w:marTop w:val="0"/>
          <w:marBottom w:val="0"/>
          <w:divBdr>
            <w:top w:val="none" w:sz="0" w:space="0" w:color="auto"/>
            <w:left w:val="none" w:sz="0" w:space="0" w:color="auto"/>
            <w:bottom w:val="none" w:sz="0" w:space="0" w:color="auto"/>
            <w:right w:val="none" w:sz="0" w:space="0" w:color="auto"/>
          </w:divBdr>
        </w:div>
        <w:div w:id="458567765">
          <w:marLeft w:val="0"/>
          <w:marRight w:val="0"/>
          <w:marTop w:val="0"/>
          <w:marBottom w:val="0"/>
          <w:divBdr>
            <w:top w:val="none" w:sz="0" w:space="0" w:color="auto"/>
            <w:left w:val="none" w:sz="0" w:space="0" w:color="auto"/>
            <w:bottom w:val="none" w:sz="0" w:space="0" w:color="auto"/>
            <w:right w:val="none" w:sz="0" w:space="0" w:color="auto"/>
          </w:divBdr>
        </w:div>
      </w:divsChild>
    </w:div>
    <w:div w:id="1475832201">
      <w:bodyDiv w:val="1"/>
      <w:marLeft w:val="0"/>
      <w:marRight w:val="0"/>
      <w:marTop w:val="0"/>
      <w:marBottom w:val="0"/>
      <w:divBdr>
        <w:top w:val="none" w:sz="0" w:space="0" w:color="auto"/>
        <w:left w:val="none" w:sz="0" w:space="0" w:color="auto"/>
        <w:bottom w:val="none" w:sz="0" w:space="0" w:color="auto"/>
        <w:right w:val="none" w:sz="0" w:space="0" w:color="auto"/>
      </w:divBdr>
      <w:divsChild>
        <w:div w:id="1294948204">
          <w:marLeft w:val="0"/>
          <w:marRight w:val="0"/>
          <w:marTop w:val="0"/>
          <w:marBottom w:val="0"/>
          <w:divBdr>
            <w:top w:val="none" w:sz="0" w:space="0" w:color="auto"/>
            <w:left w:val="none" w:sz="0" w:space="0" w:color="auto"/>
            <w:bottom w:val="none" w:sz="0" w:space="0" w:color="auto"/>
            <w:right w:val="none" w:sz="0" w:space="0" w:color="auto"/>
          </w:divBdr>
        </w:div>
        <w:div w:id="1691567581">
          <w:marLeft w:val="0"/>
          <w:marRight w:val="0"/>
          <w:marTop w:val="0"/>
          <w:marBottom w:val="0"/>
          <w:divBdr>
            <w:top w:val="none" w:sz="0" w:space="0" w:color="auto"/>
            <w:left w:val="none" w:sz="0" w:space="0" w:color="auto"/>
            <w:bottom w:val="none" w:sz="0" w:space="0" w:color="auto"/>
            <w:right w:val="none" w:sz="0" w:space="0" w:color="auto"/>
          </w:divBdr>
        </w:div>
        <w:div w:id="1088577690">
          <w:marLeft w:val="0"/>
          <w:marRight w:val="0"/>
          <w:marTop w:val="0"/>
          <w:marBottom w:val="0"/>
          <w:divBdr>
            <w:top w:val="none" w:sz="0" w:space="0" w:color="auto"/>
            <w:left w:val="none" w:sz="0" w:space="0" w:color="auto"/>
            <w:bottom w:val="none" w:sz="0" w:space="0" w:color="auto"/>
            <w:right w:val="none" w:sz="0" w:space="0" w:color="auto"/>
          </w:divBdr>
        </w:div>
        <w:div w:id="571231507">
          <w:marLeft w:val="0"/>
          <w:marRight w:val="0"/>
          <w:marTop w:val="0"/>
          <w:marBottom w:val="0"/>
          <w:divBdr>
            <w:top w:val="none" w:sz="0" w:space="0" w:color="auto"/>
            <w:left w:val="none" w:sz="0" w:space="0" w:color="auto"/>
            <w:bottom w:val="none" w:sz="0" w:space="0" w:color="auto"/>
            <w:right w:val="none" w:sz="0" w:space="0" w:color="auto"/>
          </w:divBdr>
        </w:div>
        <w:div w:id="1769304503">
          <w:marLeft w:val="0"/>
          <w:marRight w:val="0"/>
          <w:marTop w:val="0"/>
          <w:marBottom w:val="0"/>
          <w:divBdr>
            <w:top w:val="none" w:sz="0" w:space="0" w:color="auto"/>
            <w:left w:val="none" w:sz="0" w:space="0" w:color="auto"/>
            <w:bottom w:val="none" w:sz="0" w:space="0" w:color="auto"/>
            <w:right w:val="none" w:sz="0" w:space="0" w:color="auto"/>
          </w:divBdr>
        </w:div>
      </w:divsChild>
    </w:div>
    <w:div w:id="1492525299">
      <w:bodyDiv w:val="1"/>
      <w:marLeft w:val="0"/>
      <w:marRight w:val="0"/>
      <w:marTop w:val="0"/>
      <w:marBottom w:val="0"/>
      <w:divBdr>
        <w:top w:val="none" w:sz="0" w:space="0" w:color="auto"/>
        <w:left w:val="none" w:sz="0" w:space="0" w:color="auto"/>
        <w:bottom w:val="none" w:sz="0" w:space="0" w:color="auto"/>
        <w:right w:val="none" w:sz="0" w:space="0" w:color="auto"/>
      </w:divBdr>
      <w:divsChild>
        <w:div w:id="753626736">
          <w:marLeft w:val="0"/>
          <w:marRight w:val="0"/>
          <w:marTop w:val="0"/>
          <w:marBottom w:val="0"/>
          <w:divBdr>
            <w:top w:val="none" w:sz="0" w:space="0" w:color="auto"/>
            <w:left w:val="none" w:sz="0" w:space="0" w:color="auto"/>
            <w:bottom w:val="none" w:sz="0" w:space="0" w:color="auto"/>
            <w:right w:val="none" w:sz="0" w:space="0" w:color="auto"/>
          </w:divBdr>
          <w:divsChild>
            <w:div w:id="601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5781">
      <w:bodyDiv w:val="1"/>
      <w:marLeft w:val="0"/>
      <w:marRight w:val="0"/>
      <w:marTop w:val="0"/>
      <w:marBottom w:val="0"/>
      <w:divBdr>
        <w:top w:val="none" w:sz="0" w:space="0" w:color="auto"/>
        <w:left w:val="none" w:sz="0" w:space="0" w:color="auto"/>
        <w:bottom w:val="none" w:sz="0" w:space="0" w:color="auto"/>
        <w:right w:val="none" w:sz="0" w:space="0" w:color="auto"/>
      </w:divBdr>
      <w:divsChild>
        <w:div w:id="345593338">
          <w:marLeft w:val="0"/>
          <w:marRight w:val="0"/>
          <w:marTop w:val="0"/>
          <w:marBottom w:val="0"/>
          <w:divBdr>
            <w:top w:val="none" w:sz="0" w:space="0" w:color="auto"/>
            <w:left w:val="none" w:sz="0" w:space="0" w:color="auto"/>
            <w:bottom w:val="none" w:sz="0" w:space="0" w:color="auto"/>
            <w:right w:val="none" w:sz="0" w:space="0" w:color="auto"/>
          </w:divBdr>
        </w:div>
        <w:div w:id="114057308">
          <w:marLeft w:val="0"/>
          <w:marRight w:val="0"/>
          <w:marTop w:val="0"/>
          <w:marBottom w:val="0"/>
          <w:divBdr>
            <w:top w:val="none" w:sz="0" w:space="0" w:color="auto"/>
            <w:left w:val="none" w:sz="0" w:space="0" w:color="auto"/>
            <w:bottom w:val="none" w:sz="0" w:space="0" w:color="auto"/>
            <w:right w:val="none" w:sz="0" w:space="0" w:color="auto"/>
          </w:divBdr>
        </w:div>
        <w:div w:id="1600404240">
          <w:marLeft w:val="0"/>
          <w:marRight w:val="0"/>
          <w:marTop w:val="0"/>
          <w:marBottom w:val="0"/>
          <w:divBdr>
            <w:top w:val="none" w:sz="0" w:space="0" w:color="auto"/>
            <w:left w:val="none" w:sz="0" w:space="0" w:color="auto"/>
            <w:bottom w:val="none" w:sz="0" w:space="0" w:color="auto"/>
            <w:right w:val="none" w:sz="0" w:space="0" w:color="auto"/>
          </w:divBdr>
        </w:div>
      </w:divsChild>
    </w:div>
    <w:div w:id="1515534319">
      <w:bodyDiv w:val="1"/>
      <w:marLeft w:val="0"/>
      <w:marRight w:val="0"/>
      <w:marTop w:val="0"/>
      <w:marBottom w:val="0"/>
      <w:divBdr>
        <w:top w:val="none" w:sz="0" w:space="0" w:color="auto"/>
        <w:left w:val="none" w:sz="0" w:space="0" w:color="auto"/>
        <w:bottom w:val="none" w:sz="0" w:space="0" w:color="auto"/>
        <w:right w:val="none" w:sz="0" w:space="0" w:color="auto"/>
      </w:divBdr>
    </w:div>
    <w:div w:id="1528174587">
      <w:bodyDiv w:val="1"/>
      <w:marLeft w:val="0"/>
      <w:marRight w:val="0"/>
      <w:marTop w:val="0"/>
      <w:marBottom w:val="0"/>
      <w:divBdr>
        <w:top w:val="none" w:sz="0" w:space="0" w:color="auto"/>
        <w:left w:val="none" w:sz="0" w:space="0" w:color="auto"/>
        <w:bottom w:val="none" w:sz="0" w:space="0" w:color="auto"/>
        <w:right w:val="none" w:sz="0" w:space="0" w:color="auto"/>
      </w:divBdr>
    </w:div>
    <w:div w:id="1535456313">
      <w:bodyDiv w:val="1"/>
      <w:marLeft w:val="0"/>
      <w:marRight w:val="0"/>
      <w:marTop w:val="0"/>
      <w:marBottom w:val="0"/>
      <w:divBdr>
        <w:top w:val="none" w:sz="0" w:space="0" w:color="auto"/>
        <w:left w:val="none" w:sz="0" w:space="0" w:color="auto"/>
        <w:bottom w:val="none" w:sz="0" w:space="0" w:color="auto"/>
        <w:right w:val="none" w:sz="0" w:space="0" w:color="auto"/>
      </w:divBdr>
    </w:div>
    <w:div w:id="1552572301">
      <w:bodyDiv w:val="1"/>
      <w:marLeft w:val="0"/>
      <w:marRight w:val="0"/>
      <w:marTop w:val="0"/>
      <w:marBottom w:val="0"/>
      <w:divBdr>
        <w:top w:val="none" w:sz="0" w:space="0" w:color="auto"/>
        <w:left w:val="none" w:sz="0" w:space="0" w:color="auto"/>
        <w:bottom w:val="none" w:sz="0" w:space="0" w:color="auto"/>
        <w:right w:val="none" w:sz="0" w:space="0" w:color="auto"/>
      </w:divBdr>
      <w:divsChild>
        <w:div w:id="612830112">
          <w:marLeft w:val="0"/>
          <w:marRight w:val="0"/>
          <w:marTop w:val="0"/>
          <w:marBottom w:val="0"/>
          <w:divBdr>
            <w:top w:val="none" w:sz="0" w:space="0" w:color="auto"/>
            <w:left w:val="none" w:sz="0" w:space="0" w:color="auto"/>
            <w:bottom w:val="none" w:sz="0" w:space="0" w:color="auto"/>
            <w:right w:val="none" w:sz="0" w:space="0" w:color="auto"/>
          </w:divBdr>
        </w:div>
        <w:div w:id="186330525">
          <w:marLeft w:val="0"/>
          <w:marRight w:val="0"/>
          <w:marTop w:val="0"/>
          <w:marBottom w:val="0"/>
          <w:divBdr>
            <w:top w:val="none" w:sz="0" w:space="0" w:color="auto"/>
            <w:left w:val="none" w:sz="0" w:space="0" w:color="auto"/>
            <w:bottom w:val="none" w:sz="0" w:space="0" w:color="auto"/>
            <w:right w:val="none" w:sz="0" w:space="0" w:color="auto"/>
          </w:divBdr>
        </w:div>
      </w:divsChild>
    </w:div>
    <w:div w:id="1610817110">
      <w:bodyDiv w:val="1"/>
      <w:marLeft w:val="0"/>
      <w:marRight w:val="0"/>
      <w:marTop w:val="0"/>
      <w:marBottom w:val="0"/>
      <w:divBdr>
        <w:top w:val="none" w:sz="0" w:space="0" w:color="auto"/>
        <w:left w:val="none" w:sz="0" w:space="0" w:color="auto"/>
        <w:bottom w:val="none" w:sz="0" w:space="0" w:color="auto"/>
        <w:right w:val="none" w:sz="0" w:space="0" w:color="auto"/>
      </w:divBdr>
      <w:divsChild>
        <w:div w:id="397363094">
          <w:marLeft w:val="0"/>
          <w:marRight w:val="0"/>
          <w:marTop w:val="0"/>
          <w:marBottom w:val="0"/>
          <w:divBdr>
            <w:top w:val="none" w:sz="0" w:space="0" w:color="auto"/>
            <w:left w:val="none" w:sz="0" w:space="0" w:color="auto"/>
            <w:bottom w:val="none" w:sz="0" w:space="0" w:color="auto"/>
            <w:right w:val="none" w:sz="0" w:space="0" w:color="auto"/>
          </w:divBdr>
          <w:divsChild>
            <w:div w:id="250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27641">
      <w:bodyDiv w:val="1"/>
      <w:marLeft w:val="0"/>
      <w:marRight w:val="0"/>
      <w:marTop w:val="0"/>
      <w:marBottom w:val="0"/>
      <w:divBdr>
        <w:top w:val="none" w:sz="0" w:space="0" w:color="auto"/>
        <w:left w:val="none" w:sz="0" w:space="0" w:color="auto"/>
        <w:bottom w:val="none" w:sz="0" w:space="0" w:color="auto"/>
        <w:right w:val="none" w:sz="0" w:space="0" w:color="auto"/>
      </w:divBdr>
    </w:div>
    <w:div w:id="1726371071">
      <w:bodyDiv w:val="1"/>
      <w:marLeft w:val="0"/>
      <w:marRight w:val="0"/>
      <w:marTop w:val="0"/>
      <w:marBottom w:val="0"/>
      <w:divBdr>
        <w:top w:val="none" w:sz="0" w:space="0" w:color="auto"/>
        <w:left w:val="none" w:sz="0" w:space="0" w:color="auto"/>
        <w:bottom w:val="none" w:sz="0" w:space="0" w:color="auto"/>
        <w:right w:val="none" w:sz="0" w:space="0" w:color="auto"/>
      </w:divBdr>
      <w:divsChild>
        <w:div w:id="2026862044">
          <w:marLeft w:val="0"/>
          <w:marRight w:val="0"/>
          <w:marTop w:val="0"/>
          <w:marBottom w:val="0"/>
          <w:divBdr>
            <w:top w:val="none" w:sz="0" w:space="0" w:color="auto"/>
            <w:left w:val="none" w:sz="0" w:space="0" w:color="auto"/>
            <w:bottom w:val="none" w:sz="0" w:space="0" w:color="auto"/>
            <w:right w:val="none" w:sz="0" w:space="0" w:color="auto"/>
          </w:divBdr>
        </w:div>
        <w:div w:id="690179495">
          <w:marLeft w:val="0"/>
          <w:marRight w:val="0"/>
          <w:marTop w:val="0"/>
          <w:marBottom w:val="0"/>
          <w:divBdr>
            <w:top w:val="none" w:sz="0" w:space="0" w:color="auto"/>
            <w:left w:val="none" w:sz="0" w:space="0" w:color="auto"/>
            <w:bottom w:val="none" w:sz="0" w:space="0" w:color="auto"/>
            <w:right w:val="none" w:sz="0" w:space="0" w:color="auto"/>
          </w:divBdr>
        </w:div>
        <w:div w:id="770509462">
          <w:marLeft w:val="0"/>
          <w:marRight w:val="0"/>
          <w:marTop w:val="0"/>
          <w:marBottom w:val="0"/>
          <w:divBdr>
            <w:top w:val="none" w:sz="0" w:space="0" w:color="auto"/>
            <w:left w:val="none" w:sz="0" w:space="0" w:color="auto"/>
            <w:bottom w:val="none" w:sz="0" w:space="0" w:color="auto"/>
            <w:right w:val="none" w:sz="0" w:space="0" w:color="auto"/>
          </w:divBdr>
        </w:div>
        <w:div w:id="410199158">
          <w:marLeft w:val="0"/>
          <w:marRight w:val="0"/>
          <w:marTop w:val="0"/>
          <w:marBottom w:val="0"/>
          <w:divBdr>
            <w:top w:val="none" w:sz="0" w:space="0" w:color="auto"/>
            <w:left w:val="none" w:sz="0" w:space="0" w:color="auto"/>
            <w:bottom w:val="none" w:sz="0" w:space="0" w:color="auto"/>
            <w:right w:val="none" w:sz="0" w:space="0" w:color="auto"/>
          </w:divBdr>
        </w:div>
        <w:div w:id="1213540130">
          <w:marLeft w:val="0"/>
          <w:marRight w:val="0"/>
          <w:marTop w:val="0"/>
          <w:marBottom w:val="0"/>
          <w:divBdr>
            <w:top w:val="none" w:sz="0" w:space="0" w:color="auto"/>
            <w:left w:val="none" w:sz="0" w:space="0" w:color="auto"/>
            <w:bottom w:val="none" w:sz="0" w:space="0" w:color="auto"/>
            <w:right w:val="none" w:sz="0" w:space="0" w:color="auto"/>
          </w:divBdr>
        </w:div>
        <w:div w:id="1148866206">
          <w:marLeft w:val="0"/>
          <w:marRight w:val="0"/>
          <w:marTop w:val="0"/>
          <w:marBottom w:val="0"/>
          <w:divBdr>
            <w:top w:val="none" w:sz="0" w:space="0" w:color="auto"/>
            <w:left w:val="none" w:sz="0" w:space="0" w:color="auto"/>
            <w:bottom w:val="none" w:sz="0" w:space="0" w:color="auto"/>
            <w:right w:val="none" w:sz="0" w:space="0" w:color="auto"/>
          </w:divBdr>
        </w:div>
      </w:divsChild>
    </w:div>
    <w:div w:id="1739129248">
      <w:bodyDiv w:val="1"/>
      <w:marLeft w:val="0"/>
      <w:marRight w:val="0"/>
      <w:marTop w:val="0"/>
      <w:marBottom w:val="0"/>
      <w:divBdr>
        <w:top w:val="none" w:sz="0" w:space="0" w:color="auto"/>
        <w:left w:val="none" w:sz="0" w:space="0" w:color="auto"/>
        <w:bottom w:val="none" w:sz="0" w:space="0" w:color="auto"/>
        <w:right w:val="none" w:sz="0" w:space="0" w:color="auto"/>
      </w:divBdr>
    </w:div>
    <w:div w:id="1913660542">
      <w:bodyDiv w:val="1"/>
      <w:marLeft w:val="0"/>
      <w:marRight w:val="0"/>
      <w:marTop w:val="0"/>
      <w:marBottom w:val="0"/>
      <w:divBdr>
        <w:top w:val="none" w:sz="0" w:space="0" w:color="auto"/>
        <w:left w:val="none" w:sz="0" w:space="0" w:color="auto"/>
        <w:bottom w:val="none" w:sz="0" w:space="0" w:color="auto"/>
        <w:right w:val="none" w:sz="0" w:space="0" w:color="auto"/>
      </w:divBdr>
      <w:divsChild>
        <w:div w:id="929705177">
          <w:marLeft w:val="0"/>
          <w:marRight w:val="0"/>
          <w:marTop w:val="0"/>
          <w:marBottom w:val="0"/>
          <w:divBdr>
            <w:top w:val="none" w:sz="0" w:space="0" w:color="auto"/>
            <w:left w:val="none" w:sz="0" w:space="0" w:color="auto"/>
            <w:bottom w:val="none" w:sz="0" w:space="0" w:color="auto"/>
            <w:right w:val="none" w:sz="0" w:space="0" w:color="auto"/>
          </w:divBdr>
        </w:div>
        <w:div w:id="111216411">
          <w:marLeft w:val="0"/>
          <w:marRight w:val="0"/>
          <w:marTop w:val="0"/>
          <w:marBottom w:val="0"/>
          <w:divBdr>
            <w:top w:val="none" w:sz="0" w:space="0" w:color="auto"/>
            <w:left w:val="none" w:sz="0" w:space="0" w:color="auto"/>
            <w:bottom w:val="none" w:sz="0" w:space="0" w:color="auto"/>
            <w:right w:val="none" w:sz="0" w:space="0" w:color="auto"/>
          </w:divBdr>
        </w:div>
        <w:div w:id="787045079">
          <w:marLeft w:val="0"/>
          <w:marRight w:val="0"/>
          <w:marTop w:val="0"/>
          <w:marBottom w:val="0"/>
          <w:divBdr>
            <w:top w:val="none" w:sz="0" w:space="0" w:color="auto"/>
            <w:left w:val="none" w:sz="0" w:space="0" w:color="auto"/>
            <w:bottom w:val="none" w:sz="0" w:space="0" w:color="auto"/>
            <w:right w:val="none" w:sz="0" w:space="0" w:color="auto"/>
          </w:divBdr>
        </w:div>
        <w:div w:id="464935639">
          <w:marLeft w:val="0"/>
          <w:marRight w:val="0"/>
          <w:marTop w:val="0"/>
          <w:marBottom w:val="0"/>
          <w:divBdr>
            <w:top w:val="none" w:sz="0" w:space="0" w:color="auto"/>
            <w:left w:val="none" w:sz="0" w:space="0" w:color="auto"/>
            <w:bottom w:val="none" w:sz="0" w:space="0" w:color="auto"/>
            <w:right w:val="none" w:sz="0" w:space="0" w:color="auto"/>
          </w:divBdr>
        </w:div>
        <w:div w:id="2102681669">
          <w:marLeft w:val="0"/>
          <w:marRight w:val="0"/>
          <w:marTop w:val="0"/>
          <w:marBottom w:val="0"/>
          <w:divBdr>
            <w:top w:val="none" w:sz="0" w:space="0" w:color="auto"/>
            <w:left w:val="none" w:sz="0" w:space="0" w:color="auto"/>
            <w:bottom w:val="none" w:sz="0" w:space="0" w:color="auto"/>
            <w:right w:val="none" w:sz="0" w:space="0" w:color="auto"/>
          </w:divBdr>
        </w:div>
        <w:div w:id="1455828957">
          <w:marLeft w:val="0"/>
          <w:marRight w:val="0"/>
          <w:marTop w:val="0"/>
          <w:marBottom w:val="0"/>
          <w:divBdr>
            <w:top w:val="none" w:sz="0" w:space="0" w:color="auto"/>
            <w:left w:val="none" w:sz="0" w:space="0" w:color="auto"/>
            <w:bottom w:val="none" w:sz="0" w:space="0" w:color="auto"/>
            <w:right w:val="none" w:sz="0" w:space="0" w:color="auto"/>
          </w:divBdr>
        </w:div>
      </w:divsChild>
    </w:div>
    <w:div w:id="1921719019">
      <w:bodyDiv w:val="1"/>
      <w:marLeft w:val="0"/>
      <w:marRight w:val="0"/>
      <w:marTop w:val="0"/>
      <w:marBottom w:val="0"/>
      <w:divBdr>
        <w:top w:val="none" w:sz="0" w:space="0" w:color="auto"/>
        <w:left w:val="none" w:sz="0" w:space="0" w:color="auto"/>
        <w:bottom w:val="none" w:sz="0" w:space="0" w:color="auto"/>
        <w:right w:val="none" w:sz="0" w:space="0" w:color="auto"/>
      </w:divBdr>
    </w:div>
    <w:div w:id="1936549631">
      <w:bodyDiv w:val="1"/>
      <w:marLeft w:val="0"/>
      <w:marRight w:val="0"/>
      <w:marTop w:val="0"/>
      <w:marBottom w:val="0"/>
      <w:divBdr>
        <w:top w:val="none" w:sz="0" w:space="0" w:color="auto"/>
        <w:left w:val="none" w:sz="0" w:space="0" w:color="auto"/>
        <w:bottom w:val="none" w:sz="0" w:space="0" w:color="auto"/>
        <w:right w:val="none" w:sz="0" w:space="0" w:color="auto"/>
      </w:divBdr>
      <w:divsChild>
        <w:div w:id="600457422">
          <w:marLeft w:val="0"/>
          <w:marRight w:val="0"/>
          <w:marTop w:val="0"/>
          <w:marBottom w:val="0"/>
          <w:divBdr>
            <w:top w:val="none" w:sz="0" w:space="0" w:color="auto"/>
            <w:left w:val="none" w:sz="0" w:space="0" w:color="auto"/>
            <w:bottom w:val="none" w:sz="0" w:space="0" w:color="auto"/>
            <w:right w:val="none" w:sz="0" w:space="0" w:color="auto"/>
          </w:divBdr>
        </w:div>
      </w:divsChild>
    </w:div>
    <w:div w:id="1958414278">
      <w:bodyDiv w:val="1"/>
      <w:marLeft w:val="0"/>
      <w:marRight w:val="0"/>
      <w:marTop w:val="0"/>
      <w:marBottom w:val="0"/>
      <w:divBdr>
        <w:top w:val="none" w:sz="0" w:space="0" w:color="auto"/>
        <w:left w:val="none" w:sz="0" w:space="0" w:color="auto"/>
        <w:bottom w:val="none" w:sz="0" w:space="0" w:color="auto"/>
        <w:right w:val="none" w:sz="0" w:space="0" w:color="auto"/>
      </w:divBdr>
    </w:div>
    <w:div w:id="1971857649">
      <w:bodyDiv w:val="1"/>
      <w:marLeft w:val="0"/>
      <w:marRight w:val="0"/>
      <w:marTop w:val="0"/>
      <w:marBottom w:val="0"/>
      <w:divBdr>
        <w:top w:val="none" w:sz="0" w:space="0" w:color="auto"/>
        <w:left w:val="none" w:sz="0" w:space="0" w:color="auto"/>
        <w:bottom w:val="none" w:sz="0" w:space="0" w:color="auto"/>
        <w:right w:val="none" w:sz="0" w:space="0" w:color="auto"/>
      </w:divBdr>
    </w:div>
    <w:div w:id="2000232641">
      <w:bodyDiv w:val="1"/>
      <w:marLeft w:val="0"/>
      <w:marRight w:val="0"/>
      <w:marTop w:val="0"/>
      <w:marBottom w:val="0"/>
      <w:divBdr>
        <w:top w:val="none" w:sz="0" w:space="0" w:color="auto"/>
        <w:left w:val="none" w:sz="0" w:space="0" w:color="auto"/>
        <w:bottom w:val="none" w:sz="0" w:space="0" w:color="auto"/>
        <w:right w:val="none" w:sz="0" w:space="0" w:color="auto"/>
      </w:divBdr>
      <w:divsChild>
        <w:div w:id="1768577393">
          <w:marLeft w:val="0"/>
          <w:marRight w:val="0"/>
          <w:marTop w:val="0"/>
          <w:marBottom w:val="0"/>
          <w:divBdr>
            <w:top w:val="none" w:sz="0" w:space="0" w:color="auto"/>
            <w:left w:val="none" w:sz="0" w:space="0" w:color="auto"/>
            <w:bottom w:val="none" w:sz="0" w:space="0" w:color="auto"/>
            <w:right w:val="none" w:sz="0" w:space="0" w:color="auto"/>
          </w:divBdr>
          <w:divsChild>
            <w:div w:id="11862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D9E4B-BC1E-41FF-B5AF-D864C7B4A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Chaudhary Tharu</dc:creator>
  <cp:keywords/>
  <dc:description/>
  <cp:lastModifiedBy>Aaditya Chaudhary Tharu</cp:lastModifiedBy>
  <cp:revision>14</cp:revision>
  <dcterms:created xsi:type="dcterms:W3CDTF">2025-02-11T12:32:00Z</dcterms:created>
  <dcterms:modified xsi:type="dcterms:W3CDTF">2025-02-11T13:20:00Z</dcterms:modified>
</cp:coreProperties>
</file>