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56A0" w:rsidRDefault="001156A0" w:rsidP="001156A0">
      <w:pPr>
        <w:pStyle w:val="Heading1"/>
      </w:pPr>
      <w:r>
        <w:t>PRODUCT REQUIREMENTS DOCUMENT (PRD)</w:t>
      </w:r>
    </w:p>
    <w:p w:rsidR="001156A0" w:rsidRDefault="001156A0" w:rsidP="001156A0">
      <w:pPr>
        <w:pStyle w:val="NormalWeb"/>
      </w:pPr>
      <w:r>
        <w:rPr>
          <w:rStyle w:val="Strong"/>
        </w:rPr>
        <w:t>Product Name:</w:t>
      </w:r>
      <w:r>
        <w:t xml:space="preserve"> Word of Wow</w:t>
      </w:r>
      <w:r>
        <w:br/>
      </w:r>
      <w:r>
        <w:rPr>
          <w:rStyle w:val="Strong"/>
        </w:rPr>
        <w:t>Version:</w:t>
      </w:r>
      <w:r>
        <w:t xml:space="preserve"> 2.0</w:t>
      </w:r>
      <w:r>
        <w:br/>
      </w:r>
      <w:r>
        <w:rPr>
          <w:rStyle w:val="Strong"/>
        </w:rPr>
        <w:t>Date:</w:t>
      </w:r>
      <w:r>
        <w:t xml:space="preserve"> 2026-02-25</w:t>
      </w:r>
      <w:r>
        <w:br/>
      </w:r>
      <w:r>
        <w:rPr>
          <w:rStyle w:val="Strong"/>
        </w:rPr>
        <w:t>Founder:</w:t>
      </w:r>
      <w:r>
        <w:t xml:space="preserve"> </w:t>
      </w:r>
      <w:proofErr w:type="spellStart"/>
      <w:r>
        <w:t>Aaditya</w:t>
      </w:r>
      <w:proofErr w:type="spellEnd"/>
      <w:r>
        <w:t xml:space="preserve"> Sharma</w:t>
      </w:r>
    </w:p>
    <w:p w:rsidR="001156A0" w:rsidRDefault="001156A0" w:rsidP="001156A0">
      <w:r>
        <w:pict>
          <v:rect id="_x0000_i1025" style="width:0;height:1.5pt" o:hralign="center" o:hrstd="t" o:hr="t" fillcolor="#a0a0a0" stroked="f"/>
        </w:pict>
      </w:r>
    </w:p>
    <w:p w:rsidR="001156A0" w:rsidRDefault="001156A0" w:rsidP="001156A0">
      <w:pPr>
        <w:pStyle w:val="Heading1"/>
      </w:pPr>
      <w:r>
        <w:t>1. Executive Summary</w:t>
      </w:r>
    </w:p>
    <w:p w:rsidR="001156A0" w:rsidRDefault="001156A0" w:rsidP="001156A0">
      <w:pPr>
        <w:pStyle w:val="NormalWeb"/>
      </w:pPr>
      <w:r>
        <w:t xml:space="preserve">Word of Wow is a B2B </w:t>
      </w:r>
      <w:proofErr w:type="spellStart"/>
      <w:r>
        <w:t>SaaS</w:t>
      </w:r>
      <w:proofErr w:type="spellEnd"/>
      <w:r>
        <w:t xml:space="preserve"> platform that enables brands to scale trusted word-of-mouth marketing through an AI-powered, trust-gated advocacy system.</w:t>
      </w:r>
    </w:p>
    <w:p w:rsidR="001156A0" w:rsidRDefault="001156A0" w:rsidP="001156A0">
      <w:pPr>
        <w:pStyle w:val="NormalWeb"/>
      </w:pPr>
      <w:r>
        <w:t xml:space="preserve">Unlike traditional affiliate platforms such as </w:t>
      </w:r>
      <w:r>
        <w:rPr>
          <w:rStyle w:val="whitespace-normal"/>
        </w:rPr>
        <w:t>CJ Affiliate</w:t>
      </w:r>
      <w:r>
        <w:t xml:space="preserve"> or </w:t>
      </w:r>
      <w:r>
        <w:rPr>
          <w:rStyle w:val="whitespace-normal"/>
        </w:rPr>
        <w:t>Impact</w:t>
      </w:r>
      <w:r>
        <w:t xml:space="preserve"> where anyone can monetize instantly, Word of Wow requires advocates to earn monetization rights through a structured three-level progression:</w:t>
      </w:r>
    </w:p>
    <w:p w:rsidR="001156A0" w:rsidRDefault="001156A0" w:rsidP="0010268C">
      <w:pPr>
        <w:pStyle w:val="NormalWeb"/>
        <w:numPr>
          <w:ilvl w:val="0"/>
          <w:numId w:val="7"/>
        </w:numPr>
      </w:pPr>
      <w:r>
        <w:t>Explorer (Trust Builder)</w:t>
      </w:r>
    </w:p>
    <w:p w:rsidR="001156A0" w:rsidRDefault="001156A0" w:rsidP="0010268C">
      <w:pPr>
        <w:pStyle w:val="NormalWeb"/>
        <w:numPr>
          <w:ilvl w:val="0"/>
          <w:numId w:val="7"/>
        </w:numPr>
      </w:pPr>
      <w:r>
        <w:t>Advocate (Gated Affiliate)</w:t>
      </w:r>
    </w:p>
    <w:p w:rsidR="001156A0" w:rsidRDefault="001156A0" w:rsidP="0010268C">
      <w:pPr>
        <w:pStyle w:val="NormalWeb"/>
        <w:numPr>
          <w:ilvl w:val="0"/>
          <w:numId w:val="7"/>
        </w:numPr>
      </w:pPr>
      <w:r>
        <w:t>Partner (Elite Performance Advocate)</w:t>
      </w:r>
    </w:p>
    <w:p w:rsidR="001156A0" w:rsidRDefault="001156A0" w:rsidP="001156A0">
      <w:pPr>
        <w:pStyle w:val="NormalWeb"/>
      </w:pPr>
      <w:r>
        <w:t>The system verifies content authenticity, detects fraud, scores quality, and unlocks monetization progressively based on merit and performance.</w:t>
      </w:r>
    </w:p>
    <w:p w:rsidR="001156A0" w:rsidRDefault="001156A0" w:rsidP="001156A0">
      <w:pPr>
        <w:pStyle w:val="NormalWeb"/>
      </w:pPr>
      <w:r>
        <w:t xml:space="preserve">It does not </w:t>
      </w:r>
      <w:r w:rsidR="00981AF3">
        <w:t xml:space="preserve">just </w:t>
      </w:r>
      <w:r>
        <w:t xml:space="preserve">focus on getting direct sales with </w:t>
      </w:r>
      <w:r w:rsidR="00981AF3">
        <w:t xml:space="preserve">the </w:t>
      </w:r>
      <w:r>
        <w:t xml:space="preserve">link, but </w:t>
      </w:r>
      <w:r w:rsidR="00981AF3">
        <w:t>put a lot emphasis</w:t>
      </w:r>
      <w:r>
        <w:t xml:space="preserve"> on </w:t>
      </w:r>
      <w:r w:rsidR="00981AF3">
        <w:t>how much the</w:t>
      </w:r>
      <w:r>
        <w:t xml:space="preserve"> brand </w:t>
      </w:r>
      <w:r w:rsidR="00981AF3">
        <w:t>is being</w:t>
      </w:r>
      <w:r>
        <w:t xml:space="preserve"> talked about</w:t>
      </w:r>
      <w:r w:rsidR="00981AF3">
        <w:t xml:space="preserve"> on socials.</w:t>
      </w:r>
    </w:p>
    <w:p w:rsidR="001156A0" w:rsidRDefault="001156A0" w:rsidP="001156A0">
      <w:r>
        <w:pict>
          <v:rect id="_x0000_i1026" style="width:0;height:1.5pt" o:hralign="center" o:hrstd="t" o:hr="t" fillcolor="#a0a0a0" stroked="f"/>
        </w:pict>
      </w:r>
    </w:p>
    <w:p w:rsidR="0010268C" w:rsidRDefault="0010268C" w:rsidP="0010268C">
      <w:pPr>
        <w:pStyle w:val="NormalWeb"/>
      </w:pPr>
      <w:r>
        <w:t>The platform enables brands to:</w:t>
      </w:r>
    </w:p>
    <w:p w:rsidR="0010268C" w:rsidRDefault="0010268C" w:rsidP="0010268C">
      <w:pPr>
        <w:pStyle w:val="NormalWeb"/>
        <w:numPr>
          <w:ilvl w:val="0"/>
          <w:numId w:val="8"/>
        </w:numPr>
      </w:pPr>
      <w:r>
        <w:t>Be talked about more online</w:t>
      </w:r>
    </w:p>
    <w:p w:rsidR="0010268C" w:rsidRDefault="0010268C" w:rsidP="0010268C">
      <w:pPr>
        <w:pStyle w:val="NormalWeb"/>
        <w:numPr>
          <w:ilvl w:val="0"/>
          <w:numId w:val="8"/>
        </w:numPr>
      </w:pPr>
      <w:r>
        <w:t>Ensure those conversations are authentic</w:t>
      </w:r>
    </w:p>
    <w:p w:rsidR="0010268C" w:rsidRDefault="0010268C" w:rsidP="0010268C">
      <w:pPr>
        <w:pStyle w:val="NormalWeb"/>
        <w:numPr>
          <w:ilvl w:val="0"/>
          <w:numId w:val="8"/>
        </w:numPr>
      </w:pPr>
      <w:r>
        <w:t>Reward high-quality advocates</w:t>
      </w:r>
    </w:p>
    <w:p w:rsidR="0010268C" w:rsidRDefault="0010268C" w:rsidP="0010268C">
      <w:pPr>
        <w:pStyle w:val="NormalWeb"/>
        <w:numPr>
          <w:ilvl w:val="0"/>
          <w:numId w:val="8"/>
        </w:numPr>
      </w:pPr>
      <w:r>
        <w:t>Measure real business impact</w:t>
      </w:r>
    </w:p>
    <w:p w:rsidR="0010268C" w:rsidRDefault="0010268C" w:rsidP="0010268C">
      <w:pPr>
        <w:pStyle w:val="NormalWeb"/>
      </w:pPr>
      <w:r>
        <w:t xml:space="preserve">Unlike traditional affiliate or influencer systems, Word of Wow uses a </w:t>
      </w:r>
      <w:r>
        <w:rPr>
          <w:rStyle w:val="Strong"/>
        </w:rPr>
        <w:t>trust-gated 3-tier advocacy ladder</w:t>
      </w:r>
      <w:r>
        <w:t xml:space="preserve"> to ensure that monetization is earned, not granted.</w:t>
      </w:r>
    </w:p>
    <w:p w:rsidR="0010268C" w:rsidRDefault="0010268C" w:rsidP="0010268C">
      <w:r>
        <w:pict>
          <v:rect id="_x0000_i1027" style="width:0;height:1.5pt" o:hralign="center" o:hrstd="t" o:hr="t" fillcolor="#a0a0a0" stroked="f"/>
        </w:pict>
      </w:r>
    </w:p>
    <w:p w:rsidR="0010268C" w:rsidRDefault="0010268C" w:rsidP="0010268C">
      <w:pPr>
        <w:pStyle w:val="Heading1"/>
      </w:pPr>
      <w:r>
        <w:lastRenderedPageBreak/>
        <w:t>2. Core Mission</w:t>
      </w:r>
    </w:p>
    <w:p w:rsidR="0010268C" w:rsidRDefault="0010268C" w:rsidP="0010268C">
      <w:pPr>
        <w:pStyle w:val="NormalWeb"/>
      </w:pPr>
      <w:r>
        <w:t>Primary Goal:</w:t>
      </w:r>
    </w:p>
    <w:p w:rsidR="0010268C" w:rsidRDefault="0010268C" w:rsidP="0010268C">
      <w:pPr>
        <w:pStyle w:val="NormalWeb"/>
      </w:pPr>
      <w:r>
        <w:t>Increase meaningful, authentic online brand mentions at scale.</w:t>
      </w:r>
    </w:p>
    <w:p w:rsidR="0010268C" w:rsidRDefault="0010268C" w:rsidP="0010268C">
      <w:pPr>
        <w:pStyle w:val="NormalWeb"/>
      </w:pPr>
      <w:r>
        <w:t>Secondary Goals:</w:t>
      </w:r>
    </w:p>
    <w:p w:rsidR="0010268C" w:rsidRDefault="0010268C" w:rsidP="0010268C">
      <w:pPr>
        <w:pStyle w:val="NormalWeb"/>
        <w:numPr>
          <w:ilvl w:val="0"/>
          <w:numId w:val="9"/>
        </w:numPr>
      </w:pPr>
      <w:r>
        <w:t>Maintain platform trust integrity</w:t>
      </w:r>
    </w:p>
    <w:p w:rsidR="0010268C" w:rsidRDefault="0010268C" w:rsidP="0010268C">
      <w:pPr>
        <w:pStyle w:val="NormalWeb"/>
        <w:numPr>
          <w:ilvl w:val="0"/>
          <w:numId w:val="9"/>
        </w:numPr>
      </w:pPr>
      <w:r>
        <w:t>Prevent spam and artificial engagement</w:t>
      </w:r>
    </w:p>
    <w:p w:rsidR="0010268C" w:rsidRDefault="0010268C" w:rsidP="0010268C">
      <w:pPr>
        <w:pStyle w:val="NormalWeb"/>
        <w:numPr>
          <w:ilvl w:val="0"/>
          <w:numId w:val="9"/>
        </w:numPr>
      </w:pPr>
      <w:r>
        <w:t>Provide measurable ROI</w:t>
      </w:r>
    </w:p>
    <w:p w:rsidR="0010268C" w:rsidRDefault="0010268C" w:rsidP="0010268C">
      <w:pPr>
        <w:pStyle w:val="NormalWeb"/>
        <w:numPr>
          <w:ilvl w:val="0"/>
          <w:numId w:val="9"/>
        </w:numPr>
      </w:pPr>
      <w:r>
        <w:t>Create a merit-based advocacy economy</w:t>
      </w:r>
    </w:p>
    <w:p w:rsidR="0010268C" w:rsidRDefault="0010268C" w:rsidP="0010268C">
      <w:r>
        <w:pict>
          <v:rect id="_x0000_i1028" style="width:0;height:1.5pt" o:hralign="center" o:hrstd="t" o:hr="t" fillcolor="#a0a0a0" stroked="f"/>
        </w:pict>
      </w:r>
    </w:p>
    <w:p w:rsidR="0010268C" w:rsidRDefault="0010268C" w:rsidP="0010268C">
      <w:pPr>
        <w:pStyle w:val="Heading1"/>
      </w:pPr>
      <w:r>
        <w:t>3. Product Strategy</w:t>
      </w:r>
    </w:p>
    <w:p w:rsidR="0010268C" w:rsidRDefault="0010268C" w:rsidP="0010268C">
      <w:pPr>
        <w:pStyle w:val="NormalWeb"/>
      </w:pPr>
      <w:r>
        <w:t>Word of Wow operates on three pillars:</w:t>
      </w:r>
    </w:p>
    <w:p w:rsidR="0010268C" w:rsidRDefault="0010268C" w:rsidP="0010268C">
      <w:pPr>
        <w:pStyle w:val="NormalWeb"/>
        <w:numPr>
          <w:ilvl w:val="0"/>
          <w:numId w:val="10"/>
        </w:numPr>
      </w:pPr>
      <w:r>
        <w:t>Conversation Growth Engine</w:t>
      </w:r>
    </w:p>
    <w:p w:rsidR="0010268C" w:rsidRDefault="0010268C" w:rsidP="0010268C">
      <w:pPr>
        <w:pStyle w:val="NormalWeb"/>
        <w:numPr>
          <w:ilvl w:val="0"/>
          <w:numId w:val="10"/>
        </w:numPr>
      </w:pPr>
      <w:r>
        <w:t>Trust &amp; Fraud Infrastructure</w:t>
      </w:r>
    </w:p>
    <w:p w:rsidR="0010268C" w:rsidRDefault="0010268C" w:rsidP="0010268C">
      <w:pPr>
        <w:pStyle w:val="NormalWeb"/>
        <w:numPr>
          <w:ilvl w:val="0"/>
          <w:numId w:val="10"/>
        </w:numPr>
      </w:pPr>
      <w:r>
        <w:t>Progressive Monetization System</w:t>
      </w:r>
    </w:p>
    <w:p w:rsidR="0010268C" w:rsidRDefault="0010268C" w:rsidP="0010268C">
      <w:pPr>
        <w:pStyle w:val="NormalWeb"/>
      </w:pPr>
      <w:r>
        <w:t>Conversation volume without trust = spam.</w:t>
      </w:r>
      <w:r>
        <w:br/>
        <w:t>Trust without incentives = limited scale.</w:t>
      </w:r>
      <w:r>
        <w:br/>
        <w:t>Incentives without control = affiliate chaos.</w:t>
      </w:r>
    </w:p>
    <w:p w:rsidR="0010268C" w:rsidRDefault="0010268C" w:rsidP="0010268C">
      <w:pPr>
        <w:pStyle w:val="NormalWeb"/>
      </w:pPr>
      <w:r>
        <w:t>This system balances all three.</w:t>
      </w:r>
    </w:p>
    <w:p w:rsidR="0010268C" w:rsidRDefault="0010268C" w:rsidP="0010268C">
      <w:r>
        <w:pict>
          <v:rect id="_x0000_i1029" style="width:0;height:1.5pt" o:hralign="center" o:hrstd="t" o:hr="t" fillcolor="#a0a0a0" stroked="f"/>
        </w:pict>
      </w:r>
    </w:p>
    <w:p w:rsidR="0010268C" w:rsidRDefault="0010268C" w:rsidP="0010268C">
      <w:pPr>
        <w:pStyle w:val="Heading1"/>
      </w:pPr>
      <w:r>
        <w:t>4. User Roles</w:t>
      </w:r>
    </w:p>
    <w:p w:rsidR="0010268C" w:rsidRDefault="0010268C" w:rsidP="0010268C">
      <w:pPr>
        <w:pStyle w:val="Heading2"/>
      </w:pPr>
      <w:r>
        <w:t>4.1 Advocate</w:t>
      </w:r>
    </w:p>
    <w:p w:rsidR="0010268C" w:rsidRDefault="0010268C" w:rsidP="0010268C">
      <w:pPr>
        <w:pStyle w:val="NormalWeb"/>
      </w:pPr>
      <w:proofErr w:type="gramStart"/>
      <w:r>
        <w:t xml:space="preserve">Creates content about brands and progresses through </w:t>
      </w:r>
      <w:proofErr w:type="spellStart"/>
      <w:r>
        <w:t>tiers</w:t>
      </w:r>
      <w:proofErr w:type="spellEnd"/>
      <w:r>
        <w:t>.</w:t>
      </w:r>
      <w:proofErr w:type="gramEnd"/>
    </w:p>
    <w:p w:rsidR="0010268C" w:rsidRDefault="0010268C" w:rsidP="0010268C">
      <w:pPr>
        <w:pStyle w:val="Heading2"/>
      </w:pPr>
      <w:r>
        <w:t>4.2 Brand</w:t>
      </w:r>
    </w:p>
    <w:p w:rsidR="0010268C" w:rsidRDefault="0010268C" w:rsidP="0010268C">
      <w:pPr>
        <w:pStyle w:val="NormalWeb"/>
      </w:pPr>
      <w:proofErr w:type="gramStart"/>
      <w:r>
        <w:t>Launches campaigns to increase online mentions and/or conversions.</w:t>
      </w:r>
      <w:proofErr w:type="gramEnd"/>
    </w:p>
    <w:p w:rsidR="0010268C" w:rsidRDefault="0010268C" w:rsidP="0010268C">
      <w:pPr>
        <w:pStyle w:val="Heading2"/>
      </w:pPr>
      <w:r>
        <w:lastRenderedPageBreak/>
        <w:t>4.3 Admin</w:t>
      </w:r>
    </w:p>
    <w:p w:rsidR="0010268C" w:rsidRDefault="0010268C" w:rsidP="0010268C">
      <w:pPr>
        <w:pStyle w:val="NormalWeb"/>
      </w:pPr>
      <w:proofErr w:type="gramStart"/>
      <w:r>
        <w:t>Oversees fraud review, disputes, tier management, and compliance.</w:t>
      </w:r>
      <w:proofErr w:type="gramEnd"/>
    </w:p>
    <w:p w:rsidR="0010268C" w:rsidRDefault="0010268C" w:rsidP="0010268C">
      <w:r>
        <w:pict>
          <v:rect id="_x0000_i1030" style="width:0;height:1.5pt" o:hralign="center" o:hrstd="t" o:hr="t" fillcolor="#a0a0a0" stroked="f"/>
        </w:pict>
      </w:r>
    </w:p>
    <w:p w:rsidR="0010268C" w:rsidRDefault="0010268C" w:rsidP="0010268C">
      <w:pPr>
        <w:pStyle w:val="Heading1"/>
      </w:pPr>
      <w:r>
        <w:t>5. 3-Tier Advocacy Ladder</w:t>
      </w:r>
    </w:p>
    <w:p w:rsidR="0010268C" w:rsidRDefault="0010268C" w:rsidP="0010268C">
      <w:pPr>
        <w:pStyle w:val="NormalWeb"/>
      </w:pPr>
      <w:r>
        <w:t>This is the core differentiator.</w:t>
      </w:r>
    </w:p>
    <w:p w:rsidR="0010268C" w:rsidRDefault="0010268C" w:rsidP="0010268C">
      <w:r>
        <w:pict>
          <v:rect id="_x0000_i1031" style="width:0;height:1.5pt" o:hralign="center" o:hrstd="t" o:hr="t" fillcolor="#a0a0a0" stroked="f"/>
        </w:pict>
      </w:r>
    </w:p>
    <w:p w:rsidR="0010268C" w:rsidRDefault="0010268C" w:rsidP="0010268C">
      <w:pPr>
        <w:pStyle w:val="Heading2"/>
      </w:pPr>
      <w:r>
        <w:rPr>
          <w:rFonts w:ascii="Calibri" w:hAnsi="Calibri" w:cs="Calibri"/>
        </w:rPr>
        <w:t>🟢</w:t>
      </w:r>
      <w:r>
        <w:t xml:space="preserve"> Level 1 — Explorer (Trust Building)</w:t>
      </w:r>
    </w:p>
    <w:p w:rsidR="0010268C" w:rsidRDefault="0010268C" w:rsidP="0010268C">
      <w:pPr>
        <w:pStyle w:val="NormalWeb"/>
      </w:pPr>
      <w:r>
        <w:t>Purpose</w:t>
      </w:r>
      <w:proofErr w:type="gramStart"/>
      <w:r>
        <w:t>:</w:t>
      </w:r>
      <w:proofErr w:type="gramEnd"/>
      <w:r>
        <w:br/>
        <w:t>Increase brand mentions while filtering low-quality participants.</w:t>
      </w:r>
    </w:p>
    <w:p w:rsidR="0010268C" w:rsidRDefault="0010268C" w:rsidP="0010268C">
      <w:pPr>
        <w:pStyle w:val="NormalWeb"/>
      </w:pPr>
      <w:r>
        <w:t>Capabilities:</w:t>
      </w:r>
    </w:p>
    <w:p w:rsidR="0010268C" w:rsidRDefault="0010268C" w:rsidP="0010268C">
      <w:pPr>
        <w:pStyle w:val="NormalWeb"/>
        <w:numPr>
          <w:ilvl w:val="0"/>
          <w:numId w:val="11"/>
        </w:numPr>
      </w:pPr>
      <w:r>
        <w:t>Participate in mention-based campaigns</w:t>
      </w:r>
    </w:p>
    <w:p w:rsidR="0010268C" w:rsidRDefault="0010268C" w:rsidP="0010268C">
      <w:pPr>
        <w:pStyle w:val="NormalWeb"/>
        <w:numPr>
          <w:ilvl w:val="0"/>
          <w:numId w:val="11"/>
        </w:numPr>
      </w:pPr>
      <w:r>
        <w:t xml:space="preserve">Submit </w:t>
      </w:r>
      <w:proofErr w:type="spellStart"/>
      <w:r>
        <w:t>Reddit</w:t>
      </w:r>
      <w:proofErr w:type="spellEnd"/>
      <w:r>
        <w:t xml:space="preserve"> / LinkedIn URLs</w:t>
      </w:r>
    </w:p>
    <w:p w:rsidR="0010268C" w:rsidRDefault="0010268C" w:rsidP="0010268C">
      <w:pPr>
        <w:pStyle w:val="NormalWeb"/>
        <w:numPr>
          <w:ilvl w:val="0"/>
          <w:numId w:val="11"/>
        </w:numPr>
      </w:pPr>
      <w:r>
        <w:t>Receive AI score breakdown</w:t>
      </w:r>
    </w:p>
    <w:p w:rsidR="0010268C" w:rsidRDefault="0010268C" w:rsidP="0010268C">
      <w:pPr>
        <w:pStyle w:val="NormalWeb"/>
        <w:numPr>
          <w:ilvl w:val="0"/>
          <w:numId w:val="11"/>
        </w:numPr>
      </w:pPr>
      <w:r>
        <w:t>Earn store credits / perks</w:t>
      </w:r>
    </w:p>
    <w:p w:rsidR="0010268C" w:rsidRDefault="0010268C" w:rsidP="0010268C">
      <w:pPr>
        <w:pStyle w:val="NormalWeb"/>
        <w:numPr>
          <w:ilvl w:val="0"/>
          <w:numId w:val="11"/>
        </w:numPr>
      </w:pPr>
      <w:r>
        <w:t>Build Trust Score</w:t>
      </w:r>
    </w:p>
    <w:p w:rsidR="0010268C" w:rsidRDefault="0010268C" w:rsidP="0010268C">
      <w:pPr>
        <w:pStyle w:val="NormalWeb"/>
      </w:pPr>
      <w:r>
        <w:t>Restrictions:</w:t>
      </w:r>
    </w:p>
    <w:p w:rsidR="0010268C" w:rsidRDefault="0010268C" w:rsidP="0010268C">
      <w:pPr>
        <w:pStyle w:val="NormalWeb"/>
        <w:numPr>
          <w:ilvl w:val="0"/>
          <w:numId w:val="12"/>
        </w:numPr>
      </w:pPr>
      <w:r>
        <w:t>No referral links</w:t>
      </w:r>
    </w:p>
    <w:p w:rsidR="0010268C" w:rsidRDefault="0010268C" w:rsidP="0010268C">
      <w:pPr>
        <w:pStyle w:val="NormalWeb"/>
        <w:numPr>
          <w:ilvl w:val="0"/>
          <w:numId w:val="12"/>
        </w:numPr>
      </w:pPr>
      <w:r>
        <w:t>No commissions</w:t>
      </w:r>
    </w:p>
    <w:p w:rsidR="0010268C" w:rsidRDefault="0010268C" w:rsidP="0010268C">
      <w:pPr>
        <w:pStyle w:val="NormalWeb"/>
      </w:pPr>
      <w:r>
        <w:t>Unlock Requirements for Level 2:</w:t>
      </w:r>
    </w:p>
    <w:p w:rsidR="0010268C" w:rsidRDefault="0010268C" w:rsidP="0010268C">
      <w:pPr>
        <w:pStyle w:val="NormalWeb"/>
        <w:numPr>
          <w:ilvl w:val="0"/>
          <w:numId w:val="13"/>
        </w:numPr>
      </w:pPr>
      <w:r>
        <w:t>Minimum approved submissions</w:t>
      </w:r>
    </w:p>
    <w:p w:rsidR="0010268C" w:rsidRDefault="0010268C" w:rsidP="0010268C">
      <w:pPr>
        <w:pStyle w:val="NormalWeb"/>
        <w:numPr>
          <w:ilvl w:val="0"/>
          <w:numId w:val="13"/>
        </w:numPr>
      </w:pPr>
      <w:r>
        <w:t>Authenticity score above system threshold</w:t>
      </w:r>
    </w:p>
    <w:p w:rsidR="0010268C" w:rsidRDefault="0010268C" w:rsidP="0010268C">
      <w:pPr>
        <w:pStyle w:val="NormalWeb"/>
        <w:numPr>
          <w:ilvl w:val="0"/>
          <w:numId w:val="13"/>
        </w:numPr>
      </w:pPr>
      <w:r>
        <w:t>Fraud risk below threshold</w:t>
      </w:r>
    </w:p>
    <w:p w:rsidR="0010268C" w:rsidRDefault="0010268C" w:rsidP="0010268C">
      <w:pPr>
        <w:pStyle w:val="NormalWeb"/>
        <w:numPr>
          <w:ilvl w:val="0"/>
          <w:numId w:val="13"/>
        </w:numPr>
      </w:pPr>
      <w:r>
        <w:t>Consistent posting behavior</w:t>
      </w:r>
    </w:p>
    <w:p w:rsidR="0010268C" w:rsidRDefault="0010268C" w:rsidP="0010268C">
      <w:pPr>
        <w:pStyle w:val="NormalWeb"/>
      </w:pPr>
      <w:r>
        <w:t>Goal</w:t>
      </w:r>
      <w:proofErr w:type="gramStart"/>
      <w:r>
        <w:t>:</w:t>
      </w:r>
      <w:proofErr w:type="gramEnd"/>
      <w:r>
        <w:br/>
        <w:t>Grow brand conversations safely and build advocate credibility.</w:t>
      </w:r>
    </w:p>
    <w:p w:rsidR="0010268C" w:rsidRDefault="0010268C" w:rsidP="0010268C">
      <w:r>
        <w:pict>
          <v:rect id="_x0000_i1032" style="width:0;height:1.5pt" o:hralign="center" o:hrstd="t" o:hr="t" fillcolor="#a0a0a0" stroked="f"/>
        </w:pict>
      </w:r>
    </w:p>
    <w:p w:rsidR="0010268C" w:rsidRDefault="0010268C" w:rsidP="0010268C">
      <w:pPr>
        <w:pStyle w:val="Heading2"/>
      </w:pPr>
      <w:r>
        <w:rPr>
          <w:rFonts w:ascii="Calibri" w:hAnsi="Calibri" w:cs="Calibri"/>
        </w:rPr>
        <w:lastRenderedPageBreak/>
        <w:t>🔵</w:t>
      </w:r>
      <w:r>
        <w:t xml:space="preserve"> Level 2 — Advocate (Gated Monetization)</w:t>
      </w:r>
    </w:p>
    <w:p w:rsidR="0010268C" w:rsidRDefault="0010268C" w:rsidP="0010268C">
      <w:pPr>
        <w:pStyle w:val="NormalWeb"/>
      </w:pPr>
      <w:r>
        <w:t>Purpose</w:t>
      </w:r>
      <w:proofErr w:type="gramStart"/>
      <w:r>
        <w:t>:</w:t>
      </w:r>
      <w:proofErr w:type="gramEnd"/>
      <w:r>
        <w:br/>
        <w:t>Monetize proven advocates without opening spam floodgates.</w:t>
      </w:r>
    </w:p>
    <w:p w:rsidR="0010268C" w:rsidRDefault="0010268C" w:rsidP="0010268C">
      <w:pPr>
        <w:pStyle w:val="NormalWeb"/>
      </w:pPr>
      <w:r>
        <w:t>Capabilities:</w:t>
      </w:r>
    </w:p>
    <w:p w:rsidR="0010268C" w:rsidRDefault="0010268C" w:rsidP="0010268C">
      <w:pPr>
        <w:pStyle w:val="NormalWeb"/>
        <w:numPr>
          <w:ilvl w:val="0"/>
          <w:numId w:val="14"/>
        </w:numPr>
      </w:pPr>
      <w:r>
        <w:t>Unique referral links</w:t>
      </w:r>
    </w:p>
    <w:p w:rsidR="0010268C" w:rsidRDefault="0010268C" w:rsidP="0010268C">
      <w:pPr>
        <w:pStyle w:val="NormalWeb"/>
        <w:numPr>
          <w:ilvl w:val="0"/>
          <w:numId w:val="14"/>
        </w:numPr>
      </w:pPr>
      <w:r>
        <w:t>Earn capped commissions</w:t>
      </w:r>
    </w:p>
    <w:p w:rsidR="0010268C" w:rsidRDefault="0010268C" w:rsidP="0010268C">
      <w:pPr>
        <w:pStyle w:val="NormalWeb"/>
        <w:numPr>
          <w:ilvl w:val="0"/>
          <w:numId w:val="14"/>
        </w:numPr>
      </w:pPr>
      <w:r>
        <w:t>Access conversion dashboard</w:t>
      </w:r>
    </w:p>
    <w:p w:rsidR="0010268C" w:rsidRDefault="0010268C" w:rsidP="0010268C">
      <w:pPr>
        <w:pStyle w:val="NormalWeb"/>
        <w:numPr>
          <w:ilvl w:val="0"/>
          <w:numId w:val="14"/>
        </w:numPr>
      </w:pPr>
      <w:r>
        <w:t>Participate in higher-value campaigns</w:t>
      </w:r>
    </w:p>
    <w:p w:rsidR="0010268C" w:rsidRDefault="0010268C" w:rsidP="0010268C">
      <w:pPr>
        <w:pStyle w:val="NormalWeb"/>
      </w:pPr>
      <w:r>
        <w:t>Restrictions:</w:t>
      </w:r>
    </w:p>
    <w:p w:rsidR="0010268C" w:rsidRDefault="0010268C" w:rsidP="0010268C">
      <w:pPr>
        <w:pStyle w:val="NormalWeb"/>
        <w:numPr>
          <w:ilvl w:val="0"/>
          <w:numId w:val="15"/>
        </w:numPr>
      </w:pPr>
      <w:r>
        <w:t>Commission caps</w:t>
      </w:r>
    </w:p>
    <w:p w:rsidR="0010268C" w:rsidRDefault="0010268C" w:rsidP="0010268C">
      <w:pPr>
        <w:pStyle w:val="NormalWeb"/>
        <w:numPr>
          <w:ilvl w:val="0"/>
          <w:numId w:val="15"/>
        </w:numPr>
      </w:pPr>
      <w:r>
        <w:t>Link usage policy</w:t>
      </w:r>
    </w:p>
    <w:p w:rsidR="0010268C" w:rsidRDefault="0010268C" w:rsidP="0010268C">
      <w:pPr>
        <w:pStyle w:val="NormalWeb"/>
        <w:numPr>
          <w:ilvl w:val="0"/>
          <w:numId w:val="15"/>
        </w:numPr>
      </w:pPr>
      <w:r>
        <w:t>Mandatory disclosure enforcement</w:t>
      </w:r>
    </w:p>
    <w:p w:rsidR="0010268C" w:rsidRDefault="0010268C" w:rsidP="0010268C">
      <w:pPr>
        <w:pStyle w:val="NormalWeb"/>
      </w:pPr>
      <w:r>
        <w:t>Unlock Requirements for Level 3:</w:t>
      </w:r>
    </w:p>
    <w:p w:rsidR="0010268C" w:rsidRDefault="0010268C" w:rsidP="0010268C">
      <w:pPr>
        <w:pStyle w:val="NormalWeb"/>
        <w:numPr>
          <w:ilvl w:val="0"/>
          <w:numId w:val="16"/>
        </w:numPr>
      </w:pPr>
      <w:r>
        <w:t>Revenue generation benchmark</w:t>
      </w:r>
    </w:p>
    <w:p w:rsidR="0010268C" w:rsidRDefault="0010268C" w:rsidP="0010268C">
      <w:pPr>
        <w:pStyle w:val="NormalWeb"/>
        <w:numPr>
          <w:ilvl w:val="0"/>
          <w:numId w:val="16"/>
        </w:numPr>
      </w:pPr>
      <w:r>
        <w:t>Conversion quality</w:t>
      </w:r>
    </w:p>
    <w:p w:rsidR="0010268C" w:rsidRDefault="0010268C" w:rsidP="0010268C">
      <w:pPr>
        <w:pStyle w:val="NormalWeb"/>
        <w:numPr>
          <w:ilvl w:val="0"/>
          <w:numId w:val="16"/>
        </w:numPr>
      </w:pPr>
      <w:r>
        <w:t>Continued trust compliance</w:t>
      </w:r>
    </w:p>
    <w:p w:rsidR="0010268C" w:rsidRDefault="0010268C" w:rsidP="0010268C">
      <w:pPr>
        <w:pStyle w:val="NormalWeb"/>
        <w:numPr>
          <w:ilvl w:val="0"/>
          <w:numId w:val="16"/>
        </w:numPr>
      </w:pPr>
      <w:r>
        <w:t>Brand feedback score</w:t>
      </w:r>
    </w:p>
    <w:p w:rsidR="0010268C" w:rsidRDefault="0010268C" w:rsidP="0010268C">
      <w:pPr>
        <w:pStyle w:val="NormalWeb"/>
      </w:pPr>
      <w:r>
        <w:t>Goal</w:t>
      </w:r>
      <w:proofErr w:type="gramStart"/>
      <w:r>
        <w:t>:</w:t>
      </w:r>
      <w:proofErr w:type="gramEnd"/>
      <w:r>
        <w:br/>
        <w:t>Align performance with authenticity.</w:t>
      </w:r>
    </w:p>
    <w:p w:rsidR="0010268C" w:rsidRDefault="0010268C" w:rsidP="0010268C">
      <w:r>
        <w:pict>
          <v:rect id="_x0000_i1033" style="width:0;height:1.5pt" o:hralign="center" o:hrstd="t" o:hr="t" fillcolor="#a0a0a0" stroked="f"/>
        </w:pict>
      </w:r>
    </w:p>
    <w:p w:rsidR="0010268C" w:rsidRDefault="0010268C" w:rsidP="0010268C">
      <w:pPr>
        <w:pStyle w:val="Heading2"/>
      </w:pPr>
      <w:r>
        <w:rPr>
          <w:rFonts w:ascii="Calibri" w:hAnsi="Calibri" w:cs="Calibri"/>
        </w:rPr>
        <w:t>🟣</w:t>
      </w:r>
      <w:r>
        <w:t xml:space="preserve"> Level 3 — Partner (Elite Tier)</w:t>
      </w:r>
    </w:p>
    <w:p w:rsidR="0010268C" w:rsidRDefault="0010268C" w:rsidP="0010268C">
      <w:pPr>
        <w:pStyle w:val="NormalWeb"/>
      </w:pPr>
      <w:r>
        <w:t>Purpose</w:t>
      </w:r>
      <w:proofErr w:type="gramStart"/>
      <w:r>
        <w:t>:</w:t>
      </w:r>
      <w:proofErr w:type="gramEnd"/>
      <w:r>
        <w:br/>
        <w:t xml:space="preserve">Create a </w:t>
      </w:r>
      <w:proofErr w:type="spellStart"/>
      <w:r>
        <w:t>curated</w:t>
      </w:r>
      <w:proofErr w:type="spellEnd"/>
      <w:r>
        <w:t xml:space="preserve"> high-trust advocacy network.</w:t>
      </w:r>
    </w:p>
    <w:p w:rsidR="0010268C" w:rsidRDefault="0010268C" w:rsidP="0010268C">
      <w:pPr>
        <w:pStyle w:val="NormalWeb"/>
      </w:pPr>
      <w:r>
        <w:t>Capabilities:</w:t>
      </w:r>
    </w:p>
    <w:p w:rsidR="0010268C" w:rsidRDefault="0010268C" w:rsidP="0010268C">
      <w:pPr>
        <w:pStyle w:val="NormalWeb"/>
        <w:numPr>
          <w:ilvl w:val="0"/>
          <w:numId w:val="17"/>
        </w:numPr>
      </w:pPr>
      <w:r>
        <w:t>Higher commission %</w:t>
      </w:r>
    </w:p>
    <w:p w:rsidR="0010268C" w:rsidRDefault="0010268C" w:rsidP="0010268C">
      <w:pPr>
        <w:pStyle w:val="NormalWeb"/>
        <w:numPr>
          <w:ilvl w:val="0"/>
          <w:numId w:val="17"/>
        </w:numPr>
      </w:pPr>
      <w:r>
        <w:t>Revenue bonuses</w:t>
      </w:r>
    </w:p>
    <w:p w:rsidR="0010268C" w:rsidRDefault="0010268C" w:rsidP="0010268C">
      <w:pPr>
        <w:pStyle w:val="NormalWeb"/>
        <w:numPr>
          <w:ilvl w:val="0"/>
          <w:numId w:val="17"/>
        </w:numPr>
      </w:pPr>
      <w:r>
        <w:t>Early campaign access</w:t>
      </w:r>
    </w:p>
    <w:p w:rsidR="0010268C" w:rsidRDefault="0010268C" w:rsidP="0010268C">
      <w:pPr>
        <w:pStyle w:val="NormalWeb"/>
        <w:numPr>
          <w:ilvl w:val="0"/>
          <w:numId w:val="17"/>
        </w:numPr>
      </w:pPr>
      <w:r>
        <w:t>Brand collaboration opportunities</w:t>
      </w:r>
    </w:p>
    <w:p w:rsidR="0010268C" w:rsidRDefault="0010268C" w:rsidP="0010268C">
      <w:pPr>
        <w:pStyle w:val="NormalWeb"/>
        <w:numPr>
          <w:ilvl w:val="0"/>
          <w:numId w:val="17"/>
        </w:numPr>
      </w:pPr>
      <w:r>
        <w:t>Verified Partner badge</w:t>
      </w:r>
    </w:p>
    <w:p w:rsidR="0010268C" w:rsidRDefault="0010268C" w:rsidP="0010268C">
      <w:pPr>
        <w:pStyle w:val="NormalWeb"/>
      </w:pPr>
      <w:r>
        <w:t>Selection:</w:t>
      </w:r>
    </w:p>
    <w:p w:rsidR="0010268C" w:rsidRDefault="0010268C" w:rsidP="0010268C">
      <w:pPr>
        <w:pStyle w:val="NormalWeb"/>
        <w:numPr>
          <w:ilvl w:val="0"/>
          <w:numId w:val="18"/>
        </w:numPr>
      </w:pPr>
      <w:r>
        <w:t>Top revenue percentile</w:t>
      </w:r>
    </w:p>
    <w:p w:rsidR="0010268C" w:rsidRDefault="0010268C" w:rsidP="0010268C">
      <w:pPr>
        <w:pStyle w:val="NormalWeb"/>
        <w:numPr>
          <w:ilvl w:val="0"/>
          <w:numId w:val="18"/>
        </w:numPr>
      </w:pPr>
      <w:r>
        <w:lastRenderedPageBreak/>
        <w:t>High engagement quality</w:t>
      </w:r>
    </w:p>
    <w:p w:rsidR="0010268C" w:rsidRDefault="0010268C" w:rsidP="0010268C">
      <w:pPr>
        <w:pStyle w:val="NormalWeb"/>
        <w:numPr>
          <w:ilvl w:val="0"/>
          <w:numId w:val="18"/>
        </w:numPr>
      </w:pPr>
      <w:r>
        <w:t>Zero fraud flags</w:t>
      </w:r>
    </w:p>
    <w:p w:rsidR="0010268C" w:rsidRDefault="0010268C" w:rsidP="0010268C">
      <w:pPr>
        <w:pStyle w:val="NormalWeb"/>
        <w:numPr>
          <w:ilvl w:val="0"/>
          <w:numId w:val="18"/>
        </w:numPr>
      </w:pPr>
      <w:r>
        <w:t>Strong brand satisfaction</w:t>
      </w:r>
    </w:p>
    <w:p w:rsidR="0010268C" w:rsidRDefault="0010268C" w:rsidP="0010268C">
      <w:pPr>
        <w:pStyle w:val="NormalWeb"/>
      </w:pPr>
      <w:r>
        <w:t>Goal</w:t>
      </w:r>
      <w:proofErr w:type="gramStart"/>
      <w:r>
        <w:t>:</w:t>
      </w:r>
      <w:proofErr w:type="gramEnd"/>
      <w:r>
        <w:br/>
        <w:t>Offer brands premium advocacy supply.</w:t>
      </w:r>
    </w:p>
    <w:p w:rsidR="0010268C" w:rsidRDefault="0010268C" w:rsidP="0010268C">
      <w:r>
        <w:pict>
          <v:rect id="_x0000_i1034" style="width:0;height:1.5pt" o:hralign="center" o:hrstd="t" o:hr="t" fillcolor="#a0a0a0" stroked="f"/>
        </w:pict>
      </w:r>
    </w:p>
    <w:p w:rsidR="0010268C" w:rsidRDefault="0010268C" w:rsidP="0010268C">
      <w:pPr>
        <w:pStyle w:val="Heading1"/>
      </w:pPr>
      <w:r>
        <w:t>6. Brand Campaign System</w:t>
      </w:r>
    </w:p>
    <w:p w:rsidR="0010268C" w:rsidRDefault="0010268C" w:rsidP="0010268C">
      <w:r>
        <w:pict>
          <v:rect id="_x0000_i1035" style="width:0;height:1.5pt" o:hralign="center" o:hrstd="t" o:hr="t" fillcolor="#a0a0a0" stroked="f"/>
        </w:pict>
      </w:r>
    </w:p>
    <w:p w:rsidR="0010268C" w:rsidRDefault="0010268C" w:rsidP="0010268C">
      <w:pPr>
        <w:pStyle w:val="Heading2"/>
      </w:pPr>
      <w:r>
        <w:t>6.1 Campaign Objectives</w:t>
      </w:r>
    </w:p>
    <w:p w:rsidR="0010268C" w:rsidRDefault="0010268C" w:rsidP="0010268C">
      <w:pPr>
        <w:pStyle w:val="NormalWeb"/>
      </w:pPr>
      <w:r>
        <w:t>Brands select campaign focus:</w:t>
      </w:r>
    </w:p>
    <w:p w:rsidR="0010268C" w:rsidRDefault="0010268C" w:rsidP="0010268C">
      <w:pPr>
        <w:pStyle w:val="NormalWeb"/>
        <w:numPr>
          <w:ilvl w:val="0"/>
          <w:numId w:val="19"/>
        </w:numPr>
      </w:pPr>
      <w:r>
        <w:t>Awareness (maximize mentions)</w:t>
      </w:r>
    </w:p>
    <w:p w:rsidR="0010268C" w:rsidRDefault="0010268C" w:rsidP="0010268C">
      <w:pPr>
        <w:pStyle w:val="NormalWeb"/>
        <w:numPr>
          <w:ilvl w:val="0"/>
          <w:numId w:val="19"/>
        </w:numPr>
      </w:pPr>
      <w:r>
        <w:t>Engagement (maximize meaningful interaction)</w:t>
      </w:r>
    </w:p>
    <w:p w:rsidR="0010268C" w:rsidRDefault="0010268C" w:rsidP="0010268C">
      <w:pPr>
        <w:pStyle w:val="NormalWeb"/>
        <w:numPr>
          <w:ilvl w:val="0"/>
          <w:numId w:val="19"/>
        </w:numPr>
      </w:pPr>
      <w:r>
        <w:t>Conversion (maximize revenue)</w:t>
      </w:r>
    </w:p>
    <w:p w:rsidR="0010268C" w:rsidRDefault="0010268C" w:rsidP="0010268C">
      <w:pPr>
        <w:pStyle w:val="NormalWeb"/>
        <w:numPr>
          <w:ilvl w:val="0"/>
          <w:numId w:val="19"/>
        </w:numPr>
      </w:pPr>
      <w:r>
        <w:t>Balanced</w:t>
      </w:r>
    </w:p>
    <w:p w:rsidR="0010268C" w:rsidRDefault="0010268C" w:rsidP="0010268C">
      <w:pPr>
        <w:pStyle w:val="NormalWeb"/>
      </w:pPr>
      <w:r>
        <w:t>System auto-adjusts recommended scoring weights.</w:t>
      </w:r>
    </w:p>
    <w:p w:rsidR="0010268C" w:rsidRDefault="0010268C" w:rsidP="0010268C">
      <w:r>
        <w:pict>
          <v:rect id="_x0000_i1036" style="width:0;height:1.5pt" o:hralign="center" o:hrstd="t" o:hr="t" fillcolor="#a0a0a0" stroked="f"/>
        </w:pict>
      </w:r>
    </w:p>
    <w:p w:rsidR="0010268C" w:rsidRDefault="0010268C" w:rsidP="0010268C">
      <w:pPr>
        <w:pStyle w:val="Heading2"/>
      </w:pPr>
      <w:r>
        <w:t>6.2 Brand Customization with Guardrails</w:t>
      </w:r>
    </w:p>
    <w:p w:rsidR="0010268C" w:rsidRDefault="0010268C" w:rsidP="0010268C">
      <w:pPr>
        <w:pStyle w:val="NormalWeb"/>
      </w:pPr>
      <w:r>
        <w:t>Brands can adjust progression emphasis, but within system-enforced limits.</w:t>
      </w:r>
    </w:p>
    <w:p w:rsidR="0010268C" w:rsidRDefault="0010268C" w:rsidP="0010268C">
      <w:pPr>
        <w:pStyle w:val="NormalWeb"/>
      </w:pPr>
      <w:r>
        <w:t>Two-Layer Model:</w:t>
      </w:r>
    </w:p>
    <w:p w:rsidR="0010268C" w:rsidRDefault="0010268C" w:rsidP="0010268C">
      <w:pPr>
        <w:pStyle w:val="Heading3"/>
      </w:pPr>
      <w:r>
        <w:t>Layer 1 — Non-Negotiable (Platform-Controlled)</w:t>
      </w:r>
    </w:p>
    <w:p w:rsidR="0010268C" w:rsidRDefault="0010268C" w:rsidP="0010268C">
      <w:pPr>
        <w:pStyle w:val="NormalWeb"/>
      </w:pPr>
      <w:r>
        <w:t>Cannot be changed:</w:t>
      </w:r>
    </w:p>
    <w:p w:rsidR="0010268C" w:rsidRDefault="0010268C" w:rsidP="0010268C">
      <w:pPr>
        <w:pStyle w:val="NormalWeb"/>
        <w:numPr>
          <w:ilvl w:val="0"/>
          <w:numId w:val="20"/>
        </w:numPr>
      </w:pPr>
      <w:r>
        <w:t>Minimum authenticity threshold</w:t>
      </w:r>
    </w:p>
    <w:p w:rsidR="0010268C" w:rsidRDefault="0010268C" w:rsidP="0010268C">
      <w:pPr>
        <w:pStyle w:val="NormalWeb"/>
        <w:numPr>
          <w:ilvl w:val="0"/>
          <w:numId w:val="20"/>
        </w:numPr>
      </w:pPr>
      <w:r>
        <w:t>Maximum fraud risk allowed</w:t>
      </w:r>
    </w:p>
    <w:p w:rsidR="0010268C" w:rsidRDefault="0010268C" w:rsidP="0010268C">
      <w:pPr>
        <w:pStyle w:val="NormalWeb"/>
        <w:numPr>
          <w:ilvl w:val="0"/>
          <w:numId w:val="20"/>
        </w:numPr>
      </w:pPr>
      <w:r>
        <w:t>Disclosure compliance</w:t>
      </w:r>
    </w:p>
    <w:p w:rsidR="0010268C" w:rsidRDefault="0010268C" w:rsidP="0010268C">
      <w:pPr>
        <w:pStyle w:val="NormalWeb"/>
        <w:numPr>
          <w:ilvl w:val="0"/>
          <w:numId w:val="20"/>
        </w:numPr>
      </w:pPr>
      <w:r>
        <w:t>Anti-spam guardrails</w:t>
      </w:r>
    </w:p>
    <w:p w:rsidR="0010268C" w:rsidRDefault="0010268C" w:rsidP="0010268C">
      <w:pPr>
        <w:pStyle w:val="NormalWeb"/>
        <w:numPr>
          <w:ilvl w:val="0"/>
          <w:numId w:val="20"/>
        </w:numPr>
      </w:pPr>
      <w:r>
        <w:t>Minimum account age</w:t>
      </w:r>
    </w:p>
    <w:p w:rsidR="0010268C" w:rsidRDefault="0010268C" w:rsidP="0010268C">
      <w:pPr>
        <w:pStyle w:val="Heading3"/>
      </w:pPr>
      <w:r>
        <w:t>Layer 2 — Adjustable (Brand-Controlled Within Ranges)</w:t>
      </w:r>
    </w:p>
    <w:p w:rsidR="0010268C" w:rsidRDefault="0010268C" w:rsidP="0010268C">
      <w:pPr>
        <w:pStyle w:val="NormalWeb"/>
      </w:pPr>
      <w:r>
        <w:t>Brands can adjust:</w:t>
      </w:r>
    </w:p>
    <w:p w:rsidR="0010268C" w:rsidRDefault="0010268C" w:rsidP="0010268C">
      <w:pPr>
        <w:pStyle w:val="NormalWeb"/>
        <w:numPr>
          <w:ilvl w:val="0"/>
          <w:numId w:val="21"/>
        </w:numPr>
      </w:pPr>
      <w:r>
        <w:lastRenderedPageBreak/>
        <w:t>Engagement weight</w:t>
      </w:r>
    </w:p>
    <w:p w:rsidR="0010268C" w:rsidRDefault="0010268C" w:rsidP="0010268C">
      <w:pPr>
        <w:pStyle w:val="NormalWeb"/>
        <w:numPr>
          <w:ilvl w:val="0"/>
          <w:numId w:val="21"/>
        </w:numPr>
      </w:pPr>
      <w:r>
        <w:t>Conversion weight</w:t>
      </w:r>
    </w:p>
    <w:p w:rsidR="0010268C" w:rsidRDefault="0010268C" w:rsidP="0010268C">
      <w:pPr>
        <w:pStyle w:val="NormalWeb"/>
        <w:numPr>
          <w:ilvl w:val="0"/>
          <w:numId w:val="21"/>
        </w:numPr>
      </w:pPr>
      <w:r>
        <w:t>Brand match emphasis</w:t>
      </w:r>
    </w:p>
    <w:p w:rsidR="0010268C" w:rsidRDefault="0010268C" w:rsidP="0010268C">
      <w:pPr>
        <w:pStyle w:val="NormalWeb"/>
        <w:numPr>
          <w:ilvl w:val="0"/>
          <w:numId w:val="21"/>
        </w:numPr>
      </w:pPr>
      <w:r>
        <w:t>Consistency importance</w:t>
      </w:r>
    </w:p>
    <w:p w:rsidR="0010268C" w:rsidRDefault="0010268C" w:rsidP="0010268C">
      <w:pPr>
        <w:pStyle w:val="NormalWeb"/>
      </w:pPr>
      <w:r>
        <w:t>But:</w:t>
      </w:r>
    </w:p>
    <w:p w:rsidR="0010268C" w:rsidRDefault="0010268C" w:rsidP="0010268C">
      <w:pPr>
        <w:pStyle w:val="NormalWeb"/>
        <w:numPr>
          <w:ilvl w:val="0"/>
          <w:numId w:val="22"/>
        </w:numPr>
      </w:pPr>
      <w:r>
        <w:t>Authenticity floor remains locked</w:t>
      </w:r>
    </w:p>
    <w:p w:rsidR="0010268C" w:rsidRDefault="0010268C" w:rsidP="0010268C">
      <w:pPr>
        <w:pStyle w:val="NormalWeb"/>
        <w:numPr>
          <w:ilvl w:val="0"/>
          <w:numId w:val="22"/>
        </w:numPr>
      </w:pPr>
      <w:r>
        <w:t>Fraud thresholds remain locked</w:t>
      </w:r>
    </w:p>
    <w:p w:rsidR="0010268C" w:rsidRDefault="0010268C" w:rsidP="0010268C">
      <w:pPr>
        <w:pStyle w:val="NormalWeb"/>
        <w:numPr>
          <w:ilvl w:val="0"/>
          <w:numId w:val="22"/>
        </w:numPr>
      </w:pPr>
      <w:r>
        <w:t>Total weight must remain normalized</w:t>
      </w:r>
    </w:p>
    <w:p w:rsidR="0010268C" w:rsidRDefault="0010268C" w:rsidP="0010268C">
      <w:pPr>
        <w:pStyle w:val="NormalWeb"/>
      </w:pPr>
      <w:r>
        <w:t>This ensures flexibility without sacrificing trust integrity.</w:t>
      </w:r>
    </w:p>
    <w:p w:rsidR="0010268C" w:rsidRDefault="0010268C" w:rsidP="0010268C">
      <w:r>
        <w:pict>
          <v:rect id="_x0000_i1037" style="width:0;height:1.5pt" o:hralign="center" o:hrstd="t" o:hr="t" fillcolor="#a0a0a0" stroked="f"/>
        </w:pict>
      </w:r>
    </w:p>
    <w:p w:rsidR="0010268C" w:rsidRDefault="0010268C" w:rsidP="0010268C">
      <w:pPr>
        <w:pStyle w:val="Heading1"/>
      </w:pPr>
      <w:r>
        <w:t>7. Core System Architecture</w:t>
      </w:r>
    </w:p>
    <w:p w:rsidR="0010268C" w:rsidRDefault="0010268C" w:rsidP="0010268C">
      <w:pPr>
        <w:pStyle w:val="NormalWeb"/>
      </w:pPr>
      <w:r>
        <w:t>Frontend</w:t>
      </w:r>
      <w:proofErr w:type="gramStart"/>
      <w:r>
        <w:t>:</w:t>
      </w:r>
      <w:proofErr w:type="gramEnd"/>
      <w:r>
        <w:br/>
        <w:t>React-based UI</w:t>
      </w:r>
    </w:p>
    <w:p w:rsidR="0010268C" w:rsidRDefault="0010268C" w:rsidP="0010268C">
      <w:pPr>
        <w:pStyle w:val="NormalWeb"/>
      </w:pPr>
      <w:r>
        <w:t>Backend</w:t>
      </w:r>
      <w:proofErr w:type="gramStart"/>
      <w:r>
        <w:t>:</w:t>
      </w:r>
      <w:proofErr w:type="gramEnd"/>
      <w:r>
        <w:br/>
        <w:t>Node-based API</w:t>
      </w:r>
    </w:p>
    <w:p w:rsidR="0010268C" w:rsidRDefault="0010268C" w:rsidP="0010268C">
      <w:pPr>
        <w:pStyle w:val="NormalWeb"/>
      </w:pPr>
      <w:r>
        <w:t>Database</w:t>
      </w:r>
      <w:proofErr w:type="gramStart"/>
      <w:r>
        <w:t>:</w:t>
      </w:r>
      <w:proofErr w:type="gramEnd"/>
      <w:r>
        <w:br/>
      </w:r>
      <w:proofErr w:type="spellStart"/>
      <w:r>
        <w:t>PostgreSQL</w:t>
      </w:r>
      <w:proofErr w:type="spellEnd"/>
      <w:r>
        <w:t xml:space="preserve"> (</w:t>
      </w:r>
      <w:proofErr w:type="spellStart"/>
      <w:r>
        <w:t>Supabase</w:t>
      </w:r>
      <w:proofErr w:type="spellEnd"/>
      <w:r>
        <w:t>)</w:t>
      </w:r>
    </w:p>
    <w:p w:rsidR="0010268C" w:rsidRDefault="0010268C" w:rsidP="0010268C">
      <w:pPr>
        <w:pStyle w:val="NormalWeb"/>
      </w:pPr>
      <w:r>
        <w:t>AI Engine:</w:t>
      </w:r>
    </w:p>
    <w:p w:rsidR="0010268C" w:rsidRDefault="0010268C" w:rsidP="0010268C">
      <w:pPr>
        <w:pStyle w:val="NormalWeb"/>
        <w:numPr>
          <w:ilvl w:val="0"/>
          <w:numId w:val="23"/>
        </w:numPr>
      </w:pPr>
      <w:r>
        <w:t>Authenticity analysis</w:t>
      </w:r>
    </w:p>
    <w:p w:rsidR="0010268C" w:rsidRDefault="0010268C" w:rsidP="0010268C">
      <w:pPr>
        <w:pStyle w:val="NormalWeb"/>
        <w:numPr>
          <w:ilvl w:val="0"/>
          <w:numId w:val="23"/>
        </w:numPr>
      </w:pPr>
      <w:r>
        <w:t>Semantic similarity detection</w:t>
      </w:r>
    </w:p>
    <w:p w:rsidR="0010268C" w:rsidRDefault="0010268C" w:rsidP="0010268C">
      <w:pPr>
        <w:pStyle w:val="NormalWeb"/>
        <w:numPr>
          <w:ilvl w:val="0"/>
          <w:numId w:val="23"/>
        </w:numPr>
      </w:pPr>
      <w:r>
        <w:t>Spam classification</w:t>
      </w:r>
    </w:p>
    <w:p w:rsidR="0010268C" w:rsidRDefault="0010268C" w:rsidP="0010268C">
      <w:pPr>
        <w:pStyle w:val="NormalWeb"/>
        <w:numPr>
          <w:ilvl w:val="0"/>
          <w:numId w:val="23"/>
        </w:numPr>
      </w:pPr>
      <w:r>
        <w:t>Engagement quality modeling</w:t>
      </w:r>
    </w:p>
    <w:p w:rsidR="0010268C" w:rsidRDefault="0010268C" w:rsidP="0010268C">
      <w:pPr>
        <w:pStyle w:val="NormalWeb"/>
      </w:pPr>
      <w:r>
        <w:t>Queue System</w:t>
      </w:r>
      <w:proofErr w:type="gramStart"/>
      <w:r>
        <w:t>:</w:t>
      </w:r>
      <w:proofErr w:type="gramEnd"/>
      <w:r>
        <w:br/>
        <w:t>Asynchronous scoring + fraud processing</w:t>
      </w:r>
    </w:p>
    <w:p w:rsidR="0010268C" w:rsidRDefault="0010268C" w:rsidP="0010268C">
      <w:pPr>
        <w:pStyle w:val="NormalWeb"/>
      </w:pPr>
      <w:r>
        <w:t>Payments</w:t>
      </w:r>
      <w:proofErr w:type="gramStart"/>
      <w:r>
        <w:t>:</w:t>
      </w:r>
      <w:proofErr w:type="gramEnd"/>
      <w:r>
        <w:br/>
        <w:t>Stripe Connect</w:t>
      </w:r>
    </w:p>
    <w:p w:rsidR="0010268C" w:rsidRDefault="0010268C" w:rsidP="0010268C">
      <w:pPr>
        <w:pStyle w:val="NormalWeb"/>
      </w:pPr>
      <w:r>
        <w:t>Tracking</w:t>
      </w:r>
      <w:proofErr w:type="gramStart"/>
      <w:r>
        <w:t>:</w:t>
      </w:r>
      <w:proofErr w:type="gramEnd"/>
      <w:r>
        <w:br/>
        <w:t>UTM-based attribution + coupon tracking + API conversion integration</w:t>
      </w:r>
    </w:p>
    <w:p w:rsidR="0010268C" w:rsidRDefault="0010268C" w:rsidP="0010268C">
      <w:r>
        <w:pict>
          <v:rect id="_x0000_i1038" style="width:0;height:1.5pt" o:hralign="center" o:hrstd="t" o:hr="t" fillcolor="#a0a0a0" stroked="f"/>
        </w:pict>
      </w:r>
    </w:p>
    <w:p w:rsidR="0010268C" w:rsidRDefault="0010268C" w:rsidP="0010268C">
      <w:pPr>
        <w:pStyle w:val="Heading1"/>
      </w:pPr>
      <w:r>
        <w:lastRenderedPageBreak/>
        <w:t>8. Submission &amp; Scoring Flow</w:t>
      </w:r>
    </w:p>
    <w:p w:rsidR="0010268C" w:rsidRDefault="0010268C" w:rsidP="0010268C">
      <w:pPr>
        <w:pStyle w:val="NormalWeb"/>
        <w:numPr>
          <w:ilvl w:val="0"/>
          <w:numId w:val="24"/>
        </w:numPr>
      </w:pPr>
      <w:r>
        <w:t>Advocate submits URL</w:t>
      </w:r>
    </w:p>
    <w:p w:rsidR="0010268C" w:rsidRDefault="0010268C" w:rsidP="0010268C">
      <w:pPr>
        <w:pStyle w:val="NormalWeb"/>
        <w:numPr>
          <w:ilvl w:val="0"/>
          <w:numId w:val="24"/>
        </w:numPr>
      </w:pPr>
      <w:r>
        <w:t>System fetches content via official APIs</w:t>
      </w:r>
    </w:p>
    <w:p w:rsidR="0010268C" w:rsidRDefault="0010268C" w:rsidP="0010268C">
      <w:pPr>
        <w:pStyle w:val="NormalWeb"/>
        <w:numPr>
          <w:ilvl w:val="0"/>
          <w:numId w:val="24"/>
        </w:numPr>
      </w:pPr>
      <w:r>
        <w:t>Content analyzed across categories</w:t>
      </w:r>
    </w:p>
    <w:p w:rsidR="0010268C" w:rsidRDefault="0010268C" w:rsidP="0010268C">
      <w:pPr>
        <w:pStyle w:val="NormalWeb"/>
        <w:numPr>
          <w:ilvl w:val="0"/>
          <w:numId w:val="24"/>
        </w:numPr>
      </w:pPr>
      <w:r>
        <w:t>Fraud detection executed</w:t>
      </w:r>
    </w:p>
    <w:p w:rsidR="0010268C" w:rsidRDefault="0010268C" w:rsidP="0010268C">
      <w:pPr>
        <w:pStyle w:val="NormalWeb"/>
        <w:numPr>
          <w:ilvl w:val="0"/>
          <w:numId w:val="24"/>
        </w:numPr>
      </w:pPr>
      <w:r>
        <w:t>Composite score calculated</w:t>
      </w:r>
    </w:p>
    <w:p w:rsidR="0010268C" w:rsidRDefault="0010268C" w:rsidP="0010268C">
      <w:pPr>
        <w:pStyle w:val="NormalWeb"/>
        <w:numPr>
          <w:ilvl w:val="0"/>
          <w:numId w:val="24"/>
        </w:numPr>
      </w:pPr>
      <w:r>
        <w:t>Trust Score updated</w:t>
      </w:r>
    </w:p>
    <w:p w:rsidR="0010268C" w:rsidRDefault="0010268C" w:rsidP="0010268C">
      <w:pPr>
        <w:pStyle w:val="NormalWeb"/>
        <w:numPr>
          <w:ilvl w:val="0"/>
          <w:numId w:val="24"/>
        </w:numPr>
      </w:pPr>
      <w:r>
        <w:t>Reward distributed (if approved)</w:t>
      </w:r>
    </w:p>
    <w:p w:rsidR="0010268C" w:rsidRDefault="0010268C" w:rsidP="0010268C">
      <w:r>
        <w:pict>
          <v:rect id="_x0000_i1039" style="width:0;height:1.5pt" o:hralign="center" o:hrstd="t" o:hr="t" fillcolor="#a0a0a0" stroked="f"/>
        </w:pict>
      </w:r>
    </w:p>
    <w:p w:rsidR="0010268C" w:rsidRDefault="0010268C" w:rsidP="0010268C">
      <w:pPr>
        <w:pStyle w:val="Heading1"/>
      </w:pPr>
      <w:r>
        <w:t>9. Scoring Framework</w:t>
      </w:r>
    </w:p>
    <w:p w:rsidR="0010268C" w:rsidRDefault="0010268C" w:rsidP="0010268C">
      <w:pPr>
        <w:pStyle w:val="NormalWeb"/>
      </w:pPr>
      <w:r>
        <w:t>All metrics normalized 0–100.</w:t>
      </w:r>
    </w:p>
    <w:p w:rsidR="0010268C" w:rsidRDefault="0010268C" w:rsidP="0010268C">
      <w:pPr>
        <w:pStyle w:val="NormalWeb"/>
      </w:pPr>
      <w:r>
        <w:t>Categories:</w:t>
      </w:r>
    </w:p>
    <w:p w:rsidR="0010268C" w:rsidRDefault="0010268C" w:rsidP="0010268C">
      <w:pPr>
        <w:pStyle w:val="NormalWeb"/>
        <w:numPr>
          <w:ilvl w:val="0"/>
          <w:numId w:val="25"/>
        </w:numPr>
      </w:pPr>
      <w:r>
        <w:t>Content Quality</w:t>
      </w:r>
    </w:p>
    <w:p w:rsidR="0010268C" w:rsidRDefault="0010268C" w:rsidP="0010268C">
      <w:pPr>
        <w:pStyle w:val="NormalWeb"/>
        <w:numPr>
          <w:ilvl w:val="0"/>
          <w:numId w:val="25"/>
        </w:numPr>
      </w:pPr>
      <w:r>
        <w:t>Brand Relevance</w:t>
      </w:r>
    </w:p>
    <w:p w:rsidR="0010268C" w:rsidRDefault="0010268C" w:rsidP="0010268C">
      <w:pPr>
        <w:pStyle w:val="NormalWeb"/>
        <w:numPr>
          <w:ilvl w:val="0"/>
          <w:numId w:val="25"/>
        </w:numPr>
      </w:pPr>
      <w:r>
        <w:t>Authenticity</w:t>
      </w:r>
    </w:p>
    <w:p w:rsidR="0010268C" w:rsidRDefault="0010268C" w:rsidP="0010268C">
      <w:pPr>
        <w:pStyle w:val="NormalWeb"/>
        <w:numPr>
          <w:ilvl w:val="0"/>
          <w:numId w:val="25"/>
        </w:numPr>
      </w:pPr>
      <w:r>
        <w:t>Engagement Quality</w:t>
      </w:r>
    </w:p>
    <w:p w:rsidR="0010268C" w:rsidRDefault="0010268C" w:rsidP="0010268C">
      <w:pPr>
        <w:pStyle w:val="NormalWeb"/>
        <w:numPr>
          <w:ilvl w:val="0"/>
          <w:numId w:val="25"/>
        </w:numPr>
      </w:pPr>
      <w:r>
        <w:t>Audience Relevance</w:t>
      </w:r>
    </w:p>
    <w:p w:rsidR="0010268C" w:rsidRDefault="0010268C" w:rsidP="0010268C">
      <w:pPr>
        <w:pStyle w:val="NormalWeb"/>
        <w:numPr>
          <w:ilvl w:val="0"/>
          <w:numId w:val="25"/>
        </w:numPr>
      </w:pPr>
      <w:r>
        <w:t>Fraud Penalty</w:t>
      </w:r>
    </w:p>
    <w:p w:rsidR="0010268C" w:rsidRDefault="0010268C" w:rsidP="0010268C">
      <w:pPr>
        <w:pStyle w:val="NormalWeb"/>
      </w:pPr>
      <w:r>
        <w:t>Final Score = Weighted Composite − Penalty Adjustments</w:t>
      </w:r>
    </w:p>
    <w:p w:rsidR="0010268C" w:rsidRDefault="0010268C" w:rsidP="0010268C">
      <w:r>
        <w:pict>
          <v:rect id="_x0000_i1040" style="width:0;height:1.5pt" o:hralign="center" o:hrstd="t" o:hr="t" fillcolor="#a0a0a0" stroked="f"/>
        </w:pict>
      </w:r>
    </w:p>
    <w:p w:rsidR="0010268C" w:rsidRDefault="0010268C" w:rsidP="0010268C">
      <w:pPr>
        <w:pStyle w:val="Heading1"/>
      </w:pPr>
      <w:r>
        <w:t>10. Trust Score System</w:t>
      </w:r>
    </w:p>
    <w:p w:rsidR="0010268C" w:rsidRDefault="0010268C" w:rsidP="0010268C">
      <w:pPr>
        <w:pStyle w:val="NormalWeb"/>
      </w:pPr>
      <w:proofErr w:type="gramStart"/>
      <w:r>
        <w:t>Persistent advocate-level metric.</w:t>
      </w:r>
      <w:proofErr w:type="gramEnd"/>
    </w:p>
    <w:p w:rsidR="0010268C" w:rsidRDefault="0010268C" w:rsidP="0010268C">
      <w:pPr>
        <w:pStyle w:val="NormalWeb"/>
      </w:pPr>
      <w:r>
        <w:t>Calculated from:</w:t>
      </w:r>
    </w:p>
    <w:p w:rsidR="0010268C" w:rsidRDefault="0010268C" w:rsidP="0010268C">
      <w:pPr>
        <w:pStyle w:val="NormalWeb"/>
        <w:numPr>
          <w:ilvl w:val="0"/>
          <w:numId w:val="26"/>
        </w:numPr>
      </w:pPr>
      <w:r>
        <w:t>Historical authenticity</w:t>
      </w:r>
    </w:p>
    <w:p w:rsidR="0010268C" w:rsidRDefault="0010268C" w:rsidP="0010268C">
      <w:pPr>
        <w:pStyle w:val="NormalWeb"/>
        <w:numPr>
          <w:ilvl w:val="0"/>
          <w:numId w:val="26"/>
        </w:numPr>
      </w:pPr>
      <w:r>
        <w:t>Fraud history</w:t>
      </w:r>
    </w:p>
    <w:p w:rsidR="0010268C" w:rsidRDefault="0010268C" w:rsidP="0010268C">
      <w:pPr>
        <w:pStyle w:val="NormalWeb"/>
        <w:numPr>
          <w:ilvl w:val="0"/>
          <w:numId w:val="26"/>
        </w:numPr>
      </w:pPr>
      <w:r>
        <w:t>Engagement consistency</w:t>
      </w:r>
    </w:p>
    <w:p w:rsidR="0010268C" w:rsidRDefault="0010268C" w:rsidP="0010268C">
      <w:pPr>
        <w:pStyle w:val="NormalWeb"/>
        <w:numPr>
          <w:ilvl w:val="0"/>
          <w:numId w:val="26"/>
        </w:numPr>
      </w:pPr>
      <w:r>
        <w:t>Conversion impact (if Level 2+)</w:t>
      </w:r>
    </w:p>
    <w:p w:rsidR="0010268C" w:rsidRDefault="0010268C" w:rsidP="0010268C">
      <w:pPr>
        <w:pStyle w:val="NormalWeb"/>
        <w:numPr>
          <w:ilvl w:val="0"/>
          <w:numId w:val="26"/>
        </w:numPr>
      </w:pPr>
      <w:r>
        <w:t>Brand feedback</w:t>
      </w:r>
    </w:p>
    <w:p w:rsidR="0010268C" w:rsidRDefault="0010268C" w:rsidP="0010268C">
      <w:pPr>
        <w:pStyle w:val="NormalWeb"/>
      </w:pPr>
      <w:r>
        <w:t>Trust Score:</w:t>
      </w:r>
    </w:p>
    <w:p w:rsidR="0010268C" w:rsidRDefault="0010268C" w:rsidP="0010268C">
      <w:pPr>
        <w:pStyle w:val="NormalWeb"/>
        <w:numPr>
          <w:ilvl w:val="0"/>
          <w:numId w:val="27"/>
        </w:numPr>
      </w:pPr>
      <w:r>
        <w:lastRenderedPageBreak/>
        <w:t>Visible to brands</w:t>
      </w:r>
    </w:p>
    <w:p w:rsidR="0010268C" w:rsidRDefault="0010268C" w:rsidP="0010268C">
      <w:pPr>
        <w:pStyle w:val="NormalWeb"/>
        <w:numPr>
          <w:ilvl w:val="0"/>
          <w:numId w:val="27"/>
        </w:numPr>
      </w:pPr>
      <w:r>
        <w:t>Used for tier progression</w:t>
      </w:r>
    </w:p>
    <w:p w:rsidR="0010268C" w:rsidRDefault="0010268C" w:rsidP="0010268C">
      <w:pPr>
        <w:pStyle w:val="NormalWeb"/>
        <w:numPr>
          <w:ilvl w:val="0"/>
          <w:numId w:val="27"/>
        </w:numPr>
      </w:pPr>
      <w:r>
        <w:t>Influences campaign eligibility</w:t>
      </w:r>
    </w:p>
    <w:p w:rsidR="0010268C" w:rsidRDefault="0010268C" w:rsidP="0010268C">
      <w:r>
        <w:pict>
          <v:rect id="_x0000_i1041" style="width:0;height:1.5pt" o:hralign="center" o:hrstd="t" o:hr="t" fillcolor="#a0a0a0" stroked="f"/>
        </w:pict>
      </w:r>
    </w:p>
    <w:p w:rsidR="0010268C" w:rsidRDefault="0010268C" w:rsidP="0010268C">
      <w:pPr>
        <w:pStyle w:val="Heading1"/>
      </w:pPr>
      <w:r>
        <w:t>11. Fraud Detection Engine</w:t>
      </w:r>
    </w:p>
    <w:p w:rsidR="0010268C" w:rsidRDefault="0010268C" w:rsidP="0010268C">
      <w:pPr>
        <w:pStyle w:val="NormalWeb"/>
      </w:pPr>
      <w:r>
        <w:t>Includes:</w:t>
      </w:r>
    </w:p>
    <w:p w:rsidR="0010268C" w:rsidRDefault="0010268C" w:rsidP="0010268C">
      <w:pPr>
        <w:pStyle w:val="NormalWeb"/>
        <w:numPr>
          <w:ilvl w:val="0"/>
          <w:numId w:val="28"/>
        </w:numPr>
      </w:pPr>
      <w:r>
        <w:t>Embedding similarity clustering</w:t>
      </w:r>
    </w:p>
    <w:p w:rsidR="0010268C" w:rsidRDefault="0010268C" w:rsidP="0010268C">
      <w:pPr>
        <w:pStyle w:val="NormalWeb"/>
        <w:numPr>
          <w:ilvl w:val="0"/>
          <w:numId w:val="28"/>
        </w:numPr>
      </w:pPr>
      <w:proofErr w:type="spellStart"/>
      <w:r>
        <w:t>Stylometric</w:t>
      </w:r>
      <w:proofErr w:type="spellEnd"/>
      <w:r>
        <w:t xml:space="preserve"> fingerprint analysis</w:t>
      </w:r>
    </w:p>
    <w:p w:rsidR="0010268C" w:rsidRDefault="0010268C" w:rsidP="0010268C">
      <w:pPr>
        <w:pStyle w:val="NormalWeb"/>
        <w:numPr>
          <w:ilvl w:val="0"/>
          <w:numId w:val="28"/>
        </w:numPr>
      </w:pPr>
      <w:r>
        <w:t>Engagement anomaly detection</w:t>
      </w:r>
    </w:p>
    <w:p w:rsidR="0010268C" w:rsidRDefault="0010268C" w:rsidP="0010268C">
      <w:pPr>
        <w:pStyle w:val="NormalWeb"/>
        <w:numPr>
          <w:ilvl w:val="0"/>
          <w:numId w:val="28"/>
        </w:numPr>
      </w:pPr>
      <w:r>
        <w:t>Account health scoring</w:t>
      </w:r>
    </w:p>
    <w:p w:rsidR="0010268C" w:rsidRDefault="0010268C" w:rsidP="0010268C">
      <w:pPr>
        <w:pStyle w:val="NormalWeb"/>
        <w:numPr>
          <w:ilvl w:val="0"/>
          <w:numId w:val="28"/>
        </w:numPr>
      </w:pPr>
      <w:r>
        <w:t>Cross-user coordination detection</w:t>
      </w:r>
    </w:p>
    <w:p w:rsidR="0010268C" w:rsidRDefault="0010268C" w:rsidP="0010268C">
      <w:pPr>
        <w:pStyle w:val="NormalWeb"/>
      </w:pPr>
      <w:r>
        <w:t>Consequences:</w:t>
      </w:r>
    </w:p>
    <w:p w:rsidR="0010268C" w:rsidRDefault="0010268C" w:rsidP="0010268C">
      <w:pPr>
        <w:pStyle w:val="NormalWeb"/>
        <w:numPr>
          <w:ilvl w:val="0"/>
          <w:numId w:val="29"/>
        </w:numPr>
      </w:pPr>
      <w:r>
        <w:t>Warning</w:t>
      </w:r>
    </w:p>
    <w:p w:rsidR="0010268C" w:rsidRDefault="0010268C" w:rsidP="0010268C">
      <w:pPr>
        <w:pStyle w:val="NormalWeb"/>
        <w:numPr>
          <w:ilvl w:val="0"/>
          <w:numId w:val="29"/>
        </w:numPr>
      </w:pPr>
      <w:r>
        <w:t>Reward freeze</w:t>
      </w:r>
    </w:p>
    <w:p w:rsidR="0010268C" w:rsidRDefault="0010268C" w:rsidP="0010268C">
      <w:pPr>
        <w:pStyle w:val="NormalWeb"/>
        <w:numPr>
          <w:ilvl w:val="0"/>
          <w:numId w:val="29"/>
        </w:numPr>
      </w:pPr>
      <w:r>
        <w:t>Tier downgrade</w:t>
      </w:r>
    </w:p>
    <w:p w:rsidR="0010268C" w:rsidRDefault="0010268C" w:rsidP="0010268C">
      <w:pPr>
        <w:pStyle w:val="NormalWeb"/>
        <w:numPr>
          <w:ilvl w:val="0"/>
          <w:numId w:val="29"/>
        </w:numPr>
      </w:pPr>
      <w:r>
        <w:t>Suspension</w:t>
      </w:r>
    </w:p>
    <w:p w:rsidR="0010268C" w:rsidRDefault="0010268C" w:rsidP="0010268C">
      <w:pPr>
        <w:pStyle w:val="NormalWeb"/>
        <w:numPr>
          <w:ilvl w:val="0"/>
          <w:numId w:val="29"/>
        </w:numPr>
      </w:pPr>
      <w:r>
        <w:t>Permanent ban</w:t>
      </w:r>
    </w:p>
    <w:p w:rsidR="0010268C" w:rsidRDefault="0010268C" w:rsidP="0010268C">
      <w:r>
        <w:pict>
          <v:rect id="_x0000_i1042" style="width:0;height:1.5pt" o:hralign="center" o:hrstd="t" o:hr="t" fillcolor="#a0a0a0" stroked="f"/>
        </w:pict>
      </w:r>
    </w:p>
    <w:p w:rsidR="0010268C" w:rsidRDefault="0010268C" w:rsidP="0010268C">
      <w:pPr>
        <w:pStyle w:val="Heading1"/>
      </w:pPr>
      <w:r>
        <w:t>12. Revenue Attribution System</w:t>
      </w:r>
    </w:p>
    <w:p w:rsidR="0010268C" w:rsidRDefault="0010268C" w:rsidP="0010268C">
      <w:pPr>
        <w:pStyle w:val="NormalWeb"/>
      </w:pPr>
      <w:r>
        <w:t>For Level 2+ advocates:</w:t>
      </w:r>
    </w:p>
    <w:p w:rsidR="0010268C" w:rsidRDefault="0010268C" w:rsidP="0010268C">
      <w:pPr>
        <w:pStyle w:val="NormalWeb"/>
        <w:numPr>
          <w:ilvl w:val="0"/>
          <w:numId w:val="30"/>
        </w:numPr>
      </w:pPr>
      <w:r>
        <w:t>Unique referral links</w:t>
      </w:r>
    </w:p>
    <w:p w:rsidR="0010268C" w:rsidRDefault="0010268C" w:rsidP="0010268C">
      <w:pPr>
        <w:pStyle w:val="NormalWeb"/>
        <w:numPr>
          <w:ilvl w:val="0"/>
          <w:numId w:val="30"/>
        </w:numPr>
      </w:pPr>
      <w:r>
        <w:t>UTM parameters</w:t>
      </w:r>
    </w:p>
    <w:p w:rsidR="0010268C" w:rsidRDefault="0010268C" w:rsidP="0010268C">
      <w:pPr>
        <w:pStyle w:val="NormalWeb"/>
        <w:numPr>
          <w:ilvl w:val="0"/>
          <w:numId w:val="30"/>
        </w:numPr>
      </w:pPr>
      <w:r>
        <w:t>Coupon association</w:t>
      </w:r>
    </w:p>
    <w:p w:rsidR="0010268C" w:rsidRDefault="0010268C" w:rsidP="0010268C">
      <w:pPr>
        <w:pStyle w:val="NormalWeb"/>
        <w:numPr>
          <w:ilvl w:val="0"/>
          <w:numId w:val="30"/>
        </w:numPr>
      </w:pPr>
      <w:r>
        <w:t>Conversion API integration</w:t>
      </w:r>
    </w:p>
    <w:p w:rsidR="0010268C" w:rsidRDefault="0010268C" w:rsidP="0010268C">
      <w:pPr>
        <w:pStyle w:val="NormalWeb"/>
        <w:numPr>
          <w:ilvl w:val="0"/>
          <w:numId w:val="30"/>
        </w:numPr>
      </w:pPr>
      <w:r>
        <w:t>Post-purchase survey capture</w:t>
      </w:r>
    </w:p>
    <w:p w:rsidR="0010268C" w:rsidRDefault="0010268C" w:rsidP="0010268C">
      <w:pPr>
        <w:pStyle w:val="NormalWeb"/>
      </w:pPr>
      <w:r>
        <w:t>Brand ROI Metrics:</w:t>
      </w:r>
    </w:p>
    <w:p w:rsidR="0010268C" w:rsidRDefault="0010268C" w:rsidP="0010268C">
      <w:pPr>
        <w:pStyle w:val="NormalWeb"/>
        <w:numPr>
          <w:ilvl w:val="0"/>
          <w:numId w:val="31"/>
        </w:numPr>
      </w:pPr>
      <w:r>
        <w:t>Revenue generated</w:t>
      </w:r>
    </w:p>
    <w:p w:rsidR="0010268C" w:rsidRDefault="0010268C" w:rsidP="0010268C">
      <w:pPr>
        <w:pStyle w:val="NormalWeb"/>
        <w:numPr>
          <w:ilvl w:val="0"/>
          <w:numId w:val="31"/>
        </w:numPr>
      </w:pPr>
      <w:r>
        <w:t>Campaign cost</w:t>
      </w:r>
    </w:p>
    <w:p w:rsidR="0010268C" w:rsidRDefault="0010268C" w:rsidP="0010268C">
      <w:pPr>
        <w:pStyle w:val="NormalWeb"/>
        <w:numPr>
          <w:ilvl w:val="0"/>
          <w:numId w:val="31"/>
        </w:numPr>
      </w:pPr>
      <w:r>
        <w:t>Net profit</w:t>
      </w:r>
    </w:p>
    <w:p w:rsidR="0010268C" w:rsidRDefault="0010268C" w:rsidP="0010268C">
      <w:pPr>
        <w:pStyle w:val="NormalWeb"/>
        <w:numPr>
          <w:ilvl w:val="0"/>
          <w:numId w:val="31"/>
        </w:numPr>
      </w:pPr>
      <w:r>
        <w:t>ROAS</w:t>
      </w:r>
    </w:p>
    <w:p w:rsidR="0010268C" w:rsidRDefault="0010268C" w:rsidP="0010268C">
      <w:pPr>
        <w:pStyle w:val="NormalWeb"/>
        <w:numPr>
          <w:ilvl w:val="0"/>
          <w:numId w:val="31"/>
        </w:numPr>
      </w:pPr>
      <w:r>
        <w:t>Revenue per advocate</w:t>
      </w:r>
    </w:p>
    <w:p w:rsidR="0010268C" w:rsidRDefault="0010268C" w:rsidP="0010268C">
      <w:pPr>
        <w:pStyle w:val="NormalWeb"/>
        <w:numPr>
          <w:ilvl w:val="0"/>
          <w:numId w:val="31"/>
        </w:numPr>
      </w:pPr>
      <w:r>
        <w:t>LTV comparison</w:t>
      </w:r>
    </w:p>
    <w:p w:rsidR="0010268C" w:rsidRDefault="0010268C" w:rsidP="0010268C">
      <w:r>
        <w:lastRenderedPageBreak/>
        <w:pict>
          <v:rect id="_x0000_i1043" style="width:0;height:1.5pt" o:hralign="center" o:hrstd="t" o:hr="t" fillcolor="#a0a0a0" stroked="f"/>
        </w:pict>
      </w:r>
    </w:p>
    <w:p w:rsidR="0010268C" w:rsidRDefault="0010268C" w:rsidP="0010268C">
      <w:pPr>
        <w:pStyle w:val="Heading1"/>
      </w:pPr>
      <w:r>
        <w:t>13. Dashboards</w:t>
      </w:r>
    </w:p>
    <w:p w:rsidR="0010268C" w:rsidRDefault="0010268C" w:rsidP="0010268C">
      <w:r>
        <w:pict>
          <v:rect id="_x0000_i1044" style="width:0;height:1.5pt" o:hralign="center" o:hrstd="t" o:hr="t" fillcolor="#a0a0a0" stroked="f"/>
        </w:pict>
      </w:r>
    </w:p>
    <w:p w:rsidR="0010268C" w:rsidRDefault="0010268C" w:rsidP="0010268C">
      <w:pPr>
        <w:pStyle w:val="Heading2"/>
      </w:pPr>
      <w:r>
        <w:t>13.1 Advocate Dashboard</w:t>
      </w:r>
    </w:p>
    <w:p w:rsidR="0010268C" w:rsidRDefault="0010268C" w:rsidP="0010268C">
      <w:pPr>
        <w:pStyle w:val="NormalWeb"/>
        <w:numPr>
          <w:ilvl w:val="0"/>
          <w:numId w:val="32"/>
        </w:numPr>
      </w:pPr>
      <w:r>
        <w:t>Current Tier</w:t>
      </w:r>
    </w:p>
    <w:p w:rsidR="0010268C" w:rsidRDefault="0010268C" w:rsidP="0010268C">
      <w:pPr>
        <w:pStyle w:val="NormalWeb"/>
        <w:numPr>
          <w:ilvl w:val="0"/>
          <w:numId w:val="32"/>
        </w:numPr>
      </w:pPr>
      <w:r>
        <w:t>Trust Score</w:t>
      </w:r>
    </w:p>
    <w:p w:rsidR="0010268C" w:rsidRDefault="0010268C" w:rsidP="0010268C">
      <w:pPr>
        <w:pStyle w:val="NormalWeb"/>
        <w:numPr>
          <w:ilvl w:val="0"/>
          <w:numId w:val="32"/>
        </w:numPr>
      </w:pPr>
      <w:r>
        <w:t>Submission history</w:t>
      </w:r>
    </w:p>
    <w:p w:rsidR="0010268C" w:rsidRDefault="0010268C" w:rsidP="0010268C">
      <w:pPr>
        <w:pStyle w:val="NormalWeb"/>
        <w:numPr>
          <w:ilvl w:val="0"/>
          <w:numId w:val="32"/>
        </w:numPr>
      </w:pPr>
      <w:r>
        <w:t>Score breakdown</w:t>
      </w:r>
    </w:p>
    <w:p w:rsidR="0010268C" w:rsidRDefault="0010268C" w:rsidP="0010268C">
      <w:pPr>
        <w:pStyle w:val="NormalWeb"/>
        <w:numPr>
          <w:ilvl w:val="0"/>
          <w:numId w:val="32"/>
        </w:numPr>
      </w:pPr>
      <w:r>
        <w:t>Earnings summary</w:t>
      </w:r>
    </w:p>
    <w:p w:rsidR="0010268C" w:rsidRDefault="0010268C" w:rsidP="0010268C">
      <w:pPr>
        <w:pStyle w:val="NormalWeb"/>
        <w:numPr>
          <w:ilvl w:val="0"/>
          <w:numId w:val="32"/>
        </w:numPr>
      </w:pPr>
      <w:r>
        <w:t>Tier progression tracker</w:t>
      </w:r>
    </w:p>
    <w:p w:rsidR="0010268C" w:rsidRDefault="0010268C" w:rsidP="0010268C">
      <w:r>
        <w:pict>
          <v:rect id="_x0000_i1045" style="width:0;height:1.5pt" o:hralign="center" o:hrstd="t" o:hr="t" fillcolor="#a0a0a0" stroked="f"/>
        </w:pict>
      </w:r>
    </w:p>
    <w:p w:rsidR="0010268C" w:rsidRDefault="0010268C" w:rsidP="0010268C">
      <w:pPr>
        <w:pStyle w:val="Heading2"/>
      </w:pPr>
      <w:r>
        <w:t>13.2 Brand Dashboard</w:t>
      </w:r>
    </w:p>
    <w:p w:rsidR="0010268C" w:rsidRDefault="0010268C" w:rsidP="0010268C">
      <w:pPr>
        <w:pStyle w:val="NormalWeb"/>
        <w:numPr>
          <w:ilvl w:val="0"/>
          <w:numId w:val="33"/>
        </w:numPr>
      </w:pPr>
      <w:r>
        <w:t>Total mentions generated</w:t>
      </w:r>
    </w:p>
    <w:p w:rsidR="0010268C" w:rsidRDefault="0010268C" w:rsidP="0010268C">
      <w:pPr>
        <w:pStyle w:val="NormalWeb"/>
        <w:numPr>
          <w:ilvl w:val="0"/>
          <w:numId w:val="33"/>
        </w:numPr>
      </w:pPr>
      <w:r>
        <w:t>A big separate total mentions list and numbers with comparison etc. that brand has all over the internet, on all social media platforms, comparisons on which platform it is being talked the most, a whole tracking system.</w:t>
      </w:r>
    </w:p>
    <w:p w:rsidR="0010268C" w:rsidRDefault="0010268C" w:rsidP="0010268C">
      <w:pPr>
        <w:pStyle w:val="NormalWeb"/>
        <w:numPr>
          <w:ilvl w:val="0"/>
          <w:numId w:val="33"/>
        </w:numPr>
      </w:pPr>
      <w:r>
        <w:t>Platform breakdown</w:t>
      </w:r>
    </w:p>
    <w:p w:rsidR="0010268C" w:rsidRDefault="0010268C" w:rsidP="0010268C">
      <w:pPr>
        <w:pStyle w:val="NormalWeb"/>
        <w:numPr>
          <w:ilvl w:val="0"/>
          <w:numId w:val="33"/>
        </w:numPr>
      </w:pPr>
      <w:r>
        <w:t>Engagement analytics</w:t>
      </w:r>
    </w:p>
    <w:p w:rsidR="0010268C" w:rsidRDefault="0010268C" w:rsidP="0010268C">
      <w:pPr>
        <w:pStyle w:val="NormalWeb"/>
        <w:numPr>
          <w:ilvl w:val="0"/>
          <w:numId w:val="33"/>
        </w:numPr>
      </w:pPr>
      <w:r>
        <w:t>Trust distribution of advocates</w:t>
      </w:r>
    </w:p>
    <w:p w:rsidR="0010268C" w:rsidRDefault="0010268C" w:rsidP="0010268C">
      <w:pPr>
        <w:pStyle w:val="NormalWeb"/>
        <w:numPr>
          <w:ilvl w:val="0"/>
          <w:numId w:val="33"/>
        </w:numPr>
      </w:pPr>
      <w:r>
        <w:t>Conversion &amp; revenue metrics</w:t>
      </w:r>
    </w:p>
    <w:p w:rsidR="0010268C" w:rsidRDefault="0010268C" w:rsidP="0010268C">
      <w:pPr>
        <w:pStyle w:val="NormalWeb"/>
        <w:numPr>
          <w:ilvl w:val="0"/>
          <w:numId w:val="33"/>
        </w:numPr>
      </w:pPr>
      <w:r>
        <w:t>ROI calculator</w:t>
      </w:r>
    </w:p>
    <w:p w:rsidR="0010268C" w:rsidRDefault="0010268C" w:rsidP="0010268C">
      <w:pPr>
        <w:pStyle w:val="NormalWeb"/>
        <w:numPr>
          <w:ilvl w:val="0"/>
          <w:numId w:val="33"/>
        </w:numPr>
      </w:pPr>
      <w:r>
        <w:t>Fraud alerts</w:t>
      </w:r>
    </w:p>
    <w:p w:rsidR="0010268C" w:rsidRDefault="0010268C" w:rsidP="0010268C">
      <w:pPr>
        <w:pStyle w:val="NormalWeb"/>
      </w:pPr>
      <w:r>
        <w:t>Primary visible KPI</w:t>
      </w:r>
      <w:proofErr w:type="gramStart"/>
      <w:r>
        <w:t>:</w:t>
      </w:r>
      <w:proofErr w:type="gramEnd"/>
      <w:r>
        <w:br/>
        <w:t>Brand Conversation Growth Rate</w:t>
      </w:r>
    </w:p>
    <w:p w:rsidR="0010268C" w:rsidRDefault="0010268C" w:rsidP="0010268C">
      <w:r>
        <w:pict>
          <v:rect id="_x0000_i1046" style="width:0;height:1.5pt" o:hralign="center" o:hrstd="t" o:hr="t" fillcolor="#a0a0a0" stroked="f"/>
        </w:pict>
      </w:r>
    </w:p>
    <w:p w:rsidR="0010268C" w:rsidRDefault="0010268C" w:rsidP="0010268C">
      <w:pPr>
        <w:pStyle w:val="Heading2"/>
      </w:pPr>
      <w:r>
        <w:t>13.3 Admin Dashboard</w:t>
      </w:r>
    </w:p>
    <w:p w:rsidR="0010268C" w:rsidRDefault="0010268C" w:rsidP="0010268C">
      <w:pPr>
        <w:pStyle w:val="NormalWeb"/>
        <w:numPr>
          <w:ilvl w:val="0"/>
          <w:numId w:val="34"/>
        </w:numPr>
      </w:pPr>
      <w:r>
        <w:t>Fraud queue</w:t>
      </w:r>
    </w:p>
    <w:p w:rsidR="0010268C" w:rsidRDefault="0010268C" w:rsidP="0010268C">
      <w:pPr>
        <w:pStyle w:val="NormalWeb"/>
        <w:numPr>
          <w:ilvl w:val="0"/>
          <w:numId w:val="34"/>
        </w:numPr>
      </w:pPr>
      <w:r>
        <w:t>Tier override</w:t>
      </w:r>
    </w:p>
    <w:p w:rsidR="0010268C" w:rsidRDefault="0010268C" w:rsidP="0010268C">
      <w:pPr>
        <w:pStyle w:val="NormalWeb"/>
        <w:numPr>
          <w:ilvl w:val="0"/>
          <w:numId w:val="34"/>
        </w:numPr>
      </w:pPr>
      <w:r>
        <w:t>Manual review tools</w:t>
      </w:r>
    </w:p>
    <w:p w:rsidR="0010268C" w:rsidRDefault="0010268C" w:rsidP="0010268C">
      <w:pPr>
        <w:pStyle w:val="NormalWeb"/>
        <w:numPr>
          <w:ilvl w:val="0"/>
          <w:numId w:val="34"/>
        </w:numPr>
      </w:pPr>
      <w:r>
        <w:t>Campaign compliance audit</w:t>
      </w:r>
    </w:p>
    <w:p w:rsidR="0010268C" w:rsidRDefault="0010268C" w:rsidP="0010268C">
      <w:r>
        <w:pict>
          <v:rect id="_x0000_i1047" style="width:0;height:1.5pt" o:hralign="center" o:hrstd="t" o:hr="t" fillcolor="#a0a0a0" stroked="f"/>
        </w:pict>
      </w:r>
    </w:p>
    <w:p w:rsidR="0010268C" w:rsidRDefault="0010268C" w:rsidP="0010268C">
      <w:pPr>
        <w:pStyle w:val="Heading1"/>
      </w:pPr>
      <w:r>
        <w:lastRenderedPageBreak/>
        <w:t>14. Security &amp; Compliance</w:t>
      </w:r>
    </w:p>
    <w:p w:rsidR="0010268C" w:rsidRDefault="0010268C" w:rsidP="0010268C">
      <w:pPr>
        <w:pStyle w:val="NormalWeb"/>
        <w:numPr>
          <w:ilvl w:val="0"/>
          <w:numId w:val="35"/>
        </w:numPr>
      </w:pPr>
      <w:proofErr w:type="spellStart"/>
      <w:r>
        <w:t>OAuth</w:t>
      </w:r>
      <w:proofErr w:type="spellEnd"/>
      <w:r>
        <w:t xml:space="preserve"> encryption</w:t>
      </w:r>
    </w:p>
    <w:p w:rsidR="0010268C" w:rsidRDefault="0010268C" w:rsidP="0010268C">
      <w:pPr>
        <w:pStyle w:val="NormalWeb"/>
        <w:numPr>
          <w:ilvl w:val="0"/>
          <w:numId w:val="35"/>
        </w:numPr>
      </w:pPr>
      <w:r>
        <w:t>API-only content fetching</w:t>
      </w:r>
    </w:p>
    <w:p w:rsidR="0010268C" w:rsidRDefault="0010268C" w:rsidP="0010268C">
      <w:pPr>
        <w:pStyle w:val="NormalWeb"/>
        <w:numPr>
          <w:ilvl w:val="0"/>
          <w:numId w:val="35"/>
        </w:numPr>
      </w:pPr>
      <w:r>
        <w:t>Mandatory disclosure enforcement</w:t>
      </w:r>
    </w:p>
    <w:p w:rsidR="0010268C" w:rsidRDefault="0010268C" w:rsidP="0010268C">
      <w:pPr>
        <w:pStyle w:val="NormalWeb"/>
        <w:numPr>
          <w:ilvl w:val="0"/>
          <w:numId w:val="35"/>
        </w:numPr>
      </w:pPr>
      <w:r>
        <w:t>GDPR compliance</w:t>
      </w:r>
    </w:p>
    <w:p w:rsidR="0010268C" w:rsidRDefault="0010268C" w:rsidP="0010268C">
      <w:pPr>
        <w:pStyle w:val="NormalWeb"/>
        <w:numPr>
          <w:ilvl w:val="0"/>
          <w:numId w:val="35"/>
        </w:numPr>
      </w:pPr>
      <w:r>
        <w:t>Rate limiting</w:t>
      </w:r>
    </w:p>
    <w:p w:rsidR="0010268C" w:rsidRDefault="0010268C" w:rsidP="0010268C">
      <w:pPr>
        <w:pStyle w:val="NormalWeb"/>
        <w:numPr>
          <w:ilvl w:val="0"/>
          <w:numId w:val="35"/>
        </w:numPr>
      </w:pPr>
      <w:r>
        <w:t>Anti-scraping safeguards</w:t>
      </w:r>
    </w:p>
    <w:p w:rsidR="0010268C" w:rsidRDefault="0010268C" w:rsidP="0010268C">
      <w:r>
        <w:pict>
          <v:rect id="_x0000_i1048" style="width:0;height:1.5pt" o:hralign="center" o:hrstd="t" o:hr="t" fillcolor="#a0a0a0" stroked="f"/>
        </w:pict>
      </w:r>
    </w:p>
    <w:p w:rsidR="0010268C" w:rsidRDefault="0010268C" w:rsidP="0010268C">
      <w:pPr>
        <w:pStyle w:val="Heading1"/>
      </w:pPr>
      <w:r>
        <w:t>15. Monetization Model</w:t>
      </w:r>
    </w:p>
    <w:p w:rsidR="0010268C" w:rsidRDefault="0010268C" w:rsidP="0010268C">
      <w:pPr>
        <w:pStyle w:val="NormalWeb"/>
      </w:pPr>
      <w:r>
        <w:t>For Brands:</w:t>
      </w:r>
    </w:p>
    <w:p w:rsidR="0010268C" w:rsidRDefault="0010268C" w:rsidP="0010268C">
      <w:pPr>
        <w:pStyle w:val="NormalWeb"/>
        <w:numPr>
          <w:ilvl w:val="0"/>
          <w:numId w:val="36"/>
        </w:numPr>
      </w:pPr>
      <w:proofErr w:type="spellStart"/>
      <w:r>
        <w:t>SaaS</w:t>
      </w:r>
      <w:proofErr w:type="spellEnd"/>
      <w:r>
        <w:t xml:space="preserve"> subscription</w:t>
      </w:r>
    </w:p>
    <w:p w:rsidR="0010268C" w:rsidRDefault="0010268C" w:rsidP="0010268C">
      <w:pPr>
        <w:pStyle w:val="NormalWeb"/>
        <w:numPr>
          <w:ilvl w:val="0"/>
          <w:numId w:val="36"/>
        </w:numPr>
      </w:pPr>
      <w:r>
        <w:t>Optional performance fee</w:t>
      </w:r>
    </w:p>
    <w:p w:rsidR="0010268C" w:rsidRDefault="0010268C" w:rsidP="0010268C">
      <w:pPr>
        <w:pStyle w:val="NormalWeb"/>
        <w:numPr>
          <w:ilvl w:val="0"/>
          <w:numId w:val="36"/>
        </w:numPr>
      </w:pPr>
      <w:r>
        <w:t>Enterprise tier pricing</w:t>
      </w:r>
    </w:p>
    <w:p w:rsidR="0010268C" w:rsidRDefault="0010268C" w:rsidP="0010268C">
      <w:pPr>
        <w:pStyle w:val="NormalWeb"/>
      </w:pPr>
      <w:r>
        <w:t>For Advocates:</w:t>
      </w:r>
    </w:p>
    <w:p w:rsidR="0010268C" w:rsidRDefault="0010268C" w:rsidP="0010268C">
      <w:pPr>
        <w:pStyle w:val="NormalWeb"/>
        <w:numPr>
          <w:ilvl w:val="0"/>
          <w:numId w:val="37"/>
        </w:numPr>
      </w:pPr>
      <w:r>
        <w:t>Explorer: perks / credits</w:t>
      </w:r>
    </w:p>
    <w:p w:rsidR="0010268C" w:rsidRDefault="0010268C" w:rsidP="0010268C">
      <w:pPr>
        <w:pStyle w:val="NormalWeb"/>
        <w:numPr>
          <w:ilvl w:val="0"/>
          <w:numId w:val="37"/>
        </w:numPr>
      </w:pPr>
      <w:r>
        <w:t>Advocate: capped commission</w:t>
      </w:r>
    </w:p>
    <w:p w:rsidR="0010268C" w:rsidRDefault="0010268C" w:rsidP="0010268C">
      <w:pPr>
        <w:pStyle w:val="NormalWeb"/>
        <w:numPr>
          <w:ilvl w:val="0"/>
          <w:numId w:val="37"/>
        </w:numPr>
      </w:pPr>
      <w:r>
        <w:t>Partner: higher commission + bonuses</w:t>
      </w:r>
    </w:p>
    <w:p w:rsidR="0010268C" w:rsidRDefault="0010268C" w:rsidP="0010268C">
      <w:r>
        <w:pict>
          <v:rect id="_x0000_i1049" style="width:0;height:1.5pt" o:hralign="center" o:hrstd="t" o:hr="t" fillcolor="#a0a0a0" stroked="f"/>
        </w:pict>
      </w:r>
    </w:p>
    <w:p w:rsidR="0010268C" w:rsidRDefault="0010268C" w:rsidP="0010268C">
      <w:pPr>
        <w:pStyle w:val="Heading1"/>
      </w:pPr>
      <w:r>
        <w:t>16. Product Roadmap</w:t>
      </w:r>
    </w:p>
    <w:p w:rsidR="0010268C" w:rsidRDefault="0010268C" w:rsidP="0010268C">
      <w:pPr>
        <w:pStyle w:val="NormalWeb"/>
      </w:pPr>
      <w:r>
        <w:t>Phase 1:</w:t>
      </w:r>
    </w:p>
    <w:p w:rsidR="0010268C" w:rsidRDefault="0010268C" w:rsidP="0010268C">
      <w:pPr>
        <w:pStyle w:val="NormalWeb"/>
        <w:numPr>
          <w:ilvl w:val="0"/>
          <w:numId w:val="38"/>
        </w:numPr>
      </w:pPr>
      <w:r>
        <w:t>Explorer tier</w:t>
      </w:r>
    </w:p>
    <w:p w:rsidR="0010268C" w:rsidRDefault="0010268C" w:rsidP="0010268C">
      <w:pPr>
        <w:pStyle w:val="NormalWeb"/>
        <w:numPr>
          <w:ilvl w:val="0"/>
          <w:numId w:val="38"/>
        </w:numPr>
      </w:pPr>
      <w:r>
        <w:t>Trust scoring</w:t>
      </w:r>
    </w:p>
    <w:p w:rsidR="0010268C" w:rsidRDefault="0010268C" w:rsidP="0010268C">
      <w:pPr>
        <w:pStyle w:val="NormalWeb"/>
        <w:numPr>
          <w:ilvl w:val="0"/>
          <w:numId w:val="38"/>
        </w:numPr>
      </w:pPr>
      <w:r>
        <w:t>Brand dashboard (mentions + scoring)</w:t>
      </w:r>
    </w:p>
    <w:p w:rsidR="0010268C" w:rsidRDefault="0010268C" w:rsidP="0010268C">
      <w:pPr>
        <w:pStyle w:val="NormalWeb"/>
      </w:pPr>
      <w:r>
        <w:t>Phase 2:</w:t>
      </w:r>
    </w:p>
    <w:p w:rsidR="0010268C" w:rsidRDefault="0010268C" w:rsidP="0010268C">
      <w:pPr>
        <w:pStyle w:val="NormalWeb"/>
        <w:numPr>
          <w:ilvl w:val="0"/>
          <w:numId w:val="39"/>
        </w:numPr>
      </w:pPr>
      <w:r>
        <w:t>Gated affiliate layer</w:t>
      </w:r>
    </w:p>
    <w:p w:rsidR="0010268C" w:rsidRDefault="0010268C" w:rsidP="0010268C">
      <w:pPr>
        <w:pStyle w:val="NormalWeb"/>
        <w:numPr>
          <w:ilvl w:val="0"/>
          <w:numId w:val="39"/>
        </w:numPr>
      </w:pPr>
      <w:r>
        <w:t>Revenue attribution</w:t>
      </w:r>
    </w:p>
    <w:p w:rsidR="0010268C" w:rsidRDefault="0010268C" w:rsidP="0010268C">
      <w:pPr>
        <w:pStyle w:val="NormalWeb"/>
        <w:numPr>
          <w:ilvl w:val="0"/>
          <w:numId w:val="39"/>
        </w:numPr>
      </w:pPr>
      <w:r>
        <w:t>Commission wallet</w:t>
      </w:r>
    </w:p>
    <w:p w:rsidR="0010268C" w:rsidRDefault="0010268C" w:rsidP="0010268C">
      <w:pPr>
        <w:pStyle w:val="NormalWeb"/>
      </w:pPr>
      <w:r>
        <w:t>Phase 3:</w:t>
      </w:r>
    </w:p>
    <w:p w:rsidR="0010268C" w:rsidRDefault="0010268C" w:rsidP="0010268C">
      <w:pPr>
        <w:pStyle w:val="NormalWeb"/>
        <w:numPr>
          <w:ilvl w:val="0"/>
          <w:numId w:val="40"/>
        </w:numPr>
      </w:pPr>
      <w:r>
        <w:lastRenderedPageBreak/>
        <w:t>Partner tier</w:t>
      </w:r>
    </w:p>
    <w:p w:rsidR="0010268C" w:rsidRDefault="0010268C" w:rsidP="0010268C">
      <w:pPr>
        <w:pStyle w:val="NormalWeb"/>
        <w:numPr>
          <w:ilvl w:val="0"/>
          <w:numId w:val="40"/>
        </w:numPr>
      </w:pPr>
      <w:r>
        <w:t>Predictive ROI engine</w:t>
      </w:r>
    </w:p>
    <w:p w:rsidR="0010268C" w:rsidRDefault="0010268C" w:rsidP="0010268C">
      <w:pPr>
        <w:pStyle w:val="NormalWeb"/>
        <w:numPr>
          <w:ilvl w:val="0"/>
          <w:numId w:val="40"/>
        </w:numPr>
      </w:pPr>
      <w:r>
        <w:t>Brand collaboration tools</w:t>
      </w:r>
    </w:p>
    <w:p w:rsidR="0010268C" w:rsidRDefault="0010268C" w:rsidP="0010268C">
      <w:pPr>
        <w:pStyle w:val="NormalWeb"/>
        <w:numPr>
          <w:ilvl w:val="0"/>
          <w:numId w:val="40"/>
        </w:numPr>
      </w:pPr>
      <w:r>
        <w:t>Influencer trust index</w:t>
      </w:r>
    </w:p>
    <w:p w:rsidR="0010268C" w:rsidRDefault="0010268C" w:rsidP="0010268C">
      <w:r>
        <w:pict>
          <v:rect id="_x0000_i1050" style="width:0;height:1.5pt" o:hralign="center" o:hrstd="t" o:hr="t" fillcolor="#a0a0a0" stroked="f"/>
        </w:pict>
      </w:r>
    </w:p>
    <w:p w:rsidR="0010268C" w:rsidRDefault="0010268C" w:rsidP="0010268C">
      <w:pPr>
        <w:pStyle w:val="Heading1"/>
      </w:pPr>
      <w:r>
        <w:t>17. Strategic Positioning Statement</w:t>
      </w:r>
    </w:p>
    <w:p w:rsidR="0010268C" w:rsidRDefault="0010268C" w:rsidP="0010268C">
      <w:pPr>
        <w:pStyle w:val="NormalWeb"/>
      </w:pPr>
      <w:r>
        <w:t>Word of Wow is:</w:t>
      </w:r>
    </w:p>
    <w:p w:rsidR="0010268C" w:rsidRDefault="0010268C" w:rsidP="0010268C">
      <w:pPr>
        <w:pStyle w:val="NormalWeb"/>
      </w:pPr>
      <w:r>
        <w:t>An AI-powered trust infrastructure that increases authentic brand conversations across the internet and progressively unlocks monetization for proven advocates.</w:t>
      </w:r>
    </w:p>
    <w:p w:rsidR="0010268C" w:rsidRDefault="0010268C" w:rsidP="0010268C">
      <w:pPr>
        <w:pStyle w:val="NormalWeb"/>
      </w:pPr>
      <w:r>
        <w:t>It is not:</w:t>
      </w:r>
    </w:p>
    <w:p w:rsidR="0010268C" w:rsidRDefault="0010268C" w:rsidP="0010268C">
      <w:pPr>
        <w:pStyle w:val="NormalWeb"/>
        <w:numPr>
          <w:ilvl w:val="0"/>
          <w:numId w:val="41"/>
        </w:numPr>
      </w:pPr>
      <w:r>
        <w:t>A coupon platform</w:t>
      </w:r>
    </w:p>
    <w:p w:rsidR="0010268C" w:rsidRDefault="0010268C" w:rsidP="0010268C">
      <w:pPr>
        <w:pStyle w:val="NormalWeb"/>
        <w:numPr>
          <w:ilvl w:val="0"/>
          <w:numId w:val="41"/>
        </w:numPr>
      </w:pPr>
      <w:r>
        <w:t>A generic affiliate network</w:t>
      </w:r>
    </w:p>
    <w:p w:rsidR="0010268C" w:rsidRDefault="0010268C" w:rsidP="0010268C">
      <w:pPr>
        <w:pStyle w:val="NormalWeb"/>
        <w:numPr>
          <w:ilvl w:val="0"/>
          <w:numId w:val="41"/>
        </w:numPr>
      </w:pPr>
      <w:r>
        <w:t>An influencer marketplace</w:t>
      </w:r>
    </w:p>
    <w:p w:rsidR="0010268C" w:rsidRDefault="0010268C" w:rsidP="0010268C">
      <w:pPr>
        <w:pStyle w:val="NormalWeb"/>
      </w:pPr>
      <w:r>
        <w:t>It is a scalable word-of-mouth growth engine with built-in trust controls.</w:t>
      </w:r>
    </w:p>
    <w:p w:rsidR="00E10E9F" w:rsidRDefault="00E10E9F" w:rsidP="0010268C">
      <w:pPr>
        <w:pStyle w:val="Heading1"/>
      </w:pPr>
    </w:p>
    <w:sectPr w:rsidR="00E10E9F"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0F73D6E"/>
    <w:multiLevelType w:val="multilevel"/>
    <w:tmpl w:val="CA4A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1A119B5"/>
    <w:multiLevelType w:val="multilevel"/>
    <w:tmpl w:val="C690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3558F8"/>
    <w:multiLevelType w:val="multilevel"/>
    <w:tmpl w:val="D556E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ED82A60"/>
    <w:multiLevelType w:val="multilevel"/>
    <w:tmpl w:val="BDAC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EB39A0"/>
    <w:multiLevelType w:val="multilevel"/>
    <w:tmpl w:val="E464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F05A48"/>
    <w:multiLevelType w:val="multilevel"/>
    <w:tmpl w:val="81BA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2E40EC"/>
    <w:multiLevelType w:val="multilevel"/>
    <w:tmpl w:val="BD04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125534"/>
    <w:multiLevelType w:val="multilevel"/>
    <w:tmpl w:val="DF3E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FA53A9"/>
    <w:multiLevelType w:val="multilevel"/>
    <w:tmpl w:val="6924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6A33D1"/>
    <w:multiLevelType w:val="multilevel"/>
    <w:tmpl w:val="417C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5D7BE5"/>
    <w:multiLevelType w:val="multilevel"/>
    <w:tmpl w:val="967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B513F8"/>
    <w:multiLevelType w:val="multilevel"/>
    <w:tmpl w:val="95B0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03D56DC"/>
    <w:multiLevelType w:val="multilevel"/>
    <w:tmpl w:val="1E32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0244CE"/>
    <w:multiLevelType w:val="multilevel"/>
    <w:tmpl w:val="C158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7143E10"/>
    <w:multiLevelType w:val="multilevel"/>
    <w:tmpl w:val="75EE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F50064"/>
    <w:multiLevelType w:val="multilevel"/>
    <w:tmpl w:val="3218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93556DF"/>
    <w:multiLevelType w:val="multilevel"/>
    <w:tmpl w:val="BE1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B51410"/>
    <w:multiLevelType w:val="multilevel"/>
    <w:tmpl w:val="AD34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D1F09F4"/>
    <w:multiLevelType w:val="multilevel"/>
    <w:tmpl w:val="26EE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D4D7F04"/>
    <w:multiLevelType w:val="multilevel"/>
    <w:tmpl w:val="04B4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F5134DC"/>
    <w:multiLevelType w:val="multilevel"/>
    <w:tmpl w:val="2E58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4BF2329"/>
    <w:multiLevelType w:val="multilevel"/>
    <w:tmpl w:val="12A4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5307F1F"/>
    <w:multiLevelType w:val="multilevel"/>
    <w:tmpl w:val="5E54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3476C2"/>
    <w:multiLevelType w:val="multilevel"/>
    <w:tmpl w:val="63A88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E722D51"/>
    <w:multiLevelType w:val="multilevel"/>
    <w:tmpl w:val="4FBA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FF77C8D"/>
    <w:multiLevelType w:val="multilevel"/>
    <w:tmpl w:val="0834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C4235B"/>
    <w:multiLevelType w:val="multilevel"/>
    <w:tmpl w:val="061A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8B317C1"/>
    <w:multiLevelType w:val="multilevel"/>
    <w:tmpl w:val="FBAC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D6E0C7A"/>
    <w:multiLevelType w:val="multilevel"/>
    <w:tmpl w:val="9CB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E6D592F"/>
    <w:multiLevelType w:val="multilevel"/>
    <w:tmpl w:val="6E8C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0ED3059"/>
    <w:multiLevelType w:val="multilevel"/>
    <w:tmpl w:val="F2FA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1D14F9F"/>
    <w:multiLevelType w:val="multilevel"/>
    <w:tmpl w:val="BAC6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5F45EF9"/>
    <w:multiLevelType w:val="multilevel"/>
    <w:tmpl w:val="88C2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830182A"/>
    <w:multiLevelType w:val="multilevel"/>
    <w:tmpl w:val="4DBC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893685D"/>
    <w:multiLevelType w:val="multilevel"/>
    <w:tmpl w:val="F818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13"/>
  </w:num>
  <w:num w:numId="9">
    <w:abstractNumId w:val="30"/>
  </w:num>
  <w:num w:numId="10">
    <w:abstractNumId w:val="29"/>
  </w:num>
  <w:num w:numId="11">
    <w:abstractNumId w:val="34"/>
  </w:num>
  <w:num w:numId="12">
    <w:abstractNumId w:val="36"/>
  </w:num>
  <w:num w:numId="13">
    <w:abstractNumId w:val="11"/>
  </w:num>
  <w:num w:numId="14">
    <w:abstractNumId w:val="17"/>
  </w:num>
  <w:num w:numId="15">
    <w:abstractNumId w:val="40"/>
  </w:num>
  <w:num w:numId="16">
    <w:abstractNumId w:val="14"/>
  </w:num>
  <w:num w:numId="17">
    <w:abstractNumId w:val="31"/>
  </w:num>
  <w:num w:numId="18">
    <w:abstractNumId w:val="19"/>
  </w:num>
  <w:num w:numId="19">
    <w:abstractNumId w:val="35"/>
  </w:num>
  <w:num w:numId="20">
    <w:abstractNumId w:val="18"/>
  </w:num>
  <w:num w:numId="21">
    <w:abstractNumId w:val="20"/>
  </w:num>
  <w:num w:numId="22">
    <w:abstractNumId w:val="7"/>
  </w:num>
  <w:num w:numId="23">
    <w:abstractNumId w:val="10"/>
  </w:num>
  <w:num w:numId="24">
    <w:abstractNumId w:val="32"/>
  </w:num>
  <w:num w:numId="25">
    <w:abstractNumId w:val="38"/>
  </w:num>
  <w:num w:numId="26">
    <w:abstractNumId w:val="33"/>
  </w:num>
  <w:num w:numId="27">
    <w:abstractNumId w:val="15"/>
  </w:num>
  <w:num w:numId="28">
    <w:abstractNumId w:val="22"/>
  </w:num>
  <w:num w:numId="29">
    <w:abstractNumId w:val="6"/>
  </w:num>
  <w:num w:numId="30">
    <w:abstractNumId w:val="21"/>
  </w:num>
  <w:num w:numId="31">
    <w:abstractNumId w:val="27"/>
  </w:num>
  <w:num w:numId="32">
    <w:abstractNumId w:val="12"/>
  </w:num>
  <w:num w:numId="33">
    <w:abstractNumId w:val="37"/>
  </w:num>
  <w:num w:numId="34">
    <w:abstractNumId w:val="23"/>
  </w:num>
  <w:num w:numId="35">
    <w:abstractNumId w:val="28"/>
  </w:num>
  <w:num w:numId="36">
    <w:abstractNumId w:val="9"/>
  </w:num>
  <w:num w:numId="37">
    <w:abstractNumId w:val="16"/>
  </w:num>
  <w:num w:numId="38">
    <w:abstractNumId w:val="39"/>
  </w:num>
  <w:num w:numId="39">
    <w:abstractNumId w:val="25"/>
  </w:num>
  <w:num w:numId="40">
    <w:abstractNumId w:val="24"/>
  </w:num>
  <w:num w:numId="41">
    <w:abstractNumId w:val="26"/>
  </w:num>
  <w:numIdMacAtCleanup w:val="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10268C"/>
    <w:rsid w:val="001156A0"/>
    <w:rsid w:val="0015074B"/>
    <w:rsid w:val="0029639D"/>
    <w:rsid w:val="00326F90"/>
    <w:rsid w:val="0033398D"/>
    <w:rsid w:val="00981AF3"/>
    <w:rsid w:val="00AA1D8D"/>
    <w:rsid w:val="00B47730"/>
    <w:rsid w:val="00CB0664"/>
    <w:rsid w:val="00E10E9F"/>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156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1156A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928318843">
      <w:bodyDiv w:val="1"/>
      <w:marLeft w:val="0"/>
      <w:marRight w:val="0"/>
      <w:marTop w:val="0"/>
      <w:marBottom w:val="0"/>
      <w:divBdr>
        <w:top w:val="none" w:sz="0" w:space="0" w:color="auto"/>
        <w:left w:val="none" w:sz="0" w:space="0" w:color="auto"/>
        <w:bottom w:val="none" w:sz="0" w:space="0" w:color="auto"/>
        <w:right w:val="none" w:sz="0" w:space="0" w:color="auto"/>
      </w:divBdr>
    </w:div>
    <w:div w:id="165271145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11</Pages>
  <Words>1145</Words>
  <Characters>6531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2013-12-23T23:15:00Z</dcterms:created>
  <dcterms:modified xsi:type="dcterms:W3CDTF">2026-02-24T22:53:00Z</dcterms:modified>
  <cp:category/>
</cp:coreProperties>
</file>