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CF92" w14:textId="77777777" w:rsidR="00A2536A" w:rsidRPr="00BC08DD" w:rsidRDefault="00A2536A" w:rsidP="00A2536A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 xml:space="preserve">Submitted By: Aadya Shukla </w:t>
      </w:r>
    </w:p>
    <w:p w14:paraId="4033C917" w14:textId="77777777" w:rsidR="00A2536A" w:rsidRPr="00BC08DD" w:rsidRDefault="00A2536A" w:rsidP="00A2536A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Roll No: 20240110020000</w:t>
      </w:r>
      <w:r>
        <w:rPr>
          <w:rFonts w:ascii="Times New Roman" w:hAnsi="Times New Roman" w:cs="Times New Roman"/>
          <w:sz w:val="40"/>
          <w:szCs w:val="40"/>
        </w:rPr>
        <w:t>1</w:t>
      </w:r>
    </w:p>
    <w:p w14:paraId="1DB641E9" w14:textId="77777777" w:rsidR="00A2536A" w:rsidRPr="00BC08DD" w:rsidRDefault="00A2536A" w:rsidP="00A2536A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Sem/Sec- V-A</w:t>
      </w:r>
    </w:p>
    <w:p w14:paraId="369720E9" w14:textId="058A6ABA" w:rsidR="00A2536A" w:rsidRDefault="00A2536A" w:rsidP="00A2536A">
      <w:pPr>
        <w:jc w:val="center"/>
        <w:rPr>
          <w:rFonts w:ascii="Times New Roman" w:hAnsi="Times New Roman" w:cs="Times New Roman"/>
          <w:sz w:val="40"/>
          <w:szCs w:val="40"/>
        </w:rPr>
      </w:pPr>
      <w:r w:rsidRPr="00BC08DD">
        <w:rPr>
          <w:rFonts w:ascii="Times New Roman" w:hAnsi="Times New Roman" w:cs="Times New Roman"/>
          <w:sz w:val="40"/>
          <w:szCs w:val="40"/>
        </w:rPr>
        <w:t>Subject- Software Engineering Lab</w:t>
      </w:r>
    </w:p>
    <w:p w14:paraId="17DC5AEB" w14:textId="77777777" w:rsidR="004F115A" w:rsidRDefault="004F115A" w:rsidP="0089168C">
      <w:pPr>
        <w:rPr>
          <w:rFonts w:ascii="Times New Roman" w:hAnsi="Times New Roman" w:cs="Times New Roman"/>
          <w:sz w:val="40"/>
          <w:szCs w:val="40"/>
        </w:rPr>
      </w:pPr>
    </w:p>
    <w:p w14:paraId="11D8F3E8" w14:textId="4B11D0F7" w:rsidR="00A2536A" w:rsidRDefault="00A2536A" w:rsidP="0089168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Activity Diagram: University Erp Management System</w:t>
      </w:r>
    </w:p>
    <w:p w14:paraId="1DE3A6AA" w14:textId="77777777" w:rsidR="00A2536A" w:rsidRDefault="00A2536A" w:rsidP="0089168C">
      <w:pPr>
        <w:rPr>
          <w:rFonts w:ascii="Times New Roman" w:hAnsi="Times New Roman" w:cs="Times New Roman"/>
          <w:sz w:val="40"/>
          <w:szCs w:val="40"/>
        </w:rPr>
      </w:pPr>
    </w:p>
    <w:p w14:paraId="11F1316E" w14:textId="01469A77" w:rsidR="00A2536A" w:rsidRDefault="00A2536A" w:rsidP="00A2536A">
      <w:pPr>
        <w:rPr>
          <w:b/>
          <w:bCs/>
        </w:rPr>
      </w:pPr>
      <w:r>
        <w:rPr>
          <w:noProof/>
        </w:rPr>
        <w:drawing>
          <wp:inline distT="0" distB="0" distL="0" distR="0" wp14:anchorId="0CA07EE8" wp14:editId="4B00ED28">
            <wp:extent cx="5836285" cy="5219569"/>
            <wp:effectExtent l="0" t="0" r="0" b="635"/>
            <wp:docPr id="1445950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0480" name="Picture 144595048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1" r="2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00" cy="5228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4E7E898" wp14:editId="3F7E095E">
                <wp:extent cx="304800" cy="304800"/>
                <wp:effectExtent l="0" t="0" r="0" b="0"/>
                <wp:docPr id="1069561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458A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D60E41" w14:textId="77777777" w:rsidR="00A2536A" w:rsidRDefault="00A2536A" w:rsidP="00A2536A">
      <w:pPr>
        <w:rPr>
          <w:b/>
          <w:bCs/>
        </w:rPr>
      </w:pPr>
    </w:p>
    <w:p w14:paraId="6DE48D4D" w14:textId="7DBE8B41" w:rsidR="00A2536A" w:rsidRPr="00A2536A" w:rsidRDefault="00A2536A" w:rsidP="00A2536A">
      <w:pPr>
        <w:rPr>
          <w:b/>
          <w:bCs/>
        </w:rPr>
      </w:pPr>
      <w:r w:rsidRPr="00A2536A">
        <w:rPr>
          <w:b/>
          <w:bCs/>
        </w:rPr>
        <w:lastRenderedPageBreak/>
        <w:t>Core Workflow Breakdown</w:t>
      </w:r>
    </w:p>
    <w:p w14:paraId="740DA3DA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User Authentication:</w:t>
      </w:r>
      <w:r w:rsidRPr="00A2536A">
        <w:t xml:space="preserve"> User enters login details. System validates them against the database.</w:t>
      </w:r>
    </w:p>
    <w:p w14:paraId="4A53DD27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Error Handling:</w:t>
      </w:r>
      <w:r w:rsidRPr="00A2536A">
        <w:t xml:space="preserve"> Invalid credentials trigger a login error loop.</w:t>
      </w:r>
    </w:p>
    <w:p w14:paraId="0E57FDDC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Role Identification:</w:t>
      </w:r>
      <w:r w:rsidRPr="00A2536A">
        <w:t xml:space="preserve"> Valid credentials unlock specific dashboard permissions.</w:t>
      </w:r>
    </w:p>
    <w:p w14:paraId="60B2887B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Student Path:</w:t>
      </w:r>
      <w:r w:rsidRPr="00A2536A">
        <w:t xml:space="preserve"> Handles course registration, attendance, timetables, and results.</w:t>
      </w:r>
    </w:p>
    <w:p w14:paraId="3C2AD34A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Faculty Path:</w:t>
      </w:r>
      <w:r w:rsidRPr="00A2536A">
        <w:t xml:space="preserve"> Manages marking attendance, entering marks, and viewing schedules.</w:t>
      </w:r>
    </w:p>
    <w:p w14:paraId="51F89A58" w14:textId="46EE4A5C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Admin Path:</w:t>
      </w:r>
      <w:r w:rsidRPr="00A2536A">
        <w:t xml:space="preserve"> Controls user profiles, course </w:t>
      </w:r>
      <w:r w:rsidR="00F036A1" w:rsidRPr="00A2536A">
        <w:t>catalogues</w:t>
      </w:r>
      <w:r w:rsidRPr="00A2536A">
        <w:t>, timetables, and reporting.</w:t>
      </w:r>
    </w:p>
    <w:p w14:paraId="4946015A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Finance Path:</w:t>
      </w:r>
      <w:r w:rsidRPr="00A2536A">
        <w:t xml:space="preserve"> Processes student fees, payments, and receipts.</w:t>
      </w:r>
    </w:p>
    <w:p w14:paraId="1DAEBC4E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Exam Path:</w:t>
      </w:r>
      <w:r w:rsidRPr="00A2536A">
        <w:t xml:space="preserve"> Coordinates exam schedules, grading, and publishing results.</w:t>
      </w:r>
    </w:p>
    <w:p w14:paraId="537AB14F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Database Storage:</w:t>
      </w:r>
      <w:r w:rsidRPr="00A2536A">
        <w:t xml:space="preserve"> Every path </w:t>
      </w:r>
      <w:proofErr w:type="gramStart"/>
      <w:r w:rsidRPr="00A2536A">
        <w:t>syncs</w:t>
      </w:r>
      <w:proofErr w:type="gramEnd"/>
      <w:r w:rsidRPr="00A2536A">
        <w:t xml:space="preserve"> data directly to the central database.</w:t>
      </w:r>
    </w:p>
    <w:p w14:paraId="24F10DA6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Concurrent Actions:</w:t>
      </w:r>
      <w:r w:rsidRPr="00A2536A">
        <w:t xml:space="preserve"> A fork node enables simultaneous report generation and data viewing.</w:t>
      </w:r>
    </w:p>
    <w:p w14:paraId="4EA56D00" w14:textId="77777777" w:rsidR="00A2536A" w:rsidRPr="00A2536A" w:rsidRDefault="00A2536A" w:rsidP="00A2536A">
      <w:pPr>
        <w:numPr>
          <w:ilvl w:val="0"/>
          <w:numId w:val="2"/>
        </w:numPr>
      </w:pPr>
      <w:r w:rsidRPr="00A2536A">
        <w:rPr>
          <w:b/>
          <w:bCs/>
        </w:rPr>
        <w:t>Session Termination:</w:t>
      </w:r>
      <w:r w:rsidRPr="00A2536A">
        <w:t xml:space="preserve"> System rejoins tasks to process logout and trigger notifications.</w:t>
      </w:r>
    </w:p>
    <w:p w14:paraId="3B536EB8" w14:textId="77777777" w:rsidR="00A2536A" w:rsidRPr="00A2536A" w:rsidRDefault="00A2536A" w:rsidP="00A2536A">
      <w:pPr>
        <w:rPr>
          <w:b/>
          <w:bCs/>
        </w:rPr>
      </w:pPr>
      <w:r w:rsidRPr="00A2536A">
        <w:rPr>
          <w:b/>
          <w:bCs/>
        </w:rPr>
        <w:t>Key UML Notations Used</w:t>
      </w:r>
    </w:p>
    <w:p w14:paraId="0ACB5AE5" w14:textId="77777777" w:rsidR="00A2536A" w:rsidRPr="00A2536A" w:rsidRDefault="00A2536A" w:rsidP="00A2536A">
      <w:pPr>
        <w:numPr>
          <w:ilvl w:val="0"/>
          <w:numId w:val="3"/>
        </w:numPr>
      </w:pPr>
      <w:proofErr w:type="spellStart"/>
      <w:r w:rsidRPr="00A2536A">
        <w:rPr>
          <w:b/>
          <w:bCs/>
        </w:rPr>
        <w:t>Swimlanes</w:t>
      </w:r>
      <w:proofErr w:type="spellEnd"/>
      <w:r w:rsidRPr="00A2536A">
        <w:rPr>
          <w:b/>
          <w:bCs/>
        </w:rPr>
        <w:t>:</w:t>
      </w:r>
      <w:r w:rsidRPr="00A2536A">
        <w:t xml:space="preserve"> Divided columns grouping actions by responsible entity.</w:t>
      </w:r>
    </w:p>
    <w:p w14:paraId="366AB2B2" w14:textId="77777777" w:rsidR="00A2536A" w:rsidRPr="00A2536A" w:rsidRDefault="00A2536A" w:rsidP="00A2536A">
      <w:pPr>
        <w:numPr>
          <w:ilvl w:val="0"/>
          <w:numId w:val="3"/>
        </w:numPr>
      </w:pPr>
      <w:r w:rsidRPr="00A2536A">
        <w:rPr>
          <w:b/>
          <w:bCs/>
        </w:rPr>
        <w:t>Action Nodes:</w:t>
      </w:r>
      <w:r w:rsidRPr="00A2536A">
        <w:t xml:space="preserve"> Rounded rectangles representing operational steps.</w:t>
      </w:r>
    </w:p>
    <w:p w14:paraId="365636A6" w14:textId="77777777" w:rsidR="00A2536A" w:rsidRPr="00A2536A" w:rsidRDefault="00A2536A" w:rsidP="00A2536A">
      <w:pPr>
        <w:numPr>
          <w:ilvl w:val="0"/>
          <w:numId w:val="3"/>
        </w:numPr>
      </w:pPr>
      <w:r w:rsidRPr="00A2536A">
        <w:rPr>
          <w:b/>
          <w:bCs/>
        </w:rPr>
        <w:t>Decision Nodes:</w:t>
      </w:r>
      <w:r w:rsidRPr="00A2536A">
        <w:t xml:space="preserve"> Diamonds routing paths based on guard conditions.</w:t>
      </w:r>
    </w:p>
    <w:p w14:paraId="247B4BEF" w14:textId="77777777" w:rsidR="00A2536A" w:rsidRPr="00A2536A" w:rsidRDefault="00A2536A" w:rsidP="00A2536A">
      <w:pPr>
        <w:numPr>
          <w:ilvl w:val="0"/>
          <w:numId w:val="3"/>
        </w:numPr>
      </w:pPr>
      <w:r w:rsidRPr="00A2536A">
        <w:rPr>
          <w:b/>
          <w:bCs/>
        </w:rPr>
        <w:t>Merge Nodes:</w:t>
      </w:r>
      <w:r w:rsidRPr="00A2536A">
        <w:t xml:space="preserve"> Diamonds combining multiple alternative flows.</w:t>
      </w:r>
    </w:p>
    <w:p w14:paraId="291CCA32" w14:textId="77777777" w:rsidR="00A2536A" w:rsidRPr="00A2536A" w:rsidRDefault="00A2536A" w:rsidP="00A2536A">
      <w:pPr>
        <w:numPr>
          <w:ilvl w:val="0"/>
          <w:numId w:val="3"/>
        </w:numPr>
      </w:pPr>
      <w:r w:rsidRPr="00A2536A">
        <w:rPr>
          <w:b/>
          <w:bCs/>
        </w:rPr>
        <w:t>Fork &amp; Join:</w:t>
      </w:r>
      <w:r w:rsidRPr="00A2536A">
        <w:t xml:space="preserve"> Thick horizontal bars managing parallel processing.</w:t>
      </w:r>
    </w:p>
    <w:p w14:paraId="5085A6BF" w14:textId="77777777" w:rsidR="00A2536A" w:rsidRPr="00A2536A" w:rsidRDefault="00A2536A" w:rsidP="00A2536A">
      <w:pPr>
        <w:numPr>
          <w:ilvl w:val="0"/>
          <w:numId w:val="3"/>
        </w:numPr>
      </w:pPr>
      <w:r w:rsidRPr="00A2536A">
        <w:rPr>
          <w:b/>
          <w:bCs/>
        </w:rPr>
        <w:t>Data Flow:</w:t>
      </w:r>
      <w:r w:rsidRPr="00A2536A">
        <w:t xml:space="preserve"> Rectangles showing physical objects or data inputs/outputs.</w:t>
      </w:r>
    </w:p>
    <w:p w14:paraId="3BBB5FAD" w14:textId="77777777" w:rsidR="0089168C" w:rsidRPr="00866E20" w:rsidRDefault="0089168C" w:rsidP="00866E20"/>
    <w:sectPr w:rsidR="0089168C" w:rsidRPr="0086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7ABF"/>
    <w:multiLevelType w:val="multilevel"/>
    <w:tmpl w:val="7A3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B490B"/>
    <w:multiLevelType w:val="multilevel"/>
    <w:tmpl w:val="E24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57D47"/>
    <w:multiLevelType w:val="multilevel"/>
    <w:tmpl w:val="B21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513B4"/>
    <w:multiLevelType w:val="multilevel"/>
    <w:tmpl w:val="1F5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97554">
    <w:abstractNumId w:val="2"/>
  </w:num>
  <w:num w:numId="2" w16cid:durableId="837962985">
    <w:abstractNumId w:val="0"/>
  </w:num>
  <w:num w:numId="3" w16cid:durableId="192495515">
    <w:abstractNumId w:val="1"/>
  </w:num>
  <w:num w:numId="4" w16cid:durableId="117742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20"/>
    <w:rsid w:val="0021551B"/>
    <w:rsid w:val="00241003"/>
    <w:rsid w:val="004C0D1A"/>
    <w:rsid w:val="004F115A"/>
    <w:rsid w:val="005F6697"/>
    <w:rsid w:val="0080493D"/>
    <w:rsid w:val="00857B7C"/>
    <w:rsid w:val="00866E20"/>
    <w:rsid w:val="0089168C"/>
    <w:rsid w:val="00972C42"/>
    <w:rsid w:val="00A2536A"/>
    <w:rsid w:val="00B56222"/>
    <w:rsid w:val="00BE3FB6"/>
    <w:rsid w:val="00D660AA"/>
    <w:rsid w:val="00DE18C8"/>
    <w:rsid w:val="00ED7143"/>
    <w:rsid w:val="00F0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254A"/>
  <w15:chartTrackingRefBased/>
  <w15:docId w15:val="{B419B342-5B50-4AF4-BD55-CF36B37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6FBB9-2C7E-43F7-88D0-B51D9107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SHUKLA</dc:creator>
  <cp:keywords/>
  <dc:description/>
  <cp:lastModifiedBy>AADYA SHUKLA</cp:lastModifiedBy>
  <cp:revision>4</cp:revision>
  <dcterms:created xsi:type="dcterms:W3CDTF">2026-10-07T14:30:00Z</dcterms:created>
  <dcterms:modified xsi:type="dcterms:W3CDTF">2026-10-07T14:31:00Z</dcterms:modified>
</cp:coreProperties>
</file>