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color w:val="9fc5e8"/>
          <w:sz w:val="36"/>
          <w:szCs w:val="36"/>
        </w:rPr>
      </w:pPr>
      <w:bookmarkStart w:colFirst="0" w:colLast="0" w:name="_8ms12ie9damy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9fc5e8"/>
          <w:sz w:val="36"/>
          <w:szCs w:val="36"/>
          <w:rtl w:val="0"/>
        </w:rPr>
        <w:t xml:space="preserve">Object Oriented Programming Basic Vocab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attribute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characteristic of an object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behavior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an action that an object can perform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class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a programmer-defined blueprint from which objects are created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constructor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block of code that has the same name as the class and tells the computer how to create a new object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debugging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finding and fixing problems in an algorithm or program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instantiate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to call the constructor to create an object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object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an instance of a class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object-oriented programming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an approach to creating and using models of physical or imagined objects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after="32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state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the attributes of an object that are represented by its instance variables</w:t>
      </w:r>
    </w:p>
    <w:p w:rsidR="00000000" w:rsidDel="00000000" w:rsidP="00000000" w:rsidRDefault="00000000" w:rsidRPr="00000000" w14:paraId="0000000B">
      <w:pPr>
        <w:shd w:fill="ffffff" w:val="clear"/>
        <w:spacing w:after="320" w:line="360" w:lineRule="auto"/>
        <w:ind w:left="0" w:firstLine="0"/>
        <w:rPr>
          <w:rFonts w:ascii="Times New Roman" w:cs="Times New Roman" w:eastAsia="Times New Roman" w:hAnsi="Times New Roman"/>
          <w:color w:val="073763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constructor signature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- the first line of the constructor which includes the public keyword, the constructor name, and the values to specify when an object is created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inheritance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an object-oriented programming principle where a subclass inherits the attributes and behaviors of a superclass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subclass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 class that extends a superclass and inherits its attributes and behaviors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superclass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a class that can be extended to create subclasses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method signature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consists of a name and parameter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Method Decomposition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the process of breaking a problem down into smaller parts to write methods for each part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edge case -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 a bug that occurs at the highest or lowest end of a range of possible values or in extreme situations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afterAutospacing="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redundant code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- code that is unnecessary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320" w:line="360" w:lineRule="auto"/>
        <w:ind w:left="1100" w:hanging="360"/>
        <w:rPr>
          <w:rFonts w:ascii="Times New Roman" w:cs="Times New Roman" w:eastAsia="Times New Roman" w:hAnsi="Times New Roman"/>
          <w:b w:val="1"/>
          <w:color w:val="073763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73763"/>
          <w:sz w:val="24"/>
          <w:szCs w:val="24"/>
          <w:rtl w:val="0"/>
        </w:rPr>
        <w:t xml:space="preserve">inheritance hierarchy - </w:t>
      </w:r>
      <w:r w:rsidDel="00000000" w:rsidR="00000000" w:rsidRPr="00000000">
        <w:rPr>
          <w:rFonts w:ascii="Times New Roman" w:cs="Times New Roman" w:eastAsia="Times New Roman" w:hAnsi="Times New Roman"/>
          <w:color w:val="073763"/>
          <w:sz w:val="24"/>
          <w:szCs w:val="24"/>
          <w:rtl w:val="0"/>
        </w:rPr>
        <w:t xml:space="preserve">where a class serves as a superclass for more than one subclass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rFonts w:ascii="Arial" w:cs="Arial" w:eastAsia="Arial" w:hAnsi="Arial"/>
        <w:color w:val="333333"/>
        <w:sz w:val="20"/>
        <w:szCs w:val="20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