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String Literals</w:t>
      </w:r>
    </w:p>
    <w:p w:rsidR="00000000" w:rsidDel="00000000" w:rsidP="00000000" w:rsidRDefault="00000000" w:rsidRPr="00000000" w14:paraId="00000002">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System.out.print() only prints the thing that you give it</w:t>
      </w:r>
    </w:p>
    <w:p w:rsidR="00000000" w:rsidDel="00000000" w:rsidP="00000000" w:rsidRDefault="00000000" w:rsidRPr="00000000" w14:paraId="00000003">
      <w:pPr>
        <w:shd w:fill="ffffff" w:val="clear"/>
        <w:spacing w:after="320" w:line="240" w:lineRule="auto"/>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color w:val="073763"/>
          <w:sz w:val="24"/>
          <w:szCs w:val="24"/>
          <w:rtl w:val="0"/>
        </w:rPr>
        <w:t xml:space="preserve">System.out.println() prints what you want it to, and creates a new line</w:t>
      </w:r>
      <w:r w:rsidDel="00000000" w:rsidR="00000000" w:rsidRPr="00000000">
        <w:rPr>
          <w:rtl w:val="0"/>
        </w:rPr>
      </w:r>
    </w:p>
    <w:p w:rsidR="00000000" w:rsidDel="00000000" w:rsidP="00000000" w:rsidRDefault="00000000" w:rsidRPr="00000000" w14:paraId="00000004">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 string literal is when you say </w:t>
      </w:r>
    </w:p>
    <w:p w:rsidR="00000000" w:rsidDel="00000000" w:rsidP="00000000" w:rsidRDefault="00000000" w:rsidRPr="00000000" w14:paraId="00000005">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 test = “Hello”;</w:t>
      </w:r>
    </w:p>
    <w:p w:rsidR="00000000" w:rsidDel="00000000" w:rsidP="00000000" w:rsidRDefault="00000000" w:rsidRPr="00000000" w14:paraId="00000006">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This will </w:t>
      </w:r>
      <w:r w:rsidDel="00000000" w:rsidR="00000000" w:rsidRPr="00000000">
        <w:rPr>
          <w:rFonts w:ascii="Times New Roman" w:cs="Times New Roman" w:eastAsia="Times New Roman" w:hAnsi="Times New Roman"/>
          <w:color w:val="073763"/>
          <w:sz w:val="24"/>
          <w:szCs w:val="24"/>
          <w:u w:val="single"/>
          <w:rtl w:val="0"/>
        </w:rPr>
        <w:t xml:space="preserve">literally</w:t>
      </w:r>
      <w:r w:rsidDel="00000000" w:rsidR="00000000" w:rsidRPr="00000000">
        <w:rPr>
          <w:rFonts w:ascii="Times New Roman" w:cs="Times New Roman" w:eastAsia="Times New Roman" w:hAnsi="Times New Roman"/>
          <w:color w:val="073763"/>
          <w:sz w:val="24"/>
          <w:szCs w:val="24"/>
          <w:rtl w:val="0"/>
        </w:rPr>
        <w:t xml:space="preserve"> print what you want it to. String literals are stored in a JVM (java virtual machine). It is almost like a global bank. </w:t>
      </w:r>
    </w:p>
    <w:p w:rsidR="00000000" w:rsidDel="00000000" w:rsidP="00000000" w:rsidRDefault="00000000" w:rsidRPr="00000000" w14:paraId="00000007">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08">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 string object however, looks like this:</w:t>
      </w:r>
    </w:p>
    <w:p w:rsidR="00000000" w:rsidDel="00000000" w:rsidP="00000000" w:rsidRDefault="00000000" w:rsidRPr="00000000" w14:paraId="00000009">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 s = new String(“Hello”);</w:t>
      </w:r>
    </w:p>
    <w:p w:rsidR="00000000" w:rsidDel="00000000" w:rsidP="00000000" w:rsidRDefault="00000000" w:rsidRPr="00000000" w14:paraId="0000000A">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Both are an object of the String class, but the first is just a shorthand notation of the second. </w:t>
      </w:r>
    </w:p>
    <w:p w:rsidR="00000000" w:rsidDel="00000000" w:rsidP="00000000" w:rsidRDefault="00000000" w:rsidRPr="00000000" w14:paraId="0000000B">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0C">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compare a string literal and a string object, you will not get the same result because, even though they have the same content, they are completely different entities in themselves. </w:t>
      </w:r>
    </w:p>
    <w:p w:rsidR="00000000" w:rsidDel="00000000" w:rsidP="00000000" w:rsidRDefault="00000000" w:rsidRPr="00000000" w14:paraId="0000000D">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Similarly, we have a literal, which will also literally print out what you tell it. However, a literal is an integer (integer literal)</w:t>
      </w:r>
    </w:p>
    <w:p w:rsidR="00000000" w:rsidDel="00000000" w:rsidP="00000000" w:rsidRDefault="00000000" w:rsidRPr="00000000" w14:paraId="0000000E">
      <w:pPr>
        <w:shd w:fill="ffffff" w:val="clear"/>
        <w:spacing w:after="320" w:line="240" w:lineRule="auto"/>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0F">
      <w:pPr>
        <w:shd w:fill="ffffff" w:val="clear"/>
        <w:spacing w:after="320" w:line="240" w:lineRule="auto"/>
        <w:rPr>
          <w:rFonts w:ascii="Times New Roman" w:cs="Times New Roman" w:eastAsia="Times New Roman" w:hAnsi="Times New Roman"/>
          <w:b w:val="1"/>
          <w:color w:val="073763"/>
          <w:sz w:val="16"/>
          <w:szCs w:val="16"/>
        </w:rPr>
      </w:pPr>
      <w:r w:rsidDel="00000000" w:rsidR="00000000" w:rsidRPr="00000000">
        <w:rPr>
          <w:rFonts w:ascii="Times New Roman" w:cs="Times New Roman" w:eastAsia="Times New Roman" w:hAnsi="Times New Roman"/>
          <w:b w:val="1"/>
          <w:color w:val="073763"/>
          <w:sz w:val="24"/>
          <w:szCs w:val="24"/>
          <w:rtl w:val="0"/>
        </w:rPr>
        <w:t xml:space="preserve">Types of Errors</w:t>
      </w:r>
      <w:r w:rsidDel="00000000" w:rsidR="00000000" w:rsidRPr="00000000">
        <w:rPr>
          <w:rtl w:val="0"/>
        </w:rPr>
      </w:r>
    </w:p>
    <w:p w:rsidR="00000000" w:rsidDel="00000000" w:rsidP="00000000" w:rsidRDefault="00000000" w:rsidRPr="00000000" w14:paraId="00000010">
      <w:pPr>
        <w:shd w:fill="ffffff" w:val="clear"/>
        <w:spacing w:after="320" w:line="240" w:lineRule="auto"/>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These are three types of errors. </w:t>
      </w:r>
    </w:p>
    <w:p w:rsidR="00000000" w:rsidDel="00000000" w:rsidP="00000000" w:rsidRDefault="00000000" w:rsidRPr="00000000" w14:paraId="00000011">
      <w:pPr>
        <w:shd w:fill="ffffff" w:val="clear"/>
        <w:spacing w:after="320" w:line="240" w:lineRule="auto"/>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Pr>
        <w:drawing>
          <wp:inline distB="114300" distT="114300" distL="114300" distR="114300">
            <wp:extent cx="5943600" cy="2362200"/>
            <wp:effectExtent b="0" l="0" r="0" t="0"/>
            <wp:docPr id="2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Primitive:</w:t>
      </w:r>
    </w:p>
    <w:p w:rsidR="00000000" w:rsidDel="00000000" w:rsidP="00000000" w:rsidRDefault="00000000" w:rsidRPr="00000000" w14:paraId="0000001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Doubles - 64 bits</w:t>
      </w:r>
    </w:p>
    <w:p w:rsidR="00000000" w:rsidDel="00000000" w:rsidP="00000000" w:rsidRDefault="00000000" w:rsidRPr="00000000" w14:paraId="0000001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Integers - 32 bits - use int when declaring, not Integer. Integer is non-primitive</w:t>
      </w:r>
    </w:p>
    <w:p w:rsidR="00000000" w:rsidDel="00000000" w:rsidP="00000000" w:rsidRDefault="00000000" w:rsidRPr="00000000" w14:paraId="0000001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Booleans - 1 bit</w:t>
      </w:r>
    </w:p>
    <w:p w:rsidR="00000000" w:rsidDel="00000000" w:rsidP="00000000" w:rsidRDefault="00000000" w:rsidRPr="00000000" w14:paraId="0000001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 is a non-primitive data type</w:t>
      </w:r>
    </w:p>
    <w:p w:rsidR="00000000" w:rsidDel="00000000" w:rsidP="00000000" w:rsidRDefault="00000000" w:rsidRPr="00000000" w14:paraId="0000001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Non-primitive or </w:t>
      </w:r>
      <w:r w:rsidDel="00000000" w:rsidR="00000000" w:rsidRPr="00000000">
        <w:rPr>
          <w:rFonts w:ascii="Times New Roman" w:cs="Times New Roman" w:eastAsia="Times New Roman" w:hAnsi="Times New Roman"/>
          <w:b w:val="1"/>
          <w:color w:val="073763"/>
          <w:sz w:val="30"/>
          <w:szCs w:val="30"/>
          <w:u w:val="single"/>
          <w:rtl w:val="0"/>
        </w:rPr>
        <w:t xml:space="preserve">Wrapper classes</w:t>
      </w:r>
      <w:r w:rsidDel="00000000" w:rsidR="00000000" w:rsidRPr="00000000">
        <w:rPr>
          <w:rFonts w:ascii="Times New Roman" w:cs="Times New Roman" w:eastAsia="Times New Roman" w:hAnsi="Times New Roman"/>
          <w:color w:val="073763"/>
          <w:sz w:val="24"/>
          <w:szCs w:val="24"/>
          <w:rtl w:val="0"/>
        </w:rPr>
        <w:t xml:space="preserve"> data types use methods to perform actions</w:t>
      </w:r>
    </w:p>
    <w:p w:rsidR="00000000" w:rsidDel="00000000" w:rsidP="00000000" w:rsidRDefault="00000000" w:rsidRPr="00000000" w14:paraId="0000001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Naming variables:</w:t>
      </w:r>
    </w:p>
    <w:p w:rsidR="00000000" w:rsidDel="00000000" w:rsidP="00000000" w:rsidRDefault="00000000" w:rsidRPr="00000000" w14:paraId="0000001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Can’t start with a digit</w:t>
      </w:r>
    </w:p>
    <w:p w:rsidR="00000000" w:rsidDel="00000000" w:rsidP="00000000" w:rsidRDefault="00000000" w:rsidRPr="00000000" w14:paraId="0000001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Can’t use Java reserved terms</w:t>
      </w:r>
    </w:p>
    <w:p w:rsidR="00000000" w:rsidDel="00000000" w:rsidP="00000000" w:rsidRDefault="00000000" w:rsidRPr="00000000" w14:paraId="0000002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Key word: final</w:t>
      </w:r>
    </w:p>
    <w:p w:rsidR="00000000" w:rsidDel="00000000" w:rsidP="00000000" w:rsidRDefault="00000000" w:rsidRPr="00000000" w14:paraId="0000002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we want to declare a variable that cannot be changed once we give it a value, a constant.</w:t>
      </w:r>
    </w:p>
    <w:p w:rsidR="00000000" w:rsidDel="00000000" w:rsidP="00000000" w:rsidRDefault="00000000" w:rsidRPr="00000000" w14:paraId="0000002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Use the keyword final before its declaration</w:t>
      </w:r>
    </w:p>
    <w:p w:rsidR="00000000" w:rsidDel="00000000" w:rsidP="00000000" w:rsidRDefault="00000000" w:rsidRPr="00000000" w14:paraId="0000002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final </w:t>
      </w:r>
      <w:r w:rsidDel="00000000" w:rsidR="00000000" w:rsidRPr="00000000">
        <w:rPr>
          <w:rFonts w:ascii="Times New Roman" w:cs="Times New Roman" w:eastAsia="Times New Roman" w:hAnsi="Times New Roman"/>
          <w:color w:val="073763"/>
          <w:sz w:val="24"/>
          <w:szCs w:val="24"/>
          <w:rtl w:val="0"/>
        </w:rPr>
        <w:t xml:space="preserve">int DAYS_IN_WEEK;</w:t>
      </w:r>
    </w:p>
    <w:p w:rsidR="00000000" w:rsidDel="00000000" w:rsidP="00000000" w:rsidRDefault="00000000" w:rsidRPr="00000000" w14:paraId="0000002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(we use all caps and underscores while naming)</w:t>
      </w:r>
    </w:p>
    <w:p w:rsidR="00000000" w:rsidDel="00000000" w:rsidP="00000000" w:rsidRDefault="00000000" w:rsidRPr="00000000" w14:paraId="00000027">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Expressions and Assignment statements</w:t>
      </w:r>
    </w:p>
    <w:p w:rsidR="00000000" w:rsidDel="00000000" w:rsidP="00000000" w:rsidRDefault="00000000" w:rsidRPr="00000000" w14:paraId="00000029">
      <w:pPr>
        <w:rPr>
          <w:rFonts w:ascii="Times New Roman" w:cs="Times New Roman" w:eastAsia="Times New Roman" w:hAnsi="Times New Roman"/>
          <w:color w:val="07376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228600</wp:posOffset>
            </wp:positionV>
            <wp:extent cx="3020299" cy="1496295"/>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20299" cy="14962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228600</wp:posOffset>
            </wp:positionV>
            <wp:extent cx="2852738" cy="157792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52738" cy="1577920"/>
                    </a:xfrm>
                    <a:prstGeom prst="rect"/>
                    <a:ln/>
                  </pic:spPr>
                </pic:pic>
              </a:graphicData>
            </a:graphic>
          </wp:anchor>
        </w:drawing>
      </w:r>
    </w:p>
    <w:p w:rsidR="00000000" w:rsidDel="00000000" w:rsidP="00000000" w:rsidRDefault="00000000" w:rsidRPr="00000000" w14:paraId="0000002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The result will always take the largest data type of the two </w:t>
      </w:r>
    </w:p>
    <w:p w:rsidR="00000000" w:rsidDel="00000000" w:rsidP="00000000" w:rsidRDefault="00000000" w:rsidRPr="00000000" w14:paraId="0000002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Modulo returns the remainder</w:t>
      </w:r>
    </w:p>
    <w:p w:rsidR="00000000" w:rsidDel="00000000" w:rsidP="00000000" w:rsidRDefault="00000000" w:rsidRPr="00000000" w14:paraId="0000002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Compound Expressions</w:t>
      </w:r>
    </w:p>
    <w:p w:rsidR="00000000" w:rsidDel="00000000" w:rsidP="00000000" w:rsidRDefault="00000000" w:rsidRPr="00000000" w14:paraId="0000003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Pemmdas still applies (extra m because of modulo = multiply = division)</w:t>
      </w:r>
    </w:p>
    <w:p w:rsidR="00000000" w:rsidDel="00000000" w:rsidP="00000000" w:rsidRDefault="00000000" w:rsidRPr="00000000" w14:paraId="0000003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Arithmetic exception is when something is not defined, or not executable. For example, division by 0 is undefined. Brings everything to a halt. </w:t>
      </w:r>
    </w:p>
    <w:p w:rsidR="00000000" w:rsidDel="00000000" w:rsidP="00000000" w:rsidRDefault="00000000" w:rsidRPr="00000000" w14:paraId="0000003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Assignment Operator</w:t>
      </w:r>
    </w:p>
    <w:p w:rsidR="00000000" w:rsidDel="00000000" w:rsidP="00000000" w:rsidRDefault="00000000" w:rsidRPr="00000000" w14:paraId="0000003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 </w:t>
      </w:r>
      <w:r w:rsidDel="00000000" w:rsidR="00000000" w:rsidRPr="00000000">
        <w:rPr>
          <w:rFonts w:ascii="Times New Roman" w:cs="Times New Roman" w:eastAsia="Times New Roman" w:hAnsi="Times New Roman"/>
          <w:color w:val="073763"/>
          <w:sz w:val="24"/>
          <w:szCs w:val="24"/>
          <w:rtl w:val="0"/>
        </w:rPr>
        <w:t xml:space="preserve">is used to initialize and assign the value on the </w:t>
      </w:r>
      <w:r w:rsidDel="00000000" w:rsidR="00000000" w:rsidRPr="00000000">
        <w:rPr>
          <w:rFonts w:ascii="Times New Roman" w:cs="Times New Roman" w:eastAsia="Times New Roman" w:hAnsi="Times New Roman"/>
          <w:color w:val="073763"/>
          <w:sz w:val="24"/>
          <w:szCs w:val="24"/>
          <w:u w:val="single"/>
          <w:rtl w:val="0"/>
        </w:rPr>
        <w:t xml:space="preserve">right</w:t>
      </w:r>
      <w:r w:rsidDel="00000000" w:rsidR="00000000" w:rsidRPr="00000000">
        <w:rPr>
          <w:rFonts w:ascii="Times New Roman" w:cs="Times New Roman" w:eastAsia="Times New Roman" w:hAnsi="Times New Roman"/>
          <w:color w:val="073763"/>
          <w:sz w:val="24"/>
          <w:szCs w:val="24"/>
          <w:rtl w:val="0"/>
        </w:rPr>
        <w:t xml:space="preserve"> to the value on the </w:t>
      </w:r>
      <w:r w:rsidDel="00000000" w:rsidR="00000000" w:rsidRPr="00000000">
        <w:rPr>
          <w:rFonts w:ascii="Times New Roman" w:cs="Times New Roman" w:eastAsia="Times New Roman" w:hAnsi="Times New Roman"/>
          <w:color w:val="073763"/>
          <w:sz w:val="24"/>
          <w:szCs w:val="24"/>
          <w:u w:val="single"/>
          <w:rtl w:val="0"/>
        </w:rPr>
        <w:t xml:space="preserve">left</w:t>
      </w:r>
      <w:r w:rsidDel="00000000" w:rsidR="00000000" w:rsidRPr="00000000">
        <w:rPr>
          <w:rFonts w:ascii="Times New Roman" w:cs="Times New Roman" w:eastAsia="Times New Roman" w:hAnsi="Times New Roman"/>
          <w:color w:val="073763"/>
          <w:sz w:val="24"/>
          <w:szCs w:val="24"/>
          <w:rtl w:val="0"/>
        </w:rPr>
        <w:t xml:space="preserve">. The two sides are not interchangeable. Left is usually a variable. </w:t>
      </w:r>
    </w:p>
    <w:p w:rsidR="00000000" w:rsidDel="00000000" w:rsidP="00000000" w:rsidRDefault="00000000" w:rsidRPr="00000000" w14:paraId="0000003A">
      <w:pPr>
        <w:rPr>
          <w:rFonts w:ascii="Times New Roman" w:cs="Times New Roman" w:eastAsia="Times New Roman" w:hAnsi="Times New Roman"/>
          <w:color w:val="07376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631026" cy="1859863"/>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31026" cy="1859863"/>
                    </a:xfrm>
                    <a:prstGeom prst="rect"/>
                    <a:ln/>
                  </pic:spPr>
                </pic:pic>
              </a:graphicData>
            </a:graphic>
          </wp:anchor>
        </w:drawing>
      </w:r>
    </w:p>
    <w:p w:rsidR="00000000" w:rsidDel="00000000" w:rsidP="00000000" w:rsidRDefault="00000000" w:rsidRPr="00000000" w14:paraId="0000003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Assignment is the last thing that happens; once the right side is fully evaluated, </w:t>
      </w:r>
      <w:r w:rsidDel="00000000" w:rsidR="00000000" w:rsidRPr="00000000">
        <w:rPr>
          <w:rFonts w:ascii="Times New Roman" w:cs="Times New Roman" w:eastAsia="Times New Roman" w:hAnsi="Times New Roman"/>
          <w:color w:val="073763"/>
          <w:sz w:val="24"/>
          <w:szCs w:val="24"/>
          <w:u w:val="single"/>
          <w:rtl w:val="0"/>
        </w:rPr>
        <w:t xml:space="preserve">then</w:t>
      </w:r>
      <w:r w:rsidDel="00000000" w:rsidR="00000000" w:rsidRPr="00000000">
        <w:rPr>
          <w:rFonts w:ascii="Times New Roman" w:cs="Times New Roman" w:eastAsia="Times New Roman" w:hAnsi="Times New Roman"/>
          <w:color w:val="073763"/>
          <w:sz w:val="24"/>
          <w:szCs w:val="24"/>
          <w:rtl w:val="0"/>
        </w:rPr>
        <w:t xml:space="preserve"> it is assigned to the left side. </w:t>
      </w:r>
    </w:p>
    <w:p w:rsidR="00000000" w:rsidDel="00000000" w:rsidP="00000000" w:rsidRDefault="00000000" w:rsidRPr="00000000" w14:paraId="0000003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Works right to left</w:t>
      </w:r>
    </w:p>
    <w:p w:rsidR="00000000" w:rsidDel="00000000" w:rsidP="00000000" w:rsidRDefault="00000000" w:rsidRPr="00000000" w14:paraId="0000004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Compound Assignment operator</w:t>
      </w:r>
    </w:p>
    <w:p w:rsidR="00000000" w:rsidDel="00000000" w:rsidP="00000000" w:rsidRDefault="00000000" w:rsidRPr="00000000" w14:paraId="0000004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x += 7</w:t>
      </w:r>
    </w:p>
    <w:p w:rsidR="00000000" w:rsidDel="00000000" w:rsidP="00000000" w:rsidRDefault="00000000" w:rsidRPr="00000000" w14:paraId="0000004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Will take x, add seven, and assign that new value to x. </w:t>
      </w:r>
    </w:p>
    <w:p w:rsidR="00000000" w:rsidDel="00000000" w:rsidP="00000000" w:rsidRDefault="00000000" w:rsidRPr="00000000" w14:paraId="0000004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25527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Increment Decrement Operators</w:t>
      </w:r>
    </w:p>
    <w:p w:rsidR="00000000" w:rsidDel="00000000" w:rsidP="00000000" w:rsidRDefault="00000000" w:rsidRPr="00000000" w14:paraId="0000004D">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x++</w:t>
      </w:r>
    </w:p>
    <w:p w:rsidR="00000000" w:rsidDel="00000000" w:rsidP="00000000" w:rsidRDefault="00000000" w:rsidRPr="00000000" w14:paraId="0000004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Takes x, adds 1, and then assigns it back to x. </w:t>
      </w:r>
    </w:p>
    <w:p w:rsidR="00000000" w:rsidDel="00000000" w:rsidP="00000000" w:rsidRDefault="00000000" w:rsidRPr="00000000" w14:paraId="0000005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2192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Looking at code line by line (practice)</w:t>
      </w:r>
    </w:p>
    <w:p w:rsidR="00000000" w:rsidDel="00000000" w:rsidP="00000000" w:rsidRDefault="00000000" w:rsidRPr="00000000" w14:paraId="00000054">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Casting </w:t>
      </w:r>
      <w:r w:rsidDel="00000000" w:rsidR="00000000" w:rsidRPr="00000000">
        <w:rPr>
          <w:rFonts w:ascii="Times New Roman" w:cs="Times New Roman" w:eastAsia="Times New Roman" w:hAnsi="Times New Roman"/>
          <w:b w:val="1"/>
          <w:color w:val="073763"/>
          <w:sz w:val="24"/>
          <w:szCs w:val="24"/>
          <w:rtl w:val="0"/>
        </w:rPr>
        <w:t xml:space="preserve">and Ranging of Variables</w:t>
      </w:r>
    </w:p>
    <w:p w:rsidR="00000000" w:rsidDel="00000000" w:rsidP="00000000" w:rsidRDefault="00000000" w:rsidRPr="00000000" w14:paraId="0000005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u w:val="single"/>
          <w:rtl w:val="0"/>
        </w:rPr>
        <w:t xml:space="preserve">Casting</w:t>
      </w:r>
      <w:r w:rsidDel="00000000" w:rsidR="00000000" w:rsidRPr="00000000">
        <w:rPr>
          <w:rFonts w:ascii="Times New Roman" w:cs="Times New Roman" w:eastAsia="Times New Roman" w:hAnsi="Times New Roman"/>
          <w:color w:val="073763"/>
          <w:sz w:val="24"/>
          <w:szCs w:val="24"/>
          <w:rtl w:val="0"/>
        </w:rPr>
        <w:t xml:space="preserve"> - change one data type to another. Two casting operators:</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(double)</w:t>
      </w:r>
    </w:p>
    <w:p w:rsidR="00000000" w:rsidDel="00000000" w:rsidP="00000000" w:rsidRDefault="00000000" w:rsidRPr="00000000" w14:paraId="0000005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619625" cy="238125"/>
            <wp:effectExtent b="0" l="0" r="0" t="0"/>
            <wp:docPr id="2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619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Divides the double 6 and integer 4 and results in the double 2.75. </w:t>
      </w:r>
    </w:p>
    <w:p w:rsidR="00000000" w:rsidDel="00000000" w:rsidP="00000000" w:rsidRDefault="00000000" w:rsidRPr="00000000" w14:paraId="0000005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586163" cy="413788"/>
            <wp:effectExtent b="0" l="0" r="0" t="0"/>
            <wp:docPr id="3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586163" cy="413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 6 divided by double 5 results in the double 1.2</w:t>
      </w:r>
    </w:p>
    <w:p w:rsidR="00000000" w:rsidDel="00000000" w:rsidP="00000000" w:rsidRDefault="00000000" w:rsidRPr="00000000" w14:paraId="0000006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883049" cy="477408"/>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83049" cy="4774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result should be the double 7.25 but we cast it to the integer 7.</w:t>
      </w:r>
    </w:p>
    <w:p w:rsidR="00000000" w:rsidDel="00000000" w:rsidP="00000000" w:rsidRDefault="00000000" w:rsidRPr="00000000" w14:paraId="0000006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073763"/>
          <w:sz w:val="24"/>
          <w:szCs w:val="24"/>
          <w:u w:val="single"/>
        </w:rPr>
      </w:pPr>
      <w:r w:rsidDel="00000000" w:rsidR="00000000" w:rsidRPr="00000000">
        <w:rPr>
          <w:rFonts w:ascii="Times New Roman" w:cs="Times New Roman" w:eastAsia="Times New Roman" w:hAnsi="Times New Roman"/>
          <w:color w:val="073763"/>
          <w:sz w:val="24"/>
          <w:szCs w:val="24"/>
          <w:rtl w:val="0"/>
        </w:rPr>
        <w:t xml:space="preserve">When you have negative numbers, like -2.5, and you cast it to an int, it becomes -2. </w:t>
      </w:r>
      <w:r w:rsidDel="00000000" w:rsidR="00000000" w:rsidRPr="00000000">
        <w:rPr>
          <w:rFonts w:ascii="Times New Roman" w:cs="Times New Roman" w:eastAsia="Times New Roman" w:hAnsi="Times New Roman"/>
          <w:color w:val="073763"/>
          <w:sz w:val="24"/>
          <w:szCs w:val="24"/>
          <w:u w:val="single"/>
          <w:rtl w:val="0"/>
        </w:rPr>
        <w:t xml:space="preserve">Truncate </w:t>
      </w:r>
    </w:p>
    <w:p w:rsidR="00000000" w:rsidDel="00000000" w:rsidP="00000000" w:rsidRDefault="00000000" w:rsidRPr="00000000" w14:paraId="0000006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Code to</w:t>
      </w:r>
      <w:r w:rsidDel="00000000" w:rsidR="00000000" w:rsidRPr="00000000">
        <w:rPr>
          <w:rFonts w:ascii="Times New Roman" w:cs="Times New Roman" w:eastAsia="Times New Roman" w:hAnsi="Times New Roman"/>
          <w:b w:val="1"/>
          <w:color w:val="073763"/>
          <w:sz w:val="32"/>
          <w:szCs w:val="32"/>
          <w:rtl w:val="0"/>
        </w:rPr>
        <w:t xml:space="preserve"> </w:t>
      </w:r>
      <w:r w:rsidDel="00000000" w:rsidR="00000000" w:rsidRPr="00000000">
        <w:rPr>
          <w:rFonts w:ascii="Times New Roman" w:cs="Times New Roman" w:eastAsia="Times New Roman" w:hAnsi="Times New Roman"/>
          <w:b w:val="1"/>
          <w:color w:val="073763"/>
          <w:sz w:val="30"/>
          <w:szCs w:val="30"/>
          <w:u w:val="single"/>
          <w:rtl w:val="0"/>
        </w:rPr>
        <w:t xml:space="preserve">round/truncate</w:t>
      </w:r>
      <w:r w:rsidDel="00000000" w:rsidR="00000000" w:rsidRPr="00000000">
        <w:rPr>
          <w:rFonts w:ascii="Times New Roman" w:cs="Times New Roman" w:eastAsia="Times New Roman" w:hAnsi="Times New Roman"/>
          <w:color w:val="073763"/>
          <w:sz w:val="24"/>
          <w:szCs w:val="24"/>
          <w:rtl w:val="0"/>
        </w:rPr>
        <w:t xml:space="preserve"> a number:</w:t>
      </w:r>
    </w:p>
    <w:p w:rsidR="00000000" w:rsidDel="00000000" w:rsidP="00000000" w:rsidRDefault="00000000" w:rsidRPr="00000000" w14:paraId="0000006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4351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Casting and Ranges of Variables</w:t>
      </w:r>
    </w:p>
    <w:p w:rsidR="00000000" w:rsidDel="00000000" w:rsidP="00000000" w:rsidRDefault="00000000" w:rsidRPr="00000000" w14:paraId="0000006C">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Max values of an integer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412474" cy="922804"/>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412474" cy="922804"/>
                    </a:xfrm>
                    <a:prstGeom prst="rect"/>
                    <a:ln/>
                  </pic:spPr>
                </pic:pic>
              </a:graphicData>
            </a:graphic>
          </wp:anchor>
        </w:drawing>
      </w:r>
    </w:p>
    <w:p w:rsidR="00000000" w:rsidDel="00000000" w:rsidP="00000000" w:rsidRDefault="00000000" w:rsidRPr="00000000" w14:paraId="0000006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That number is 2</w:t>
      </w:r>
      <w:r w:rsidDel="00000000" w:rsidR="00000000" w:rsidRPr="00000000">
        <w:rPr>
          <w:rFonts w:ascii="Times New Roman" w:cs="Times New Roman" w:eastAsia="Times New Roman" w:hAnsi="Times New Roman"/>
          <w:color w:val="073763"/>
          <w:sz w:val="24"/>
          <w:szCs w:val="24"/>
          <w:vertAlign w:val="superscript"/>
          <w:rtl w:val="0"/>
        </w:rPr>
        <w:t xml:space="preserve">32</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negative one is one larger because 0 is included.</w:t>
      </w:r>
    </w:p>
    <w:p w:rsidR="00000000" w:rsidDel="00000000" w:rsidP="00000000" w:rsidRDefault="00000000" w:rsidRPr="00000000" w14:paraId="0000007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Integers can be represented from -2</w:t>
      </w:r>
      <w:r w:rsidDel="00000000" w:rsidR="00000000" w:rsidRPr="00000000">
        <w:rPr>
          <w:rFonts w:ascii="Times New Roman" w:cs="Times New Roman" w:eastAsia="Times New Roman" w:hAnsi="Times New Roman"/>
          <w:color w:val="073763"/>
          <w:sz w:val="24"/>
          <w:szCs w:val="24"/>
          <w:vertAlign w:val="superscript"/>
          <w:rtl w:val="0"/>
        </w:rPr>
        <w:t xml:space="preserve">31</w:t>
      </w:r>
      <w:r w:rsidDel="00000000" w:rsidR="00000000" w:rsidRPr="00000000">
        <w:rPr>
          <w:rFonts w:ascii="Times New Roman" w:cs="Times New Roman" w:eastAsia="Times New Roman" w:hAnsi="Times New Roman"/>
          <w:color w:val="073763"/>
          <w:sz w:val="24"/>
          <w:szCs w:val="24"/>
          <w:rtl w:val="0"/>
        </w:rPr>
        <w:t xml:space="preserve"> through (2</w:t>
      </w:r>
      <w:r w:rsidDel="00000000" w:rsidR="00000000" w:rsidRPr="00000000">
        <w:rPr>
          <w:rFonts w:ascii="Times New Roman" w:cs="Times New Roman" w:eastAsia="Times New Roman" w:hAnsi="Times New Roman"/>
          <w:color w:val="073763"/>
          <w:sz w:val="24"/>
          <w:szCs w:val="24"/>
          <w:vertAlign w:val="superscript"/>
          <w:rtl w:val="0"/>
        </w:rPr>
        <w:t xml:space="preserve">31</w:t>
      </w:r>
      <w:r w:rsidDel="00000000" w:rsidR="00000000" w:rsidRPr="00000000">
        <w:rPr>
          <w:rFonts w:ascii="Times New Roman" w:cs="Times New Roman" w:eastAsia="Times New Roman" w:hAnsi="Times New Roman"/>
          <w:color w:val="073763"/>
          <w:sz w:val="24"/>
          <w:szCs w:val="24"/>
          <w:rtl w:val="0"/>
        </w:rPr>
        <w:t xml:space="preserve">-1) which would be 2</w:t>
      </w:r>
      <w:r w:rsidDel="00000000" w:rsidR="00000000" w:rsidRPr="00000000">
        <w:rPr>
          <w:rFonts w:ascii="Times New Roman" w:cs="Times New Roman" w:eastAsia="Times New Roman" w:hAnsi="Times New Roman"/>
          <w:color w:val="073763"/>
          <w:sz w:val="24"/>
          <w:szCs w:val="24"/>
          <w:vertAlign w:val="superscript"/>
          <w:rtl w:val="0"/>
        </w:rPr>
        <w:t xml:space="preserve">32</w:t>
      </w:r>
      <w:r w:rsidDel="00000000" w:rsidR="00000000" w:rsidRPr="00000000">
        <w:rPr>
          <w:rFonts w:ascii="Times New Roman" w:cs="Times New Roman" w:eastAsia="Times New Roman" w:hAnsi="Times New Roman"/>
          <w:color w:val="073763"/>
          <w:sz w:val="24"/>
          <w:szCs w:val="24"/>
          <w:rtl w:val="0"/>
        </w:rPr>
        <w:t xml:space="preserve"> numbers total. We do minus one on the last number because 0 is included. </w:t>
      </w:r>
    </w:p>
    <w:p w:rsidR="00000000" w:rsidDel="00000000" w:rsidP="00000000" w:rsidRDefault="00000000" w:rsidRPr="00000000" w14:paraId="0000007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Integer.MAX_VALUE and Integer.MIN_VALUE are in the Integer class. </w:t>
      </w:r>
    </w:p>
    <w:p w:rsidR="00000000" w:rsidDel="00000000" w:rsidP="00000000" w:rsidRDefault="00000000" w:rsidRPr="00000000" w14:paraId="0000007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were to do the max number plus one, java will return the min value. Same with the min, if you did min number minus one, java will return the max number. This is because it is looping through a circle. This is an overflow error. </w:t>
      </w:r>
    </w:p>
    <w:p w:rsidR="00000000" w:rsidDel="00000000" w:rsidP="00000000" w:rsidRDefault="00000000" w:rsidRPr="00000000" w14:paraId="0000007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Classes and Objects</w:t>
      </w:r>
    </w:p>
    <w:p w:rsidR="00000000" w:rsidDel="00000000" w:rsidP="00000000" w:rsidRDefault="00000000" w:rsidRPr="00000000" w14:paraId="0000007C">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 class is a blueprint for creating objects with the same behavior and defined attributes</w:t>
      </w:r>
    </w:p>
    <w:p w:rsidR="00000000" w:rsidDel="00000000" w:rsidP="00000000" w:rsidRDefault="00000000" w:rsidRPr="00000000" w14:paraId="0000007E">
      <w:pPr>
        <w:numPr>
          <w:ilvl w:val="0"/>
          <w:numId w:val="1"/>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An object is a specific entity made from a class that you can manipulate in your programs</w:t>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Objects are instances of classes with variables used to name them</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Each object has behaviors and attributes that are defined by the class that was used to create it. </w:t>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Each object is individual, changing one object doesn’t affect the others</w:t>
      </w:r>
    </w:p>
    <w:p w:rsidR="00000000" w:rsidDel="00000000" w:rsidP="00000000" w:rsidRDefault="00000000" w:rsidRPr="00000000" w14:paraId="0000008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Instantiation</w:t>
      </w:r>
    </w:p>
    <w:p w:rsidR="00000000" w:rsidDel="00000000" w:rsidP="00000000" w:rsidRDefault="00000000" w:rsidRPr="00000000" w14:paraId="0000008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u w:val="single"/>
          <w:rtl w:val="0"/>
        </w:rPr>
        <w:t xml:space="preserve">Constructors</w:t>
      </w:r>
      <w:r w:rsidDel="00000000" w:rsidR="00000000" w:rsidRPr="00000000">
        <w:rPr>
          <w:rFonts w:ascii="Times New Roman" w:cs="Times New Roman" w:eastAsia="Times New Roman" w:hAnsi="Times New Roman"/>
          <w:color w:val="073763"/>
          <w:sz w:val="24"/>
          <w:szCs w:val="24"/>
          <w:rtl w:val="0"/>
        </w:rPr>
        <w:t xml:space="preserve"> - initialize the attributes for an object</w:t>
      </w:r>
    </w:p>
    <w:p w:rsidR="00000000" w:rsidDel="00000000" w:rsidP="00000000" w:rsidRDefault="00000000" w:rsidRPr="00000000" w14:paraId="0000008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714875" cy="1647825"/>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7148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Constructors start with public, and have the same name as the class. In this case, these constructors are for the class Person.</w:t>
      </w:r>
    </w:p>
    <w:p w:rsidR="00000000" w:rsidDel="00000000" w:rsidP="00000000" w:rsidRDefault="00000000" w:rsidRPr="00000000" w14:paraId="0000008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stuff in red is the formal parameters are creating the variables</w:t>
      </w:r>
    </w:p>
    <w:p w:rsidR="00000000" w:rsidDel="00000000" w:rsidP="00000000" w:rsidRDefault="00000000" w:rsidRPr="00000000" w14:paraId="0000008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When creating an object, you would have to define those constructors - actual parameters:</w:t>
      </w:r>
    </w:p>
    <w:p w:rsidR="00000000" w:rsidDel="00000000" w:rsidP="00000000" w:rsidRDefault="00000000" w:rsidRPr="00000000" w14:paraId="0000008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238625" cy="447675"/>
            <wp:effectExtent b="0" l="0" r="0" t="0"/>
            <wp:docPr id="2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2386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We can have more than one constructor for an object. This is called </w:t>
      </w:r>
      <w:r w:rsidDel="00000000" w:rsidR="00000000" w:rsidRPr="00000000">
        <w:rPr>
          <w:rFonts w:ascii="Times New Roman" w:cs="Times New Roman" w:eastAsia="Times New Roman" w:hAnsi="Times New Roman"/>
          <w:color w:val="073763"/>
          <w:sz w:val="24"/>
          <w:szCs w:val="24"/>
          <w:u w:val="single"/>
          <w:rtl w:val="0"/>
        </w:rPr>
        <w:t xml:space="preserve">overloading</w:t>
      </w:r>
      <w:r w:rsidDel="00000000" w:rsidR="00000000" w:rsidRPr="00000000">
        <w:rPr>
          <w:rFonts w:ascii="Times New Roman" w:cs="Times New Roman" w:eastAsia="Times New Roman" w:hAnsi="Times New Roman"/>
          <w:color w:val="073763"/>
          <w:sz w:val="24"/>
          <w:szCs w:val="24"/>
          <w:rtl w:val="0"/>
        </w:rPr>
        <w:t xml:space="preserve"> the constructor. </w:t>
      </w:r>
    </w:p>
    <w:p w:rsidR="00000000" w:rsidDel="00000000" w:rsidP="00000000" w:rsidRDefault="00000000" w:rsidRPr="00000000" w14:paraId="0000009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862388" cy="2519217"/>
            <wp:effectExtent b="0" l="0" r="0" t="0"/>
            <wp:docPr id="2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862388" cy="25192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w:t>
      </w:r>
      <w:r w:rsidDel="00000000" w:rsidR="00000000" w:rsidRPr="00000000">
        <w:rPr>
          <w:rFonts w:ascii="Times New Roman" w:cs="Times New Roman" w:eastAsia="Times New Roman" w:hAnsi="Times New Roman"/>
          <w:color w:val="073763"/>
          <w:sz w:val="24"/>
          <w:szCs w:val="24"/>
          <w:u w:val="single"/>
          <w:rtl w:val="0"/>
        </w:rPr>
        <w:t xml:space="preserve">no-argument constructor</w:t>
      </w:r>
      <w:r w:rsidDel="00000000" w:rsidR="00000000" w:rsidRPr="00000000">
        <w:rPr>
          <w:rFonts w:ascii="Times New Roman" w:cs="Times New Roman" w:eastAsia="Times New Roman" w:hAnsi="Times New Roman"/>
          <w:color w:val="073763"/>
          <w:sz w:val="24"/>
          <w:szCs w:val="24"/>
          <w:rtl w:val="0"/>
        </w:rPr>
        <w:t xml:space="preserve"> has no parameters and sets the instance variables for the object to default values. This will set the constructor to whatever the default value is for that data type. For example:</w:t>
      </w:r>
    </w:p>
    <w:p w:rsidR="00000000" w:rsidDel="00000000" w:rsidP="00000000" w:rsidRDefault="00000000" w:rsidRPr="00000000" w14:paraId="0000009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419583" cy="2689194"/>
            <wp:effectExtent b="0" l="0" r="0" t="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419583" cy="268919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Can have something like this. This is an example of multiple constructors:</w:t>
      </w: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4826000"/>
            <wp:effectExtent b="0" l="0" r="0" t="0"/>
            <wp:docPr id="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Instantiation</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Basically when you create a class, you have to create the variables, which are the class attributes. And then in constructors, you set the value of those variables (attributes) to something. So you define them.</w:t>
      </w:r>
    </w:p>
    <w:p w:rsidR="00000000" w:rsidDel="00000000" w:rsidP="00000000" w:rsidRDefault="00000000" w:rsidRPr="00000000" w14:paraId="000000A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Below are three different constructors. The first one has no formal parameters because it is just a basic default employee. When you make an object using this, the values will be all the default values. The second two can be used to create actual employees with personalized data:</w:t>
      </w:r>
    </w:p>
    <w:p w:rsidR="00000000" w:rsidDel="00000000" w:rsidP="00000000" w:rsidRDefault="00000000" w:rsidRPr="00000000" w14:paraId="000000A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66929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Null</w:t>
      </w:r>
    </w:p>
    <w:p w:rsidR="00000000" w:rsidDel="00000000" w:rsidP="00000000" w:rsidRDefault="00000000" w:rsidRPr="00000000" w14:paraId="000000B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we create an object and set it to null, without using any “new” keywords or referencing any constructor, it will quite literally be set to nothing. It is still taking up storage in memory but it will not contain anything. </w:t>
      </w:r>
    </w:p>
    <w:p w:rsidR="00000000" w:rsidDel="00000000" w:rsidP="00000000" w:rsidRDefault="00000000" w:rsidRPr="00000000" w14:paraId="000000B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It creates a reference to an object that takes up memory but is not exactly an object.</w:t>
      </w:r>
    </w:p>
    <w:p w:rsidR="00000000" w:rsidDel="00000000" w:rsidP="00000000" w:rsidRDefault="00000000" w:rsidRPr="00000000" w14:paraId="000000B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run a method on this object, since it is null, it isn’t an object, and it wouldn’t have any methods or constructors. So, if you run a method on it, it will return </w:t>
      </w:r>
      <w:r w:rsidDel="00000000" w:rsidR="00000000" w:rsidRPr="00000000">
        <w:rPr>
          <w:rFonts w:ascii="Times New Roman" w:cs="Times New Roman" w:eastAsia="Times New Roman" w:hAnsi="Times New Roman"/>
          <w:color w:val="073763"/>
          <w:sz w:val="24"/>
          <w:szCs w:val="24"/>
          <w:u w:val="single"/>
          <w:rtl w:val="0"/>
        </w:rPr>
        <w:t xml:space="preserve">NullPointerExecption</w:t>
      </w:r>
      <w:r w:rsidDel="00000000" w:rsidR="00000000" w:rsidRPr="00000000">
        <w:rPr>
          <w:rFonts w:ascii="Times New Roman" w:cs="Times New Roman" w:eastAsia="Times New Roman" w:hAnsi="Times New Roman"/>
          <w:color w:val="073763"/>
          <w:sz w:val="24"/>
          <w:szCs w:val="24"/>
          <w:rtl w:val="0"/>
        </w:rPr>
        <w:t xml:space="preserve">. </w:t>
      </w:r>
    </w:p>
    <w:p w:rsidR="00000000" w:rsidDel="00000000" w:rsidP="00000000" w:rsidRDefault="00000000" w:rsidRPr="00000000" w14:paraId="000000B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Void method</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Methods define the behaviors for all objects of a class and consist of a set of instructions for executing the behavior. Void methods don't return anything. Example:</w:t>
      </w:r>
    </w:p>
    <w:p w:rsidR="00000000" w:rsidDel="00000000" w:rsidP="00000000" w:rsidRDefault="00000000" w:rsidRPr="00000000" w14:paraId="000000B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018272" cy="4224338"/>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018272"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Void method with parameters</w:t>
      </w:r>
    </w:p>
    <w:p w:rsidR="00000000" w:rsidDel="00000000" w:rsidP="00000000" w:rsidRDefault="00000000" w:rsidRPr="00000000" w14:paraId="000000C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These are methods that take in some parameter, or input but doesn’t return anything</w:t>
      </w:r>
    </w:p>
    <w:p w:rsidR="00000000" w:rsidDel="00000000" w:rsidP="00000000" w:rsidRDefault="00000000" w:rsidRPr="00000000" w14:paraId="000000C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u w:val="single"/>
          <w:rtl w:val="0"/>
        </w:rPr>
        <w:t xml:space="preserve">Overloading: </w:t>
      </w:r>
      <w:r w:rsidDel="00000000" w:rsidR="00000000" w:rsidRPr="00000000">
        <w:rPr>
          <w:rFonts w:ascii="Times New Roman" w:cs="Times New Roman" w:eastAsia="Times New Roman" w:hAnsi="Times New Roman"/>
          <w:color w:val="073763"/>
          <w:sz w:val="24"/>
          <w:szCs w:val="24"/>
          <w:rtl w:val="0"/>
        </w:rPr>
        <w:t xml:space="preserve">Having multiple methods with the same name, but different parameters. </w:t>
      </w:r>
    </w:p>
    <w:p w:rsidR="00000000" w:rsidDel="00000000" w:rsidP="00000000" w:rsidRDefault="00000000" w:rsidRPr="00000000" w14:paraId="000000C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162621" cy="3522218"/>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162621" cy="352221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Static methods can be called by any object </w:t>
      </w:r>
    </w:p>
    <w:p w:rsidR="00000000" w:rsidDel="00000000" w:rsidP="00000000" w:rsidRDefault="00000000" w:rsidRPr="00000000" w14:paraId="000000C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Public method: can do this.name</w:t>
      </w:r>
    </w:p>
    <w:p w:rsidR="00000000" w:rsidDel="00000000" w:rsidP="00000000" w:rsidRDefault="00000000" w:rsidRPr="00000000" w14:paraId="000000CD">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Private: restriction on who can access. </w:t>
      </w:r>
    </w:p>
    <w:p w:rsidR="00000000" w:rsidDel="00000000" w:rsidP="00000000" w:rsidRDefault="00000000" w:rsidRPr="00000000" w14:paraId="000000CF">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Non-Void methods</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The value that is returned from a method, you need to specify the type that is being returned in the method signature. Let’s say you return something to main, main now has access to that returned value. Remember, return does </w:t>
      </w:r>
      <w:r w:rsidDel="00000000" w:rsidR="00000000" w:rsidRPr="00000000">
        <w:rPr>
          <w:rFonts w:ascii="Times New Roman" w:cs="Times New Roman" w:eastAsia="Times New Roman" w:hAnsi="Times New Roman"/>
          <w:color w:val="073763"/>
          <w:sz w:val="24"/>
          <w:szCs w:val="24"/>
          <w:u w:val="single"/>
          <w:rtl w:val="0"/>
        </w:rPr>
        <w:t xml:space="preserve">not</w:t>
      </w:r>
      <w:r w:rsidDel="00000000" w:rsidR="00000000" w:rsidRPr="00000000">
        <w:rPr>
          <w:rFonts w:ascii="Times New Roman" w:cs="Times New Roman" w:eastAsia="Times New Roman" w:hAnsi="Times New Roman"/>
          <w:color w:val="073763"/>
          <w:sz w:val="24"/>
          <w:szCs w:val="24"/>
          <w:rtl w:val="0"/>
        </w:rPr>
        <w:t xml:space="preserve"> mean print. You would need to specifically say print the return value if you want it to be displayed. </w:t>
      </w:r>
    </w:p>
    <w:p w:rsidR="00000000" w:rsidDel="00000000" w:rsidP="00000000" w:rsidRDefault="00000000" w:rsidRPr="00000000" w14:paraId="000000D3">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String Class</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Strings are immutable - unable to be changed</w:t>
      </w:r>
    </w:p>
    <w:p w:rsidR="00000000" w:rsidDel="00000000" w:rsidP="00000000" w:rsidRDefault="00000000" w:rsidRPr="00000000" w14:paraId="000000D7">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Methods that act upon string objects do not change the state of the defined string object. </w:t>
      </w:r>
    </w:p>
    <w:p w:rsidR="00000000" w:rsidDel="00000000" w:rsidP="00000000" w:rsidRDefault="00000000" w:rsidRPr="00000000" w14:paraId="000000D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works with strings too, it will just concatinate</w:t>
      </w:r>
    </w:p>
    <w:p w:rsidR="00000000" w:rsidDel="00000000" w:rsidP="00000000" w:rsidRDefault="00000000" w:rsidRPr="00000000" w14:paraId="000000D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833688" cy="1039927"/>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833688" cy="103992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444500"/>
            <wp:effectExtent b="0" l="0" r="0" t="0"/>
            <wp:docPr id="2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073763"/>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https://apstudents.collegeboard.org/ap/pdf/ap-computer-science-a-java-quick-reference_0.pdf</w:t>
        </w:r>
      </w:hyperlink>
      <w:r w:rsidDel="00000000" w:rsidR="00000000" w:rsidRPr="00000000">
        <w:rPr>
          <w:rFonts w:ascii="Times New Roman" w:cs="Times New Roman" w:eastAsia="Times New Roman" w:hAnsi="Times New Roman"/>
          <w:color w:val="073763"/>
          <w:sz w:val="24"/>
          <w:szCs w:val="24"/>
          <w:rtl w:val="0"/>
        </w:rPr>
        <w:t xml:space="preserve"> </w:t>
      </w:r>
    </w:p>
    <w:p w:rsidR="00000000" w:rsidDel="00000000" w:rsidP="00000000" w:rsidRDefault="00000000" w:rsidRPr="00000000" w14:paraId="000000E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Autoboxing/Unboxing</w:t>
      </w:r>
    </w:p>
    <w:p w:rsidR="00000000" w:rsidDel="00000000" w:rsidP="00000000" w:rsidRDefault="00000000" w:rsidRPr="00000000" w14:paraId="000000E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Integer is a wrapper class, and int is a primitive</w:t>
      </w:r>
    </w:p>
    <w:p w:rsidR="00000000" w:rsidDel="00000000" w:rsidP="00000000" w:rsidRDefault="00000000" w:rsidRPr="00000000" w14:paraId="000000E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Autoboxing (done by the compiler): turning the primitive type into their associated wrapper class</w:t>
      </w:r>
    </w:p>
    <w:p w:rsidR="00000000" w:rsidDel="00000000" w:rsidP="00000000" w:rsidRDefault="00000000" w:rsidRPr="00000000" w14:paraId="000000E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Unboxing (done by the compiler): turning the wrapper class into their associated primitive type</w:t>
      </w:r>
    </w:p>
    <w:p w:rsidR="00000000" w:rsidDel="00000000" w:rsidP="00000000" w:rsidRDefault="00000000" w:rsidRPr="00000000" w14:paraId="000000E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9">
      <w:pPr>
        <w:numPr>
          <w:ilvl w:val="0"/>
          <w:numId w:val="7"/>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Primitive data types only store a single value (int, double, boolean)</w:t>
      </w:r>
    </w:p>
    <w:p w:rsidR="00000000" w:rsidDel="00000000" w:rsidP="00000000" w:rsidRDefault="00000000" w:rsidRPr="00000000" w14:paraId="000000EA">
      <w:pPr>
        <w:numPr>
          <w:ilvl w:val="0"/>
          <w:numId w:val="7"/>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Reference types only stores references (strings, arraylists)</w:t>
      </w:r>
    </w:p>
    <w:p w:rsidR="00000000" w:rsidDel="00000000" w:rsidP="00000000" w:rsidRDefault="00000000" w:rsidRPr="00000000" w14:paraId="000000EB">
      <w:pPr>
        <w:numPr>
          <w:ilvl w:val="0"/>
          <w:numId w:val="7"/>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Wrapper classes are used to convert from primitive to reference types</w:t>
      </w:r>
    </w:p>
    <w:p w:rsidR="00000000" w:rsidDel="00000000" w:rsidP="00000000" w:rsidRDefault="00000000" w:rsidRPr="00000000" w14:paraId="000000E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9431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841500"/>
            <wp:effectExtent b="0" l="0" r="0" t="0"/>
            <wp:docPr id="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Math class</w:t>
      </w:r>
    </w:p>
    <w:p w:rsidR="00000000" w:rsidDel="00000000" w:rsidP="00000000" w:rsidRDefault="00000000" w:rsidRPr="00000000" w14:paraId="000000F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Math class methods are </w:t>
      </w:r>
      <w:r w:rsidDel="00000000" w:rsidR="00000000" w:rsidRPr="00000000">
        <w:rPr>
          <w:rFonts w:ascii="Times New Roman" w:cs="Times New Roman" w:eastAsia="Times New Roman" w:hAnsi="Times New Roman"/>
          <w:color w:val="073763"/>
          <w:sz w:val="24"/>
          <w:szCs w:val="24"/>
          <w:u w:val="single"/>
          <w:rtl w:val="0"/>
        </w:rPr>
        <w:t xml:space="preserve">static</w:t>
      </w:r>
      <w:r w:rsidDel="00000000" w:rsidR="00000000" w:rsidRPr="00000000">
        <w:rPr>
          <w:rFonts w:ascii="Times New Roman" w:cs="Times New Roman" w:eastAsia="Times New Roman" w:hAnsi="Times New Roman"/>
          <w:color w:val="073763"/>
          <w:sz w:val="24"/>
          <w:szCs w:val="24"/>
          <w:rtl w:val="0"/>
        </w:rPr>
        <w:t xml:space="preserve"> so you don’t create Math objects to invoke the method; directly invoke the methods on the class (Math.method_name)</w:t>
      </w:r>
    </w:p>
    <w:p w:rsidR="00000000" w:rsidDel="00000000" w:rsidP="00000000" w:rsidRDefault="00000000" w:rsidRPr="00000000" w14:paraId="000000F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073763"/>
          <w:sz w:val="24"/>
          <w:szCs w:val="24"/>
          <w:u w:val="single"/>
        </w:rPr>
      </w:pPr>
      <w:r w:rsidDel="00000000" w:rsidR="00000000" w:rsidRPr="00000000">
        <w:rPr>
          <w:rFonts w:ascii="Times New Roman" w:cs="Times New Roman" w:eastAsia="Times New Roman" w:hAnsi="Times New Roman"/>
          <w:color w:val="073763"/>
          <w:sz w:val="24"/>
          <w:szCs w:val="24"/>
          <w:rtl w:val="0"/>
        </w:rPr>
        <w:t xml:space="preserve">Notice how everything in the table is </w:t>
      </w:r>
      <w:r w:rsidDel="00000000" w:rsidR="00000000" w:rsidRPr="00000000">
        <w:rPr>
          <w:rFonts w:ascii="Times New Roman" w:cs="Times New Roman" w:eastAsia="Times New Roman" w:hAnsi="Times New Roman"/>
          <w:color w:val="073763"/>
          <w:sz w:val="24"/>
          <w:szCs w:val="24"/>
          <w:u w:val="single"/>
          <w:rtl w:val="0"/>
        </w:rPr>
        <w:t xml:space="preserve">primitive</w:t>
      </w:r>
    </w:p>
    <w:p w:rsidR="00000000" w:rsidDel="00000000" w:rsidP="00000000" w:rsidRDefault="00000000" w:rsidRPr="00000000" w14:paraId="000000F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Math.sqrt(double x) only takes nonnegative numbers</w:t>
      </w:r>
    </w:p>
    <w:p w:rsidR="00000000" w:rsidDel="00000000" w:rsidP="00000000" w:rsidRDefault="00000000" w:rsidRPr="00000000" w14:paraId="000000F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27000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Since Math.random() obviously returns double, we can cast it into an int</w:t>
      </w:r>
    </w:p>
    <w:p w:rsidR="00000000" w:rsidDel="00000000" w:rsidP="00000000" w:rsidRDefault="00000000" w:rsidRPr="00000000" w14:paraId="000000FC">
      <w:pPr>
        <w:numPr>
          <w:ilvl w:val="0"/>
          <w:numId w:val="5"/>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multiply Math.random by number N, then you will get a random number from 0 until N</w:t>
      </w:r>
    </w:p>
    <w:p w:rsidR="00000000" w:rsidDel="00000000" w:rsidP="00000000" w:rsidRDefault="00000000" w:rsidRPr="00000000" w14:paraId="000000FD">
      <w:pPr>
        <w:numPr>
          <w:ilvl w:val="0"/>
          <w:numId w:val="5"/>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If you add a number to the Math.random, then that will be the minimum starting number</w:t>
      </w:r>
    </w:p>
    <w:p w:rsidR="00000000" w:rsidDel="00000000" w:rsidP="00000000" w:rsidRDefault="00000000" w:rsidRPr="00000000" w14:paraId="000000FE">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711200"/>
            <wp:effectExtent b="0" l="0" r="0" t="0"/>
            <wp:docPr id="3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QUIZ:</w:t>
      </w:r>
    </w:p>
    <w:p w:rsidR="00000000" w:rsidDel="00000000" w:rsidP="00000000" w:rsidRDefault="00000000" w:rsidRPr="00000000" w14:paraId="0000010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701800"/>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(Compound) Boolean Expressions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73763"/>
          <w:sz w:val="30"/>
          <w:szCs w:val="30"/>
          <w:u w:val="singl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Booleans store a true/false value (can only be one of these)</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Booleans can be generated using comparison expressions (equal/==, greater than/&gt;, less than/&lt;, etc.)</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If statements take in a boolean or boolean expression and run if the expression evaluates to "true"</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Else &amp; Else if statements can be used in conjunction with if statements to run code if the if statement evaluates to false</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Using combinations of boolean operators, you can make compound boolean expressions</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Operators that can be used include and (&amp;&amp;), or (||), not (!), as well as parenthesis for grouping purposes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4099034" cy="190500"/>
            <wp:effectExtent b="0" l="0" r="0" t="0"/>
            <wp:docPr id="2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099034"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b w:val="1"/>
          <w:color w:val="073763"/>
          <w:sz w:val="30"/>
          <w:szCs w:val="30"/>
          <w:u w:val="single"/>
          <w:rtl w:val="0"/>
        </w:rPr>
        <w:t xml:space="preserve">Concatincation</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1"/>
          <w:szCs w:val="21"/>
          <w:highlight w:val="white"/>
        </w:rPr>
      </w:pPr>
      <w:r w:rsidDel="00000000" w:rsidR="00000000" w:rsidRPr="00000000">
        <w:rPr>
          <w:rFonts w:ascii="Times New Roman" w:cs="Times New Roman" w:eastAsia="Times New Roman" w:hAnsi="Times New Roman"/>
          <w:color w:val="073763"/>
          <w:sz w:val="24"/>
          <w:szCs w:val="24"/>
          <w:rtl w:val="0"/>
        </w:rPr>
        <w:t xml:space="preserve">a series of </w:t>
      </w:r>
      <w:r w:rsidDel="00000000" w:rsidR="00000000" w:rsidRPr="00000000">
        <w:rPr>
          <w:rFonts w:ascii="Times New Roman" w:cs="Times New Roman" w:eastAsia="Times New Roman" w:hAnsi="Times New Roman"/>
          <w:color w:val="073763"/>
          <w:sz w:val="24"/>
          <w:szCs w:val="24"/>
          <w:u w:val="single"/>
          <w:rtl w:val="0"/>
        </w:rPr>
        <w:t xml:space="preserve">interconnected </w:t>
      </w:r>
      <w:r w:rsidDel="00000000" w:rsidR="00000000" w:rsidRPr="00000000">
        <w:rPr>
          <w:rFonts w:ascii="Times New Roman" w:cs="Times New Roman" w:eastAsia="Times New Roman" w:hAnsi="Times New Roman"/>
          <w:color w:val="073763"/>
          <w:sz w:val="24"/>
          <w:szCs w:val="24"/>
          <w:rtl w:val="0"/>
        </w:rPr>
        <w:t xml:space="preserve">things or events.</w:t>
      </w:r>
      <w:r w:rsidDel="00000000" w:rsidR="00000000" w:rsidRPr="00000000">
        <w:rPr>
          <w:rtl w:val="0"/>
        </w:rPr>
      </w:r>
    </w:p>
    <w:p w:rsidR="00000000" w:rsidDel="00000000" w:rsidP="00000000" w:rsidRDefault="00000000" w:rsidRPr="00000000" w14:paraId="00000118">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3300413" cy="1040849"/>
            <wp:effectExtent b="0" l="0" r="0" t="0"/>
            <wp:docPr id="1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300413" cy="104084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color w:val="073763"/>
          <w:sz w:val="30"/>
          <w:szCs w:val="30"/>
          <w:u w:val="single"/>
        </w:rPr>
      </w:pPr>
      <w:r w:rsidDel="00000000" w:rsidR="00000000" w:rsidRPr="00000000">
        <w:rPr>
          <w:rFonts w:ascii="Times New Roman" w:cs="Times New Roman" w:eastAsia="Times New Roman" w:hAnsi="Times New Roman"/>
          <w:b w:val="1"/>
          <w:color w:val="073763"/>
          <w:sz w:val="30"/>
          <w:szCs w:val="30"/>
          <w:u w:val="single"/>
          <w:rtl w:val="0"/>
        </w:rPr>
        <w:t xml:space="preserve">Truth Tables </w:t>
      </w:r>
    </w:p>
    <w:p w:rsidR="00000000" w:rsidDel="00000000" w:rsidP="00000000" w:rsidRDefault="00000000" w:rsidRPr="00000000" w14:paraId="0000011C">
      <w:pPr>
        <w:numPr>
          <w:ilvl w:val="0"/>
          <w:numId w:val="4"/>
        </w:numPr>
        <w:shd w:fill="ffffff" w:val="clear"/>
        <w:ind w:left="720" w:hanging="360"/>
        <w:rPr>
          <w:rFonts w:ascii="Times New Roman" w:cs="Times New Roman" w:eastAsia="Times New Roman" w:hAnsi="Times New Roman"/>
          <w:color w:val="073763"/>
          <w:sz w:val="24"/>
          <w:szCs w:val="24"/>
          <w:u w:val="none"/>
        </w:rPr>
      </w:pPr>
      <w:r w:rsidDel="00000000" w:rsidR="00000000" w:rsidRPr="00000000">
        <w:rPr>
          <w:rFonts w:ascii="Times New Roman" w:cs="Times New Roman" w:eastAsia="Times New Roman" w:hAnsi="Times New Roman"/>
          <w:color w:val="073763"/>
          <w:sz w:val="24"/>
          <w:szCs w:val="24"/>
          <w:rtl w:val="0"/>
        </w:rPr>
        <w:t xml:space="preserve">Can be used to see the values of boolean expressions</w: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color w:val="073763"/>
          <w:sz w:val="30"/>
          <w:szCs w:val="30"/>
          <w:u w:val="singl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943600" cy="1638300"/>
            <wp:effectExtent b="0" l="0" r="0" t="0"/>
            <wp:docPr id="2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While Loop</w:t>
      </w:r>
    </w:p>
    <w:p w:rsidR="00000000" w:rsidDel="00000000" w:rsidP="00000000" w:rsidRDefault="00000000" w:rsidRPr="00000000" w14:paraId="00000125">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Loops to reduce the code</w:t>
      </w:r>
    </w:p>
    <w:p w:rsidR="00000000" w:rsidDel="00000000" w:rsidP="00000000" w:rsidRDefault="00000000" w:rsidRPr="00000000" w14:paraId="0000012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Writing code, and making it faster, instead of writing a tedious amount of code. </w:t>
      </w:r>
    </w:p>
    <w:p w:rsidR="00000000" w:rsidDel="00000000" w:rsidP="00000000" w:rsidRDefault="00000000" w:rsidRPr="00000000" w14:paraId="0000012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While loop: while something is true, keeps repeating the segment inside it. Once it is no longer true, the loop exists. </w:t>
      </w:r>
    </w:p>
    <w:p w:rsidR="00000000" w:rsidDel="00000000" w:rsidP="00000000" w:rsidRDefault="00000000" w:rsidRPr="00000000" w14:paraId="0000012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For Loop: will repeat the loop for a certain amount of time.</w:t>
      </w:r>
    </w:p>
    <w:p w:rsidR="00000000" w:rsidDel="00000000" w:rsidP="00000000" w:rsidRDefault="00000000" w:rsidRPr="00000000" w14:paraId="0000012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Recursion Loop: instead of any conditional, you repeat the code with a loop by calling on the function itself. </w:t>
      </w:r>
    </w:p>
    <w:p w:rsidR="00000000" w:rsidDel="00000000" w:rsidP="00000000" w:rsidRDefault="00000000" w:rsidRPr="00000000" w14:paraId="00000130">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Nested iteration: technique; loops within loops. May be used to loop through a 2D array. </w:t>
      </w:r>
    </w:p>
    <w:p w:rsidR="00000000" w:rsidDel="00000000" w:rsidP="00000000" w:rsidRDefault="00000000" w:rsidRPr="00000000" w14:paraId="00000133">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5029200" cy="4438650"/>
            <wp:effectExtent b="0" l="0" r="0" t="0"/>
            <wp:docPr id="1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0292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color w:val="073763"/>
          <w:sz w:val="30"/>
          <w:szCs w:val="30"/>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color w:val="073763"/>
          <w:sz w:val="24"/>
          <w:szCs w:val="24"/>
        </w:rPr>
      </w:pPr>
      <w:r w:rsidDel="00000000" w:rsidR="00000000" w:rsidRPr="00000000">
        <w:rPr>
          <w:rFonts w:ascii="Times New Roman" w:cs="Times New Roman" w:eastAsia="Times New Roman" w:hAnsi="Times New Roman"/>
          <w:b w:val="1"/>
          <w:color w:val="073763"/>
          <w:sz w:val="24"/>
          <w:szCs w:val="24"/>
          <w:rtl w:val="0"/>
        </w:rPr>
        <w:t xml:space="preserve">Array Lists</w:t>
      </w:r>
    </w:p>
    <w:p w:rsidR="00000000" w:rsidDel="00000000" w:rsidP="00000000" w:rsidRDefault="00000000" w:rsidRPr="00000000" w14:paraId="00000149">
      <w:pPr>
        <w:rPr>
          <w:rFonts w:ascii="Times New Roman" w:cs="Times New Roman" w:eastAsia="Times New Roman" w:hAnsi="Times New Roman"/>
          <w:b w:val="1"/>
          <w:color w:val="073763"/>
          <w:sz w:val="24"/>
          <w:szCs w:val="24"/>
        </w:rPr>
      </w:pPr>
      <w:r w:rsidDel="00000000" w:rsidR="00000000" w:rsidRPr="00000000">
        <w:rPr>
          <w:rtl w:val="0"/>
        </w:rPr>
      </w:r>
    </w:p>
    <w:p w:rsidR="00000000" w:rsidDel="00000000" w:rsidP="00000000" w:rsidRDefault="00000000" w:rsidRPr="00000000" w14:paraId="0000014A">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Traversing through as array list can be done with loops and recursion loops</w:t>
      </w:r>
    </w:p>
    <w:p w:rsidR="00000000" w:rsidDel="00000000" w:rsidP="00000000" w:rsidRDefault="00000000" w:rsidRPr="00000000" w14:paraId="0000014B">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Enhanced for-loop</w:t>
      </w:r>
    </w:p>
    <w:p w:rsidR="00000000" w:rsidDel="00000000" w:rsidP="00000000" w:rsidRDefault="00000000" w:rsidRPr="00000000" w14:paraId="0000014C">
      <w:pPr>
        <w:numPr>
          <w:ilvl w:val="1"/>
          <w:numId w:val="6"/>
        </w:numPr>
        <w:ind w:left="144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drawing>
          <wp:inline distB="114300" distT="114300" distL="114300" distR="114300">
            <wp:extent cx="2328863" cy="649137"/>
            <wp:effectExtent b="0" l="0" r="0" t="0"/>
            <wp:docPr id="1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328863" cy="649137"/>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6"/>
        </w:numPr>
        <w:ind w:left="720" w:hanging="36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Uses of ArrayList is finding the minimum and maximum of an array list</w:t>
      </w:r>
    </w:p>
    <w:p w:rsidR="00000000" w:rsidDel="00000000" w:rsidP="00000000" w:rsidRDefault="00000000" w:rsidRPr="00000000" w14:paraId="0000014E">
      <w:pPr>
        <w:rPr>
          <w:rFonts w:ascii="Times New Roman" w:cs="Times New Roman" w:eastAsia="Times New Roman" w:hAnsi="Times New Roman"/>
          <w:color w:val="073763"/>
          <w:sz w:val="24"/>
          <w:szCs w:val="24"/>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hyperlink" Target="https://apstudents.collegeboard.org/ap/pdf/ap-computer-science-a-java-quick-reference_0.pdf"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9.png"/><Relationship Id="rId33" Type="http://schemas.openxmlformats.org/officeDocument/2006/relationships/image" Target="media/image28.png"/><Relationship Id="rId10" Type="http://schemas.openxmlformats.org/officeDocument/2006/relationships/image" Target="media/image13.png"/><Relationship Id="rId32" Type="http://schemas.openxmlformats.org/officeDocument/2006/relationships/image" Target="media/image6.png"/><Relationship Id="rId13" Type="http://schemas.openxmlformats.org/officeDocument/2006/relationships/image" Target="media/image30.png"/><Relationship Id="rId35" Type="http://schemas.openxmlformats.org/officeDocument/2006/relationships/image" Target="media/image29.png"/><Relationship Id="rId12" Type="http://schemas.openxmlformats.org/officeDocument/2006/relationships/image" Target="media/image26.png"/><Relationship Id="rId34" Type="http://schemas.openxmlformats.org/officeDocument/2006/relationships/image" Target="media/image18.png"/><Relationship Id="rId15" Type="http://schemas.openxmlformats.org/officeDocument/2006/relationships/image" Target="media/image11.png"/><Relationship Id="rId37" Type="http://schemas.openxmlformats.org/officeDocument/2006/relationships/image" Target="media/image21.png"/><Relationship Id="rId14" Type="http://schemas.openxmlformats.org/officeDocument/2006/relationships/image" Target="media/image12.png"/><Relationship Id="rId36"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3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