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918659"/>
        <w:docPartObj>
          <w:docPartGallery w:val="Cover Pages"/>
          <w:docPartUnique/>
        </w:docPartObj>
      </w:sdtPr>
      <w:sdtEndPr>
        <w:rPr>
          <w:rFonts w:asciiTheme="minorHAnsi" w:eastAsiaTheme="minorEastAsia" w:hAnsiTheme="minorHAnsi" w:cstheme="minorBidi"/>
          <w:b/>
          <w:bCs/>
          <w:caps w:val="0"/>
          <w:sz w:val="36"/>
          <w:szCs w:val="28"/>
        </w:rPr>
      </w:sdtEndPr>
      <w:sdtContent>
        <w:tbl>
          <w:tblPr>
            <w:tblW w:w="5000" w:type="pct"/>
            <w:jc w:val="center"/>
            <w:tblLook w:val="04A0" w:firstRow="1" w:lastRow="0" w:firstColumn="1" w:lastColumn="0" w:noHBand="0" w:noVBand="1"/>
          </w:tblPr>
          <w:tblGrid>
            <w:gridCol w:w="9854"/>
          </w:tblGrid>
          <w:tr w:rsidR="00A03B7E">
            <w:trPr>
              <w:trHeight w:val="2880"/>
              <w:jc w:val="center"/>
            </w:trPr>
            <w:tc>
              <w:tcPr>
                <w:tcW w:w="5000" w:type="pct"/>
              </w:tcPr>
              <w:p w:rsidR="00A03B7E" w:rsidRDefault="00AC0FE9" w:rsidP="00B12A27">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37916B7F" wp14:editId="60D5BAE8">
                      <wp:extent cx="1438275" cy="1440663"/>
                      <wp:effectExtent l="19050" t="0" r="9525" b="0"/>
                      <wp:docPr id="4" name="Picture 3" descr="umbraco_logo_sor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raco_logo_sort_cmyk.jpg"/>
                              <pic:cNvPicPr/>
                            </pic:nvPicPr>
                            <pic:blipFill>
                              <a:blip r:embed="rId10" cstate="print"/>
                              <a:stretch>
                                <a:fillRect/>
                              </a:stretch>
                            </pic:blipFill>
                            <pic:spPr>
                              <a:xfrm>
                                <a:off x="0" y="0"/>
                                <a:ext cx="1439768" cy="1442158"/>
                              </a:xfrm>
                              <a:prstGeom prst="rect">
                                <a:avLst/>
                              </a:prstGeom>
                            </pic:spPr>
                          </pic:pic>
                        </a:graphicData>
                      </a:graphic>
                    </wp:inline>
                  </w:drawing>
                </w:r>
              </w:p>
            </w:tc>
          </w:tr>
          <w:tr w:rsidR="00A03B7E" w:rsidTr="00731D57">
            <w:trPr>
              <w:trHeight w:val="80"/>
              <w:jc w:val="center"/>
            </w:trPr>
            <w:sdt>
              <w:sdtPr>
                <w:rPr>
                  <w:rFonts w:ascii="Apex New Book" w:eastAsiaTheme="majorEastAsia" w:hAnsi="Apex New Book"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A03B7E" w:rsidRDefault="00A03B7E" w:rsidP="00517B7D">
                    <w:pPr>
                      <w:pStyle w:val="NoSpacing"/>
                      <w:jc w:val="center"/>
                      <w:rPr>
                        <w:rFonts w:asciiTheme="majorHAnsi" w:eastAsiaTheme="majorEastAsia" w:hAnsiTheme="majorHAnsi" w:cstheme="majorBidi"/>
                        <w:sz w:val="80"/>
                        <w:szCs w:val="80"/>
                      </w:rPr>
                    </w:pPr>
                    <w:r w:rsidRPr="00AC0FE9">
                      <w:rPr>
                        <w:rFonts w:ascii="Apex New Book" w:eastAsiaTheme="majorEastAsia" w:hAnsi="Apex New Book" w:cstheme="majorBidi"/>
                        <w:sz w:val="80"/>
                        <w:szCs w:val="80"/>
                      </w:rPr>
                      <w:t>Umbraco Co</w:t>
                    </w:r>
                    <w:r w:rsidR="00DD4AF7">
                      <w:rPr>
                        <w:rFonts w:ascii="Apex New Book" w:eastAsiaTheme="majorEastAsia" w:hAnsi="Apex New Book" w:cstheme="majorBidi"/>
                        <w:sz w:val="80"/>
                        <w:szCs w:val="80"/>
                      </w:rPr>
                      <w:t>urier</w:t>
                    </w:r>
                    <w:r w:rsidRPr="00AC0FE9">
                      <w:rPr>
                        <w:rFonts w:ascii="Apex New Book" w:eastAsiaTheme="majorEastAsia" w:hAnsi="Apex New Book" w:cstheme="majorBidi"/>
                        <w:sz w:val="80"/>
                        <w:szCs w:val="80"/>
                      </w:rPr>
                      <w:t xml:space="preserve"> </w:t>
                    </w:r>
                    <w:r w:rsidR="004F5746">
                      <w:rPr>
                        <w:rFonts w:ascii="Apex New Book" w:eastAsiaTheme="majorEastAsia" w:hAnsi="Apex New Book" w:cstheme="majorBidi"/>
                        <w:sz w:val="80"/>
                        <w:szCs w:val="80"/>
                      </w:rPr>
                      <w:t>2.</w:t>
                    </w:r>
                    <w:r w:rsidR="00517B7D">
                      <w:rPr>
                        <w:rFonts w:ascii="Apex New Book" w:eastAsiaTheme="majorEastAsia" w:hAnsi="Apex New Book" w:cstheme="majorBidi"/>
                        <w:sz w:val="80"/>
                        <w:szCs w:val="80"/>
                      </w:rPr>
                      <w:t>5</w:t>
                    </w:r>
                  </w:p>
                </w:tc>
              </w:sdtContent>
            </w:sdt>
          </w:tr>
          <w:tr w:rsidR="00A03B7E" w:rsidTr="00731D57">
            <w:trPr>
              <w:trHeight w:val="720"/>
              <w:jc w:val="center"/>
            </w:trPr>
            <w:sdt>
              <w:sdtPr>
                <w:rPr>
                  <w:rFonts w:ascii="Apex New Book" w:eastAsiaTheme="majorEastAsia" w:hAnsi="Apex New Book"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A03B7E" w:rsidRPr="00AC0FE9" w:rsidRDefault="00412671" w:rsidP="00412671">
                    <w:pPr>
                      <w:pStyle w:val="NoSpacing"/>
                      <w:jc w:val="center"/>
                      <w:rPr>
                        <w:rFonts w:ascii="Apex New Book" w:eastAsiaTheme="majorEastAsia" w:hAnsi="Apex New Book" w:cstheme="majorBidi"/>
                        <w:sz w:val="44"/>
                        <w:szCs w:val="44"/>
                      </w:rPr>
                    </w:pPr>
                    <w:r>
                      <w:rPr>
                        <w:rFonts w:ascii="Apex New Book" w:eastAsiaTheme="majorEastAsia" w:hAnsi="Apex New Book" w:cstheme="majorBidi"/>
                        <w:sz w:val="44"/>
                        <w:szCs w:val="44"/>
                      </w:rPr>
                      <w:t>Installation and configuration</w:t>
                    </w:r>
                  </w:p>
                </w:tc>
              </w:sdtContent>
            </w:sdt>
          </w:tr>
          <w:tr w:rsidR="00A03B7E">
            <w:trPr>
              <w:trHeight w:val="360"/>
              <w:jc w:val="center"/>
            </w:trPr>
            <w:tc>
              <w:tcPr>
                <w:tcW w:w="5000" w:type="pct"/>
                <w:vAlign w:val="center"/>
              </w:tcPr>
              <w:p w:rsidR="00A03B7E" w:rsidRDefault="00A03B7E">
                <w:pPr>
                  <w:pStyle w:val="NoSpacing"/>
                  <w:jc w:val="center"/>
                </w:pPr>
              </w:p>
            </w:tc>
          </w:tr>
          <w:tr w:rsidR="00A03B7E">
            <w:trPr>
              <w:trHeight w:val="360"/>
              <w:jc w:val="center"/>
            </w:trPr>
            <w:sdt>
              <w:sdtPr>
                <w:rPr>
                  <w:rFonts w:ascii="Apex New Book" w:hAnsi="Apex New Book"/>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03B7E" w:rsidRPr="00EE014F" w:rsidRDefault="00517B7D" w:rsidP="00517B7D">
                    <w:pPr>
                      <w:pStyle w:val="NoSpacing"/>
                      <w:jc w:val="center"/>
                      <w:rPr>
                        <w:rFonts w:ascii="Apex New Book" w:hAnsi="Apex New Book"/>
                        <w:b/>
                        <w:bCs/>
                      </w:rPr>
                    </w:pPr>
                    <w:r>
                      <w:rPr>
                        <w:rFonts w:ascii="Apex New Book" w:hAnsi="Apex New Book"/>
                        <w:b/>
                        <w:bCs/>
                      </w:rPr>
                      <w:t>Per Ploug</w:t>
                    </w:r>
                  </w:p>
                </w:tc>
              </w:sdtContent>
            </w:sdt>
          </w:tr>
          <w:tr w:rsidR="00A03B7E">
            <w:trPr>
              <w:trHeight w:val="360"/>
              <w:jc w:val="center"/>
            </w:trPr>
            <w:sdt>
              <w:sdtPr>
                <w:rPr>
                  <w:rFonts w:ascii="Apex New Bold" w:hAnsi="Apex New Bold"/>
                  <w:b/>
                  <w:bCs/>
                </w:rPr>
                <w:alias w:val="Date"/>
                <w:id w:val="516659546"/>
                <w:dataBinding w:prefixMappings="xmlns:ns0='http://schemas.microsoft.com/office/2006/coverPageProps'" w:xpath="/ns0:CoverPageProperties[1]/ns0:PublishDate[1]" w:storeItemID="{55AF091B-3C7A-41E3-B477-F2FDAA23CFDA}"/>
                <w:date w:fullDate="2011-11-09T00:00:00Z">
                  <w:dateFormat w:val="M/d/yyyy"/>
                  <w:lid w:val="en-US"/>
                  <w:storeMappedDataAs w:val="dateTime"/>
                  <w:calendar w:val="gregorian"/>
                </w:date>
              </w:sdtPr>
              <w:sdtEndPr/>
              <w:sdtContent>
                <w:tc>
                  <w:tcPr>
                    <w:tcW w:w="5000" w:type="pct"/>
                    <w:vAlign w:val="center"/>
                  </w:tcPr>
                  <w:p w:rsidR="00A03B7E" w:rsidRPr="00EE014F" w:rsidRDefault="00517B7D" w:rsidP="00AC0FE9">
                    <w:pPr>
                      <w:pStyle w:val="NoSpacing"/>
                      <w:jc w:val="center"/>
                      <w:rPr>
                        <w:rFonts w:ascii="Apex New Bold" w:hAnsi="Apex New Bold"/>
                        <w:b/>
                        <w:bCs/>
                      </w:rPr>
                    </w:pPr>
                    <w:r>
                      <w:rPr>
                        <w:rFonts w:ascii="Apex New Bold" w:hAnsi="Apex New Bold"/>
                        <w:b/>
                        <w:bCs/>
                        <w:lang w:val="en-US"/>
                      </w:rPr>
                      <w:t>11/9/2011</w:t>
                    </w:r>
                  </w:p>
                </w:tc>
              </w:sdtContent>
            </w:sdt>
          </w:tr>
        </w:tbl>
        <w:p w:rsidR="00A03B7E" w:rsidRDefault="00A03B7E"/>
        <w:p w:rsidR="00A03B7E" w:rsidRDefault="00A03B7E"/>
        <w:p w:rsidR="00A03B7E" w:rsidRDefault="00A03B7E"/>
        <w:p w:rsidR="00A03B7E" w:rsidRDefault="00A03B7E">
          <w:pPr>
            <w:rPr>
              <w:rFonts w:asciiTheme="majorHAnsi" w:eastAsiaTheme="majorEastAsia" w:hAnsiTheme="majorHAnsi" w:cstheme="majorBidi"/>
              <w:b/>
              <w:bCs/>
              <w:sz w:val="36"/>
              <w:szCs w:val="28"/>
            </w:rPr>
          </w:pPr>
          <w:r>
            <w:rPr>
              <w:b/>
              <w:bCs/>
              <w:sz w:val="36"/>
              <w:szCs w:val="28"/>
            </w:rPr>
            <w:br w:type="page"/>
          </w:r>
        </w:p>
      </w:sdtContent>
    </w:sdt>
    <w:sdt>
      <w:sdtPr>
        <w:rPr>
          <w:rFonts w:asciiTheme="minorHAnsi" w:eastAsiaTheme="minorEastAsia" w:hAnsiTheme="minorHAnsi" w:cstheme="minorBidi"/>
          <w:b/>
          <w:bCs w:val="0"/>
          <w:sz w:val="22"/>
          <w:szCs w:val="22"/>
        </w:rPr>
        <w:id w:val="2918654"/>
        <w:docPartObj>
          <w:docPartGallery w:val="Table of Contents"/>
          <w:docPartUnique/>
        </w:docPartObj>
      </w:sdtPr>
      <w:sdtEndPr>
        <w:rPr>
          <w:b w:val="0"/>
        </w:rPr>
      </w:sdtEndPr>
      <w:sdtContent>
        <w:p w:rsidR="002A6CEB" w:rsidRDefault="002A6CEB">
          <w:pPr>
            <w:pStyle w:val="TOCHeading"/>
          </w:pPr>
          <w:r>
            <w:t>Table of Contents</w:t>
          </w:r>
        </w:p>
        <w:p w:rsidR="00517B7D" w:rsidRDefault="00D07C35">
          <w:pPr>
            <w:pStyle w:val="TOC1"/>
            <w:tabs>
              <w:tab w:val="right" w:leader="dot" w:pos="9628"/>
            </w:tabs>
            <w:rPr>
              <w:noProof/>
            </w:rPr>
          </w:pPr>
          <w:r>
            <w:fldChar w:fldCharType="begin"/>
          </w:r>
          <w:r w:rsidR="002A6CEB">
            <w:instrText xml:space="preserve"> TOC \o "1-3" \h \z \u </w:instrText>
          </w:r>
          <w:r>
            <w:fldChar w:fldCharType="separate"/>
          </w:r>
          <w:hyperlink w:anchor="_Toc308592592" w:history="1">
            <w:r w:rsidR="00517B7D" w:rsidRPr="00D043E1">
              <w:rPr>
                <w:rStyle w:val="Hyperlink"/>
                <w:noProof/>
                <w:lang w:val="en-US"/>
              </w:rPr>
              <w:t>Introduction</w:t>
            </w:r>
            <w:r w:rsidR="00517B7D">
              <w:rPr>
                <w:noProof/>
                <w:webHidden/>
              </w:rPr>
              <w:tab/>
            </w:r>
            <w:r w:rsidR="00517B7D">
              <w:rPr>
                <w:noProof/>
                <w:webHidden/>
              </w:rPr>
              <w:fldChar w:fldCharType="begin"/>
            </w:r>
            <w:r w:rsidR="00517B7D">
              <w:rPr>
                <w:noProof/>
                <w:webHidden/>
              </w:rPr>
              <w:instrText xml:space="preserve"> PAGEREF _Toc308592592 \h </w:instrText>
            </w:r>
            <w:r w:rsidR="00517B7D">
              <w:rPr>
                <w:noProof/>
                <w:webHidden/>
              </w:rPr>
            </w:r>
            <w:r w:rsidR="00517B7D">
              <w:rPr>
                <w:noProof/>
                <w:webHidden/>
              </w:rPr>
              <w:fldChar w:fldCharType="separate"/>
            </w:r>
            <w:r w:rsidR="003014F5">
              <w:rPr>
                <w:noProof/>
                <w:webHidden/>
              </w:rPr>
              <w:t>4</w:t>
            </w:r>
            <w:r w:rsidR="00517B7D">
              <w:rPr>
                <w:noProof/>
                <w:webHidden/>
              </w:rPr>
              <w:fldChar w:fldCharType="end"/>
            </w:r>
          </w:hyperlink>
        </w:p>
        <w:p w:rsidR="00517B7D" w:rsidRDefault="00634735">
          <w:pPr>
            <w:pStyle w:val="TOC2"/>
            <w:tabs>
              <w:tab w:val="right" w:leader="dot" w:pos="9628"/>
            </w:tabs>
            <w:rPr>
              <w:noProof/>
            </w:rPr>
          </w:pPr>
          <w:hyperlink w:anchor="_Toc308592593" w:history="1">
            <w:r w:rsidR="00517B7D" w:rsidRPr="00D043E1">
              <w:rPr>
                <w:rStyle w:val="Hyperlink"/>
                <w:noProof/>
              </w:rPr>
              <w:t>Revision History</w:t>
            </w:r>
            <w:r w:rsidR="00517B7D">
              <w:rPr>
                <w:noProof/>
                <w:webHidden/>
              </w:rPr>
              <w:tab/>
            </w:r>
            <w:r w:rsidR="00517B7D">
              <w:rPr>
                <w:noProof/>
                <w:webHidden/>
              </w:rPr>
              <w:fldChar w:fldCharType="begin"/>
            </w:r>
            <w:r w:rsidR="00517B7D">
              <w:rPr>
                <w:noProof/>
                <w:webHidden/>
              </w:rPr>
              <w:instrText xml:space="preserve"> PAGEREF _Toc308592593 \h </w:instrText>
            </w:r>
            <w:r w:rsidR="00517B7D">
              <w:rPr>
                <w:noProof/>
                <w:webHidden/>
              </w:rPr>
            </w:r>
            <w:r w:rsidR="00517B7D">
              <w:rPr>
                <w:noProof/>
                <w:webHidden/>
              </w:rPr>
              <w:fldChar w:fldCharType="separate"/>
            </w:r>
            <w:r w:rsidR="003014F5">
              <w:rPr>
                <w:noProof/>
                <w:webHidden/>
              </w:rPr>
              <w:t>4</w:t>
            </w:r>
            <w:r w:rsidR="00517B7D">
              <w:rPr>
                <w:noProof/>
                <w:webHidden/>
              </w:rPr>
              <w:fldChar w:fldCharType="end"/>
            </w:r>
          </w:hyperlink>
        </w:p>
        <w:p w:rsidR="00517B7D" w:rsidRDefault="00634735">
          <w:pPr>
            <w:pStyle w:val="TOC1"/>
            <w:tabs>
              <w:tab w:val="right" w:leader="dot" w:pos="9628"/>
            </w:tabs>
            <w:rPr>
              <w:noProof/>
            </w:rPr>
          </w:pPr>
          <w:hyperlink w:anchor="_Toc308592594" w:history="1">
            <w:r w:rsidR="00517B7D" w:rsidRPr="00D043E1">
              <w:rPr>
                <w:rStyle w:val="Hyperlink"/>
                <w:noProof/>
                <w:lang w:val="en-US"/>
              </w:rPr>
              <w:t>Installing Courier 2 using a package</w:t>
            </w:r>
            <w:r w:rsidR="00517B7D">
              <w:rPr>
                <w:noProof/>
                <w:webHidden/>
              </w:rPr>
              <w:tab/>
            </w:r>
            <w:r w:rsidR="00517B7D">
              <w:rPr>
                <w:noProof/>
                <w:webHidden/>
              </w:rPr>
              <w:fldChar w:fldCharType="begin"/>
            </w:r>
            <w:r w:rsidR="00517B7D">
              <w:rPr>
                <w:noProof/>
                <w:webHidden/>
              </w:rPr>
              <w:instrText xml:space="preserve"> PAGEREF _Toc308592594 \h </w:instrText>
            </w:r>
            <w:r w:rsidR="00517B7D">
              <w:rPr>
                <w:noProof/>
                <w:webHidden/>
              </w:rPr>
            </w:r>
            <w:r w:rsidR="00517B7D">
              <w:rPr>
                <w:noProof/>
                <w:webHidden/>
              </w:rPr>
              <w:fldChar w:fldCharType="separate"/>
            </w:r>
            <w:r w:rsidR="003014F5">
              <w:rPr>
                <w:noProof/>
                <w:webHidden/>
              </w:rPr>
              <w:t>5</w:t>
            </w:r>
            <w:r w:rsidR="00517B7D">
              <w:rPr>
                <w:noProof/>
                <w:webHidden/>
              </w:rPr>
              <w:fldChar w:fldCharType="end"/>
            </w:r>
          </w:hyperlink>
        </w:p>
        <w:p w:rsidR="00517B7D" w:rsidRDefault="00634735">
          <w:pPr>
            <w:pStyle w:val="TOC1"/>
            <w:tabs>
              <w:tab w:val="right" w:leader="dot" w:pos="9628"/>
            </w:tabs>
            <w:rPr>
              <w:noProof/>
            </w:rPr>
          </w:pPr>
          <w:hyperlink w:anchor="_Toc308592595" w:history="1">
            <w:r w:rsidR="00517B7D" w:rsidRPr="00D043E1">
              <w:rPr>
                <w:rStyle w:val="Hyperlink"/>
                <w:noProof/>
                <w:lang w:val="en-US"/>
              </w:rPr>
              <w:t>Manual Courier installation</w:t>
            </w:r>
            <w:r w:rsidR="00517B7D">
              <w:rPr>
                <w:noProof/>
                <w:webHidden/>
              </w:rPr>
              <w:tab/>
            </w:r>
            <w:r w:rsidR="00517B7D">
              <w:rPr>
                <w:noProof/>
                <w:webHidden/>
              </w:rPr>
              <w:fldChar w:fldCharType="begin"/>
            </w:r>
            <w:r w:rsidR="00517B7D">
              <w:rPr>
                <w:noProof/>
                <w:webHidden/>
              </w:rPr>
              <w:instrText xml:space="preserve"> PAGEREF _Toc308592595 \h </w:instrText>
            </w:r>
            <w:r w:rsidR="00517B7D">
              <w:rPr>
                <w:noProof/>
                <w:webHidden/>
              </w:rPr>
            </w:r>
            <w:r w:rsidR="00517B7D">
              <w:rPr>
                <w:noProof/>
                <w:webHidden/>
              </w:rPr>
              <w:fldChar w:fldCharType="separate"/>
            </w:r>
            <w:r w:rsidR="003014F5">
              <w:rPr>
                <w:noProof/>
                <w:webHidden/>
              </w:rPr>
              <w:t>6</w:t>
            </w:r>
            <w:r w:rsidR="00517B7D">
              <w:rPr>
                <w:noProof/>
                <w:webHidden/>
              </w:rPr>
              <w:fldChar w:fldCharType="end"/>
            </w:r>
          </w:hyperlink>
        </w:p>
        <w:p w:rsidR="00517B7D" w:rsidRDefault="00634735">
          <w:pPr>
            <w:pStyle w:val="TOC2"/>
            <w:tabs>
              <w:tab w:val="right" w:leader="dot" w:pos="9628"/>
            </w:tabs>
            <w:rPr>
              <w:noProof/>
            </w:rPr>
          </w:pPr>
          <w:hyperlink w:anchor="_Toc308592596" w:history="1">
            <w:r w:rsidR="00517B7D" w:rsidRPr="00D043E1">
              <w:rPr>
                <w:rStyle w:val="Hyperlink"/>
                <w:noProof/>
                <w:lang w:val="en-US"/>
              </w:rPr>
              <w:t>Installing the files</w:t>
            </w:r>
            <w:r w:rsidR="00517B7D">
              <w:rPr>
                <w:noProof/>
                <w:webHidden/>
              </w:rPr>
              <w:tab/>
            </w:r>
            <w:r w:rsidR="00517B7D">
              <w:rPr>
                <w:noProof/>
                <w:webHidden/>
              </w:rPr>
              <w:fldChar w:fldCharType="begin"/>
            </w:r>
            <w:r w:rsidR="00517B7D">
              <w:rPr>
                <w:noProof/>
                <w:webHidden/>
              </w:rPr>
              <w:instrText xml:space="preserve"> PAGEREF _Toc308592596 \h </w:instrText>
            </w:r>
            <w:r w:rsidR="00517B7D">
              <w:rPr>
                <w:noProof/>
                <w:webHidden/>
              </w:rPr>
            </w:r>
            <w:r w:rsidR="00517B7D">
              <w:rPr>
                <w:noProof/>
                <w:webHidden/>
              </w:rPr>
              <w:fldChar w:fldCharType="separate"/>
            </w:r>
            <w:r w:rsidR="003014F5">
              <w:rPr>
                <w:noProof/>
                <w:webHidden/>
              </w:rPr>
              <w:t>6</w:t>
            </w:r>
            <w:r w:rsidR="00517B7D">
              <w:rPr>
                <w:noProof/>
                <w:webHidden/>
              </w:rPr>
              <w:fldChar w:fldCharType="end"/>
            </w:r>
          </w:hyperlink>
        </w:p>
        <w:p w:rsidR="00517B7D" w:rsidRDefault="00634735">
          <w:pPr>
            <w:pStyle w:val="TOC2"/>
            <w:tabs>
              <w:tab w:val="right" w:leader="dot" w:pos="9628"/>
            </w:tabs>
            <w:rPr>
              <w:noProof/>
            </w:rPr>
          </w:pPr>
          <w:hyperlink w:anchor="_Toc308592597" w:history="1">
            <w:r w:rsidR="00517B7D" w:rsidRPr="00D043E1">
              <w:rPr>
                <w:rStyle w:val="Hyperlink"/>
                <w:noProof/>
                <w:lang w:val="en-US"/>
              </w:rPr>
              <w:t>Installing the database</w:t>
            </w:r>
            <w:r w:rsidR="00517B7D">
              <w:rPr>
                <w:noProof/>
                <w:webHidden/>
              </w:rPr>
              <w:tab/>
            </w:r>
            <w:r w:rsidR="00517B7D">
              <w:rPr>
                <w:noProof/>
                <w:webHidden/>
              </w:rPr>
              <w:fldChar w:fldCharType="begin"/>
            </w:r>
            <w:r w:rsidR="00517B7D">
              <w:rPr>
                <w:noProof/>
                <w:webHidden/>
              </w:rPr>
              <w:instrText xml:space="preserve"> PAGEREF _Toc308592597 \h </w:instrText>
            </w:r>
            <w:r w:rsidR="00517B7D">
              <w:rPr>
                <w:noProof/>
                <w:webHidden/>
              </w:rPr>
            </w:r>
            <w:r w:rsidR="00517B7D">
              <w:rPr>
                <w:noProof/>
                <w:webHidden/>
              </w:rPr>
              <w:fldChar w:fldCharType="separate"/>
            </w:r>
            <w:r w:rsidR="003014F5">
              <w:rPr>
                <w:noProof/>
                <w:webHidden/>
              </w:rPr>
              <w:t>6</w:t>
            </w:r>
            <w:r w:rsidR="00517B7D">
              <w:rPr>
                <w:noProof/>
                <w:webHidden/>
              </w:rPr>
              <w:fldChar w:fldCharType="end"/>
            </w:r>
          </w:hyperlink>
        </w:p>
        <w:p w:rsidR="00517B7D" w:rsidRDefault="00634735">
          <w:pPr>
            <w:pStyle w:val="TOC2"/>
            <w:tabs>
              <w:tab w:val="right" w:leader="dot" w:pos="9628"/>
            </w:tabs>
            <w:rPr>
              <w:noProof/>
            </w:rPr>
          </w:pPr>
          <w:hyperlink w:anchor="_Toc308592598" w:history="1">
            <w:r w:rsidR="00517B7D" w:rsidRPr="00D043E1">
              <w:rPr>
                <w:rStyle w:val="Hyperlink"/>
                <w:noProof/>
                <w:lang w:val="en-US"/>
              </w:rPr>
              <w:t>Uninstalling the database</w:t>
            </w:r>
            <w:r w:rsidR="00517B7D">
              <w:rPr>
                <w:noProof/>
                <w:webHidden/>
              </w:rPr>
              <w:tab/>
            </w:r>
            <w:r w:rsidR="00517B7D">
              <w:rPr>
                <w:noProof/>
                <w:webHidden/>
              </w:rPr>
              <w:fldChar w:fldCharType="begin"/>
            </w:r>
            <w:r w:rsidR="00517B7D">
              <w:rPr>
                <w:noProof/>
                <w:webHidden/>
              </w:rPr>
              <w:instrText xml:space="preserve"> PAGEREF _Toc308592598 \h </w:instrText>
            </w:r>
            <w:r w:rsidR="00517B7D">
              <w:rPr>
                <w:noProof/>
                <w:webHidden/>
              </w:rPr>
            </w:r>
            <w:r w:rsidR="00517B7D">
              <w:rPr>
                <w:noProof/>
                <w:webHidden/>
              </w:rPr>
              <w:fldChar w:fldCharType="separate"/>
            </w:r>
            <w:r w:rsidR="003014F5">
              <w:rPr>
                <w:noProof/>
                <w:webHidden/>
              </w:rPr>
              <w:t>6</w:t>
            </w:r>
            <w:r w:rsidR="00517B7D">
              <w:rPr>
                <w:noProof/>
                <w:webHidden/>
              </w:rPr>
              <w:fldChar w:fldCharType="end"/>
            </w:r>
          </w:hyperlink>
        </w:p>
        <w:p w:rsidR="00517B7D" w:rsidRDefault="00634735">
          <w:pPr>
            <w:pStyle w:val="TOC1"/>
            <w:tabs>
              <w:tab w:val="right" w:leader="dot" w:pos="9628"/>
            </w:tabs>
            <w:rPr>
              <w:noProof/>
            </w:rPr>
          </w:pPr>
          <w:hyperlink w:anchor="_Toc308592599" w:history="1">
            <w:r w:rsidR="00517B7D" w:rsidRPr="00D043E1">
              <w:rPr>
                <w:rStyle w:val="Hyperlink"/>
                <w:noProof/>
                <w:lang w:val="en-US"/>
              </w:rPr>
              <w:t>Courier 2.5 core configuration</w:t>
            </w:r>
            <w:r w:rsidR="00517B7D">
              <w:rPr>
                <w:noProof/>
                <w:webHidden/>
              </w:rPr>
              <w:tab/>
            </w:r>
            <w:r w:rsidR="00517B7D">
              <w:rPr>
                <w:noProof/>
                <w:webHidden/>
              </w:rPr>
              <w:fldChar w:fldCharType="begin"/>
            </w:r>
            <w:r w:rsidR="00517B7D">
              <w:rPr>
                <w:noProof/>
                <w:webHidden/>
              </w:rPr>
              <w:instrText xml:space="preserve"> PAGEREF _Toc308592599 \h </w:instrText>
            </w:r>
            <w:r w:rsidR="00517B7D">
              <w:rPr>
                <w:noProof/>
                <w:webHidden/>
              </w:rPr>
            </w:r>
            <w:r w:rsidR="00517B7D">
              <w:rPr>
                <w:noProof/>
                <w:webHidden/>
              </w:rPr>
              <w:fldChar w:fldCharType="separate"/>
            </w:r>
            <w:r w:rsidR="003014F5">
              <w:rPr>
                <w:noProof/>
                <w:webHidden/>
              </w:rPr>
              <w:t>8</w:t>
            </w:r>
            <w:r w:rsidR="00517B7D">
              <w:rPr>
                <w:noProof/>
                <w:webHidden/>
              </w:rPr>
              <w:fldChar w:fldCharType="end"/>
            </w:r>
          </w:hyperlink>
        </w:p>
        <w:p w:rsidR="00517B7D" w:rsidRDefault="00634735">
          <w:pPr>
            <w:pStyle w:val="TOC2"/>
            <w:tabs>
              <w:tab w:val="right" w:leader="dot" w:pos="9628"/>
            </w:tabs>
            <w:rPr>
              <w:noProof/>
            </w:rPr>
          </w:pPr>
          <w:hyperlink w:anchor="_Toc308592600" w:history="1">
            <w:r w:rsidR="00517B7D" w:rsidRPr="00D043E1">
              <w:rPr>
                <w:rStyle w:val="Hyperlink"/>
                <w:noProof/>
                <w:lang w:val="en-US"/>
              </w:rPr>
              <w:t>Debugging</w:t>
            </w:r>
            <w:r w:rsidR="00517B7D">
              <w:rPr>
                <w:noProof/>
                <w:webHidden/>
              </w:rPr>
              <w:tab/>
            </w:r>
            <w:r w:rsidR="00517B7D">
              <w:rPr>
                <w:noProof/>
                <w:webHidden/>
              </w:rPr>
              <w:fldChar w:fldCharType="begin"/>
            </w:r>
            <w:r w:rsidR="00517B7D">
              <w:rPr>
                <w:noProof/>
                <w:webHidden/>
              </w:rPr>
              <w:instrText xml:space="preserve"> PAGEREF _Toc308592600 \h </w:instrText>
            </w:r>
            <w:r w:rsidR="00517B7D">
              <w:rPr>
                <w:noProof/>
                <w:webHidden/>
              </w:rPr>
            </w:r>
            <w:r w:rsidR="00517B7D">
              <w:rPr>
                <w:noProof/>
                <w:webHidden/>
              </w:rPr>
              <w:fldChar w:fldCharType="separate"/>
            </w:r>
            <w:r w:rsidR="003014F5">
              <w:rPr>
                <w:noProof/>
                <w:webHidden/>
              </w:rPr>
              <w:t>8</w:t>
            </w:r>
            <w:r w:rsidR="00517B7D">
              <w:rPr>
                <w:noProof/>
                <w:webHidden/>
              </w:rPr>
              <w:fldChar w:fldCharType="end"/>
            </w:r>
          </w:hyperlink>
        </w:p>
        <w:p w:rsidR="00517B7D" w:rsidRDefault="00634735">
          <w:pPr>
            <w:pStyle w:val="TOC3"/>
            <w:tabs>
              <w:tab w:val="right" w:leader="dot" w:pos="9628"/>
            </w:tabs>
            <w:rPr>
              <w:noProof/>
            </w:rPr>
          </w:pPr>
          <w:hyperlink w:anchor="_Toc308592601" w:history="1">
            <w:r w:rsidR="00517B7D" w:rsidRPr="00D043E1">
              <w:rPr>
                <w:rStyle w:val="Hyperlink"/>
                <w:noProof/>
                <w:lang w:val="en-US"/>
              </w:rPr>
              <w:t>Debugmode</w:t>
            </w:r>
            <w:r w:rsidR="00517B7D">
              <w:rPr>
                <w:noProof/>
                <w:webHidden/>
              </w:rPr>
              <w:tab/>
            </w:r>
            <w:r w:rsidR="00517B7D">
              <w:rPr>
                <w:noProof/>
                <w:webHidden/>
              </w:rPr>
              <w:fldChar w:fldCharType="begin"/>
            </w:r>
            <w:r w:rsidR="00517B7D">
              <w:rPr>
                <w:noProof/>
                <w:webHidden/>
              </w:rPr>
              <w:instrText xml:space="preserve"> PAGEREF _Toc308592601 \h </w:instrText>
            </w:r>
            <w:r w:rsidR="00517B7D">
              <w:rPr>
                <w:noProof/>
                <w:webHidden/>
              </w:rPr>
            </w:r>
            <w:r w:rsidR="00517B7D">
              <w:rPr>
                <w:noProof/>
                <w:webHidden/>
              </w:rPr>
              <w:fldChar w:fldCharType="separate"/>
            </w:r>
            <w:r w:rsidR="003014F5">
              <w:rPr>
                <w:noProof/>
                <w:webHidden/>
              </w:rPr>
              <w:t>8</w:t>
            </w:r>
            <w:r w:rsidR="00517B7D">
              <w:rPr>
                <w:noProof/>
                <w:webHidden/>
              </w:rPr>
              <w:fldChar w:fldCharType="end"/>
            </w:r>
          </w:hyperlink>
        </w:p>
        <w:p w:rsidR="00517B7D" w:rsidRDefault="00634735">
          <w:pPr>
            <w:pStyle w:val="TOC3"/>
            <w:tabs>
              <w:tab w:val="right" w:leader="dot" w:pos="9628"/>
            </w:tabs>
            <w:rPr>
              <w:noProof/>
            </w:rPr>
          </w:pPr>
          <w:hyperlink w:anchor="_Toc308592602" w:history="1">
            <w:r w:rsidR="00517B7D" w:rsidRPr="00D043E1">
              <w:rPr>
                <w:rStyle w:val="Hyperlink"/>
                <w:noProof/>
                <w:lang w:val="en-US"/>
              </w:rPr>
              <w:t>Map graphs</w:t>
            </w:r>
            <w:r w:rsidR="00517B7D">
              <w:rPr>
                <w:noProof/>
                <w:webHidden/>
              </w:rPr>
              <w:tab/>
            </w:r>
            <w:r w:rsidR="00517B7D">
              <w:rPr>
                <w:noProof/>
                <w:webHidden/>
              </w:rPr>
              <w:fldChar w:fldCharType="begin"/>
            </w:r>
            <w:r w:rsidR="00517B7D">
              <w:rPr>
                <w:noProof/>
                <w:webHidden/>
              </w:rPr>
              <w:instrText xml:space="preserve"> PAGEREF _Toc308592602 \h </w:instrText>
            </w:r>
            <w:r w:rsidR="00517B7D">
              <w:rPr>
                <w:noProof/>
                <w:webHidden/>
              </w:rPr>
            </w:r>
            <w:r w:rsidR="00517B7D">
              <w:rPr>
                <w:noProof/>
                <w:webHidden/>
              </w:rPr>
              <w:fldChar w:fldCharType="separate"/>
            </w:r>
            <w:r w:rsidR="003014F5">
              <w:rPr>
                <w:noProof/>
                <w:webHidden/>
              </w:rPr>
              <w:t>8</w:t>
            </w:r>
            <w:r w:rsidR="00517B7D">
              <w:rPr>
                <w:noProof/>
                <w:webHidden/>
              </w:rPr>
              <w:fldChar w:fldCharType="end"/>
            </w:r>
          </w:hyperlink>
        </w:p>
        <w:p w:rsidR="00517B7D" w:rsidRDefault="00634735">
          <w:pPr>
            <w:pStyle w:val="TOC2"/>
            <w:tabs>
              <w:tab w:val="right" w:leader="dot" w:pos="9628"/>
            </w:tabs>
            <w:rPr>
              <w:noProof/>
            </w:rPr>
          </w:pPr>
          <w:hyperlink w:anchor="_Toc308592603" w:history="1">
            <w:r w:rsidR="00517B7D" w:rsidRPr="00D043E1">
              <w:rPr>
                <w:rStyle w:val="Hyperlink"/>
                <w:noProof/>
                <w:lang w:val="en-US"/>
              </w:rPr>
              <w:t>Urls and locations</w:t>
            </w:r>
            <w:r w:rsidR="00517B7D">
              <w:rPr>
                <w:noProof/>
                <w:webHidden/>
              </w:rPr>
              <w:tab/>
            </w:r>
            <w:r w:rsidR="00517B7D">
              <w:rPr>
                <w:noProof/>
                <w:webHidden/>
              </w:rPr>
              <w:fldChar w:fldCharType="begin"/>
            </w:r>
            <w:r w:rsidR="00517B7D">
              <w:rPr>
                <w:noProof/>
                <w:webHidden/>
              </w:rPr>
              <w:instrText xml:space="preserve"> PAGEREF _Toc308592603 \h </w:instrText>
            </w:r>
            <w:r w:rsidR="00517B7D">
              <w:rPr>
                <w:noProof/>
                <w:webHidden/>
              </w:rPr>
            </w:r>
            <w:r w:rsidR="00517B7D">
              <w:rPr>
                <w:noProof/>
                <w:webHidden/>
              </w:rPr>
              <w:fldChar w:fldCharType="separate"/>
            </w:r>
            <w:r w:rsidR="003014F5">
              <w:rPr>
                <w:noProof/>
                <w:webHidden/>
              </w:rPr>
              <w:t>9</w:t>
            </w:r>
            <w:r w:rsidR="00517B7D">
              <w:rPr>
                <w:noProof/>
                <w:webHidden/>
              </w:rPr>
              <w:fldChar w:fldCharType="end"/>
            </w:r>
          </w:hyperlink>
        </w:p>
        <w:p w:rsidR="00517B7D" w:rsidRDefault="00634735">
          <w:pPr>
            <w:pStyle w:val="TOC3"/>
            <w:tabs>
              <w:tab w:val="right" w:leader="dot" w:pos="9628"/>
            </w:tabs>
            <w:rPr>
              <w:noProof/>
            </w:rPr>
          </w:pPr>
          <w:hyperlink w:anchor="_Toc308592604" w:history="1">
            <w:r w:rsidR="00517B7D" w:rsidRPr="00D043E1">
              <w:rPr>
                <w:rStyle w:val="Hyperlink"/>
                <w:noProof/>
                <w:lang w:val="en-US"/>
              </w:rPr>
              <w:t>Root folder</w:t>
            </w:r>
            <w:r w:rsidR="00517B7D">
              <w:rPr>
                <w:noProof/>
                <w:webHidden/>
              </w:rPr>
              <w:tab/>
            </w:r>
            <w:r w:rsidR="00517B7D">
              <w:rPr>
                <w:noProof/>
                <w:webHidden/>
              </w:rPr>
              <w:fldChar w:fldCharType="begin"/>
            </w:r>
            <w:r w:rsidR="00517B7D">
              <w:rPr>
                <w:noProof/>
                <w:webHidden/>
              </w:rPr>
              <w:instrText xml:space="preserve"> PAGEREF _Toc308592604 \h </w:instrText>
            </w:r>
            <w:r w:rsidR="00517B7D">
              <w:rPr>
                <w:noProof/>
                <w:webHidden/>
              </w:rPr>
            </w:r>
            <w:r w:rsidR="00517B7D">
              <w:rPr>
                <w:noProof/>
                <w:webHidden/>
              </w:rPr>
              <w:fldChar w:fldCharType="separate"/>
            </w:r>
            <w:r w:rsidR="003014F5">
              <w:rPr>
                <w:noProof/>
                <w:webHidden/>
              </w:rPr>
              <w:t>9</w:t>
            </w:r>
            <w:r w:rsidR="00517B7D">
              <w:rPr>
                <w:noProof/>
                <w:webHidden/>
              </w:rPr>
              <w:fldChar w:fldCharType="end"/>
            </w:r>
          </w:hyperlink>
        </w:p>
        <w:p w:rsidR="00517B7D" w:rsidRDefault="00634735">
          <w:pPr>
            <w:pStyle w:val="TOC3"/>
            <w:tabs>
              <w:tab w:val="right" w:leader="dot" w:pos="9628"/>
            </w:tabs>
            <w:rPr>
              <w:noProof/>
            </w:rPr>
          </w:pPr>
          <w:hyperlink w:anchor="_Toc308592605" w:history="1">
            <w:r w:rsidR="00517B7D" w:rsidRPr="00D043E1">
              <w:rPr>
                <w:rStyle w:val="Hyperlink"/>
                <w:noProof/>
                <w:lang w:val="en-US"/>
              </w:rPr>
              <w:t>Revisions folder</w:t>
            </w:r>
            <w:r w:rsidR="00517B7D">
              <w:rPr>
                <w:noProof/>
                <w:webHidden/>
              </w:rPr>
              <w:tab/>
            </w:r>
            <w:r w:rsidR="00517B7D">
              <w:rPr>
                <w:noProof/>
                <w:webHidden/>
              </w:rPr>
              <w:fldChar w:fldCharType="begin"/>
            </w:r>
            <w:r w:rsidR="00517B7D">
              <w:rPr>
                <w:noProof/>
                <w:webHidden/>
              </w:rPr>
              <w:instrText xml:space="preserve"> PAGEREF _Toc308592605 \h </w:instrText>
            </w:r>
            <w:r w:rsidR="00517B7D">
              <w:rPr>
                <w:noProof/>
                <w:webHidden/>
              </w:rPr>
            </w:r>
            <w:r w:rsidR="00517B7D">
              <w:rPr>
                <w:noProof/>
                <w:webHidden/>
              </w:rPr>
              <w:fldChar w:fldCharType="separate"/>
            </w:r>
            <w:r w:rsidR="003014F5">
              <w:rPr>
                <w:noProof/>
                <w:webHidden/>
              </w:rPr>
              <w:t>9</w:t>
            </w:r>
            <w:r w:rsidR="00517B7D">
              <w:rPr>
                <w:noProof/>
                <w:webHidden/>
              </w:rPr>
              <w:fldChar w:fldCharType="end"/>
            </w:r>
          </w:hyperlink>
        </w:p>
        <w:p w:rsidR="00517B7D" w:rsidRDefault="00634735">
          <w:pPr>
            <w:pStyle w:val="TOC3"/>
            <w:tabs>
              <w:tab w:val="right" w:leader="dot" w:pos="9628"/>
            </w:tabs>
            <w:rPr>
              <w:noProof/>
            </w:rPr>
          </w:pPr>
          <w:hyperlink w:anchor="_Toc308592606" w:history="1">
            <w:r w:rsidR="00517B7D" w:rsidRPr="00D043E1">
              <w:rPr>
                <w:rStyle w:val="Hyperlink"/>
                <w:noProof/>
                <w:lang w:val="en-US"/>
              </w:rPr>
              <w:t>Masterpages folder</w:t>
            </w:r>
            <w:r w:rsidR="00517B7D">
              <w:rPr>
                <w:noProof/>
                <w:webHidden/>
              </w:rPr>
              <w:tab/>
            </w:r>
            <w:r w:rsidR="00517B7D">
              <w:rPr>
                <w:noProof/>
                <w:webHidden/>
              </w:rPr>
              <w:fldChar w:fldCharType="begin"/>
            </w:r>
            <w:r w:rsidR="00517B7D">
              <w:rPr>
                <w:noProof/>
                <w:webHidden/>
              </w:rPr>
              <w:instrText xml:space="preserve"> PAGEREF _Toc308592606 \h </w:instrText>
            </w:r>
            <w:r w:rsidR="00517B7D">
              <w:rPr>
                <w:noProof/>
                <w:webHidden/>
              </w:rPr>
            </w:r>
            <w:r w:rsidR="00517B7D">
              <w:rPr>
                <w:noProof/>
                <w:webHidden/>
              </w:rPr>
              <w:fldChar w:fldCharType="separate"/>
            </w:r>
            <w:r w:rsidR="003014F5">
              <w:rPr>
                <w:noProof/>
                <w:webHidden/>
              </w:rPr>
              <w:t>9</w:t>
            </w:r>
            <w:r w:rsidR="00517B7D">
              <w:rPr>
                <w:noProof/>
                <w:webHidden/>
              </w:rPr>
              <w:fldChar w:fldCharType="end"/>
            </w:r>
          </w:hyperlink>
        </w:p>
        <w:p w:rsidR="00517B7D" w:rsidRDefault="00634735">
          <w:pPr>
            <w:pStyle w:val="TOC3"/>
            <w:tabs>
              <w:tab w:val="right" w:leader="dot" w:pos="9628"/>
            </w:tabs>
            <w:rPr>
              <w:noProof/>
            </w:rPr>
          </w:pPr>
          <w:hyperlink w:anchor="_Toc308592607" w:history="1">
            <w:r w:rsidR="00517B7D" w:rsidRPr="00D043E1">
              <w:rPr>
                <w:rStyle w:val="Hyperlink"/>
                <w:noProof/>
                <w:lang w:val="en-US"/>
              </w:rPr>
              <w:t>Database connection</w:t>
            </w:r>
            <w:r w:rsidR="00517B7D">
              <w:rPr>
                <w:noProof/>
                <w:webHidden/>
              </w:rPr>
              <w:tab/>
            </w:r>
            <w:r w:rsidR="00517B7D">
              <w:rPr>
                <w:noProof/>
                <w:webHidden/>
              </w:rPr>
              <w:fldChar w:fldCharType="begin"/>
            </w:r>
            <w:r w:rsidR="00517B7D">
              <w:rPr>
                <w:noProof/>
                <w:webHidden/>
              </w:rPr>
              <w:instrText xml:space="preserve"> PAGEREF _Toc308592607 \h </w:instrText>
            </w:r>
            <w:r w:rsidR="00517B7D">
              <w:rPr>
                <w:noProof/>
                <w:webHidden/>
              </w:rPr>
            </w:r>
            <w:r w:rsidR="00517B7D">
              <w:rPr>
                <w:noProof/>
                <w:webHidden/>
              </w:rPr>
              <w:fldChar w:fldCharType="separate"/>
            </w:r>
            <w:r w:rsidR="003014F5">
              <w:rPr>
                <w:noProof/>
                <w:webHidden/>
              </w:rPr>
              <w:t>9</w:t>
            </w:r>
            <w:r w:rsidR="00517B7D">
              <w:rPr>
                <w:noProof/>
                <w:webHidden/>
              </w:rPr>
              <w:fldChar w:fldCharType="end"/>
            </w:r>
          </w:hyperlink>
        </w:p>
        <w:p w:rsidR="00517B7D" w:rsidRDefault="00634735">
          <w:pPr>
            <w:pStyle w:val="TOC3"/>
            <w:tabs>
              <w:tab w:val="right" w:leader="dot" w:pos="9628"/>
            </w:tabs>
            <w:rPr>
              <w:noProof/>
            </w:rPr>
          </w:pPr>
          <w:hyperlink w:anchor="_Toc308592608" w:history="1">
            <w:r w:rsidR="00517B7D" w:rsidRPr="00D043E1">
              <w:rPr>
                <w:rStyle w:val="Hyperlink"/>
                <w:noProof/>
                <w:lang w:val="en-US"/>
              </w:rPr>
              <w:t>Use short courier file names</w:t>
            </w:r>
            <w:r w:rsidR="00517B7D">
              <w:rPr>
                <w:noProof/>
                <w:webHidden/>
              </w:rPr>
              <w:tab/>
            </w:r>
            <w:r w:rsidR="00517B7D">
              <w:rPr>
                <w:noProof/>
                <w:webHidden/>
              </w:rPr>
              <w:fldChar w:fldCharType="begin"/>
            </w:r>
            <w:r w:rsidR="00517B7D">
              <w:rPr>
                <w:noProof/>
                <w:webHidden/>
              </w:rPr>
              <w:instrText xml:space="preserve"> PAGEREF _Toc308592608 \h </w:instrText>
            </w:r>
            <w:r w:rsidR="00517B7D">
              <w:rPr>
                <w:noProof/>
                <w:webHidden/>
              </w:rPr>
            </w:r>
            <w:r w:rsidR="00517B7D">
              <w:rPr>
                <w:noProof/>
                <w:webHidden/>
              </w:rPr>
              <w:fldChar w:fldCharType="separate"/>
            </w:r>
            <w:r w:rsidR="003014F5">
              <w:rPr>
                <w:noProof/>
                <w:webHidden/>
              </w:rPr>
              <w:t>9</w:t>
            </w:r>
            <w:r w:rsidR="00517B7D">
              <w:rPr>
                <w:noProof/>
                <w:webHidden/>
              </w:rPr>
              <w:fldChar w:fldCharType="end"/>
            </w:r>
          </w:hyperlink>
        </w:p>
        <w:p w:rsidR="00517B7D" w:rsidRDefault="00634735">
          <w:pPr>
            <w:pStyle w:val="TOC2"/>
            <w:tabs>
              <w:tab w:val="right" w:leader="dot" w:pos="9628"/>
            </w:tabs>
            <w:rPr>
              <w:noProof/>
            </w:rPr>
          </w:pPr>
          <w:hyperlink w:anchor="_Toc308592609" w:history="1">
            <w:r w:rsidR="00517B7D" w:rsidRPr="00D043E1">
              <w:rPr>
                <w:rStyle w:val="Hyperlink"/>
                <w:noProof/>
                <w:lang w:val="en-US"/>
              </w:rPr>
              <w:t>Webservices and transfers</w:t>
            </w:r>
            <w:r w:rsidR="00517B7D">
              <w:rPr>
                <w:noProof/>
                <w:webHidden/>
              </w:rPr>
              <w:tab/>
            </w:r>
            <w:r w:rsidR="00517B7D">
              <w:rPr>
                <w:noProof/>
                <w:webHidden/>
              </w:rPr>
              <w:fldChar w:fldCharType="begin"/>
            </w:r>
            <w:r w:rsidR="00517B7D">
              <w:rPr>
                <w:noProof/>
                <w:webHidden/>
              </w:rPr>
              <w:instrText xml:space="preserve"> PAGEREF _Toc308592609 \h </w:instrText>
            </w:r>
            <w:r w:rsidR="00517B7D">
              <w:rPr>
                <w:noProof/>
                <w:webHidden/>
              </w:rPr>
            </w:r>
            <w:r w:rsidR="00517B7D">
              <w:rPr>
                <w:noProof/>
                <w:webHidden/>
              </w:rPr>
              <w:fldChar w:fldCharType="separate"/>
            </w:r>
            <w:r w:rsidR="003014F5">
              <w:rPr>
                <w:noProof/>
                <w:webHidden/>
              </w:rPr>
              <w:t>10</w:t>
            </w:r>
            <w:r w:rsidR="00517B7D">
              <w:rPr>
                <w:noProof/>
                <w:webHidden/>
              </w:rPr>
              <w:fldChar w:fldCharType="end"/>
            </w:r>
          </w:hyperlink>
        </w:p>
        <w:p w:rsidR="00517B7D" w:rsidRDefault="00634735">
          <w:pPr>
            <w:pStyle w:val="TOC3"/>
            <w:tabs>
              <w:tab w:val="right" w:leader="dot" w:pos="9628"/>
            </w:tabs>
            <w:rPr>
              <w:noProof/>
            </w:rPr>
          </w:pPr>
          <w:hyperlink w:anchor="_Toc308592610" w:history="1">
            <w:r w:rsidR="00517B7D" w:rsidRPr="00D043E1">
              <w:rPr>
                <w:rStyle w:val="Hyperlink"/>
                <w:noProof/>
                <w:lang w:val="en-US"/>
              </w:rPr>
              <w:t>Webservice Url</w:t>
            </w:r>
            <w:r w:rsidR="00517B7D">
              <w:rPr>
                <w:noProof/>
                <w:webHidden/>
              </w:rPr>
              <w:tab/>
            </w:r>
            <w:r w:rsidR="00517B7D">
              <w:rPr>
                <w:noProof/>
                <w:webHidden/>
              </w:rPr>
              <w:fldChar w:fldCharType="begin"/>
            </w:r>
            <w:r w:rsidR="00517B7D">
              <w:rPr>
                <w:noProof/>
                <w:webHidden/>
              </w:rPr>
              <w:instrText xml:space="preserve"> PAGEREF _Toc308592610 \h </w:instrText>
            </w:r>
            <w:r w:rsidR="00517B7D">
              <w:rPr>
                <w:noProof/>
                <w:webHidden/>
              </w:rPr>
            </w:r>
            <w:r w:rsidR="00517B7D">
              <w:rPr>
                <w:noProof/>
                <w:webHidden/>
              </w:rPr>
              <w:fldChar w:fldCharType="separate"/>
            </w:r>
            <w:r w:rsidR="003014F5">
              <w:rPr>
                <w:noProof/>
                <w:webHidden/>
              </w:rPr>
              <w:t>10</w:t>
            </w:r>
            <w:r w:rsidR="00517B7D">
              <w:rPr>
                <w:noProof/>
                <w:webHidden/>
              </w:rPr>
              <w:fldChar w:fldCharType="end"/>
            </w:r>
          </w:hyperlink>
        </w:p>
        <w:p w:rsidR="00517B7D" w:rsidRDefault="00634735">
          <w:pPr>
            <w:pStyle w:val="TOC3"/>
            <w:tabs>
              <w:tab w:val="right" w:leader="dot" w:pos="9628"/>
            </w:tabs>
            <w:rPr>
              <w:noProof/>
            </w:rPr>
          </w:pPr>
          <w:hyperlink w:anchor="_Toc308592611" w:history="1">
            <w:r w:rsidR="00517B7D" w:rsidRPr="00D043E1">
              <w:rPr>
                <w:rStyle w:val="Hyperlink"/>
                <w:noProof/>
                <w:lang w:val="en-US"/>
              </w:rPr>
              <w:t>Timeout</w:t>
            </w:r>
            <w:r w:rsidR="00517B7D">
              <w:rPr>
                <w:noProof/>
                <w:webHidden/>
              </w:rPr>
              <w:tab/>
            </w:r>
            <w:r w:rsidR="00517B7D">
              <w:rPr>
                <w:noProof/>
                <w:webHidden/>
              </w:rPr>
              <w:fldChar w:fldCharType="begin"/>
            </w:r>
            <w:r w:rsidR="00517B7D">
              <w:rPr>
                <w:noProof/>
                <w:webHidden/>
              </w:rPr>
              <w:instrText xml:space="preserve"> PAGEREF _Toc308592611 \h </w:instrText>
            </w:r>
            <w:r w:rsidR="00517B7D">
              <w:rPr>
                <w:noProof/>
                <w:webHidden/>
              </w:rPr>
            </w:r>
            <w:r w:rsidR="00517B7D">
              <w:rPr>
                <w:noProof/>
                <w:webHidden/>
              </w:rPr>
              <w:fldChar w:fldCharType="separate"/>
            </w:r>
            <w:r w:rsidR="003014F5">
              <w:rPr>
                <w:noProof/>
                <w:webHidden/>
              </w:rPr>
              <w:t>10</w:t>
            </w:r>
            <w:r w:rsidR="00517B7D">
              <w:rPr>
                <w:noProof/>
                <w:webHidden/>
              </w:rPr>
              <w:fldChar w:fldCharType="end"/>
            </w:r>
          </w:hyperlink>
        </w:p>
        <w:p w:rsidR="00517B7D" w:rsidRDefault="00634735">
          <w:pPr>
            <w:pStyle w:val="TOC3"/>
            <w:tabs>
              <w:tab w:val="right" w:leader="dot" w:pos="9628"/>
            </w:tabs>
            <w:rPr>
              <w:noProof/>
            </w:rPr>
          </w:pPr>
          <w:hyperlink w:anchor="_Toc308592612" w:history="1">
            <w:r w:rsidR="00517B7D" w:rsidRPr="00D043E1">
              <w:rPr>
                <w:rStyle w:val="Hyperlink"/>
                <w:noProof/>
                <w:lang w:val="en-US"/>
              </w:rPr>
              <w:t>Base64 encoding</w:t>
            </w:r>
            <w:r w:rsidR="00517B7D">
              <w:rPr>
                <w:noProof/>
                <w:webHidden/>
              </w:rPr>
              <w:tab/>
            </w:r>
            <w:r w:rsidR="00517B7D">
              <w:rPr>
                <w:noProof/>
                <w:webHidden/>
              </w:rPr>
              <w:fldChar w:fldCharType="begin"/>
            </w:r>
            <w:r w:rsidR="00517B7D">
              <w:rPr>
                <w:noProof/>
                <w:webHidden/>
              </w:rPr>
              <w:instrText xml:space="preserve"> PAGEREF _Toc308592612 \h </w:instrText>
            </w:r>
            <w:r w:rsidR="00517B7D">
              <w:rPr>
                <w:noProof/>
                <w:webHidden/>
              </w:rPr>
            </w:r>
            <w:r w:rsidR="00517B7D">
              <w:rPr>
                <w:noProof/>
                <w:webHidden/>
              </w:rPr>
              <w:fldChar w:fldCharType="separate"/>
            </w:r>
            <w:r w:rsidR="003014F5">
              <w:rPr>
                <w:noProof/>
                <w:webHidden/>
              </w:rPr>
              <w:t>10</w:t>
            </w:r>
            <w:r w:rsidR="00517B7D">
              <w:rPr>
                <w:noProof/>
                <w:webHidden/>
              </w:rPr>
              <w:fldChar w:fldCharType="end"/>
            </w:r>
          </w:hyperlink>
        </w:p>
        <w:p w:rsidR="00517B7D" w:rsidRDefault="00634735">
          <w:pPr>
            <w:pStyle w:val="TOC3"/>
            <w:tabs>
              <w:tab w:val="right" w:leader="dot" w:pos="9628"/>
            </w:tabs>
            <w:rPr>
              <w:noProof/>
            </w:rPr>
          </w:pPr>
          <w:hyperlink w:anchor="_Toc308592613" w:history="1">
            <w:r w:rsidR="00517B7D" w:rsidRPr="00D043E1">
              <w:rPr>
                <w:rStyle w:val="Hyperlink"/>
                <w:noProof/>
                <w:lang w:val="en-US"/>
              </w:rPr>
              <w:t>Strip resources from courier files</w:t>
            </w:r>
            <w:r w:rsidR="00517B7D">
              <w:rPr>
                <w:noProof/>
                <w:webHidden/>
              </w:rPr>
              <w:tab/>
            </w:r>
            <w:r w:rsidR="00517B7D">
              <w:rPr>
                <w:noProof/>
                <w:webHidden/>
              </w:rPr>
              <w:fldChar w:fldCharType="begin"/>
            </w:r>
            <w:r w:rsidR="00517B7D">
              <w:rPr>
                <w:noProof/>
                <w:webHidden/>
              </w:rPr>
              <w:instrText xml:space="preserve"> PAGEREF _Toc308592613 \h </w:instrText>
            </w:r>
            <w:r w:rsidR="00517B7D">
              <w:rPr>
                <w:noProof/>
                <w:webHidden/>
              </w:rPr>
            </w:r>
            <w:r w:rsidR="00517B7D">
              <w:rPr>
                <w:noProof/>
                <w:webHidden/>
              </w:rPr>
              <w:fldChar w:fldCharType="separate"/>
            </w:r>
            <w:r w:rsidR="003014F5">
              <w:rPr>
                <w:noProof/>
                <w:webHidden/>
              </w:rPr>
              <w:t>10</w:t>
            </w:r>
            <w:r w:rsidR="00517B7D">
              <w:rPr>
                <w:noProof/>
                <w:webHidden/>
              </w:rPr>
              <w:fldChar w:fldCharType="end"/>
            </w:r>
          </w:hyperlink>
        </w:p>
        <w:p w:rsidR="00517B7D" w:rsidRDefault="00634735">
          <w:pPr>
            <w:pStyle w:val="TOC1"/>
            <w:tabs>
              <w:tab w:val="right" w:leader="dot" w:pos="9628"/>
            </w:tabs>
            <w:rPr>
              <w:noProof/>
            </w:rPr>
          </w:pPr>
          <w:hyperlink w:anchor="_Toc308592614" w:history="1">
            <w:r w:rsidR="00517B7D" w:rsidRPr="00D043E1">
              <w:rPr>
                <w:rStyle w:val="Hyperlink"/>
                <w:noProof/>
                <w:lang w:val="en-US"/>
              </w:rPr>
              <w:t>Configuring Item Providers</w:t>
            </w:r>
            <w:r w:rsidR="00517B7D">
              <w:rPr>
                <w:noProof/>
                <w:webHidden/>
              </w:rPr>
              <w:tab/>
            </w:r>
            <w:r w:rsidR="00517B7D">
              <w:rPr>
                <w:noProof/>
                <w:webHidden/>
              </w:rPr>
              <w:fldChar w:fldCharType="begin"/>
            </w:r>
            <w:r w:rsidR="00517B7D">
              <w:rPr>
                <w:noProof/>
                <w:webHidden/>
              </w:rPr>
              <w:instrText xml:space="preserve"> PAGEREF _Toc308592614 \h </w:instrText>
            </w:r>
            <w:r w:rsidR="00517B7D">
              <w:rPr>
                <w:noProof/>
                <w:webHidden/>
              </w:rPr>
            </w:r>
            <w:r w:rsidR="00517B7D">
              <w:rPr>
                <w:noProof/>
                <w:webHidden/>
              </w:rPr>
              <w:fldChar w:fldCharType="separate"/>
            </w:r>
            <w:r w:rsidR="003014F5">
              <w:rPr>
                <w:noProof/>
                <w:webHidden/>
              </w:rPr>
              <w:t>11</w:t>
            </w:r>
            <w:r w:rsidR="00517B7D">
              <w:rPr>
                <w:noProof/>
                <w:webHidden/>
              </w:rPr>
              <w:fldChar w:fldCharType="end"/>
            </w:r>
          </w:hyperlink>
        </w:p>
        <w:p w:rsidR="00517B7D" w:rsidRDefault="00634735">
          <w:pPr>
            <w:pStyle w:val="TOC2"/>
            <w:tabs>
              <w:tab w:val="right" w:leader="dot" w:pos="9628"/>
            </w:tabs>
            <w:rPr>
              <w:noProof/>
            </w:rPr>
          </w:pPr>
          <w:hyperlink w:anchor="_Toc308592615" w:history="1">
            <w:r w:rsidR="00517B7D" w:rsidRPr="00D043E1">
              <w:rPr>
                <w:rStyle w:val="Hyperlink"/>
                <w:noProof/>
                <w:lang w:val="en-US"/>
              </w:rPr>
              <w:t>Document types</w:t>
            </w:r>
            <w:r w:rsidR="00517B7D">
              <w:rPr>
                <w:noProof/>
                <w:webHidden/>
              </w:rPr>
              <w:tab/>
            </w:r>
            <w:r w:rsidR="00517B7D">
              <w:rPr>
                <w:noProof/>
                <w:webHidden/>
              </w:rPr>
              <w:fldChar w:fldCharType="begin"/>
            </w:r>
            <w:r w:rsidR="00517B7D">
              <w:rPr>
                <w:noProof/>
                <w:webHidden/>
              </w:rPr>
              <w:instrText xml:space="preserve"> PAGEREF _Toc308592615 \h </w:instrText>
            </w:r>
            <w:r w:rsidR="00517B7D">
              <w:rPr>
                <w:noProof/>
                <w:webHidden/>
              </w:rPr>
            </w:r>
            <w:r w:rsidR="00517B7D">
              <w:rPr>
                <w:noProof/>
                <w:webHidden/>
              </w:rPr>
              <w:fldChar w:fldCharType="separate"/>
            </w:r>
            <w:r w:rsidR="003014F5">
              <w:rPr>
                <w:noProof/>
                <w:webHidden/>
              </w:rPr>
              <w:t>11</w:t>
            </w:r>
            <w:r w:rsidR="00517B7D">
              <w:rPr>
                <w:noProof/>
                <w:webHidden/>
              </w:rPr>
              <w:fldChar w:fldCharType="end"/>
            </w:r>
          </w:hyperlink>
        </w:p>
        <w:p w:rsidR="00517B7D" w:rsidRDefault="00634735">
          <w:pPr>
            <w:pStyle w:val="TOC2"/>
            <w:tabs>
              <w:tab w:val="right" w:leader="dot" w:pos="9628"/>
            </w:tabs>
            <w:rPr>
              <w:noProof/>
            </w:rPr>
          </w:pPr>
          <w:hyperlink w:anchor="_Toc308592616" w:history="1">
            <w:r w:rsidR="00517B7D" w:rsidRPr="00D043E1">
              <w:rPr>
                <w:rStyle w:val="Hyperlink"/>
                <w:noProof/>
                <w:lang w:val="en-US"/>
              </w:rPr>
              <w:t>Documents</w:t>
            </w:r>
            <w:r w:rsidR="00517B7D">
              <w:rPr>
                <w:noProof/>
                <w:webHidden/>
              </w:rPr>
              <w:tab/>
            </w:r>
            <w:r w:rsidR="00517B7D">
              <w:rPr>
                <w:noProof/>
                <w:webHidden/>
              </w:rPr>
              <w:fldChar w:fldCharType="begin"/>
            </w:r>
            <w:r w:rsidR="00517B7D">
              <w:rPr>
                <w:noProof/>
                <w:webHidden/>
              </w:rPr>
              <w:instrText xml:space="preserve"> PAGEREF _Toc308592616 \h </w:instrText>
            </w:r>
            <w:r w:rsidR="00517B7D">
              <w:rPr>
                <w:noProof/>
                <w:webHidden/>
              </w:rPr>
            </w:r>
            <w:r w:rsidR="00517B7D">
              <w:rPr>
                <w:noProof/>
                <w:webHidden/>
              </w:rPr>
              <w:fldChar w:fldCharType="separate"/>
            </w:r>
            <w:r w:rsidR="003014F5">
              <w:rPr>
                <w:noProof/>
                <w:webHidden/>
              </w:rPr>
              <w:t>11</w:t>
            </w:r>
            <w:r w:rsidR="00517B7D">
              <w:rPr>
                <w:noProof/>
                <w:webHidden/>
              </w:rPr>
              <w:fldChar w:fldCharType="end"/>
            </w:r>
          </w:hyperlink>
        </w:p>
        <w:p w:rsidR="00517B7D" w:rsidRDefault="00634735">
          <w:pPr>
            <w:pStyle w:val="TOC2"/>
            <w:tabs>
              <w:tab w:val="right" w:leader="dot" w:pos="9628"/>
            </w:tabs>
            <w:rPr>
              <w:noProof/>
            </w:rPr>
          </w:pPr>
          <w:hyperlink w:anchor="_Toc308592617" w:history="1">
            <w:r w:rsidR="00517B7D" w:rsidRPr="00D043E1">
              <w:rPr>
                <w:rStyle w:val="Hyperlink"/>
                <w:noProof/>
                <w:lang w:val="en-US"/>
              </w:rPr>
              <w:t>Media types</w:t>
            </w:r>
            <w:r w:rsidR="00517B7D">
              <w:rPr>
                <w:noProof/>
                <w:webHidden/>
              </w:rPr>
              <w:tab/>
            </w:r>
            <w:r w:rsidR="00517B7D">
              <w:rPr>
                <w:noProof/>
                <w:webHidden/>
              </w:rPr>
              <w:fldChar w:fldCharType="begin"/>
            </w:r>
            <w:r w:rsidR="00517B7D">
              <w:rPr>
                <w:noProof/>
                <w:webHidden/>
              </w:rPr>
              <w:instrText xml:space="preserve"> PAGEREF _Toc308592617 \h </w:instrText>
            </w:r>
            <w:r w:rsidR="00517B7D">
              <w:rPr>
                <w:noProof/>
                <w:webHidden/>
              </w:rPr>
            </w:r>
            <w:r w:rsidR="00517B7D">
              <w:rPr>
                <w:noProof/>
                <w:webHidden/>
              </w:rPr>
              <w:fldChar w:fldCharType="separate"/>
            </w:r>
            <w:r w:rsidR="003014F5">
              <w:rPr>
                <w:noProof/>
                <w:webHidden/>
              </w:rPr>
              <w:t>12</w:t>
            </w:r>
            <w:r w:rsidR="00517B7D">
              <w:rPr>
                <w:noProof/>
                <w:webHidden/>
              </w:rPr>
              <w:fldChar w:fldCharType="end"/>
            </w:r>
          </w:hyperlink>
        </w:p>
        <w:p w:rsidR="00517B7D" w:rsidRDefault="00634735">
          <w:pPr>
            <w:pStyle w:val="TOC2"/>
            <w:tabs>
              <w:tab w:val="right" w:leader="dot" w:pos="9628"/>
            </w:tabs>
            <w:rPr>
              <w:noProof/>
            </w:rPr>
          </w:pPr>
          <w:hyperlink w:anchor="_Toc308592618" w:history="1">
            <w:r w:rsidR="00517B7D" w:rsidRPr="00D043E1">
              <w:rPr>
                <w:rStyle w:val="Hyperlink"/>
                <w:noProof/>
                <w:lang w:val="en-US"/>
              </w:rPr>
              <w:t>Media</w:t>
            </w:r>
            <w:r w:rsidR="00517B7D">
              <w:rPr>
                <w:noProof/>
                <w:webHidden/>
              </w:rPr>
              <w:tab/>
            </w:r>
            <w:r w:rsidR="00517B7D">
              <w:rPr>
                <w:noProof/>
                <w:webHidden/>
              </w:rPr>
              <w:fldChar w:fldCharType="begin"/>
            </w:r>
            <w:r w:rsidR="00517B7D">
              <w:rPr>
                <w:noProof/>
                <w:webHidden/>
              </w:rPr>
              <w:instrText xml:space="preserve"> PAGEREF _Toc308592618 \h </w:instrText>
            </w:r>
            <w:r w:rsidR="00517B7D">
              <w:rPr>
                <w:noProof/>
                <w:webHidden/>
              </w:rPr>
            </w:r>
            <w:r w:rsidR="00517B7D">
              <w:rPr>
                <w:noProof/>
                <w:webHidden/>
              </w:rPr>
              <w:fldChar w:fldCharType="separate"/>
            </w:r>
            <w:r w:rsidR="003014F5">
              <w:rPr>
                <w:noProof/>
                <w:webHidden/>
              </w:rPr>
              <w:t>12</w:t>
            </w:r>
            <w:r w:rsidR="00517B7D">
              <w:rPr>
                <w:noProof/>
                <w:webHidden/>
              </w:rPr>
              <w:fldChar w:fldCharType="end"/>
            </w:r>
          </w:hyperlink>
        </w:p>
        <w:p w:rsidR="00517B7D" w:rsidRDefault="00634735">
          <w:pPr>
            <w:pStyle w:val="TOC2"/>
            <w:tabs>
              <w:tab w:val="right" w:leader="dot" w:pos="9628"/>
            </w:tabs>
            <w:rPr>
              <w:noProof/>
            </w:rPr>
          </w:pPr>
          <w:hyperlink w:anchor="_Toc308592619" w:history="1">
            <w:r w:rsidR="00517B7D" w:rsidRPr="00D043E1">
              <w:rPr>
                <w:rStyle w:val="Hyperlink"/>
                <w:noProof/>
                <w:lang w:val="en-US"/>
              </w:rPr>
              <w:t>Relations</w:t>
            </w:r>
            <w:r w:rsidR="00517B7D">
              <w:rPr>
                <w:noProof/>
                <w:webHidden/>
              </w:rPr>
              <w:tab/>
            </w:r>
            <w:r w:rsidR="00517B7D">
              <w:rPr>
                <w:noProof/>
                <w:webHidden/>
              </w:rPr>
              <w:fldChar w:fldCharType="begin"/>
            </w:r>
            <w:r w:rsidR="00517B7D">
              <w:rPr>
                <w:noProof/>
                <w:webHidden/>
              </w:rPr>
              <w:instrText xml:space="preserve"> PAGEREF _Toc308592619 \h </w:instrText>
            </w:r>
            <w:r w:rsidR="00517B7D">
              <w:rPr>
                <w:noProof/>
                <w:webHidden/>
              </w:rPr>
            </w:r>
            <w:r w:rsidR="00517B7D">
              <w:rPr>
                <w:noProof/>
                <w:webHidden/>
              </w:rPr>
              <w:fldChar w:fldCharType="separate"/>
            </w:r>
            <w:r w:rsidR="003014F5">
              <w:rPr>
                <w:noProof/>
                <w:webHidden/>
              </w:rPr>
              <w:t>12</w:t>
            </w:r>
            <w:r w:rsidR="00517B7D">
              <w:rPr>
                <w:noProof/>
                <w:webHidden/>
              </w:rPr>
              <w:fldChar w:fldCharType="end"/>
            </w:r>
          </w:hyperlink>
        </w:p>
        <w:p w:rsidR="00517B7D" w:rsidRDefault="00634735">
          <w:pPr>
            <w:pStyle w:val="TOC2"/>
            <w:tabs>
              <w:tab w:val="right" w:leader="dot" w:pos="9628"/>
            </w:tabs>
            <w:rPr>
              <w:noProof/>
            </w:rPr>
          </w:pPr>
          <w:hyperlink w:anchor="_Toc308592620" w:history="1">
            <w:r w:rsidR="00517B7D" w:rsidRPr="00D043E1">
              <w:rPr>
                <w:rStyle w:val="Hyperlink"/>
                <w:noProof/>
                <w:lang w:val="en-US"/>
              </w:rPr>
              <w:t>Tags</w:t>
            </w:r>
            <w:r w:rsidR="00517B7D">
              <w:rPr>
                <w:noProof/>
                <w:webHidden/>
              </w:rPr>
              <w:tab/>
            </w:r>
            <w:r w:rsidR="00517B7D">
              <w:rPr>
                <w:noProof/>
                <w:webHidden/>
              </w:rPr>
              <w:fldChar w:fldCharType="begin"/>
            </w:r>
            <w:r w:rsidR="00517B7D">
              <w:rPr>
                <w:noProof/>
                <w:webHidden/>
              </w:rPr>
              <w:instrText xml:space="preserve"> PAGEREF _Toc308592620 \h </w:instrText>
            </w:r>
            <w:r w:rsidR="00517B7D">
              <w:rPr>
                <w:noProof/>
                <w:webHidden/>
              </w:rPr>
            </w:r>
            <w:r w:rsidR="00517B7D">
              <w:rPr>
                <w:noProof/>
                <w:webHidden/>
              </w:rPr>
              <w:fldChar w:fldCharType="separate"/>
            </w:r>
            <w:r w:rsidR="003014F5">
              <w:rPr>
                <w:noProof/>
                <w:webHidden/>
              </w:rPr>
              <w:t>12</w:t>
            </w:r>
            <w:r w:rsidR="00517B7D">
              <w:rPr>
                <w:noProof/>
                <w:webHidden/>
              </w:rPr>
              <w:fldChar w:fldCharType="end"/>
            </w:r>
          </w:hyperlink>
        </w:p>
        <w:p w:rsidR="00517B7D" w:rsidRDefault="00634735">
          <w:pPr>
            <w:pStyle w:val="TOC1"/>
            <w:tabs>
              <w:tab w:val="right" w:leader="dot" w:pos="9628"/>
            </w:tabs>
            <w:rPr>
              <w:noProof/>
            </w:rPr>
          </w:pPr>
          <w:hyperlink w:anchor="_Toc308592621" w:history="1">
            <w:r w:rsidR="00517B7D" w:rsidRPr="00D043E1">
              <w:rPr>
                <w:rStyle w:val="Hyperlink"/>
                <w:noProof/>
                <w:lang w:val="en-US"/>
              </w:rPr>
              <w:t>Configuring item data resolvers</w:t>
            </w:r>
            <w:r w:rsidR="00517B7D">
              <w:rPr>
                <w:noProof/>
                <w:webHidden/>
              </w:rPr>
              <w:tab/>
            </w:r>
            <w:r w:rsidR="00517B7D">
              <w:rPr>
                <w:noProof/>
                <w:webHidden/>
              </w:rPr>
              <w:fldChar w:fldCharType="begin"/>
            </w:r>
            <w:r w:rsidR="00517B7D">
              <w:rPr>
                <w:noProof/>
                <w:webHidden/>
              </w:rPr>
              <w:instrText xml:space="preserve"> PAGEREF _Toc308592621 \h </w:instrText>
            </w:r>
            <w:r w:rsidR="00517B7D">
              <w:rPr>
                <w:noProof/>
                <w:webHidden/>
              </w:rPr>
            </w:r>
            <w:r w:rsidR="00517B7D">
              <w:rPr>
                <w:noProof/>
                <w:webHidden/>
              </w:rPr>
              <w:fldChar w:fldCharType="separate"/>
            </w:r>
            <w:r w:rsidR="003014F5">
              <w:rPr>
                <w:noProof/>
                <w:webHidden/>
              </w:rPr>
              <w:t>13</w:t>
            </w:r>
            <w:r w:rsidR="00517B7D">
              <w:rPr>
                <w:noProof/>
                <w:webHidden/>
              </w:rPr>
              <w:fldChar w:fldCharType="end"/>
            </w:r>
          </w:hyperlink>
        </w:p>
        <w:p w:rsidR="00517B7D" w:rsidRDefault="00634735">
          <w:pPr>
            <w:pStyle w:val="TOC2"/>
            <w:tabs>
              <w:tab w:val="right" w:leader="dot" w:pos="9628"/>
            </w:tabs>
            <w:rPr>
              <w:noProof/>
            </w:rPr>
          </w:pPr>
          <w:hyperlink w:anchor="_Toc308592622" w:history="1">
            <w:r w:rsidR="00517B7D" w:rsidRPr="00D043E1">
              <w:rPr>
                <w:rStyle w:val="Hyperlink"/>
                <w:noProof/>
                <w:lang w:val="en-US"/>
              </w:rPr>
              <w:t>Files</w:t>
            </w:r>
            <w:r w:rsidR="00517B7D">
              <w:rPr>
                <w:noProof/>
                <w:webHidden/>
              </w:rPr>
              <w:tab/>
            </w:r>
            <w:r w:rsidR="00517B7D">
              <w:rPr>
                <w:noProof/>
                <w:webHidden/>
              </w:rPr>
              <w:fldChar w:fldCharType="begin"/>
            </w:r>
            <w:r w:rsidR="00517B7D">
              <w:rPr>
                <w:noProof/>
                <w:webHidden/>
              </w:rPr>
              <w:instrText xml:space="preserve"> PAGEREF _Toc308592622 \h </w:instrText>
            </w:r>
            <w:r w:rsidR="00517B7D">
              <w:rPr>
                <w:noProof/>
                <w:webHidden/>
              </w:rPr>
            </w:r>
            <w:r w:rsidR="00517B7D">
              <w:rPr>
                <w:noProof/>
                <w:webHidden/>
              </w:rPr>
              <w:fldChar w:fldCharType="separate"/>
            </w:r>
            <w:r w:rsidR="003014F5">
              <w:rPr>
                <w:noProof/>
                <w:webHidden/>
              </w:rPr>
              <w:t>13</w:t>
            </w:r>
            <w:r w:rsidR="00517B7D">
              <w:rPr>
                <w:noProof/>
                <w:webHidden/>
              </w:rPr>
              <w:fldChar w:fldCharType="end"/>
            </w:r>
          </w:hyperlink>
        </w:p>
        <w:p w:rsidR="00517B7D" w:rsidRDefault="00634735">
          <w:pPr>
            <w:pStyle w:val="TOC2"/>
            <w:tabs>
              <w:tab w:val="right" w:leader="dot" w:pos="9628"/>
            </w:tabs>
            <w:rPr>
              <w:noProof/>
            </w:rPr>
          </w:pPr>
          <w:hyperlink w:anchor="_Toc308592623" w:history="1">
            <w:r w:rsidR="00517B7D" w:rsidRPr="00D043E1">
              <w:rPr>
                <w:rStyle w:val="Hyperlink"/>
                <w:noProof/>
                <w:lang w:val="en-US"/>
              </w:rPr>
              <w:t>Content pickers</w:t>
            </w:r>
            <w:r w:rsidR="00517B7D">
              <w:rPr>
                <w:noProof/>
                <w:webHidden/>
              </w:rPr>
              <w:tab/>
            </w:r>
            <w:r w:rsidR="00517B7D">
              <w:rPr>
                <w:noProof/>
                <w:webHidden/>
              </w:rPr>
              <w:fldChar w:fldCharType="begin"/>
            </w:r>
            <w:r w:rsidR="00517B7D">
              <w:rPr>
                <w:noProof/>
                <w:webHidden/>
              </w:rPr>
              <w:instrText xml:space="preserve"> PAGEREF _Toc308592623 \h </w:instrText>
            </w:r>
            <w:r w:rsidR="00517B7D">
              <w:rPr>
                <w:noProof/>
                <w:webHidden/>
              </w:rPr>
            </w:r>
            <w:r w:rsidR="00517B7D">
              <w:rPr>
                <w:noProof/>
                <w:webHidden/>
              </w:rPr>
              <w:fldChar w:fldCharType="separate"/>
            </w:r>
            <w:r w:rsidR="003014F5">
              <w:rPr>
                <w:noProof/>
                <w:webHidden/>
              </w:rPr>
              <w:t>13</w:t>
            </w:r>
            <w:r w:rsidR="00517B7D">
              <w:rPr>
                <w:noProof/>
                <w:webHidden/>
              </w:rPr>
              <w:fldChar w:fldCharType="end"/>
            </w:r>
          </w:hyperlink>
        </w:p>
        <w:p w:rsidR="00517B7D" w:rsidRDefault="00634735">
          <w:pPr>
            <w:pStyle w:val="TOC2"/>
            <w:tabs>
              <w:tab w:val="right" w:leader="dot" w:pos="9628"/>
            </w:tabs>
            <w:rPr>
              <w:noProof/>
            </w:rPr>
          </w:pPr>
          <w:hyperlink w:anchor="_Toc308592624" w:history="1">
            <w:r w:rsidR="00517B7D" w:rsidRPr="00D043E1">
              <w:rPr>
                <w:rStyle w:val="Hyperlink"/>
                <w:noProof/>
                <w:lang w:val="en-US"/>
              </w:rPr>
              <w:t>Media pickers</w:t>
            </w:r>
            <w:r w:rsidR="00517B7D">
              <w:rPr>
                <w:noProof/>
                <w:webHidden/>
              </w:rPr>
              <w:tab/>
            </w:r>
            <w:r w:rsidR="00517B7D">
              <w:rPr>
                <w:noProof/>
                <w:webHidden/>
              </w:rPr>
              <w:fldChar w:fldCharType="begin"/>
            </w:r>
            <w:r w:rsidR="00517B7D">
              <w:rPr>
                <w:noProof/>
                <w:webHidden/>
              </w:rPr>
              <w:instrText xml:space="preserve"> PAGEREF _Toc308592624 \h </w:instrText>
            </w:r>
            <w:r w:rsidR="00517B7D">
              <w:rPr>
                <w:noProof/>
                <w:webHidden/>
              </w:rPr>
            </w:r>
            <w:r w:rsidR="00517B7D">
              <w:rPr>
                <w:noProof/>
                <w:webHidden/>
              </w:rPr>
              <w:fldChar w:fldCharType="separate"/>
            </w:r>
            <w:r w:rsidR="003014F5">
              <w:rPr>
                <w:noProof/>
                <w:webHidden/>
              </w:rPr>
              <w:t>13</w:t>
            </w:r>
            <w:r w:rsidR="00517B7D">
              <w:rPr>
                <w:noProof/>
                <w:webHidden/>
              </w:rPr>
              <w:fldChar w:fldCharType="end"/>
            </w:r>
          </w:hyperlink>
        </w:p>
        <w:p w:rsidR="00517B7D" w:rsidRDefault="00634735">
          <w:pPr>
            <w:pStyle w:val="TOC2"/>
            <w:tabs>
              <w:tab w:val="right" w:leader="dot" w:pos="9628"/>
            </w:tabs>
            <w:rPr>
              <w:noProof/>
            </w:rPr>
          </w:pPr>
          <w:hyperlink w:anchor="_Toc308592625" w:history="1">
            <w:r w:rsidR="00517B7D" w:rsidRPr="00D043E1">
              <w:rPr>
                <w:rStyle w:val="Hyperlink"/>
                <w:rFonts w:eastAsia="Times New Roman"/>
                <w:noProof/>
                <w:lang w:val="en-US"/>
              </w:rPr>
              <w:t>Keyvalue prevalue editors</w:t>
            </w:r>
            <w:r w:rsidR="00517B7D">
              <w:rPr>
                <w:noProof/>
                <w:webHidden/>
              </w:rPr>
              <w:tab/>
            </w:r>
            <w:r w:rsidR="00517B7D">
              <w:rPr>
                <w:noProof/>
                <w:webHidden/>
              </w:rPr>
              <w:fldChar w:fldCharType="begin"/>
            </w:r>
            <w:r w:rsidR="00517B7D">
              <w:rPr>
                <w:noProof/>
                <w:webHidden/>
              </w:rPr>
              <w:instrText xml:space="preserve"> PAGEREF _Toc308592625 \h </w:instrText>
            </w:r>
            <w:r w:rsidR="00517B7D">
              <w:rPr>
                <w:noProof/>
                <w:webHidden/>
              </w:rPr>
            </w:r>
            <w:r w:rsidR="00517B7D">
              <w:rPr>
                <w:noProof/>
                <w:webHidden/>
              </w:rPr>
              <w:fldChar w:fldCharType="separate"/>
            </w:r>
            <w:r w:rsidR="003014F5">
              <w:rPr>
                <w:noProof/>
                <w:webHidden/>
              </w:rPr>
              <w:t>14</w:t>
            </w:r>
            <w:r w:rsidR="00517B7D">
              <w:rPr>
                <w:noProof/>
                <w:webHidden/>
              </w:rPr>
              <w:fldChar w:fldCharType="end"/>
            </w:r>
          </w:hyperlink>
        </w:p>
        <w:p w:rsidR="00517B7D" w:rsidRDefault="00634735">
          <w:pPr>
            <w:pStyle w:val="TOC2"/>
            <w:tabs>
              <w:tab w:val="right" w:leader="dot" w:pos="9628"/>
            </w:tabs>
            <w:rPr>
              <w:noProof/>
            </w:rPr>
          </w:pPr>
          <w:hyperlink w:anchor="_Toc308592626" w:history="1">
            <w:r w:rsidR="00517B7D" w:rsidRPr="00D043E1">
              <w:rPr>
                <w:rStyle w:val="Hyperlink"/>
                <w:rFonts w:eastAsia="Times New Roman"/>
                <w:noProof/>
                <w:lang w:val="en-US"/>
              </w:rPr>
              <w:t>Local links</w:t>
            </w:r>
            <w:r w:rsidR="00517B7D">
              <w:rPr>
                <w:noProof/>
                <w:webHidden/>
              </w:rPr>
              <w:tab/>
            </w:r>
            <w:r w:rsidR="00517B7D">
              <w:rPr>
                <w:noProof/>
                <w:webHidden/>
              </w:rPr>
              <w:fldChar w:fldCharType="begin"/>
            </w:r>
            <w:r w:rsidR="00517B7D">
              <w:rPr>
                <w:noProof/>
                <w:webHidden/>
              </w:rPr>
              <w:instrText xml:space="preserve"> PAGEREF _Toc308592626 \h </w:instrText>
            </w:r>
            <w:r w:rsidR="00517B7D">
              <w:rPr>
                <w:noProof/>
                <w:webHidden/>
              </w:rPr>
            </w:r>
            <w:r w:rsidR="00517B7D">
              <w:rPr>
                <w:noProof/>
                <w:webHidden/>
              </w:rPr>
              <w:fldChar w:fldCharType="separate"/>
            </w:r>
            <w:r w:rsidR="003014F5">
              <w:rPr>
                <w:noProof/>
                <w:webHidden/>
              </w:rPr>
              <w:t>14</w:t>
            </w:r>
            <w:r w:rsidR="00517B7D">
              <w:rPr>
                <w:noProof/>
                <w:webHidden/>
              </w:rPr>
              <w:fldChar w:fldCharType="end"/>
            </w:r>
          </w:hyperlink>
        </w:p>
        <w:p w:rsidR="00517B7D" w:rsidRDefault="00634735">
          <w:pPr>
            <w:pStyle w:val="TOC2"/>
            <w:tabs>
              <w:tab w:val="right" w:leader="dot" w:pos="9628"/>
            </w:tabs>
            <w:rPr>
              <w:noProof/>
            </w:rPr>
          </w:pPr>
          <w:hyperlink w:anchor="_Toc308592627" w:history="1">
            <w:r w:rsidR="00517B7D" w:rsidRPr="00D043E1">
              <w:rPr>
                <w:rStyle w:val="Hyperlink"/>
                <w:noProof/>
                <w:lang w:val="en-US"/>
              </w:rPr>
              <w:t>Macros</w:t>
            </w:r>
            <w:r w:rsidR="00517B7D">
              <w:rPr>
                <w:noProof/>
                <w:webHidden/>
              </w:rPr>
              <w:tab/>
            </w:r>
            <w:r w:rsidR="00517B7D">
              <w:rPr>
                <w:noProof/>
                <w:webHidden/>
              </w:rPr>
              <w:fldChar w:fldCharType="begin"/>
            </w:r>
            <w:r w:rsidR="00517B7D">
              <w:rPr>
                <w:noProof/>
                <w:webHidden/>
              </w:rPr>
              <w:instrText xml:space="preserve"> PAGEREF _Toc308592627 \h </w:instrText>
            </w:r>
            <w:r w:rsidR="00517B7D">
              <w:rPr>
                <w:noProof/>
                <w:webHidden/>
              </w:rPr>
            </w:r>
            <w:r w:rsidR="00517B7D">
              <w:rPr>
                <w:noProof/>
                <w:webHidden/>
              </w:rPr>
              <w:fldChar w:fldCharType="separate"/>
            </w:r>
            <w:r w:rsidR="003014F5">
              <w:rPr>
                <w:noProof/>
                <w:webHidden/>
              </w:rPr>
              <w:t>14</w:t>
            </w:r>
            <w:r w:rsidR="00517B7D">
              <w:rPr>
                <w:noProof/>
                <w:webHidden/>
              </w:rPr>
              <w:fldChar w:fldCharType="end"/>
            </w:r>
          </w:hyperlink>
        </w:p>
        <w:p w:rsidR="00517B7D" w:rsidRDefault="00634735">
          <w:pPr>
            <w:pStyle w:val="TOC1"/>
            <w:tabs>
              <w:tab w:val="right" w:leader="dot" w:pos="9628"/>
            </w:tabs>
            <w:rPr>
              <w:noProof/>
            </w:rPr>
          </w:pPr>
          <w:hyperlink w:anchor="_Toc308592628" w:history="1">
            <w:r w:rsidR="00517B7D" w:rsidRPr="00D043E1">
              <w:rPr>
                <w:rStyle w:val="Hyperlink"/>
                <w:noProof/>
                <w:lang w:val="en-US"/>
              </w:rPr>
              <w:t>Configuring macro propertytype resolvers</w:t>
            </w:r>
            <w:r w:rsidR="00517B7D">
              <w:rPr>
                <w:noProof/>
                <w:webHidden/>
              </w:rPr>
              <w:tab/>
            </w:r>
            <w:r w:rsidR="00517B7D">
              <w:rPr>
                <w:noProof/>
                <w:webHidden/>
              </w:rPr>
              <w:fldChar w:fldCharType="begin"/>
            </w:r>
            <w:r w:rsidR="00517B7D">
              <w:rPr>
                <w:noProof/>
                <w:webHidden/>
              </w:rPr>
              <w:instrText xml:space="preserve"> PAGEREF _Toc308592628 \h </w:instrText>
            </w:r>
            <w:r w:rsidR="00517B7D">
              <w:rPr>
                <w:noProof/>
                <w:webHidden/>
              </w:rPr>
            </w:r>
            <w:r w:rsidR="00517B7D">
              <w:rPr>
                <w:noProof/>
                <w:webHidden/>
              </w:rPr>
              <w:fldChar w:fldCharType="separate"/>
            </w:r>
            <w:r w:rsidR="003014F5">
              <w:rPr>
                <w:noProof/>
                <w:webHidden/>
              </w:rPr>
              <w:t>15</w:t>
            </w:r>
            <w:r w:rsidR="00517B7D">
              <w:rPr>
                <w:noProof/>
                <w:webHidden/>
              </w:rPr>
              <w:fldChar w:fldCharType="end"/>
            </w:r>
          </w:hyperlink>
        </w:p>
        <w:p w:rsidR="00517B7D" w:rsidRDefault="00634735">
          <w:pPr>
            <w:pStyle w:val="TOC1"/>
            <w:tabs>
              <w:tab w:val="right" w:leader="dot" w:pos="9628"/>
            </w:tabs>
            <w:rPr>
              <w:noProof/>
            </w:rPr>
          </w:pPr>
          <w:hyperlink w:anchor="_Toc308592629" w:history="1">
            <w:r w:rsidR="00517B7D" w:rsidRPr="00D043E1">
              <w:rPr>
                <w:rStyle w:val="Hyperlink"/>
                <w:noProof/>
                <w:lang w:val="en-US"/>
              </w:rPr>
              <w:t>Configuring Resource filtering</w:t>
            </w:r>
            <w:r w:rsidR="00517B7D">
              <w:rPr>
                <w:noProof/>
                <w:webHidden/>
              </w:rPr>
              <w:tab/>
            </w:r>
            <w:r w:rsidR="00517B7D">
              <w:rPr>
                <w:noProof/>
                <w:webHidden/>
              </w:rPr>
              <w:fldChar w:fldCharType="begin"/>
            </w:r>
            <w:r w:rsidR="00517B7D">
              <w:rPr>
                <w:noProof/>
                <w:webHidden/>
              </w:rPr>
              <w:instrText xml:space="preserve"> PAGEREF _Toc308592629 \h </w:instrText>
            </w:r>
            <w:r w:rsidR="00517B7D">
              <w:rPr>
                <w:noProof/>
                <w:webHidden/>
              </w:rPr>
            </w:r>
            <w:r w:rsidR="00517B7D">
              <w:rPr>
                <w:noProof/>
                <w:webHidden/>
              </w:rPr>
              <w:fldChar w:fldCharType="separate"/>
            </w:r>
            <w:r w:rsidR="003014F5">
              <w:rPr>
                <w:noProof/>
                <w:webHidden/>
              </w:rPr>
              <w:t>16</w:t>
            </w:r>
            <w:r w:rsidR="00517B7D">
              <w:rPr>
                <w:noProof/>
                <w:webHidden/>
              </w:rPr>
              <w:fldChar w:fldCharType="end"/>
            </w:r>
          </w:hyperlink>
        </w:p>
        <w:p w:rsidR="00517B7D" w:rsidRDefault="00634735">
          <w:pPr>
            <w:pStyle w:val="TOC1"/>
            <w:tabs>
              <w:tab w:val="right" w:leader="dot" w:pos="9628"/>
            </w:tabs>
            <w:rPr>
              <w:noProof/>
            </w:rPr>
          </w:pPr>
          <w:hyperlink w:anchor="_Toc308592630" w:history="1">
            <w:r w:rsidR="00517B7D" w:rsidRPr="00D043E1">
              <w:rPr>
                <w:rStyle w:val="Hyperlink"/>
                <w:noProof/>
                <w:lang w:val="en-US"/>
              </w:rPr>
              <w:t>Ignoring providers</w:t>
            </w:r>
            <w:r w:rsidR="00517B7D">
              <w:rPr>
                <w:noProof/>
                <w:webHidden/>
              </w:rPr>
              <w:tab/>
            </w:r>
            <w:r w:rsidR="00517B7D">
              <w:rPr>
                <w:noProof/>
                <w:webHidden/>
              </w:rPr>
              <w:fldChar w:fldCharType="begin"/>
            </w:r>
            <w:r w:rsidR="00517B7D">
              <w:rPr>
                <w:noProof/>
                <w:webHidden/>
              </w:rPr>
              <w:instrText xml:space="preserve"> PAGEREF _Toc308592630 \h </w:instrText>
            </w:r>
            <w:r w:rsidR="00517B7D">
              <w:rPr>
                <w:noProof/>
                <w:webHidden/>
              </w:rPr>
            </w:r>
            <w:r w:rsidR="00517B7D">
              <w:rPr>
                <w:noProof/>
                <w:webHidden/>
              </w:rPr>
              <w:fldChar w:fldCharType="separate"/>
            </w:r>
            <w:r w:rsidR="003014F5">
              <w:rPr>
                <w:noProof/>
                <w:webHidden/>
              </w:rPr>
              <w:t>17</w:t>
            </w:r>
            <w:r w:rsidR="00517B7D">
              <w:rPr>
                <w:noProof/>
                <w:webHidden/>
              </w:rPr>
              <w:fldChar w:fldCharType="end"/>
            </w:r>
          </w:hyperlink>
        </w:p>
        <w:p w:rsidR="00517B7D" w:rsidRDefault="00634735">
          <w:pPr>
            <w:pStyle w:val="TOC1"/>
            <w:tabs>
              <w:tab w:val="right" w:leader="dot" w:pos="9628"/>
            </w:tabs>
            <w:rPr>
              <w:noProof/>
            </w:rPr>
          </w:pPr>
          <w:hyperlink w:anchor="_Toc308592631" w:history="1">
            <w:r w:rsidR="00517B7D" w:rsidRPr="00D043E1">
              <w:rPr>
                <w:rStyle w:val="Hyperlink"/>
                <w:noProof/>
                <w:lang w:val="en-US"/>
              </w:rPr>
              <w:t>Configuring Repository Providers</w:t>
            </w:r>
            <w:r w:rsidR="00517B7D">
              <w:rPr>
                <w:noProof/>
                <w:webHidden/>
              </w:rPr>
              <w:tab/>
            </w:r>
            <w:r w:rsidR="00517B7D">
              <w:rPr>
                <w:noProof/>
                <w:webHidden/>
              </w:rPr>
              <w:fldChar w:fldCharType="begin"/>
            </w:r>
            <w:r w:rsidR="00517B7D">
              <w:rPr>
                <w:noProof/>
                <w:webHidden/>
              </w:rPr>
              <w:instrText xml:space="preserve"> PAGEREF _Toc308592631 \h </w:instrText>
            </w:r>
            <w:r w:rsidR="00517B7D">
              <w:rPr>
                <w:noProof/>
                <w:webHidden/>
              </w:rPr>
            </w:r>
            <w:r w:rsidR="00517B7D">
              <w:rPr>
                <w:noProof/>
                <w:webHidden/>
              </w:rPr>
              <w:fldChar w:fldCharType="separate"/>
            </w:r>
            <w:r w:rsidR="003014F5">
              <w:rPr>
                <w:noProof/>
                <w:webHidden/>
              </w:rPr>
              <w:t>18</w:t>
            </w:r>
            <w:r w:rsidR="00517B7D">
              <w:rPr>
                <w:noProof/>
                <w:webHidden/>
              </w:rPr>
              <w:fldChar w:fldCharType="end"/>
            </w:r>
          </w:hyperlink>
        </w:p>
        <w:p w:rsidR="00517B7D" w:rsidRDefault="00634735">
          <w:pPr>
            <w:pStyle w:val="TOC2"/>
            <w:tabs>
              <w:tab w:val="right" w:leader="dot" w:pos="9628"/>
            </w:tabs>
            <w:rPr>
              <w:noProof/>
            </w:rPr>
          </w:pPr>
          <w:hyperlink w:anchor="_Toc308592632" w:history="1">
            <w:r w:rsidR="00517B7D" w:rsidRPr="00D043E1">
              <w:rPr>
                <w:rStyle w:val="Hyperlink"/>
                <w:noProof/>
              </w:rPr>
              <w:t>Current available repository providers</w:t>
            </w:r>
            <w:r w:rsidR="00517B7D">
              <w:rPr>
                <w:noProof/>
                <w:webHidden/>
              </w:rPr>
              <w:tab/>
            </w:r>
            <w:r w:rsidR="00517B7D">
              <w:rPr>
                <w:noProof/>
                <w:webHidden/>
              </w:rPr>
              <w:fldChar w:fldCharType="begin"/>
            </w:r>
            <w:r w:rsidR="00517B7D">
              <w:rPr>
                <w:noProof/>
                <w:webHidden/>
              </w:rPr>
              <w:instrText xml:space="preserve"> PAGEREF _Toc308592632 \h </w:instrText>
            </w:r>
            <w:r w:rsidR="00517B7D">
              <w:rPr>
                <w:noProof/>
                <w:webHidden/>
              </w:rPr>
            </w:r>
            <w:r w:rsidR="00517B7D">
              <w:rPr>
                <w:noProof/>
                <w:webHidden/>
              </w:rPr>
              <w:fldChar w:fldCharType="separate"/>
            </w:r>
            <w:r w:rsidR="003014F5">
              <w:rPr>
                <w:noProof/>
                <w:webHidden/>
              </w:rPr>
              <w:t>18</w:t>
            </w:r>
            <w:r w:rsidR="00517B7D">
              <w:rPr>
                <w:noProof/>
                <w:webHidden/>
              </w:rPr>
              <w:fldChar w:fldCharType="end"/>
            </w:r>
          </w:hyperlink>
        </w:p>
        <w:p w:rsidR="00517B7D" w:rsidRDefault="00634735">
          <w:pPr>
            <w:pStyle w:val="TOC2"/>
            <w:tabs>
              <w:tab w:val="right" w:leader="dot" w:pos="9628"/>
            </w:tabs>
            <w:rPr>
              <w:noProof/>
            </w:rPr>
          </w:pPr>
          <w:hyperlink w:anchor="_Toc308592633" w:history="1">
            <w:r w:rsidR="00517B7D" w:rsidRPr="00D043E1">
              <w:rPr>
                <w:rStyle w:val="Hyperlink"/>
                <w:noProof/>
              </w:rPr>
              <w:t>Network Share</w:t>
            </w:r>
            <w:r w:rsidR="00517B7D">
              <w:rPr>
                <w:noProof/>
                <w:webHidden/>
              </w:rPr>
              <w:tab/>
            </w:r>
            <w:r w:rsidR="00517B7D">
              <w:rPr>
                <w:noProof/>
                <w:webHidden/>
              </w:rPr>
              <w:fldChar w:fldCharType="begin"/>
            </w:r>
            <w:r w:rsidR="00517B7D">
              <w:rPr>
                <w:noProof/>
                <w:webHidden/>
              </w:rPr>
              <w:instrText xml:space="preserve"> PAGEREF _Toc308592633 \h </w:instrText>
            </w:r>
            <w:r w:rsidR="00517B7D">
              <w:rPr>
                <w:noProof/>
                <w:webHidden/>
              </w:rPr>
            </w:r>
            <w:r w:rsidR="00517B7D">
              <w:rPr>
                <w:noProof/>
                <w:webHidden/>
              </w:rPr>
              <w:fldChar w:fldCharType="separate"/>
            </w:r>
            <w:r w:rsidR="003014F5">
              <w:rPr>
                <w:noProof/>
                <w:webHidden/>
              </w:rPr>
              <w:t>19</w:t>
            </w:r>
            <w:r w:rsidR="00517B7D">
              <w:rPr>
                <w:noProof/>
                <w:webHidden/>
              </w:rPr>
              <w:fldChar w:fldCharType="end"/>
            </w:r>
          </w:hyperlink>
        </w:p>
        <w:p w:rsidR="00517B7D" w:rsidRDefault="00634735">
          <w:pPr>
            <w:pStyle w:val="TOC3"/>
            <w:tabs>
              <w:tab w:val="right" w:leader="dot" w:pos="9628"/>
            </w:tabs>
            <w:rPr>
              <w:noProof/>
            </w:rPr>
          </w:pPr>
          <w:hyperlink w:anchor="_Toc308592634" w:history="1">
            <w:r w:rsidR="00517B7D" w:rsidRPr="00D043E1">
              <w:rPr>
                <w:rStyle w:val="Hyperlink"/>
                <w:noProof/>
                <w:lang w:val="en-US"/>
              </w:rPr>
              <w:t>Configuration XML</w:t>
            </w:r>
            <w:r w:rsidR="00517B7D">
              <w:rPr>
                <w:noProof/>
                <w:webHidden/>
              </w:rPr>
              <w:tab/>
            </w:r>
            <w:r w:rsidR="00517B7D">
              <w:rPr>
                <w:noProof/>
                <w:webHidden/>
              </w:rPr>
              <w:fldChar w:fldCharType="begin"/>
            </w:r>
            <w:r w:rsidR="00517B7D">
              <w:rPr>
                <w:noProof/>
                <w:webHidden/>
              </w:rPr>
              <w:instrText xml:space="preserve"> PAGEREF _Toc308592634 \h </w:instrText>
            </w:r>
            <w:r w:rsidR="00517B7D">
              <w:rPr>
                <w:noProof/>
                <w:webHidden/>
              </w:rPr>
            </w:r>
            <w:r w:rsidR="00517B7D">
              <w:rPr>
                <w:noProof/>
                <w:webHidden/>
              </w:rPr>
              <w:fldChar w:fldCharType="separate"/>
            </w:r>
            <w:r w:rsidR="003014F5">
              <w:rPr>
                <w:noProof/>
                <w:webHidden/>
              </w:rPr>
              <w:t>19</w:t>
            </w:r>
            <w:r w:rsidR="00517B7D">
              <w:rPr>
                <w:noProof/>
                <w:webHidden/>
              </w:rPr>
              <w:fldChar w:fldCharType="end"/>
            </w:r>
          </w:hyperlink>
        </w:p>
        <w:p w:rsidR="00517B7D" w:rsidRDefault="00634735">
          <w:pPr>
            <w:pStyle w:val="TOC3"/>
            <w:tabs>
              <w:tab w:val="right" w:leader="dot" w:pos="9628"/>
            </w:tabs>
            <w:rPr>
              <w:noProof/>
            </w:rPr>
          </w:pPr>
          <w:hyperlink w:anchor="_Toc308592635" w:history="1">
            <w:r w:rsidR="00517B7D" w:rsidRPr="00D043E1">
              <w:rPr>
                <w:rStyle w:val="Hyperlink"/>
                <w:noProof/>
              </w:rPr>
              <w:t>Settings</w:t>
            </w:r>
            <w:r w:rsidR="00517B7D">
              <w:rPr>
                <w:noProof/>
                <w:webHidden/>
              </w:rPr>
              <w:tab/>
            </w:r>
            <w:r w:rsidR="00517B7D">
              <w:rPr>
                <w:noProof/>
                <w:webHidden/>
              </w:rPr>
              <w:fldChar w:fldCharType="begin"/>
            </w:r>
            <w:r w:rsidR="00517B7D">
              <w:rPr>
                <w:noProof/>
                <w:webHidden/>
              </w:rPr>
              <w:instrText xml:space="preserve"> PAGEREF _Toc308592635 \h </w:instrText>
            </w:r>
            <w:r w:rsidR="00517B7D">
              <w:rPr>
                <w:noProof/>
                <w:webHidden/>
              </w:rPr>
            </w:r>
            <w:r w:rsidR="00517B7D">
              <w:rPr>
                <w:noProof/>
                <w:webHidden/>
              </w:rPr>
              <w:fldChar w:fldCharType="separate"/>
            </w:r>
            <w:r w:rsidR="003014F5">
              <w:rPr>
                <w:noProof/>
                <w:webHidden/>
              </w:rPr>
              <w:t>19</w:t>
            </w:r>
            <w:r w:rsidR="00517B7D">
              <w:rPr>
                <w:noProof/>
                <w:webHidden/>
              </w:rPr>
              <w:fldChar w:fldCharType="end"/>
            </w:r>
          </w:hyperlink>
        </w:p>
        <w:p w:rsidR="00517B7D" w:rsidRDefault="00634735">
          <w:pPr>
            <w:pStyle w:val="TOC2"/>
            <w:tabs>
              <w:tab w:val="right" w:leader="dot" w:pos="9628"/>
            </w:tabs>
            <w:rPr>
              <w:noProof/>
            </w:rPr>
          </w:pPr>
          <w:hyperlink w:anchor="_Toc308592636" w:history="1">
            <w:r w:rsidR="00517B7D" w:rsidRPr="00D043E1">
              <w:rPr>
                <w:rStyle w:val="Hyperlink"/>
                <w:noProof/>
              </w:rPr>
              <w:t>Courier Webservice</w:t>
            </w:r>
            <w:r w:rsidR="00517B7D">
              <w:rPr>
                <w:noProof/>
                <w:webHidden/>
              </w:rPr>
              <w:tab/>
            </w:r>
            <w:r w:rsidR="00517B7D">
              <w:rPr>
                <w:noProof/>
                <w:webHidden/>
              </w:rPr>
              <w:fldChar w:fldCharType="begin"/>
            </w:r>
            <w:r w:rsidR="00517B7D">
              <w:rPr>
                <w:noProof/>
                <w:webHidden/>
              </w:rPr>
              <w:instrText xml:space="preserve"> PAGEREF _Toc308592636 \h </w:instrText>
            </w:r>
            <w:r w:rsidR="00517B7D">
              <w:rPr>
                <w:noProof/>
                <w:webHidden/>
              </w:rPr>
            </w:r>
            <w:r w:rsidR="00517B7D">
              <w:rPr>
                <w:noProof/>
                <w:webHidden/>
              </w:rPr>
              <w:fldChar w:fldCharType="separate"/>
            </w:r>
            <w:r w:rsidR="003014F5">
              <w:rPr>
                <w:noProof/>
                <w:webHidden/>
              </w:rPr>
              <w:t>20</w:t>
            </w:r>
            <w:r w:rsidR="00517B7D">
              <w:rPr>
                <w:noProof/>
                <w:webHidden/>
              </w:rPr>
              <w:fldChar w:fldCharType="end"/>
            </w:r>
          </w:hyperlink>
        </w:p>
        <w:p w:rsidR="00517B7D" w:rsidRDefault="00634735">
          <w:pPr>
            <w:pStyle w:val="TOC3"/>
            <w:tabs>
              <w:tab w:val="right" w:leader="dot" w:pos="9628"/>
            </w:tabs>
            <w:rPr>
              <w:noProof/>
            </w:rPr>
          </w:pPr>
          <w:hyperlink w:anchor="_Toc308592637" w:history="1">
            <w:r w:rsidR="00517B7D" w:rsidRPr="00D043E1">
              <w:rPr>
                <w:rStyle w:val="Hyperlink"/>
                <w:noProof/>
                <w:lang w:val="en-US"/>
              </w:rPr>
              <w:t>Configuration XML</w:t>
            </w:r>
            <w:r w:rsidR="00517B7D">
              <w:rPr>
                <w:noProof/>
                <w:webHidden/>
              </w:rPr>
              <w:tab/>
            </w:r>
            <w:r w:rsidR="00517B7D">
              <w:rPr>
                <w:noProof/>
                <w:webHidden/>
              </w:rPr>
              <w:fldChar w:fldCharType="begin"/>
            </w:r>
            <w:r w:rsidR="00517B7D">
              <w:rPr>
                <w:noProof/>
                <w:webHidden/>
              </w:rPr>
              <w:instrText xml:space="preserve"> PAGEREF _Toc308592637 \h </w:instrText>
            </w:r>
            <w:r w:rsidR="00517B7D">
              <w:rPr>
                <w:noProof/>
                <w:webHidden/>
              </w:rPr>
            </w:r>
            <w:r w:rsidR="00517B7D">
              <w:rPr>
                <w:noProof/>
                <w:webHidden/>
              </w:rPr>
              <w:fldChar w:fldCharType="separate"/>
            </w:r>
            <w:r w:rsidR="003014F5">
              <w:rPr>
                <w:noProof/>
                <w:webHidden/>
              </w:rPr>
              <w:t>20</w:t>
            </w:r>
            <w:r w:rsidR="00517B7D">
              <w:rPr>
                <w:noProof/>
                <w:webHidden/>
              </w:rPr>
              <w:fldChar w:fldCharType="end"/>
            </w:r>
          </w:hyperlink>
        </w:p>
        <w:p w:rsidR="00517B7D" w:rsidRDefault="00634735">
          <w:pPr>
            <w:pStyle w:val="TOC3"/>
            <w:tabs>
              <w:tab w:val="right" w:leader="dot" w:pos="9628"/>
            </w:tabs>
            <w:rPr>
              <w:noProof/>
            </w:rPr>
          </w:pPr>
          <w:hyperlink w:anchor="_Toc308592638" w:history="1">
            <w:r w:rsidR="00517B7D" w:rsidRPr="00D043E1">
              <w:rPr>
                <w:rStyle w:val="Hyperlink"/>
                <w:noProof/>
              </w:rPr>
              <w:t>Settings</w:t>
            </w:r>
            <w:r w:rsidR="00517B7D">
              <w:rPr>
                <w:noProof/>
                <w:webHidden/>
              </w:rPr>
              <w:tab/>
            </w:r>
            <w:r w:rsidR="00517B7D">
              <w:rPr>
                <w:noProof/>
                <w:webHidden/>
              </w:rPr>
              <w:fldChar w:fldCharType="begin"/>
            </w:r>
            <w:r w:rsidR="00517B7D">
              <w:rPr>
                <w:noProof/>
                <w:webHidden/>
              </w:rPr>
              <w:instrText xml:space="preserve"> PAGEREF _Toc308592638 \h </w:instrText>
            </w:r>
            <w:r w:rsidR="00517B7D">
              <w:rPr>
                <w:noProof/>
                <w:webHidden/>
              </w:rPr>
            </w:r>
            <w:r w:rsidR="00517B7D">
              <w:rPr>
                <w:noProof/>
                <w:webHidden/>
              </w:rPr>
              <w:fldChar w:fldCharType="separate"/>
            </w:r>
            <w:r w:rsidR="003014F5">
              <w:rPr>
                <w:noProof/>
                <w:webHidden/>
              </w:rPr>
              <w:t>20</w:t>
            </w:r>
            <w:r w:rsidR="00517B7D">
              <w:rPr>
                <w:noProof/>
                <w:webHidden/>
              </w:rPr>
              <w:fldChar w:fldCharType="end"/>
            </w:r>
          </w:hyperlink>
        </w:p>
        <w:p w:rsidR="00517B7D" w:rsidRDefault="00634735">
          <w:pPr>
            <w:pStyle w:val="TOC3"/>
            <w:tabs>
              <w:tab w:val="right" w:leader="dot" w:pos="9628"/>
            </w:tabs>
            <w:rPr>
              <w:noProof/>
            </w:rPr>
          </w:pPr>
          <w:hyperlink w:anchor="_Toc308592639" w:history="1">
            <w:r w:rsidR="00517B7D" w:rsidRPr="00D043E1">
              <w:rPr>
                <w:rStyle w:val="Hyperlink"/>
                <w:noProof/>
                <w:lang w:val="en-US"/>
              </w:rPr>
              <w:t>Custom Umbraco Membership Providers</w:t>
            </w:r>
            <w:r w:rsidR="00517B7D">
              <w:rPr>
                <w:noProof/>
                <w:webHidden/>
              </w:rPr>
              <w:tab/>
            </w:r>
            <w:r w:rsidR="00517B7D">
              <w:rPr>
                <w:noProof/>
                <w:webHidden/>
              </w:rPr>
              <w:fldChar w:fldCharType="begin"/>
            </w:r>
            <w:r w:rsidR="00517B7D">
              <w:rPr>
                <w:noProof/>
                <w:webHidden/>
              </w:rPr>
              <w:instrText xml:space="preserve"> PAGEREF _Toc308592639 \h </w:instrText>
            </w:r>
            <w:r w:rsidR="00517B7D">
              <w:rPr>
                <w:noProof/>
                <w:webHidden/>
              </w:rPr>
            </w:r>
            <w:r w:rsidR="00517B7D">
              <w:rPr>
                <w:noProof/>
                <w:webHidden/>
              </w:rPr>
              <w:fldChar w:fldCharType="separate"/>
            </w:r>
            <w:r w:rsidR="003014F5">
              <w:rPr>
                <w:noProof/>
                <w:webHidden/>
              </w:rPr>
              <w:t>20</w:t>
            </w:r>
            <w:r w:rsidR="00517B7D">
              <w:rPr>
                <w:noProof/>
                <w:webHidden/>
              </w:rPr>
              <w:fldChar w:fldCharType="end"/>
            </w:r>
          </w:hyperlink>
        </w:p>
        <w:p w:rsidR="00517B7D" w:rsidRDefault="00634735">
          <w:pPr>
            <w:pStyle w:val="TOC2"/>
            <w:tabs>
              <w:tab w:val="right" w:leader="dot" w:pos="9628"/>
            </w:tabs>
            <w:rPr>
              <w:noProof/>
            </w:rPr>
          </w:pPr>
          <w:hyperlink w:anchor="_Toc308592640" w:history="1">
            <w:r w:rsidR="00517B7D" w:rsidRPr="00D043E1">
              <w:rPr>
                <w:rStyle w:val="Hyperlink"/>
                <w:noProof/>
              </w:rPr>
              <w:t>Subversion</w:t>
            </w:r>
            <w:r w:rsidR="00517B7D">
              <w:rPr>
                <w:noProof/>
                <w:webHidden/>
              </w:rPr>
              <w:tab/>
            </w:r>
            <w:r w:rsidR="00517B7D">
              <w:rPr>
                <w:noProof/>
                <w:webHidden/>
              </w:rPr>
              <w:fldChar w:fldCharType="begin"/>
            </w:r>
            <w:r w:rsidR="00517B7D">
              <w:rPr>
                <w:noProof/>
                <w:webHidden/>
              </w:rPr>
              <w:instrText xml:space="preserve"> PAGEREF _Toc308592640 \h </w:instrText>
            </w:r>
            <w:r w:rsidR="00517B7D">
              <w:rPr>
                <w:noProof/>
                <w:webHidden/>
              </w:rPr>
            </w:r>
            <w:r w:rsidR="00517B7D">
              <w:rPr>
                <w:noProof/>
                <w:webHidden/>
              </w:rPr>
              <w:fldChar w:fldCharType="separate"/>
            </w:r>
            <w:r w:rsidR="003014F5">
              <w:rPr>
                <w:noProof/>
                <w:webHidden/>
              </w:rPr>
              <w:t>21</w:t>
            </w:r>
            <w:r w:rsidR="00517B7D">
              <w:rPr>
                <w:noProof/>
                <w:webHidden/>
              </w:rPr>
              <w:fldChar w:fldCharType="end"/>
            </w:r>
          </w:hyperlink>
        </w:p>
        <w:p w:rsidR="00517B7D" w:rsidRDefault="00634735">
          <w:pPr>
            <w:pStyle w:val="TOC3"/>
            <w:tabs>
              <w:tab w:val="right" w:leader="dot" w:pos="9628"/>
            </w:tabs>
            <w:rPr>
              <w:noProof/>
            </w:rPr>
          </w:pPr>
          <w:hyperlink w:anchor="_Toc308592641" w:history="1">
            <w:r w:rsidR="00517B7D" w:rsidRPr="00D043E1">
              <w:rPr>
                <w:rStyle w:val="Hyperlink"/>
                <w:noProof/>
                <w:lang w:val="en-US"/>
              </w:rPr>
              <w:t>Configuration XML</w:t>
            </w:r>
            <w:r w:rsidR="00517B7D">
              <w:rPr>
                <w:noProof/>
                <w:webHidden/>
              </w:rPr>
              <w:tab/>
            </w:r>
            <w:r w:rsidR="00517B7D">
              <w:rPr>
                <w:noProof/>
                <w:webHidden/>
              </w:rPr>
              <w:fldChar w:fldCharType="begin"/>
            </w:r>
            <w:r w:rsidR="00517B7D">
              <w:rPr>
                <w:noProof/>
                <w:webHidden/>
              </w:rPr>
              <w:instrText xml:space="preserve"> PAGEREF _Toc308592641 \h </w:instrText>
            </w:r>
            <w:r w:rsidR="00517B7D">
              <w:rPr>
                <w:noProof/>
                <w:webHidden/>
              </w:rPr>
            </w:r>
            <w:r w:rsidR="00517B7D">
              <w:rPr>
                <w:noProof/>
                <w:webHidden/>
              </w:rPr>
              <w:fldChar w:fldCharType="separate"/>
            </w:r>
            <w:r w:rsidR="003014F5">
              <w:rPr>
                <w:noProof/>
                <w:webHidden/>
              </w:rPr>
              <w:t>21</w:t>
            </w:r>
            <w:r w:rsidR="00517B7D">
              <w:rPr>
                <w:noProof/>
                <w:webHidden/>
              </w:rPr>
              <w:fldChar w:fldCharType="end"/>
            </w:r>
          </w:hyperlink>
        </w:p>
        <w:p w:rsidR="00517B7D" w:rsidRDefault="00634735">
          <w:pPr>
            <w:pStyle w:val="TOC3"/>
            <w:tabs>
              <w:tab w:val="right" w:leader="dot" w:pos="9628"/>
            </w:tabs>
            <w:rPr>
              <w:noProof/>
            </w:rPr>
          </w:pPr>
          <w:hyperlink w:anchor="_Toc308592642" w:history="1">
            <w:r w:rsidR="00517B7D" w:rsidRPr="00D043E1">
              <w:rPr>
                <w:rStyle w:val="Hyperlink"/>
                <w:noProof/>
              </w:rPr>
              <w:t>Settings</w:t>
            </w:r>
            <w:r w:rsidR="00517B7D">
              <w:rPr>
                <w:noProof/>
                <w:webHidden/>
              </w:rPr>
              <w:tab/>
            </w:r>
            <w:r w:rsidR="00517B7D">
              <w:rPr>
                <w:noProof/>
                <w:webHidden/>
              </w:rPr>
              <w:fldChar w:fldCharType="begin"/>
            </w:r>
            <w:r w:rsidR="00517B7D">
              <w:rPr>
                <w:noProof/>
                <w:webHidden/>
              </w:rPr>
              <w:instrText xml:space="preserve"> PAGEREF _Toc308592642 \h </w:instrText>
            </w:r>
            <w:r w:rsidR="00517B7D">
              <w:rPr>
                <w:noProof/>
                <w:webHidden/>
              </w:rPr>
            </w:r>
            <w:r w:rsidR="00517B7D">
              <w:rPr>
                <w:noProof/>
                <w:webHidden/>
              </w:rPr>
              <w:fldChar w:fldCharType="separate"/>
            </w:r>
            <w:r w:rsidR="003014F5">
              <w:rPr>
                <w:noProof/>
                <w:webHidden/>
              </w:rPr>
              <w:t>21</w:t>
            </w:r>
            <w:r w:rsidR="00517B7D">
              <w:rPr>
                <w:noProof/>
                <w:webHidden/>
              </w:rPr>
              <w:fldChar w:fldCharType="end"/>
            </w:r>
          </w:hyperlink>
        </w:p>
        <w:p w:rsidR="002A6CEB" w:rsidRDefault="00D07C35">
          <w:r>
            <w:fldChar w:fldCharType="end"/>
          </w:r>
        </w:p>
      </w:sdtContent>
    </w:sdt>
    <w:p w:rsidR="002A6CEB" w:rsidRDefault="002A6CEB">
      <w:r>
        <w:br w:type="page"/>
      </w:r>
    </w:p>
    <w:p w:rsidR="006F14B8" w:rsidRPr="00923E08" w:rsidRDefault="006F14B8" w:rsidP="002731A1">
      <w:pPr>
        <w:pStyle w:val="Heading1"/>
        <w:rPr>
          <w:lang w:val="en-US"/>
        </w:rPr>
      </w:pPr>
      <w:bookmarkStart w:id="0" w:name="_Toc308592592"/>
      <w:r w:rsidRPr="00923E08">
        <w:rPr>
          <w:lang w:val="en-US"/>
        </w:rPr>
        <w:lastRenderedPageBreak/>
        <w:t>Introduction</w:t>
      </w:r>
      <w:bookmarkEnd w:id="0"/>
    </w:p>
    <w:p w:rsidR="006F14B8" w:rsidRPr="00923E08" w:rsidRDefault="00BB7990" w:rsidP="006F14B8">
      <w:pPr>
        <w:rPr>
          <w:lang w:val="en-US"/>
        </w:rPr>
      </w:pPr>
      <w:r w:rsidRPr="00923E08">
        <w:rPr>
          <w:lang w:val="en-US"/>
        </w:rPr>
        <w:t>This document describes the available configuration options for Courier 2.5 as well as notes and comments on working with of the build-in item providers</w:t>
      </w:r>
    </w:p>
    <w:p w:rsidR="006F14B8" w:rsidRDefault="006F14B8" w:rsidP="002731A1">
      <w:pPr>
        <w:pStyle w:val="Heading2"/>
      </w:pPr>
      <w:bookmarkStart w:id="1" w:name="_Toc308592593"/>
      <w:r>
        <w:t>Revision History</w:t>
      </w:r>
      <w:bookmarkEnd w:id="1"/>
    </w:p>
    <w:p w:rsidR="00DD4AF7" w:rsidRPr="00517B7D" w:rsidRDefault="00EB18AD" w:rsidP="00DD4AF7">
      <w:pPr>
        <w:pStyle w:val="ListParagraph"/>
        <w:numPr>
          <w:ilvl w:val="0"/>
          <w:numId w:val="1"/>
        </w:numPr>
        <w:rPr>
          <w:lang w:val="en-US"/>
        </w:rPr>
      </w:pPr>
      <w:r w:rsidRPr="00517B7D">
        <w:rPr>
          <w:rFonts w:eastAsiaTheme="majorEastAsia"/>
          <w:lang w:val="en-US"/>
        </w:rPr>
        <w:t>V</w:t>
      </w:r>
      <w:r w:rsidR="00DD4AF7" w:rsidRPr="00517B7D">
        <w:rPr>
          <w:rFonts w:eastAsiaTheme="majorEastAsia"/>
          <w:lang w:val="en-US"/>
        </w:rPr>
        <w:t>ersion 1</w:t>
      </w:r>
      <w:r w:rsidR="00BB7990" w:rsidRPr="00517B7D">
        <w:rPr>
          <w:rFonts w:eastAsiaTheme="majorEastAsia"/>
          <w:lang w:val="en-US"/>
        </w:rPr>
        <w:t xml:space="preserve">, 8/11 2011 – </w:t>
      </w:r>
      <w:proofErr w:type="spellStart"/>
      <w:r w:rsidR="00BB7990" w:rsidRPr="00517B7D">
        <w:rPr>
          <w:rFonts w:eastAsiaTheme="majorEastAsia"/>
          <w:lang w:val="en-US"/>
        </w:rPr>
        <w:t>Intial</w:t>
      </w:r>
      <w:proofErr w:type="spellEnd"/>
      <w:r w:rsidR="00BB7990" w:rsidRPr="00517B7D">
        <w:rPr>
          <w:rFonts w:eastAsiaTheme="majorEastAsia"/>
          <w:lang w:val="en-US"/>
        </w:rPr>
        <w:t xml:space="preserve"> Outline and notes</w:t>
      </w:r>
      <w:r w:rsidR="00517B7D" w:rsidRPr="00517B7D">
        <w:rPr>
          <w:rFonts w:eastAsiaTheme="majorEastAsia"/>
          <w:lang w:val="en-US"/>
        </w:rPr>
        <w:t xml:space="preserve"> </w:t>
      </w:r>
      <w:r w:rsidR="00517B7D">
        <w:rPr>
          <w:rFonts w:eastAsiaTheme="majorEastAsia"/>
          <w:lang w:val="en-US"/>
        </w:rPr>
        <w:t xml:space="preserve">– Per </w:t>
      </w:r>
      <w:proofErr w:type="spellStart"/>
      <w:r w:rsidR="00517B7D">
        <w:rPr>
          <w:rFonts w:eastAsiaTheme="majorEastAsia"/>
          <w:lang w:val="en-US"/>
        </w:rPr>
        <w:t>Ploug</w:t>
      </w:r>
      <w:proofErr w:type="spellEnd"/>
    </w:p>
    <w:p w:rsidR="00BB7990" w:rsidRPr="00517B7D" w:rsidRDefault="00BB7990" w:rsidP="00BB7990">
      <w:pPr>
        <w:pStyle w:val="ListParagraph"/>
        <w:rPr>
          <w:lang w:val="en-US"/>
        </w:rPr>
      </w:pPr>
    </w:p>
    <w:p w:rsidR="006F14B8" w:rsidRPr="00517B7D" w:rsidRDefault="006F14B8" w:rsidP="006F14B8">
      <w:pPr>
        <w:pStyle w:val="ListParagraph"/>
        <w:numPr>
          <w:ilvl w:val="0"/>
          <w:numId w:val="1"/>
        </w:numPr>
        <w:rPr>
          <w:rFonts w:eastAsiaTheme="majorEastAsia"/>
          <w:lang w:val="en-US"/>
        </w:rPr>
      </w:pPr>
      <w:r w:rsidRPr="00517B7D">
        <w:rPr>
          <w:lang w:val="en-US"/>
        </w:rPr>
        <w:br w:type="page"/>
      </w:r>
    </w:p>
    <w:p w:rsidR="00BE639F" w:rsidRPr="00125CE4" w:rsidRDefault="00BE639F" w:rsidP="00BE639F">
      <w:pPr>
        <w:pStyle w:val="Heading1"/>
        <w:rPr>
          <w:lang w:val="en-US"/>
        </w:rPr>
      </w:pPr>
      <w:bookmarkStart w:id="2" w:name="_Toc246408257"/>
      <w:bookmarkStart w:id="3" w:name="_Toc295251684"/>
      <w:bookmarkStart w:id="4" w:name="_Toc308592594"/>
      <w:r w:rsidRPr="00125CE4">
        <w:rPr>
          <w:lang w:val="en-US"/>
        </w:rPr>
        <w:lastRenderedPageBreak/>
        <w:t>Installing Courier</w:t>
      </w:r>
      <w:r>
        <w:rPr>
          <w:lang w:val="en-US"/>
        </w:rPr>
        <w:t xml:space="preserve"> 2</w:t>
      </w:r>
      <w:r w:rsidRPr="00125CE4">
        <w:rPr>
          <w:lang w:val="en-US"/>
        </w:rPr>
        <w:t xml:space="preserve"> using a package</w:t>
      </w:r>
      <w:bookmarkEnd w:id="2"/>
      <w:bookmarkEnd w:id="3"/>
      <w:bookmarkEnd w:id="4"/>
    </w:p>
    <w:p w:rsidR="00BE639F" w:rsidRPr="00125CE4" w:rsidRDefault="00BE639F" w:rsidP="00BE639F">
      <w:pPr>
        <w:pStyle w:val="ListParagraph"/>
        <w:numPr>
          <w:ilvl w:val="0"/>
          <w:numId w:val="13"/>
        </w:numPr>
        <w:rPr>
          <w:lang w:val="en-US"/>
        </w:rPr>
      </w:pPr>
      <w:r w:rsidRPr="00125CE4">
        <w:rPr>
          <w:lang w:val="en-US"/>
        </w:rPr>
        <w:t xml:space="preserve">Open the embrace repository from the developer section in </w:t>
      </w:r>
      <w:proofErr w:type="spellStart"/>
      <w:r w:rsidRPr="00125CE4">
        <w:rPr>
          <w:lang w:val="en-US"/>
        </w:rPr>
        <w:t>umbraco</w:t>
      </w:r>
      <w:proofErr w:type="spellEnd"/>
    </w:p>
    <w:p w:rsidR="00BE639F" w:rsidRPr="00125CE4" w:rsidRDefault="00BE639F" w:rsidP="00BE639F">
      <w:pPr>
        <w:pStyle w:val="ListParagraph"/>
        <w:numPr>
          <w:ilvl w:val="0"/>
          <w:numId w:val="13"/>
        </w:numPr>
        <w:rPr>
          <w:lang w:val="en-US"/>
        </w:rPr>
      </w:pPr>
      <w:r w:rsidRPr="00125CE4">
        <w:rPr>
          <w:lang w:val="en-US"/>
        </w:rPr>
        <w:t xml:space="preserve">Browse to the </w:t>
      </w:r>
      <w:proofErr w:type="spellStart"/>
      <w:r w:rsidRPr="00125CE4">
        <w:rPr>
          <w:lang w:val="en-US"/>
        </w:rPr>
        <w:t>Umbraco</w:t>
      </w:r>
      <w:proofErr w:type="spellEnd"/>
      <w:r w:rsidRPr="00125CE4">
        <w:rPr>
          <w:lang w:val="en-US"/>
        </w:rPr>
        <w:t xml:space="preserve"> PRO category</w:t>
      </w:r>
    </w:p>
    <w:p w:rsidR="00BE639F" w:rsidRDefault="00BE639F" w:rsidP="00BE639F">
      <w:pPr>
        <w:pStyle w:val="ListParagraph"/>
        <w:numPr>
          <w:ilvl w:val="0"/>
          <w:numId w:val="13"/>
        </w:numPr>
        <w:rPr>
          <w:lang w:val="en-US"/>
        </w:rPr>
      </w:pPr>
      <w:r w:rsidRPr="00125CE4">
        <w:rPr>
          <w:lang w:val="en-US"/>
        </w:rPr>
        <w:t xml:space="preserve">Click </w:t>
      </w:r>
      <w:proofErr w:type="spellStart"/>
      <w:r w:rsidRPr="00125CE4">
        <w:rPr>
          <w:lang w:val="en-US"/>
        </w:rPr>
        <w:t>Umbraco</w:t>
      </w:r>
      <w:proofErr w:type="spellEnd"/>
      <w:r w:rsidRPr="00125CE4">
        <w:rPr>
          <w:lang w:val="en-US"/>
        </w:rPr>
        <w:t xml:space="preserve"> </w:t>
      </w:r>
      <w:r>
        <w:rPr>
          <w:lang w:val="en-US"/>
        </w:rPr>
        <w:t>Courier</w:t>
      </w:r>
      <w:r w:rsidRPr="00125CE4">
        <w:rPr>
          <w:lang w:val="en-US"/>
        </w:rPr>
        <w:t>, and choose install, follow directions on screen</w:t>
      </w:r>
    </w:p>
    <w:p w:rsidR="00BE639F" w:rsidRDefault="00BE639F" w:rsidP="00BE639F">
      <w:pPr>
        <w:pStyle w:val="ListParagraph"/>
        <w:numPr>
          <w:ilvl w:val="0"/>
          <w:numId w:val="13"/>
        </w:numPr>
        <w:rPr>
          <w:lang w:val="en-US"/>
        </w:rPr>
      </w:pPr>
      <w:r>
        <w:rPr>
          <w:lang w:val="en-US"/>
        </w:rPr>
        <w:t xml:space="preserve">At the end of the install, you are prompted for a </w:t>
      </w:r>
      <w:r w:rsidRPr="00BE07E2">
        <w:rPr>
          <w:b/>
          <w:lang w:val="en-US"/>
        </w:rPr>
        <w:t>location</w:t>
      </w:r>
      <w:r>
        <w:rPr>
          <w:lang w:val="en-US"/>
        </w:rPr>
        <w:t xml:space="preserve">, enter the domain of the other site you want to use with courier, e.g.: domain.com, </w:t>
      </w:r>
      <w:hyperlink r:id="rId11" w:history="1">
        <w:r w:rsidRPr="004810A3">
          <w:rPr>
            <w:rStyle w:val="Hyperlink"/>
            <w:lang w:val="en-US"/>
          </w:rPr>
          <w:t>www.sample.com</w:t>
        </w:r>
      </w:hyperlink>
      <w:r>
        <w:rPr>
          <w:lang w:val="en-US"/>
        </w:rPr>
        <w:t xml:space="preserve"> or </w:t>
      </w:r>
      <w:proofErr w:type="spellStart"/>
      <w:r>
        <w:rPr>
          <w:lang w:val="en-US"/>
        </w:rPr>
        <w:t>internaldev</w:t>
      </w:r>
      <w:proofErr w:type="spellEnd"/>
    </w:p>
    <w:p w:rsidR="00BE639F" w:rsidRPr="00125CE4" w:rsidRDefault="00BE639F" w:rsidP="00BE639F">
      <w:pPr>
        <w:pStyle w:val="ListParagraph"/>
        <w:numPr>
          <w:ilvl w:val="0"/>
          <w:numId w:val="13"/>
        </w:numPr>
        <w:rPr>
          <w:lang w:val="en-US"/>
        </w:rPr>
      </w:pPr>
      <w:r>
        <w:rPr>
          <w:lang w:val="en-US"/>
        </w:rPr>
        <w:t>Courier expects that the user you are deploying content with</w:t>
      </w:r>
      <w:r w:rsidRPr="00BE07E2">
        <w:rPr>
          <w:b/>
          <w:lang w:val="en-US"/>
        </w:rPr>
        <w:t>, has the same credentials on all locations</w:t>
      </w:r>
      <w:r>
        <w:rPr>
          <w:lang w:val="en-US"/>
        </w:rPr>
        <w:t>, if this is not case, either change credentials or read the chapter on configuring locations in this guide</w:t>
      </w:r>
    </w:p>
    <w:p w:rsidR="00BE639F" w:rsidRPr="00125CE4" w:rsidRDefault="00BE639F" w:rsidP="00BE639F">
      <w:pPr>
        <w:pStyle w:val="ListParagraph"/>
        <w:numPr>
          <w:ilvl w:val="0"/>
          <w:numId w:val="13"/>
        </w:numPr>
        <w:rPr>
          <w:lang w:val="en-US"/>
        </w:rPr>
      </w:pPr>
      <w:r w:rsidRPr="00125CE4">
        <w:rPr>
          <w:lang w:val="en-US"/>
        </w:rPr>
        <w:t>If you have bought a license, copy the .</w:t>
      </w:r>
      <w:proofErr w:type="spellStart"/>
      <w:r w:rsidRPr="00125CE4">
        <w:rPr>
          <w:lang w:val="en-US"/>
        </w:rPr>
        <w:t>lic</w:t>
      </w:r>
      <w:proofErr w:type="spellEnd"/>
      <w:r w:rsidRPr="00125CE4">
        <w:rPr>
          <w:lang w:val="en-US"/>
        </w:rPr>
        <w:t xml:space="preserve"> file to the website's /bin folder</w:t>
      </w:r>
      <w:r>
        <w:rPr>
          <w:lang w:val="en-US"/>
        </w:rPr>
        <w:t xml:space="preserve"> or use the dashboard to configure your license</w:t>
      </w:r>
    </w:p>
    <w:p w:rsidR="00BE639F" w:rsidRDefault="00BE639F" w:rsidP="00BE639F">
      <w:pPr>
        <w:pStyle w:val="ListParagraph"/>
        <w:numPr>
          <w:ilvl w:val="0"/>
          <w:numId w:val="13"/>
        </w:numPr>
      </w:pPr>
      <w:r>
        <w:t>That's it</w:t>
      </w:r>
    </w:p>
    <w:p w:rsidR="00C21B31" w:rsidRDefault="00C21B31" w:rsidP="00C21B31">
      <w:pPr>
        <w:pStyle w:val="Heading1"/>
      </w:pPr>
      <w:r>
        <w:t>Updating Courier 2.0 to 2.5</w:t>
      </w:r>
    </w:p>
    <w:p w:rsidR="00C21B31" w:rsidRDefault="00C21B31">
      <w:pPr>
        <w:rPr>
          <w:lang w:val="en-US"/>
        </w:rPr>
      </w:pPr>
      <w:r w:rsidRPr="00C21B31">
        <w:rPr>
          <w:lang w:val="en-US"/>
        </w:rPr>
        <w:t>If you already have C</w:t>
      </w:r>
      <w:r>
        <w:rPr>
          <w:lang w:val="en-US"/>
        </w:rPr>
        <w:t>ourier 2.0 installed, follow these steps to upgrade to 2.5:</w:t>
      </w:r>
    </w:p>
    <w:p w:rsidR="00C21B31" w:rsidRDefault="00C21B31" w:rsidP="00C21B31">
      <w:pPr>
        <w:pStyle w:val="ListParagraph"/>
        <w:numPr>
          <w:ilvl w:val="0"/>
          <w:numId w:val="16"/>
        </w:numPr>
        <w:rPr>
          <w:lang w:val="en-US"/>
        </w:rPr>
      </w:pPr>
      <w:r>
        <w:rPr>
          <w:lang w:val="en-US"/>
        </w:rPr>
        <w:t xml:space="preserve">Backup your </w:t>
      </w:r>
      <w:r w:rsidRPr="003014F5">
        <w:rPr>
          <w:rStyle w:val="InlineCodeChar"/>
          <w:lang w:val="en-US"/>
        </w:rPr>
        <w:t>/</w:t>
      </w:r>
      <w:proofErr w:type="spellStart"/>
      <w:r w:rsidRPr="003014F5">
        <w:rPr>
          <w:rStyle w:val="InlineCodeChar"/>
          <w:lang w:val="en-US"/>
        </w:rPr>
        <w:t>config</w:t>
      </w:r>
      <w:proofErr w:type="spellEnd"/>
      <w:r w:rsidRPr="003014F5">
        <w:rPr>
          <w:rStyle w:val="InlineCodeChar"/>
          <w:lang w:val="en-US"/>
        </w:rPr>
        <w:t>/</w:t>
      </w:r>
      <w:proofErr w:type="spellStart"/>
      <w:r w:rsidRPr="003014F5">
        <w:rPr>
          <w:rStyle w:val="InlineCodeChar"/>
          <w:lang w:val="en-US"/>
        </w:rPr>
        <w:t>courier.config</w:t>
      </w:r>
      <w:proofErr w:type="spellEnd"/>
      <w:r>
        <w:rPr>
          <w:lang w:val="en-US"/>
        </w:rPr>
        <w:t xml:space="preserve"> file</w:t>
      </w:r>
    </w:p>
    <w:p w:rsidR="00C21B31" w:rsidRDefault="00C21B31" w:rsidP="00C21B31">
      <w:pPr>
        <w:pStyle w:val="ListParagraph"/>
        <w:numPr>
          <w:ilvl w:val="0"/>
          <w:numId w:val="16"/>
        </w:numPr>
        <w:rPr>
          <w:lang w:val="en-US"/>
        </w:rPr>
      </w:pPr>
      <w:r>
        <w:rPr>
          <w:lang w:val="en-US"/>
        </w:rPr>
        <w:t>Copy the contents of /bin, /</w:t>
      </w:r>
      <w:proofErr w:type="spellStart"/>
      <w:r>
        <w:rPr>
          <w:lang w:val="en-US"/>
        </w:rPr>
        <w:t>config</w:t>
      </w:r>
      <w:proofErr w:type="spellEnd"/>
      <w:r>
        <w:rPr>
          <w:lang w:val="en-US"/>
        </w:rPr>
        <w:t xml:space="preserve"> and /</w:t>
      </w:r>
      <w:proofErr w:type="spellStart"/>
      <w:r>
        <w:rPr>
          <w:lang w:val="en-US"/>
        </w:rPr>
        <w:t>umbraco</w:t>
      </w:r>
      <w:proofErr w:type="spellEnd"/>
      <w:r>
        <w:rPr>
          <w:lang w:val="en-US"/>
        </w:rPr>
        <w:t xml:space="preserve"> from the manual update zip, to the root of your site</w:t>
      </w:r>
    </w:p>
    <w:p w:rsidR="00C21B31" w:rsidRDefault="00C21B31" w:rsidP="00C21B31">
      <w:pPr>
        <w:pStyle w:val="ListParagraph"/>
        <w:numPr>
          <w:ilvl w:val="0"/>
          <w:numId w:val="16"/>
        </w:numPr>
        <w:rPr>
          <w:lang w:val="en-US"/>
        </w:rPr>
      </w:pPr>
      <w:r>
        <w:rPr>
          <w:lang w:val="en-US"/>
        </w:rPr>
        <w:t xml:space="preserve">Delete the DLL: </w:t>
      </w:r>
      <w:r w:rsidRPr="003014F5">
        <w:rPr>
          <w:rStyle w:val="InlineCodeChar"/>
          <w:lang w:val="en-US"/>
        </w:rPr>
        <w:t>Castle.DynamicProxy2.dll</w:t>
      </w:r>
      <w:r>
        <w:rPr>
          <w:lang w:val="en-US"/>
        </w:rPr>
        <w:t xml:space="preserve"> and it’s .</w:t>
      </w:r>
      <w:proofErr w:type="spellStart"/>
      <w:r>
        <w:rPr>
          <w:lang w:val="en-US"/>
        </w:rPr>
        <w:t>pdb</w:t>
      </w:r>
      <w:proofErr w:type="spellEnd"/>
      <w:r>
        <w:rPr>
          <w:lang w:val="en-US"/>
        </w:rPr>
        <w:t xml:space="preserve"> file from the /bin folder</w:t>
      </w:r>
    </w:p>
    <w:p w:rsidR="00C21B31" w:rsidRDefault="00C21B31" w:rsidP="00C21B31">
      <w:pPr>
        <w:pStyle w:val="ListParagraph"/>
        <w:numPr>
          <w:ilvl w:val="0"/>
          <w:numId w:val="16"/>
        </w:numPr>
        <w:rPr>
          <w:lang w:val="en-US"/>
        </w:rPr>
      </w:pPr>
      <w:r>
        <w:rPr>
          <w:lang w:val="en-US"/>
        </w:rPr>
        <w:t xml:space="preserve">Update the </w:t>
      </w:r>
      <w:r w:rsidRPr="003014F5">
        <w:rPr>
          <w:rStyle w:val="InlineCodeChar"/>
          <w:lang w:val="en-US"/>
        </w:rPr>
        <w:t>/</w:t>
      </w:r>
      <w:proofErr w:type="spellStart"/>
      <w:r w:rsidRPr="003014F5">
        <w:rPr>
          <w:rStyle w:val="InlineCodeChar"/>
          <w:lang w:val="en-US"/>
        </w:rPr>
        <w:t>config</w:t>
      </w:r>
      <w:proofErr w:type="spellEnd"/>
      <w:r w:rsidRPr="003014F5">
        <w:rPr>
          <w:rStyle w:val="InlineCodeChar"/>
          <w:lang w:val="en-US"/>
        </w:rPr>
        <w:t>/</w:t>
      </w:r>
      <w:proofErr w:type="spellStart"/>
      <w:r w:rsidRPr="003014F5">
        <w:rPr>
          <w:rStyle w:val="InlineCodeChar"/>
          <w:lang w:val="en-US"/>
        </w:rPr>
        <w:t>courier.config</w:t>
      </w:r>
      <w:proofErr w:type="spellEnd"/>
      <w:r>
        <w:rPr>
          <w:lang w:val="en-US"/>
        </w:rPr>
        <w:t xml:space="preserve"> file with settings from your backed-up one. </w:t>
      </w:r>
    </w:p>
    <w:p w:rsidR="00C21B31" w:rsidRDefault="00C21B31" w:rsidP="00C21B31">
      <w:pPr>
        <w:pStyle w:val="ListParagraph"/>
        <w:numPr>
          <w:ilvl w:val="1"/>
          <w:numId w:val="16"/>
        </w:numPr>
        <w:rPr>
          <w:lang w:val="en-US"/>
        </w:rPr>
      </w:pPr>
      <w:r>
        <w:rPr>
          <w:lang w:val="en-US"/>
        </w:rPr>
        <w:t xml:space="preserve">Ensure your </w:t>
      </w:r>
      <w:r w:rsidRPr="003014F5">
        <w:rPr>
          <w:rStyle w:val="InlineCodeChar"/>
          <w:lang w:val="en-US"/>
        </w:rPr>
        <w:t>&lt;repositories&gt;</w:t>
      </w:r>
      <w:r>
        <w:rPr>
          <w:lang w:val="en-US"/>
        </w:rPr>
        <w:t xml:space="preserve"> node is copied over</w:t>
      </w:r>
    </w:p>
    <w:p w:rsidR="00C21B31" w:rsidRDefault="00C21B31" w:rsidP="00C21B31">
      <w:pPr>
        <w:pStyle w:val="ListParagraph"/>
        <w:numPr>
          <w:ilvl w:val="1"/>
          <w:numId w:val="16"/>
        </w:numPr>
        <w:rPr>
          <w:lang w:val="en-US"/>
        </w:rPr>
      </w:pPr>
      <w:r>
        <w:rPr>
          <w:lang w:val="en-US"/>
        </w:rPr>
        <w:t>You resource filters</w:t>
      </w:r>
    </w:p>
    <w:p w:rsidR="00C21B31" w:rsidRDefault="00C21B31" w:rsidP="00C21B31">
      <w:pPr>
        <w:pStyle w:val="ListParagraph"/>
        <w:numPr>
          <w:ilvl w:val="1"/>
          <w:numId w:val="16"/>
        </w:numPr>
        <w:rPr>
          <w:lang w:val="en-US"/>
        </w:rPr>
      </w:pPr>
      <w:r>
        <w:rPr>
          <w:lang w:val="en-US"/>
        </w:rPr>
        <w:t xml:space="preserve">And the </w:t>
      </w:r>
      <w:proofErr w:type="spellStart"/>
      <w:r>
        <w:rPr>
          <w:lang w:val="en-US"/>
        </w:rPr>
        <w:t>itemdataresolver</w:t>
      </w:r>
      <w:proofErr w:type="spellEnd"/>
      <w:r>
        <w:rPr>
          <w:lang w:val="en-US"/>
        </w:rPr>
        <w:t xml:space="preserve"> settings</w:t>
      </w:r>
    </w:p>
    <w:p w:rsidR="00C21B31" w:rsidRDefault="00C21B31" w:rsidP="00C21B31">
      <w:pPr>
        <w:pStyle w:val="ListParagraph"/>
        <w:numPr>
          <w:ilvl w:val="1"/>
          <w:numId w:val="16"/>
        </w:numPr>
        <w:rPr>
          <w:lang w:val="en-US"/>
        </w:rPr>
      </w:pPr>
      <w:r>
        <w:rPr>
          <w:lang w:val="en-US"/>
        </w:rPr>
        <w:t xml:space="preserve">In 90% of all installations, a default configuration is used, so </w:t>
      </w:r>
      <w:r w:rsidRPr="003014F5">
        <w:rPr>
          <w:rStyle w:val="InlineCodeChar"/>
          <w:lang w:val="en-US"/>
        </w:rPr>
        <w:t>&lt;repositories&gt;</w:t>
      </w:r>
      <w:r>
        <w:rPr>
          <w:lang w:val="en-US"/>
        </w:rPr>
        <w:t xml:space="preserve"> node is the crucial one</w:t>
      </w:r>
    </w:p>
    <w:p w:rsidR="00C21B31" w:rsidRDefault="00C21B31" w:rsidP="00C21B31">
      <w:pPr>
        <w:pStyle w:val="ListParagraph"/>
        <w:numPr>
          <w:ilvl w:val="0"/>
          <w:numId w:val="16"/>
        </w:numPr>
        <w:rPr>
          <w:lang w:val="en-US"/>
        </w:rPr>
      </w:pPr>
      <w:r>
        <w:rPr>
          <w:lang w:val="en-US"/>
        </w:rPr>
        <w:t>Your done</w:t>
      </w:r>
    </w:p>
    <w:p w:rsidR="00BE639F" w:rsidRPr="00C21B31" w:rsidRDefault="00BE639F" w:rsidP="00C21B31">
      <w:pPr>
        <w:rPr>
          <w:lang w:val="en-US"/>
        </w:rPr>
      </w:pPr>
      <w:bookmarkStart w:id="5" w:name="_GoBack"/>
      <w:bookmarkEnd w:id="5"/>
      <w:r w:rsidRPr="00C21B31">
        <w:rPr>
          <w:lang w:val="en-US"/>
        </w:rPr>
        <w:br w:type="page"/>
      </w:r>
    </w:p>
    <w:p w:rsidR="00BE639F" w:rsidRPr="00BE07E2" w:rsidRDefault="00BE639F" w:rsidP="00BE639F">
      <w:pPr>
        <w:pStyle w:val="Heading1"/>
        <w:rPr>
          <w:lang w:val="en-US"/>
        </w:rPr>
      </w:pPr>
      <w:bookmarkStart w:id="6" w:name="_Toc246408258"/>
      <w:bookmarkStart w:id="7" w:name="_Toc295251685"/>
      <w:bookmarkStart w:id="8" w:name="_Toc308592595"/>
      <w:r w:rsidRPr="00BE07E2">
        <w:rPr>
          <w:lang w:val="en-US"/>
        </w:rPr>
        <w:lastRenderedPageBreak/>
        <w:t xml:space="preserve">Manual </w:t>
      </w:r>
      <w:r>
        <w:rPr>
          <w:lang w:val="en-US"/>
        </w:rPr>
        <w:t>Courier</w:t>
      </w:r>
      <w:r w:rsidRPr="00BE07E2">
        <w:rPr>
          <w:lang w:val="en-US"/>
        </w:rPr>
        <w:t xml:space="preserve"> installation</w:t>
      </w:r>
      <w:bookmarkEnd w:id="6"/>
      <w:bookmarkEnd w:id="7"/>
      <w:bookmarkEnd w:id="8"/>
    </w:p>
    <w:p w:rsidR="00BE639F" w:rsidRDefault="00BE639F" w:rsidP="00BE639F">
      <w:pPr>
        <w:rPr>
          <w:lang w:val="en-US"/>
        </w:rPr>
      </w:pPr>
      <w:r w:rsidRPr="00BE07E2">
        <w:rPr>
          <w:lang w:val="en-US"/>
        </w:rPr>
        <w:t>If for some reason the package installation fails or due to permissions or other reasons is not an option on your system, we provide a manual installation process.</w:t>
      </w:r>
    </w:p>
    <w:p w:rsidR="00BE639F" w:rsidRPr="00BE07E2" w:rsidRDefault="00BE639F" w:rsidP="00BE639F">
      <w:pPr>
        <w:rPr>
          <w:lang w:val="en-US"/>
        </w:rPr>
      </w:pPr>
      <w:r>
        <w:rPr>
          <w:lang w:val="en-US"/>
        </w:rPr>
        <w:t>To manually install, download the manual install package from umbraco.com or one of the hotfix releases from nightly.umbraco.org</w:t>
      </w:r>
    </w:p>
    <w:p w:rsidR="00BE639F" w:rsidRPr="00BE07E2" w:rsidRDefault="00BE639F" w:rsidP="00BE639F">
      <w:pPr>
        <w:rPr>
          <w:lang w:val="en-US"/>
        </w:rPr>
      </w:pPr>
      <w:r w:rsidRPr="00BE07E2">
        <w:rPr>
          <w:lang w:val="en-US"/>
        </w:rPr>
        <w:t xml:space="preserve">The manual process consists of </w:t>
      </w:r>
      <w:r>
        <w:rPr>
          <w:lang w:val="en-US"/>
        </w:rPr>
        <w:t>several</w:t>
      </w:r>
      <w:r w:rsidRPr="00BE07E2">
        <w:rPr>
          <w:lang w:val="en-US"/>
        </w:rPr>
        <w:t xml:space="preserve"> files:</w:t>
      </w:r>
    </w:p>
    <w:p w:rsidR="00BE639F" w:rsidRPr="00BE07E2" w:rsidRDefault="00BE639F" w:rsidP="00BE639F">
      <w:pPr>
        <w:pStyle w:val="ListParagraph"/>
        <w:numPr>
          <w:ilvl w:val="0"/>
          <w:numId w:val="14"/>
        </w:numPr>
        <w:rPr>
          <w:lang w:val="en-US"/>
        </w:rPr>
      </w:pPr>
      <w:r>
        <w:rPr>
          <w:b/>
          <w:lang w:val="en-US"/>
        </w:rPr>
        <w:t>The folders /bin,  /</w:t>
      </w:r>
      <w:proofErr w:type="spellStart"/>
      <w:r>
        <w:rPr>
          <w:b/>
          <w:lang w:val="en-US"/>
        </w:rPr>
        <w:t>config</w:t>
      </w:r>
      <w:proofErr w:type="spellEnd"/>
      <w:r>
        <w:rPr>
          <w:b/>
          <w:lang w:val="en-US"/>
        </w:rPr>
        <w:t xml:space="preserve"> and /</w:t>
      </w:r>
      <w:proofErr w:type="spellStart"/>
      <w:r>
        <w:rPr>
          <w:b/>
          <w:lang w:val="en-US"/>
        </w:rPr>
        <w:t>umbraco</w:t>
      </w:r>
      <w:proofErr w:type="spellEnd"/>
      <w:r w:rsidRPr="00BE07E2">
        <w:rPr>
          <w:lang w:val="en-US"/>
        </w:rPr>
        <w:t xml:space="preserve">   </w:t>
      </w:r>
      <w:r w:rsidRPr="00BE07E2">
        <w:rPr>
          <w:lang w:val="en-US"/>
        </w:rPr>
        <w:br/>
      </w:r>
      <w:r>
        <w:rPr>
          <w:lang w:val="en-US"/>
        </w:rPr>
        <w:t>Folders containing the application files for Courier 2</w:t>
      </w:r>
    </w:p>
    <w:p w:rsidR="00BE639F" w:rsidRDefault="00BE639F" w:rsidP="00BE639F">
      <w:pPr>
        <w:pStyle w:val="ListParagraph"/>
        <w:numPr>
          <w:ilvl w:val="0"/>
          <w:numId w:val="14"/>
        </w:numPr>
        <w:rPr>
          <w:lang w:val="en-US"/>
        </w:rPr>
      </w:pPr>
      <w:r>
        <w:rPr>
          <w:b/>
          <w:lang w:val="en-US"/>
        </w:rPr>
        <w:t>/</w:t>
      </w:r>
      <w:proofErr w:type="spellStart"/>
      <w:r>
        <w:rPr>
          <w:b/>
          <w:lang w:val="en-US"/>
        </w:rPr>
        <w:t>sql</w:t>
      </w:r>
      <w:proofErr w:type="spellEnd"/>
      <w:r>
        <w:rPr>
          <w:b/>
          <w:lang w:val="en-US"/>
        </w:rPr>
        <w:t xml:space="preserve"> folder</w:t>
      </w:r>
      <w:r w:rsidRPr="00BE07E2">
        <w:rPr>
          <w:b/>
          <w:lang w:val="en-US"/>
        </w:rPr>
        <w:br/>
      </w:r>
      <w:proofErr w:type="spellStart"/>
      <w:r>
        <w:rPr>
          <w:lang w:val="en-US"/>
        </w:rPr>
        <w:t>Folder</w:t>
      </w:r>
      <w:proofErr w:type="spellEnd"/>
      <w:r>
        <w:rPr>
          <w:lang w:val="en-US"/>
        </w:rPr>
        <w:t xml:space="preserve"> containing install and uninstall </w:t>
      </w:r>
      <w:proofErr w:type="spellStart"/>
      <w:r>
        <w:rPr>
          <w:lang w:val="en-US"/>
        </w:rPr>
        <w:t>sql</w:t>
      </w:r>
      <w:proofErr w:type="spellEnd"/>
      <w:r>
        <w:rPr>
          <w:lang w:val="en-US"/>
        </w:rPr>
        <w:t xml:space="preserve"> files. For install there are variations for each of the 3 supported databases</w:t>
      </w:r>
    </w:p>
    <w:p w:rsidR="00BE639F" w:rsidRPr="00AE25BC" w:rsidRDefault="00BE639F" w:rsidP="00BE639F">
      <w:pPr>
        <w:pStyle w:val="ListParagraph"/>
        <w:numPr>
          <w:ilvl w:val="0"/>
          <w:numId w:val="14"/>
        </w:numPr>
        <w:rPr>
          <w:lang w:val="en-US"/>
        </w:rPr>
      </w:pPr>
      <w:r>
        <w:rPr>
          <w:b/>
          <w:lang w:val="en-US"/>
        </w:rPr>
        <w:t>/</w:t>
      </w:r>
      <w:proofErr w:type="spellStart"/>
      <w:r>
        <w:rPr>
          <w:b/>
          <w:lang w:val="en-US"/>
        </w:rPr>
        <w:t>sql</w:t>
      </w:r>
      <w:proofErr w:type="spellEnd"/>
      <w:r>
        <w:rPr>
          <w:b/>
          <w:lang w:val="en-US"/>
        </w:rPr>
        <w:t>/uninstall folder</w:t>
      </w:r>
      <w:r>
        <w:rPr>
          <w:b/>
          <w:lang w:val="en-US"/>
        </w:rPr>
        <w:br/>
      </w:r>
      <w:r w:rsidRPr="00AE25BC">
        <w:rPr>
          <w:lang w:val="en-US"/>
        </w:rPr>
        <w:t xml:space="preserve">Contains the single uninstall </w:t>
      </w:r>
      <w:proofErr w:type="spellStart"/>
      <w:r w:rsidRPr="00AE25BC">
        <w:rPr>
          <w:lang w:val="en-US"/>
        </w:rPr>
        <w:t>sql</w:t>
      </w:r>
      <w:proofErr w:type="spellEnd"/>
      <w:r w:rsidRPr="00AE25BC">
        <w:rPr>
          <w:lang w:val="en-US"/>
        </w:rPr>
        <w:t xml:space="preserve"> script, which will remove custom courier table as well as the any courier app entries, it will not remove any files</w:t>
      </w:r>
    </w:p>
    <w:p w:rsidR="00BE639F" w:rsidRPr="00BE07E2" w:rsidRDefault="00BE639F" w:rsidP="00BE639F">
      <w:pPr>
        <w:pStyle w:val="Heading2"/>
        <w:rPr>
          <w:lang w:val="en-US"/>
        </w:rPr>
      </w:pPr>
      <w:bookmarkStart w:id="9" w:name="_Toc246408259"/>
      <w:bookmarkStart w:id="10" w:name="_Toc295251686"/>
      <w:bookmarkStart w:id="11" w:name="_Toc308592596"/>
      <w:r w:rsidRPr="00BE07E2">
        <w:rPr>
          <w:lang w:val="en-US"/>
        </w:rPr>
        <w:t>Installing the files</w:t>
      </w:r>
      <w:bookmarkEnd w:id="9"/>
      <w:bookmarkEnd w:id="10"/>
      <w:bookmarkEnd w:id="11"/>
    </w:p>
    <w:p w:rsidR="00BE639F" w:rsidRPr="00BE07E2" w:rsidRDefault="00BE639F" w:rsidP="00BE639F">
      <w:pPr>
        <w:rPr>
          <w:lang w:val="en-US"/>
        </w:rPr>
      </w:pPr>
      <w:r w:rsidRPr="00BE07E2">
        <w:rPr>
          <w:lang w:val="en-US"/>
        </w:rPr>
        <w:t xml:space="preserve">Simply unzip the </w:t>
      </w:r>
      <w:r>
        <w:rPr>
          <w:lang w:val="en-US"/>
        </w:rPr>
        <w:t>/bin, /</w:t>
      </w:r>
      <w:proofErr w:type="spellStart"/>
      <w:r>
        <w:rPr>
          <w:lang w:val="en-US"/>
        </w:rPr>
        <w:t>config</w:t>
      </w:r>
      <w:proofErr w:type="spellEnd"/>
      <w:r>
        <w:rPr>
          <w:lang w:val="en-US"/>
        </w:rPr>
        <w:t xml:space="preserve"> and /</w:t>
      </w:r>
      <w:proofErr w:type="spellStart"/>
      <w:r>
        <w:rPr>
          <w:lang w:val="en-US"/>
        </w:rPr>
        <w:t>umbraco</w:t>
      </w:r>
      <w:proofErr w:type="spellEnd"/>
      <w:r>
        <w:rPr>
          <w:lang w:val="en-US"/>
        </w:rPr>
        <w:t xml:space="preserve"> folders</w:t>
      </w:r>
      <w:r w:rsidRPr="00BE07E2">
        <w:rPr>
          <w:lang w:val="en-US"/>
        </w:rPr>
        <w:t xml:space="preserve"> to the root of your website, the archive follows the structure needed to place the files correctly. </w:t>
      </w:r>
      <w:r w:rsidRPr="00BE07E2">
        <w:rPr>
          <w:b/>
          <w:lang w:val="en-US"/>
        </w:rPr>
        <w:t>Notice</w:t>
      </w:r>
      <w:r w:rsidRPr="00BE07E2">
        <w:rPr>
          <w:lang w:val="en-US"/>
        </w:rPr>
        <w:t xml:space="preserve">: the archive assumes your </w:t>
      </w:r>
      <w:proofErr w:type="spellStart"/>
      <w:r w:rsidRPr="00BE07E2">
        <w:rPr>
          <w:lang w:val="en-US"/>
        </w:rPr>
        <w:t>umbraco</w:t>
      </w:r>
      <w:proofErr w:type="spellEnd"/>
      <w:r w:rsidRPr="00BE07E2">
        <w:rPr>
          <w:lang w:val="en-US"/>
        </w:rPr>
        <w:t xml:space="preserve"> director is located at /</w:t>
      </w:r>
      <w:proofErr w:type="spellStart"/>
      <w:r w:rsidRPr="00BE07E2">
        <w:rPr>
          <w:lang w:val="en-US"/>
        </w:rPr>
        <w:t>umbraco</w:t>
      </w:r>
      <w:proofErr w:type="spellEnd"/>
      <w:r w:rsidRPr="00BE07E2">
        <w:rPr>
          <w:lang w:val="en-US"/>
        </w:rPr>
        <w:t>. If not you will need to move those files manually to the right location.</w:t>
      </w:r>
    </w:p>
    <w:p w:rsidR="00BE639F" w:rsidRPr="00BE07E2" w:rsidRDefault="00BE639F" w:rsidP="00BE639F">
      <w:pPr>
        <w:rPr>
          <w:lang w:val="en-US"/>
        </w:rPr>
      </w:pPr>
      <w:r w:rsidRPr="00BE07E2">
        <w:rPr>
          <w:lang w:val="en-US"/>
        </w:rPr>
        <w:t xml:space="preserve">If you have purchased </w:t>
      </w:r>
      <w:proofErr w:type="spellStart"/>
      <w:r w:rsidRPr="00BE07E2">
        <w:rPr>
          <w:lang w:val="en-US"/>
        </w:rPr>
        <w:t>Umbraco</w:t>
      </w:r>
      <w:proofErr w:type="spellEnd"/>
      <w:r w:rsidRPr="00BE07E2">
        <w:rPr>
          <w:lang w:val="en-US"/>
        </w:rPr>
        <w:t xml:space="preserve"> </w:t>
      </w:r>
      <w:r>
        <w:rPr>
          <w:lang w:val="en-US"/>
        </w:rPr>
        <w:t>Courier</w:t>
      </w:r>
      <w:r w:rsidRPr="00BE07E2">
        <w:rPr>
          <w:lang w:val="en-US"/>
        </w:rPr>
        <w:t>, you can download a license file on umbraco.</w:t>
      </w:r>
      <w:r>
        <w:rPr>
          <w:lang w:val="en-US"/>
        </w:rPr>
        <w:t>com</w:t>
      </w:r>
      <w:r w:rsidRPr="00BE07E2">
        <w:rPr>
          <w:lang w:val="en-US"/>
        </w:rPr>
        <w:t>. This license file must be placed in the websites /bin directory to be registered.</w:t>
      </w:r>
    </w:p>
    <w:p w:rsidR="00BE639F" w:rsidRPr="00BE07E2" w:rsidRDefault="00BE639F" w:rsidP="00BE639F">
      <w:pPr>
        <w:pStyle w:val="Heading2"/>
        <w:rPr>
          <w:lang w:val="en-US"/>
        </w:rPr>
      </w:pPr>
      <w:bookmarkStart w:id="12" w:name="_Toc246408260"/>
      <w:bookmarkStart w:id="13" w:name="_Toc295251687"/>
      <w:bookmarkStart w:id="14" w:name="_Toc308592597"/>
      <w:r w:rsidRPr="00BE07E2">
        <w:rPr>
          <w:lang w:val="en-US"/>
        </w:rPr>
        <w:t>Installing the database</w:t>
      </w:r>
      <w:bookmarkEnd w:id="12"/>
      <w:bookmarkEnd w:id="13"/>
      <w:bookmarkEnd w:id="14"/>
    </w:p>
    <w:p w:rsidR="00BE639F" w:rsidRPr="00CA10C5" w:rsidRDefault="00BE639F" w:rsidP="00BE639F">
      <w:r w:rsidRPr="00BE07E2">
        <w:rPr>
          <w:lang w:val="en-US"/>
        </w:rPr>
        <w:t xml:space="preserve">To install the database we need to execute a </w:t>
      </w:r>
      <w:proofErr w:type="spellStart"/>
      <w:r w:rsidRPr="00BE07E2">
        <w:rPr>
          <w:lang w:val="en-US"/>
        </w:rPr>
        <w:t>sql</w:t>
      </w:r>
      <w:proofErr w:type="spellEnd"/>
      <w:r w:rsidRPr="00BE07E2">
        <w:rPr>
          <w:lang w:val="en-US"/>
        </w:rPr>
        <w:t xml:space="preserve"> script against the database </w:t>
      </w:r>
      <w:proofErr w:type="spellStart"/>
      <w:r w:rsidRPr="00BE07E2">
        <w:rPr>
          <w:lang w:val="en-US"/>
        </w:rPr>
        <w:t>umbraco</w:t>
      </w:r>
      <w:proofErr w:type="spellEnd"/>
      <w:r w:rsidRPr="00BE07E2">
        <w:rPr>
          <w:lang w:val="en-US"/>
        </w:rPr>
        <w:t xml:space="preserve"> is installed on. </w:t>
      </w:r>
      <w:r>
        <w:t>Courier  currently only supports SQL server 2005 and 2008.</w:t>
      </w:r>
    </w:p>
    <w:p w:rsidR="00BE639F" w:rsidRPr="00BE07E2" w:rsidRDefault="00BE639F" w:rsidP="00BE639F">
      <w:pPr>
        <w:pStyle w:val="ListParagraph"/>
        <w:numPr>
          <w:ilvl w:val="0"/>
          <w:numId w:val="15"/>
        </w:numPr>
        <w:rPr>
          <w:lang w:val="en-US"/>
        </w:rPr>
      </w:pPr>
      <w:r w:rsidRPr="00BE07E2">
        <w:rPr>
          <w:lang w:val="en-US"/>
        </w:rPr>
        <w:t xml:space="preserve">Open Microsoft </w:t>
      </w:r>
      <w:proofErr w:type="spellStart"/>
      <w:r w:rsidRPr="00BE07E2">
        <w:rPr>
          <w:lang w:val="en-US"/>
        </w:rPr>
        <w:t>Sql</w:t>
      </w:r>
      <w:proofErr w:type="spellEnd"/>
      <w:r w:rsidRPr="00BE07E2">
        <w:rPr>
          <w:lang w:val="en-US"/>
        </w:rPr>
        <w:t xml:space="preserve"> Server Management Studio and connect to your database. </w:t>
      </w:r>
    </w:p>
    <w:p w:rsidR="00BE639F" w:rsidRDefault="00BE639F" w:rsidP="00BE639F">
      <w:pPr>
        <w:pStyle w:val="ListParagraph"/>
        <w:numPr>
          <w:ilvl w:val="0"/>
          <w:numId w:val="15"/>
        </w:numPr>
        <w:rPr>
          <w:lang w:val="en-US"/>
        </w:rPr>
      </w:pPr>
      <w:r w:rsidRPr="00BE07E2">
        <w:rPr>
          <w:lang w:val="en-US"/>
        </w:rPr>
        <w:t xml:space="preserve">Right click your </w:t>
      </w:r>
      <w:proofErr w:type="spellStart"/>
      <w:r w:rsidRPr="00BE07E2">
        <w:rPr>
          <w:lang w:val="en-US"/>
        </w:rPr>
        <w:t>umbraco</w:t>
      </w:r>
      <w:proofErr w:type="spellEnd"/>
      <w:r w:rsidRPr="00BE07E2">
        <w:rPr>
          <w:lang w:val="en-US"/>
        </w:rPr>
        <w:t xml:space="preserve"> database and choose "new query" </w:t>
      </w:r>
    </w:p>
    <w:p w:rsidR="00BE639F" w:rsidRPr="00BE07E2" w:rsidRDefault="00BE639F" w:rsidP="00BE639F">
      <w:pPr>
        <w:pStyle w:val="ListParagraph"/>
        <w:numPr>
          <w:ilvl w:val="0"/>
          <w:numId w:val="15"/>
        </w:numPr>
        <w:rPr>
          <w:lang w:val="en-US"/>
        </w:rPr>
      </w:pPr>
      <w:r>
        <w:rPr>
          <w:lang w:val="en-US"/>
        </w:rPr>
        <w:t>Open the /</w:t>
      </w:r>
      <w:proofErr w:type="spellStart"/>
      <w:r>
        <w:rPr>
          <w:lang w:val="en-US"/>
        </w:rPr>
        <w:t>sql</w:t>
      </w:r>
      <w:proofErr w:type="spellEnd"/>
      <w:r>
        <w:rPr>
          <w:lang w:val="en-US"/>
        </w:rPr>
        <w:t xml:space="preserve">/install folder and pick the appropriate </w:t>
      </w:r>
      <w:proofErr w:type="spellStart"/>
      <w:r>
        <w:rPr>
          <w:lang w:val="en-US"/>
        </w:rPr>
        <w:t>sql</w:t>
      </w:r>
      <w:proofErr w:type="spellEnd"/>
      <w:r>
        <w:rPr>
          <w:lang w:val="en-US"/>
        </w:rPr>
        <w:t xml:space="preserve"> files. If you use MS </w:t>
      </w:r>
      <w:proofErr w:type="spellStart"/>
      <w:r>
        <w:rPr>
          <w:lang w:val="en-US"/>
        </w:rPr>
        <w:t>Sql</w:t>
      </w:r>
      <w:proofErr w:type="spellEnd"/>
      <w:r>
        <w:rPr>
          <w:lang w:val="en-US"/>
        </w:rPr>
        <w:t>, you pick “</w:t>
      </w:r>
      <w:proofErr w:type="spellStart"/>
      <w:r>
        <w:rPr>
          <w:lang w:val="en-US"/>
        </w:rPr>
        <w:t>app.sql</w:t>
      </w:r>
      <w:proofErr w:type="spellEnd"/>
      <w:r>
        <w:rPr>
          <w:lang w:val="en-US"/>
        </w:rPr>
        <w:t>” and “</w:t>
      </w:r>
      <w:proofErr w:type="spellStart"/>
      <w:r>
        <w:rPr>
          <w:lang w:val="en-US"/>
        </w:rPr>
        <w:t>create.sql</w:t>
      </w:r>
      <w:proofErr w:type="spellEnd"/>
      <w:r>
        <w:rPr>
          <w:lang w:val="en-US"/>
        </w:rPr>
        <w:t xml:space="preserve">” if </w:t>
      </w:r>
      <w:proofErr w:type="gramStart"/>
      <w:r>
        <w:rPr>
          <w:lang w:val="en-US"/>
        </w:rPr>
        <w:t>not,</w:t>
      </w:r>
      <w:proofErr w:type="gramEnd"/>
      <w:r>
        <w:rPr>
          <w:lang w:val="en-US"/>
        </w:rPr>
        <w:t xml:space="preserve"> you pick the files with the correct database name in them.</w:t>
      </w:r>
    </w:p>
    <w:p w:rsidR="00BE639F" w:rsidRPr="00BE07E2" w:rsidRDefault="00BE639F" w:rsidP="00BE639F">
      <w:pPr>
        <w:pStyle w:val="ListParagraph"/>
        <w:numPr>
          <w:ilvl w:val="0"/>
          <w:numId w:val="15"/>
        </w:numPr>
        <w:rPr>
          <w:lang w:val="en-US"/>
        </w:rPr>
      </w:pPr>
      <w:r>
        <w:rPr>
          <w:lang w:val="en-US"/>
        </w:rPr>
        <w:t xml:space="preserve">Copy the contents of </w:t>
      </w:r>
      <w:proofErr w:type="spellStart"/>
      <w:r>
        <w:rPr>
          <w:lang w:val="en-US"/>
        </w:rPr>
        <w:t>sql</w:t>
      </w:r>
      <w:proofErr w:type="spellEnd"/>
      <w:r>
        <w:rPr>
          <w:lang w:val="en-US"/>
        </w:rPr>
        <w:t xml:space="preserve"> files to the query window</w:t>
      </w:r>
    </w:p>
    <w:p w:rsidR="00BE639F" w:rsidRDefault="00BE639F" w:rsidP="00BE639F">
      <w:pPr>
        <w:pStyle w:val="ListParagraph"/>
        <w:numPr>
          <w:ilvl w:val="0"/>
          <w:numId w:val="15"/>
        </w:numPr>
      </w:pPr>
      <w:r>
        <w:t>Execute the script</w:t>
      </w:r>
    </w:p>
    <w:p w:rsidR="00BE639F" w:rsidRPr="00BE07E2" w:rsidRDefault="00BE639F" w:rsidP="00BE639F">
      <w:pPr>
        <w:pStyle w:val="ListParagraph"/>
        <w:numPr>
          <w:ilvl w:val="0"/>
          <w:numId w:val="15"/>
        </w:numPr>
        <w:rPr>
          <w:lang w:val="en-US"/>
        </w:rPr>
      </w:pPr>
      <w:r w:rsidRPr="00BE07E2">
        <w:rPr>
          <w:lang w:val="en-US"/>
        </w:rPr>
        <w:t xml:space="preserve">If any errors are displayed, check your permissions. The install script requires database owner access, as it creates new tables. </w:t>
      </w:r>
    </w:p>
    <w:p w:rsidR="00BE639F" w:rsidRPr="00BE07E2" w:rsidRDefault="00BE639F" w:rsidP="00BE639F">
      <w:pPr>
        <w:pStyle w:val="Heading2"/>
        <w:rPr>
          <w:lang w:val="en-US"/>
        </w:rPr>
      </w:pPr>
      <w:bookmarkStart w:id="15" w:name="_Toc246408261"/>
      <w:bookmarkStart w:id="16" w:name="_Toc295251688"/>
      <w:bookmarkStart w:id="17" w:name="_Toc308592598"/>
      <w:r w:rsidRPr="00BE07E2">
        <w:rPr>
          <w:lang w:val="en-US"/>
        </w:rPr>
        <w:t>Uninstalling the database</w:t>
      </w:r>
      <w:bookmarkEnd w:id="15"/>
      <w:bookmarkEnd w:id="16"/>
      <w:bookmarkEnd w:id="17"/>
    </w:p>
    <w:p w:rsidR="00BE639F" w:rsidRPr="00BE07E2" w:rsidRDefault="00BE639F" w:rsidP="00BE639F">
      <w:pPr>
        <w:rPr>
          <w:lang w:val="en-US"/>
        </w:rPr>
      </w:pPr>
      <w:r w:rsidRPr="00BE07E2">
        <w:rPr>
          <w:lang w:val="en-US"/>
        </w:rPr>
        <w:lastRenderedPageBreak/>
        <w:t xml:space="preserve">In case of error you can use the </w:t>
      </w:r>
      <w:r>
        <w:rPr>
          <w:lang w:val="en-US"/>
        </w:rPr>
        <w:t>/</w:t>
      </w:r>
      <w:proofErr w:type="spellStart"/>
      <w:r>
        <w:rPr>
          <w:lang w:val="en-US"/>
        </w:rPr>
        <w:t>sql</w:t>
      </w:r>
      <w:proofErr w:type="spellEnd"/>
      <w:r>
        <w:rPr>
          <w:lang w:val="en-US"/>
        </w:rPr>
        <w:t>/uninstall/</w:t>
      </w:r>
      <w:proofErr w:type="spellStart"/>
      <w:r>
        <w:rPr>
          <w:lang w:val="en-US"/>
        </w:rPr>
        <w:t>uninstall</w:t>
      </w:r>
      <w:r w:rsidRPr="00BE07E2">
        <w:rPr>
          <w:lang w:val="en-US"/>
        </w:rPr>
        <w:t>.sql</w:t>
      </w:r>
      <w:proofErr w:type="spellEnd"/>
      <w:r w:rsidRPr="00BE07E2">
        <w:rPr>
          <w:lang w:val="en-US"/>
        </w:rPr>
        <w:t xml:space="preserve"> file to remove all </w:t>
      </w:r>
      <w:r>
        <w:rPr>
          <w:lang w:val="en-US"/>
        </w:rPr>
        <w:t>courier</w:t>
      </w:r>
      <w:r w:rsidRPr="00BE07E2">
        <w:rPr>
          <w:lang w:val="en-US"/>
        </w:rPr>
        <w:t xml:space="preserve"> tables. Follow the same procedure as the one describing "installing the database"</w:t>
      </w:r>
    </w:p>
    <w:p w:rsidR="00BE639F" w:rsidRDefault="00BE639F">
      <w:pPr>
        <w:rPr>
          <w:lang w:val="en-US"/>
        </w:rPr>
      </w:pPr>
      <w:r>
        <w:rPr>
          <w:lang w:val="en-US"/>
        </w:rPr>
        <w:br w:type="page"/>
      </w:r>
    </w:p>
    <w:p w:rsidR="00BE639F" w:rsidRDefault="00923E08" w:rsidP="00BE639F">
      <w:pPr>
        <w:pStyle w:val="Heading1"/>
        <w:rPr>
          <w:lang w:val="en-US"/>
        </w:rPr>
      </w:pPr>
      <w:bookmarkStart w:id="18" w:name="_Toc308592599"/>
      <w:r>
        <w:rPr>
          <w:lang w:val="en-US"/>
        </w:rPr>
        <w:lastRenderedPageBreak/>
        <w:t>Courier 2.5 core configuration</w:t>
      </w:r>
      <w:bookmarkEnd w:id="18"/>
    </w:p>
    <w:p w:rsidR="00BE639F" w:rsidRDefault="00BE639F" w:rsidP="00BE639F">
      <w:pPr>
        <w:rPr>
          <w:lang w:val="en-US"/>
        </w:rPr>
      </w:pPr>
      <w:r>
        <w:rPr>
          <w:lang w:val="en-US"/>
        </w:rPr>
        <w:t>Courier 2.5 comes with sensible defaults, but in special cases, you might need to add or modify core settings.</w:t>
      </w:r>
    </w:p>
    <w:p w:rsidR="00BE639F" w:rsidRDefault="00BE639F" w:rsidP="00BE639F">
      <w:pPr>
        <w:rPr>
          <w:lang w:val="en-US"/>
        </w:rPr>
      </w:pPr>
      <w:r>
        <w:rPr>
          <w:lang w:val="en-US"/>
        </w:rPr>
        <w:t xml:space="preserve">Core settings are configuration options which covers the entire Courier application, no matter if it runs from </w:t>
      </w:r>
      <w:proofErr w:type="spellStart"/>
      <w:r>
        <w:rPr>
          <w:lang w:val="en-US"/>
        </w:rPr>
        <w:t>umbraco</w:t>
      </w:r>
      <w:proofErr w:type="spellEnd"/>
      <w:r>
        <w:rPr>
          <w:lang w:val="en-US"/>
        </w:rPr>
        <w:t xml:space="preserve">, or a desktop client, all core settings resides inside the </w:t>
      </w:r>
      <w:r w:rsidRPr="00385690">
        <w:rPr>
          <w:rStyle w:val="InlineCodeChar"/>
          <w:lang w:val="en-US"/>
        </w:rPr>
        <w:t>&lt;settings&gt;</w:t>
      </w:r>
      <w:r>
        <w:rPr>
          <w:lang w:val="en-US"/>
        </w:rPr>
        <w:t xml:space="preserve"> xml node in the /</w:t>
      </w:r>
      <w:proofErr w:type="spellStart"/>
      <w:r>
        <w:rPr>
          <w:lang w:val="en-US"/>
        </w:rPr>
        <w:t>config</w:t>
      </w:r>
      <w:proofErr w:type="spellEnd"/>
      <w:r>
        <w:rPr>
          <w:lang w:val="en-US"/>
        </w:rPr>
        <w:t>/</w:t>
      </w:r>
      <w:proofErr w:type="spellStart"/>
      <w:r>
        <w:rPr>
          <w:lang w:val="en-US"/>
        </w:rPr>
        <w:t>courier.config</w:t>
      </w:r>
      <w:proofErr w:type="spellEnd"/>
      <w:r>
        <w:rPr>
          <w:lang w:val="en-US"/>
        </w:rPr>
        <w:t xml:space="preserve"> file.</w:t>
      </w:r>
      <w:r w:rsidR="00385690">
        <w:rPr>
          <w:lang w:val="en-US"/>
        </w:rPr>
        <w:t xml:space="preserve"> With the below settings, simply copy the sample xml inside the </w:t>
      </w:r>
      <w:r w:rsidR="00385690" w:rsidRPr="00923E08">
        <w:rPr>
          <w:rStyle w:val="InlineCodeChar"/>
          <w:lang w:val="en-US"/>
        </w:rPr>
        <w:t>&lt;settings&gt;</w:t>
      </w:r>
      <w:r w:rsidR="00385690">
        <w:rPr>
          <w:lang w:val="en-US"/>
        </w:rPr>
        <w:t xml:space="preserve"> node and Courier will register it.</w:t>
      </w:r>
    </w:p>
    <w:p w:rsidR="00385690" w:rsidRDefault="00385690" w:rsidP="00385690">
      <w:pPr>
        <w:pStyle w:val="Heading2"/>
        <w:rPr>
          <w:lang w:val="en-US"/>
        </w:rPr>
      </w:pPr>
      <w:bookmarkStart w:id="19" w:name="_Toc308592600"/>
      <w:r>
        <w:rPr>
          <w:lang w:val="en-US"/>
        </w:rPr>
        <w:t>Debugging</w:t>
      </w:r>
      <w:bookmarkEnd w:id="19"/>
    </w:p>
    <w:p w:rsidR="00385690" w:rsidRPr="00642541" w:rsidRDefault="00385690" w:rsidP="00385690">
      <w:pPr>
        <w:rPr>
          <w:lang w:val="en-US"/>
        </w:rPr>
      </w:pPr>
      <w:r>
        <w:rPr>
          <w:lang w:val="en-US"/>
        </w:rPr>
        <w:t>Settings related to remote connections performed by Courier</w:t>
      </w:r>
    </w:p>
    <w:p w:rsidR="00385690" w:rsidRDefault="00385690" w:rsidP="00385690">
      <w:pPr>
        <w:pStyle w:val="Heading3"/>
        <w:rPr>
          <w:lang w:val="en-US"/>
        </w:rPr>
      </w:pPr>
      <w:bookmarkStart w:id="20" w:name="_Toc308592601"/>
      <w:proofErr w:type="spellStart"/>
      <w:r>
        <w:rPr>
          <w:lang w:val="en-US"/>
        </w:rPr>
        <w:t>Debugmode</w:t>
      </w:r>
      <w:bookmarkEnd w:id="20"/>
      <w:proofErr w:type="spellEnd"/>
    </w:p>
    <w:p w:rsidR="00385690" w:rsidRPr="00507D96" w:rsidRDefault="00385690" w:rsidP="00385690">
      <w:pPr>
        <w:rPr>
          <w:lang w:val="en-US"/>
        </w:rPr>
      </w:pPr>
      <w:r>
        <w:rPr>
          <w:lang w:val="en-US"/>
        </w:rPr>
        <w:t>Enables logging to the /</w:t>
      </w:r>
      <w:proofErr w:type="spellStart"/>
      <w:r>
        <w:rPr>
          <w:lang w:val="en-US"/>
        </w:rPr>
        <w:t>app_data</w:t>
      </w:r>
      <w:proofErr w:type="spellEnd"/>
      <w:r>
        <w:rPr>
          <w:lang w:val="en-US"/>
        </w:rPr>
        <w:t>/courier/log.txt file</w:t>
      </w:r>
    </w:p>
    <w:tbl>
      <w:tblPr>
        <w:tblStyle w:val="LightShading-Accent11"/>
        <w:tblW w:w="0" w:type="auto"/>
        <w:tblLook w:val="04A0" w:firstRow="1" w:lastRow="0" w:firstColumn="1" w:lastColumn="0" w:noHBand="0" w:noVBand="1"/>
      </w:tblPr>
      <w:tblGrid>
        <w:gridCol w:w="4503"/>
        <w:gridCol w:w="5351"/>
      </w:tblGrid>
      <w:tr w:rsidR="00385690" w:rsidTr="00517B7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03" w:type="dxa"/>
          </w:tcPr>
          <w:p w:rsidR="00385690" w:rsidRDefault="00385690" w:rsidP="00AC67A5">
            <w:pPr>
              <w:rPr>
                <w:lang w:val="en-US"/>
              </w:rPr>
            </w:pPr>
            <w:r>
              <w:rPr>
                <w:lang w:val="en-US"/>
              </w:rPr>
              <w:t>Xml</w:t>
            </w:r>
          </w:p>
        </w:tc>
        <w:tc>
          <w:tcPr>
            <w:tcW w:w="5351" w:type="dxa"/>
          </w:tcPr>
          <w:p w:rsidR="00385690" w:rsidRDefault="00385690" w:rsidP="00AC67A5">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385690" w:rsidTr="00517B7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503" w:type="dxa"/>
          </w:tcPr>
          <w:p w:rsidR="00385690" w:rsidRPr="00642541" w:rsidRDefault="00385690" w:rsidP="00AC67A5">
            <w:pPr>
              <w:pStyle w:val="InlineCode"/>
              <w:rPr>
                <w:color w:val="365F91" w:themeColor="accent1" w:themeShade="BF"/>
                <w:lang w:val="en-US"/>
              </w:rPr>
            </w:pPr>
            <w:r w:rsidRPr="00642541">
              <w:rPr>
                <w:color w:val="365F91" w:themeColor="accent1" w:themeShade="BF"/>
                <w:lang w:val="en-US"/>
              </w:rPr>
              <w:t>&lt;</w:t>
            </w:r>
            <w:proofErr w:type="spellStart"/>
            <w:r>
              <w:rPr>
                <w:color w:val="365F91" w:themeColor="accent1" w:themeShade="BF"/>
                <w:lang w:val="en-US"/>
              </w:rPr>
              <w:t>debugMode</w:t>
            </w:r>
            <w:proofErr w:type="spellEnd"/>
            <w:r w:rsidRPr="00642541">
              <w:rPr>
                <w:color w:val="365F91" w:themeColor="accent1" w:themeShade="BF"/>
                <w:lang w:val="en-US"/>
              </w:rPr>
              <w:t>&gt;</w:t>
            </w:r>
            <w:r>
              <w:rPr>
                <w:color w:val="365F91" w:themeColor="accent1" w:themeShade="BF"/>
                <w:lang w:val="en-US"/>
              </w:rPr>
              <w:t>true&lt;/</w:t>
            </w:r>
            <w:proofErr w:type="spellStart"/>
            <w:r>
              <w:rPr>
                <w:color w:val="365F91" w:themeColor="accent1" w:themeShade="BF"/>
                <w:lang w:val="en-US"/>
              </w:rPr>
              <w:t>debugMode</w:t>
            </w:r>
            <w:proofErr w:type="spellEnd"/>
            <w:r>
              <w:rPr>
                <w:color w:val="365F91" w:themeColor="accent1" w:themeShade="BF"/>
                <w:lang w:val="en-US"/>
              </w:rPr>
              <w:t>&gt;</w:t>
            </w:r>
          </w:p>
        </w:tc>
        <w:tc>
          <w:tcPr>
            <w:tcW w:w="5351" w:type="dxa"/>
          </w:tcPr>
          <w:p w:rsidR="00385690" w:rsidRPr="00642541" w:rsidRDefault="00385690" w:rsidP="00AC67A5">
            <w:pPr>
              <w:cnfStyle w:val="000000100000" w:firstRow="0" w:lastRow="0" w:firstColumn="0" w:lastColumn="0" w:oddVBand="0" w:evenVBand="0" w:oddHBand="1" w:evenHBand="0" w:firstRowFirstColumn="0" w:firstRowLastColumn="0" w:lastRowFirstColumn="0" w:lastRowLastColumn="0"/>
              <w:rPr>
                <w:lang w:val="en-US"/>
              </w:rPr>
            </w:pPr>
            <w:r>
              <w:rPr>
                <w:lang w:val="en-US"/>
              </w:rPr>
              <w:t>false</w:t>
            </w:r>
          </w:p>
        </w:tc>
      </w:tr>
    </w:tbl>
    <w:p w:rsidR="00385690" w:rsidRPr="00BE639F" w:rsidRDefault="00385690" w:rsidP="00385690">
      <w:pPr>
        <w:rPr>
          <w:lang w:val="en-US"/>
        </w:rPr>
      </w:pPr>
    </w:p>
    <w:p w:rsidR="00385690" w:rsidRDefault="00385690" w:rsidP="00385690">
      <w:pPr>
        <w:pStyle w:val="Heading3"/>
        <w:rPr>
          <w:lang w:val="en-US"/>
        </w:rPr>
      </w:pPr>
      <w:bookmarkStart w:id="21" w:name="_Toc308592602"/>
      <w:r>
        <w:rPr>
          <w:lang w:val="en-US"/>
        </w:rPr>
        <w:t>Map graphs</w:t>
      </w:r>
      <w:bookmarkEnd w:id="21"/>
    </w:p>
    <w:p w:rsidR="00385690" w:rsidRPr="00507D96" w:rsidRDefault="00385690" w:rsidP="00385690">
      <w:pPr>
        <w:rPr>
          <w:lang w:val="en-US"/>
        </w:rPr>
      </w:pPr>
      <w:r>
        <w:rPr>
          <w:lang w:val="en-US"/>
        </w:rPr>
        <w:t xml:space="preserve">If enabled, Courier will generate a </w:t>
      </w:r>
      <w:hyperlink r:id="rId12" w:history="1">
        <w:proofErr w:type="spellStart"/>
        <w:r w:rsidRPr="00642541">
          <w:rPr>
            <w:rStyle w:val="Hyperlink"/>
            <w:lang w:val="en-US"/>
          </w:rPr>
          <w:t>blumind</w:t>
        </w:r>
        <w:proofErr w:type="spellEnd"/>
      </w:hyperlink>
      <w:r>
        <w:rPr>
          <w:lang w:val="en-US"/>
        </w:rPr>
        <w:t xml:space="preserve"> compatible </w:t>
      </w:r>
      <w:proofErr w:type="spellStart"/>
      <w:r>
        <w:rPr>
          <w:lang w:val="en-US"/>
        </w:rPr>
        <w:t>mindmap</w:t>
      </w:r>
      <w:proofErr w:type="spellEnd"/>
      <w:r>
        <w:rPr>
          <w:lang w:val="en-US"/>
        </w:rPr>
        <w:t xml:space="preserve"> after each extraction to map dependencies</w:t>
      </w:r>
    </w:p>
    <w:tbl>
      <w:tblPr>
        <w:tblStyle w:val="LightShading-Accent11"/>
        <w:tblW w:w="0" w:type="auto"/>
        <w:tblLook w:val="04A0" w:firstRow="1" w:lastRow="0" w:firstColumn="1" w:lastColumn="0" w:noHBand="0" w:noVBand="1"/>
      </w:tblPr>
      <w:tblGrid>
        <w:gridCol w:w="4503"/>
        <w:gridCol w:w="5351"/>
      </w:tblGrid>
      <w:tr w:rsidR="00385690" w:rsidTr="00AC67A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03" w:type="dxa"/>
          </w:tcPr>
          <w:p w:rsidR="00385690" w:rsidRDefault="00385690" w:rsidP="00AC67A5">
            <w:pPr>
              <w:rPr>
                <w:lang w:val="en-US"/>
              </w:rPr>
            </w:pPr>
            <w:r>
              <w:rPr>
                <w:lang w:val="en-US"/>
              </w:rPr>
              <w:t>Xml</w:t>
            </w:r>
          </w:p>
        </w:tc>
        <w:tc>
          <w:tcPr>
            <w:tcW w:w="5351" w:type="dxa"/>
          </w:tcPr>
          <w:p w:rsidR="00385690" w:rsidRDefault="00385690" w:rsidP="00AC67A5">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385690" w:rsidTr="00517B7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503" w:type="dxa"/>
          </w:tcPr>
          <w:p w:rsidR="00385690" w:rsidRPr="00642541" w:rsidRDefault="00385690" w:rsidP="00AC67A5">
            <w:pPr>
              <w:pStyle w:val="InlineCode"/>
              <w:rPr>
                <w:color w:val="365F91" w:themeColor="accent1" w:themeShade="BF"/>
                <w:lang w:val="en-US"/>
              </w:rPr>
            </w:pPr>
            <w:r w:rsidRPr="00642541">
              <w:rPr>
                <w:color w:val="365F91" w:themeColor="accent1" w:themeShade="BF"/>
                <w:lang w:val="en-US"/>
              </w:rPr>
              <w:t>&lt;</w:t>
            </w:r>
            <w:proofErr w:type="spellStart"/>
            <w:r>
              <w:rPr>
                <w:color w:val="365F91" w:themeColor="accent1" w:themeShade="BF"/>
                <w:lang w:val="en-US"/>
              </w:rPr>
              <w:t>mapGraphs</w:t>
            </w:r>
            <w:proofErr w:type="spellEnd"/>
            <w:r w:rsidRPr="00642541">
              <w:rPr>
                <w:color w:val="365F91" w:themeColor="accent1" w:themeShade="BF"/>
                <w:lang w:val="en-US"/>
              </w:rPr>
              <w:t>&gt;</w:t>
            </w:r>
            <w:r>
              <w:rPr>
                <w:color w:val="365F91" w:themeColor="accent1" w:themeShade="BF"/>
                <w:lang w:val="en-US"/>
              </w:rPr>
              <w:t>true&lt;/</w:t>
            </w:r>
            <w:proofErr w:type="spellStart"/>
            <w:r>
              <w:rPr>
                <w:color w:val="365F91" w:themeColor="accent1" w:themeShade="BF"/>
                <w:lang w:val="en-US"/>
              </w:rPr>
              <w:t>mapGraphs</w:t>
            </w:r>
            <w:proofErr w:type="spellEnd"/>
            <w:r>
              <w:rPr>
                <w:color w:val="365F91" w:themeColor="accent1" w:themeShade="BF"/>
                <w:lang w:val="en-US"/>
              </w:rPr>
              <w:t>&gt;</w:t>
            </w:r>
          </w:p>
        </w:tc>
        <w:tc>
          <w:tcPr>
            <w:tcW w:w="5351" w:type="dxa"/>
          </w:tcPr>
          <w:p w:rsidR="00385690" w:rsidRPr="00642541" w:rsidRDefault="00385690" w:rsidP="00AC67A5">
            <w:pPr>
              <w:cnfStyle w:val="000000100000" w:firstRow="0" w:lastRow="0" w:firstColumn="0" w:lastColumn="0" w:oddVBand="0" w:evenVBand="0" w:oddHBand="1" w:evenHBand="0" w:firstRowFirstColumn="0" w:firstRowLastColumn="0" w:lastRowFirstColumn="0" w:lastRowLastColumn="0"/>
              <w:rPr>
                <w:lang w:val="en-US"/>
              </w:rPr>
            </w:pPr>
            <w:r>
              <w:rPr>
                <w:lang w:val="en-US"/>
              </w:rPr>
              <w:t>false</w:t>
            </w:r>
          </w:p>
        </w:tc>
      </w:tr>
    </w:tbl>
    <w:p w:rsidR="00385690" w:rsidRDefault="00385690">
      <w:pPr>
        <w:rPr>
          <w:rFonts w:ascii="Apex New Medium" w:eastAsiaTheme="majorEastAsia" w:hAnsi="Apex New Medium" w:cstheme="majorBidi"/>
          <w:bCs/>
          <w:sz w:val="36"/>
          <w:szCs w:val="26"/>
          <w:lang w:val="en-US"/>
        </w:rPr>
      </w:pPr>
      <w:r>
        <w:rPr>
          <w:lang w:val="en-US"/>
        </w:rPr>
        <w:br w:type="page"/>
      </w:r>
    </w:p>
    <w:p w:rsidR="00BE639F" w:rsidRDefault="00507D96" w:rsidP="00BE639F">
      <w:pPr>
        <w:pStyle w:val="Heading2"/>
        <w:rPr>
          <w:lang w:val="en-US"/>
        </w:rPr>
      </w:pPr>
      <w:bookmarkStart w:id="22" w:name="_Toc308592603"/>
      <w:proofErr w:type="spellStart"/>
      <w:r>
        <w:rPr>
          <w:lang w:val="en-US"/>
        </w:rPr>
        <w:lastRenderedPageBreak/>
        <w:t>Urls</w:t>
      </w:r>
      <w:proofErr w:type="spellEnd"/>
      <w:r>
        <w:rPr>
          <w:lang w:val="en-US"/>
        </w:rPr>
        <w:t xml:space="preserve"> and locations</w:t>
      </w:r>
      <w:bookmarkEnd w:id="22"/>
    </w:p>
    <w:p w:rsidR="00385690" w:rsidRPr="00385690" w:rsidRDefault="00385690" w:rsidP="00385690">
      <w:pPr>
        <w:rPr>
          <w:lang w:val="en-US"/>
        </w:rPr>
      </w:pPr>
      <w:r w:rsidRPr="00385690">
        <w:rPr>
          <w:lang w:val="en-US"/>
        </w:rPr>
        <w:t xml:space="preserve">Settings for folders and </w:t>
      </w:r>
      <w:r>
        <w:rPr>
          <w:lang w:val="en-US"/>
        </w:rPr>
        <w:t>connections used by Courier</w:t>
      </w:r>
    </w:p>
    <w:p w:rsidR="00507D96" w:rsidRPr="00385690" w:rsidRDefault="00507D96" w:rsidP="00642541">
      <w:pPr>
        <w:pStyle w:val="Heading3"/>
        <w:rPr>
          <w:lang w:val="en-US"/>
        </w:rPr>
      </w:pPr>
      <w:bookmarkStart w:id="23" w:name="_Toc308592604"/>
      <w:r w:rsidRPr="00385690">
        <w:rPr>
          <w:lang w:val="en-US"/>
        </w:rPr>
        <w:t>Root folder</w:t>
      </w:r>
      <w:bookmarkEnd w:id="23"/>
    </w:p>
    <w:p w:rsidR="00507D96" w:rsidRPr="00507D96" w:rsidRDefault="00507D96" w:rsidP="00507D96">
      <w:pPr>
        <w:rPr>
          <w:lang w:val="en-US"/>
        </w:rPr>
      </w:pPr>
      <w:proofErr w:type="gramStart"/>
      <w:r>
        <w:rPr>
          <w:lang w:val="en-US"/>
        </w:rPr>
        <w:t>The root folder containing all Couriers data.</w:t>
      </w:r>
      <w:proofErr w:type="gramEnd"/>
      <w:r>
        <w:rPr>
          <w:lang w:val="en-US"/>
        </w:rPr>
        <w:t xml:space="preserve"> This folder needs changed, if Courier runs outside of the standard </w:t>
      </w:r>
      <w:proofErr w:type="spellStart"/>
      <w:r>
        <w:rPr>
          <w:lang w:val="en-US"/>
        </w:rPr>
        <w:t>umbraco</w:t>
      </w:r>
      <w:proofErr w:type="spellEnd"/>
      <w:r>
        <w:rPr>
          <w:lang w:val="en-US"/>
        </w:rPr>
        <w:t xml:space="preserve"> </w:t>
      </w:r>
      <w:proofErr w:type="spellStart"/>
      <w:r>
        <w:rPr>
          <w:lang w:val="en-US"/>
        </w:rPr>
        <w:t>webcontext</w:t>
      </w:r>
      <w:proofErr w:type="spellEnd"/>
      <w:r>
        <w:rPr>
          <w:lang w:val="en-US"/>
        </w:rPr>
        <w:t xml:space="preserve">. (Consult the Courier </w:t>
      </w:r>
      <w:proofErr w:type="spellStart"/>
      <w:r>
        <w:rPr>
          <w:lang w:val="en-US"/>
        </w:rPr>
        <w:t>Contrib</w:t>
      </w:r>
      <w:proofErr w:type="spellEnd"/>
      <w:r>
        <w:rPr>
          <w:lang w:val="en-US"/>
        </w:rPr>
        <w:t xml:space="preserve"> Console application for source code </w:t>
      </w:r>
      <w:hyperlink r:id="rId13" w:history="1">
        <w:r w:rsidRPr="00DA0667">
          <w:rPr>
            <w:rStyle w:val="Hyperlink"/>
            <w:lang w:val="en-US"/>
          </w:rPr>
          <w:t>http://couriercontrib.codeplex.com</w:t>
        </w:r>
      </w:hyperlink>
      <w:r>
        <w:rPr>
          <w:lang w:val="en-US"/>
        </w:rPr>
        <w:t xml:space="preserve">) </w:t>
      </w:r>
    </w:p>
    <w:tbl>
      <w:tblPr>
        <w:tblStyle w:val="LightShading-Accent11"/>
        <w:tblW w:w="0" w:type="auto"/>
        <w:tblLook w:val="04A0" w:firstRow="1" w:lastRow="0" w:firstColumn="1" w:lastColumn="0" w:noHBand="0" w:noVBand="1"/>
      </w:tblPr>
      <w:tblGrid>
        <w:gridCol w:w="5507"/>
        <w:gridCol w:w="4321"/>
      </w:tblGrid>
      <w:tr w:rsidR="00642541" w:rsidTr="00642541">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507" w:type="dxa"/>
          </w:tcPr>
          <w:p w:rsidR="00642541" w:rsidRDefault="00642541" w:rsidP="00507D96">
            <w:pPr>
              <w:rPr>
                <w:lang w:val="en-US"/>
              </w:rPr>
            </w:pPr>
            <w:r>
              <w:rPr>
                <w:lang w:val="en-US"/>
              </w:rPr>
              <w:t>Xml</w:t>
            </w:r>
          </w:p>
        </w:tc>
        <w:tc>
          <w:tcPr>
            <w:tcW w:w="4321" w:type="dxa"/>
          </w:tcPr>
          <w:p w:rsidR="00642541" w:rsidRDefault="00642541" w:rsidP="00507D96">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642541" w:rsidTr="00385690">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5507" w:type="dxa"/>
          </w:tcPr>
          <w:p w:rsidR="00642541" w:rsidRPr="00642541" w:rsidRDefault="00642541" w:rsidP="00642541">
            <w:pPr>
              <w:pStyle w:val="InlineCode"/>
              <w:rPr>
                <w:color w:val="365F91" w:themeColor="accent1" w:themeShade="BF"/>
                <w:lang w:val="en-US"/>
              </w:rPr>
            </w:pPr>
            <w:r w:rsidRPr="00642541">
              <w:rPr>
                <w:color w:val="365F91" w:themeColor="accent1" w:themeShade="BF"/>
                <w:lang w:val="en-US"/>
              </w:rPr>
              <w:t xml:space="preserve">&lt;paths&gt;  </w:t>
            </w:r>
            <w:r w:rsidRPr="00642541">
              <w:rPr>
                <w:color w:val="365F91" w:themeColor="accent1" w:themeShade="BF"/>
                <w:lang w:val="en-US"/>
              </w:rPr>
              <w:br/>
              <w:t xml:space="preserve">    &lt;root&gt;~/path/to/courier&lt;/root&gt;</w:t>
            </w:r>
          </w:p>
          <w:p w:rsidR="00642541" w:rsidRPr="00642541" w:rsidRDefault="00642541" w:rsidP="00642541">
            <w:pPr>
              <w:pStyle w:val="InlineCode"/>
              <w:rPr>
                <w:color w:val="FF0000"/>
                <w:lang w:val="en-US"/>
              </w:rPr>
            </w:pPr>
            <w:r w:rsidRPr="00642541">
              <w:rPr>
                <w:color w:val="365F91" w:themeColor="accent1" w:themeShade="BF"/>
                <w:lang w:val="en-US"/>
              </w:rPr>
              <w:t>&lt;/paths&gt;</w:t>
            </w:r>
          </w:p>
        </w:tc>
        <w:tc>
          <w:tcPr>
            <w:tcW w:w="4321" w:type="dxa"/>
          </w:tcPr>
          <w:p w:rsidR="00642541" w:rsidRDefault="00642541" w:rsidP="00507D9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app_data</w:t>
            </w:r>
            <w:proofErr w:type="spellEnd"/>
            <w:r>
              <w:rPr>
                <w:lang w:val="en-US"/>
              </w:rPr>
              <w:t>/courier</w:t>
            </w:r>
          </w:p>
        </w:tc>
      </w:tr>
    </w:tbl>
    <w:p w:rsidR="00642541" w:rsidRDefault="00642541" w:rsidP="00642541">
      <w:pPr>
        <w:pStyle w:val="Heading3"/>
        <w:rPr>
          <w:lang w:val="en-US"/>
        </w:rPr>
      </w:pPr>
      <w:bookmarkStart w:id="24" w:name="_Toc308592605"/>
      <w:r>
        <w:rPr>
          <w:lang w:val="en-US"/>
        </w:rPr>
        <w:t>Revisions folder</w:t>
      </w:r>
      <w:bookmarkEnd w:id="24"/>
    </w:p>
    <w:p w:rsidR="00642541" w:rsidRPr="00507D96" w:rsidRDefault="00642541" w:rsidP="00642541">
      <w:pPr>
        <w:rPr>
          <w:lang w:val="en-US"/>
        </w:rPr>
      </w:pPr>
      <w:proofErr w:type="gramStart"/>
      <w:r>
        <w:rPr>
          <w:lang w:val="en-US"/>
        </w:rPr>
        <w:t xml:space="preserve">Specifies the folder within the root folder, which holds each </w:t>
      </w:r>
      <w:proofErr w:type="spellStart"/>
      <w:r>
        <w:rPr>
          <w:lang w:val="en-US"/>
        </w:rPr>
        <w:t>indivual</w:t>
      </w:r>
      <w:proofErr w:type="spellEnd"/>
      <w:r>
        <w:rPr>
          <w:lang w:val="en-US"/>
        </w:rPr>
        <w:t xml:space="preserve"> revision folder.</w:t>
      </w:r>
      <w:proofErr w:type="gramEnd"/>
    </w:p>
    <w:tbl>
      <w:tblPr>
        <w:tblStyle w:val="LightShading-Accent11"/>
        <w:tblW w:w="9873" w:type="dxa"/>
        <w:tblLook w:val="04A0" w:firstRow="1" w:lastRow="0" w:firstColumn="1" w:lastColumn="0" w:noHBand="0" w:noVBand="1"/>
      </w:tblPr>
      <w:tblGrid>
        <w:gridCol w:w="5532"/>
        <w:gridCol w:w="4341"/>
      </w:tblGrid>
      <w:tr w:rsidR="00642541" w:rsidTr="0064254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532" w:type="dxa"/>
          </w:tcPr>
          <w:p w:rsidR="00642541" w:rsidRDefault="00642541" w:rsidP="00642541">
            <w:pPr>
              <w:rPr>
                <w:lang w:val="en-US"/>
              </w:rPr>
            </w:pPr>
            <w:r>
              <w:rPr>
                <w:lang w:val="en-US"/>
              </w:rPr>
              <w:t>Xml</w:t>
            </w:r>
          </w:p>
        </w:tc>
        <w:tc>
          <w:tcPr>
            <w:tcW w:w="4341" w:type="dxa"/>
          </w:tcPr>
          <w:p w:rsidR="00642541" w:rsidRDefault="00642541" w:rsidP="00642541">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642541" w:rsidTr="00385690">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532" w:type="dxa"/>
          </w:tcPr>
          <w:p w:rsidR="00642541" w:rsidRPr="00642541" w:rsidRDefault="00642541" w:rsidP="00642541">
            <w:pPr>
              <w:pStyle w:val="InlineCode"/>
              <w:rPr>
                <w:color w:val="365F91" w:themeColor="accent1" w:themeShade="BF"/>
                <w:lang w:val="en-US"/>
              </w:rPr>
            </w:pPr>
            <w:r w:rsidRPr="00642541">
              <w:rPr>
                <w:color w:val="365F91" w:themeColor="accent1" w:themeShade="BF"/>
                <w:lang w:val="en-US"/>
              </w:rPr>
              <w:t xml:space="preserve">&lt;paths&gt;  </w:t>
            </w:r>
            <w:r w:rsidRPr="00642541">
              <w:rPr>
                <w:color w:val="365F91" w:themeColor="accent1" w:themeShade="BF"/>
                <w:lang w:val="en-US"/>
              </w:rPr>
              <w:br/>
              <w:t xml:space="preserve">    &lt;</w:t>
            </w:r>
            <w:r>
              <w:rPr>
                <w:color w:val="365F91" w:themeColor="accent1" w:themeShade="BF"/>
                <w:lang w:val="en-US"/>
              </w:rPr>
              <w:t>revisions</w:t>
            </w:r>
            <w:r w:rsidRPr="00642541">
              <w:rPr>
                <w:color w:val="365F91" w:themeColor="accent1" w:themeShade="BF"/>
                <w:lang w:val="en-US"/>
              </w:rPr>
              <w:t>&gt;/</w:t>
            </w:r>
            <w:r>
              <w:rPr>
                <w:color w:val="365F91" w:themeColor="accent1" w:themeShade="BF"/>
                <w:lang w:val="en-US"/>
              </w:rPr>
              <w:t>folder</w:t>
            </w:r>
            <w:r w:rsidRPr="00642541">
              <w:rPr>
                <w:color w:val="365F91" w:themeColor="accent1" w:themeShade="BF"/>
                <w:lang w:val="en-US"/>
              </w:rPr>
              <w:t>&lt;/</w:t>
            </w:r>
            <w:proofErr w:type="spellStart"/>
            <w:r>
              <w:rPr>
                <w:color w:val="365F91" w:themeColor="accent1" w:themeShade="BF"/>
                <w:lang w:val="en-US"/>
              </w:rPr>
              <w:t>revisons</w:t>
            </w:r>
            <w:proofErr w:type="spellEnd"/>
            <w:r w:rsidRPr="00642541">
              <w:rPr>
                <w:color w:val="365F91" w:themeColor="accent1" w:themeShade="BF"/>
                <w:lang w:val="en-US"/>
              </w:rPr>
              <w:t>&gt;</w:t>
            </w:r>
          </w:p>
          <w:p w:rsidR="00642541" w:rsidRPr="00642541" w:rsidRDefault="00642541" w:rsidP="00642541">
            <w:pPr>
              <w:pStyle w:val="InlineCode"/>
              <w:rPr>
                <w:color w:val="FF0000"/>
                <w:lang w:val="en-US"/>
              </w:rPr>
            </w:pPr>
            <w:r w:rsidRPr="00642541">
              <w:rPr>
                <w:color w:val="365F91" w:themeColor="accent1" w:themeShade="BF"/>
                <w:lang w:val="en-US"/>
              </w:rPr>
              <w:t>&lt;/paths&gt;</w:t>
            </w:r>
          </w:p>
        </w:tc>
        <w:tc>
          <w:tcPr>
            <w:tcW w:w="4341" w:type="dxa"/>
          </w:tcPr>
          <w:p w:rsidR="00642541" w:rsidRDefault="00642541" w:rsidP="00642541">
            <w:pPr>
              <w:cnfStyle w:val="000000100000" w:firstRow="0" w:lastRow="0" w:firstColumn="0" w:lastColumn="0" w:oddVBand="0" w:evenVBand="0" w:oddHBand="1" w:evenHBand="0" w:firstRowFirstColumn="0" w:firstRowLastColumn="0" w:lastRowFirstColumn="0" w:lastRowLastColumn="0"/>
              <w:rPr>
                <w:lang w:val="en-US"/>
              </w:rPr>
            </w:pPr>
            <w:r>
              <w:rPr>
                <w:lang w:val="en-US"/>
              </w:rPr>
              <w:t>/revisions</w:t>
            </w:r>
          </w:p>
        </w:tc>
      </w:tr>
    </w:tbl>
    <w:p w:rsidR="00642541" w:rsidRDefault="00642541" w:rsidP="00642541">
      <w:pPr>
        <w:pStyle w:val="Heading3"/>
        <w:rPr>
          <w:lang w:val="en-US"/>
        </w:rPr>
      </w:pPr>
      <w:bookmarkStart w:id="25" w:name="_Toc308592606"/>
      <w:proofErr w:type="spellStart"/>
      <w:r>
        <w:rPr>
          <w:lang w:val="en-US"/>
        </w:rPr>
        <w:t>Masterpages</w:t>
      </w:r>
      <w:proofErr w:type="spellEnd"/>
      <w:r>
        <w:rPr>
          <w:lang w:val="en-US"/>
        </w:rPr>
        <w:t xml:space="preserve"> folder</w:t>
      </w:r>
      <w:bookmarkEnd w:id="25"/>
    </w:p>
    <w:p w:rsidR="00642541" w:rsidRPr="00507D96" w:rsidRDefault="00642541" w:rsidP="00642541">
      <w:pPr>
        <w:rPr>
          <w:lang w:val="en-US"/>
        </w:rPr>
      </w:pPr>
      <w:r>
        <w:rPr>
          <w:lang w:val="en-US"/>
        </w:rPr>
        <w:t xml:space="preserve">The </w:t>
      </w:r>
      <w:proofErr w:type="spellStart"/>
      <w:r>
        <w:rPr>
          <w:lang w:val="en-US"/>
        </w:rPr>
        <w:t>Sql</w:t>
      </w:r>
      <w:proofErr w:type="spellEnd"/>
      <w:r>
        <w:rPr>
          <w:lang w:val="en-US"/>
        </w:rPr>
        <w:t xml:space="preserve"> connection to the SQL database Courier should use. Notice this is not </w:t>
      </w:r>
      <w:proofErr w:type="spellStart"/>
      <w:r>
        <w:rPr>
          <w:lang w:val="en-US"/>
        </w:rPr>
        <w:t>nessary</w:t>
      </w:r>
      <w:proofErr w:type="spellEnd"/>
      <w:r>
        <w:rPr>
          <w:lang w:val="en-US"/>
        </w:rPr>
        <w:t xml:space="preserve"> as long as the repository pattern is used, as that will then be handled by the </w:t>
      </w:r>
      <w:proofErr w:type="spellStart"/>
      <w:r>
        <w:rPr>
          <w:lang w:val="en-US"/>
        </w:rPr>
        <w:t>Umbraco</w:t>
      </w:r>
      <w:proofErr w:type="spellEnd"/>
      <w:r>
        <w:rPr>
          <w:lang w:val="en-US"/>
        </w:rPr>
        <w:t xml:space="preserve"> website data is </w:t>
      </w:r>
      <w:proofErr w:type="gramStart"/>
      <w:r>
        <w:rPr>
          <w:lang w:val="en-US"/>
        </w:rPr>
        <w:t>pulled/pushed</w:t>
      </w:r>
      <w:proofErr w:type="gramEnd"/>
      <w:r>
        <w:rPr>
          <w:lang w:val="en-US"/>
        </w:rPr>
        <w:t xml:space="preserve"> from.</w:t>
      </w:r>
    </w:p>
    <w:tbl>
      <w:tblPr>
        <w:tblStyle w:val="LightShading-Accent11"/>
        <w:tblW w:w="0" w:type="auto"/>
        <w:tblLook w:val="04A0" w:firstRow="1" w:lastRow="0" w:firstColumn="1" w:lastColumn="0" w:noHBand="0" w:noVBand="1"/>
      </w:tblPr>
      <w:tblGrid>
        <w:gridCol w:w="4503"/>
        <w:gridCol w:w="5351"/>
      </w:tblGrid>
      <w:tr w:rsidR="00642541" w:rsidTr="0064254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03" w:type="dxa"/>
          </w:tcPr>
          <w:p w:rsidR="00642541" w:rsidRDefault="00642541" w:rsidP="00642541">
            <w:pPr>
              <w:rPr>
                <w:lang w:val="en-US"/>
              </w:rPr>
            </w:pPr>
            <w:r>
              <w:rPr>
                <w:lang w:val="en-US"/>
              </w:rPr>
              <w:t>Xml</w:t>
            </w:r>
          </w:p>
        </w:tc>
        <w:tc>
          <w:tcPr>
            <w:tcW w:w="5351" w:type="dxa"/>
          </w:tcPr>
          <w:p w:rsidR="00642541" w:rsidRDefault="00642541" w:rsidP="00642541">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642541" w:rsidTr="0038569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503" w:type="dxa"/>
          </w:tcPr>
          <w:p w:rsidR="00642541" w:rsidRPr="00642541" w:rsidRDefault="00642541" w:rsidP="00642541">
            <w:pPr>
              <w:pStyle w:val="InlineCode"/>
              <w:rPr>
                <w:color w:val="365F91" w:themeColor="accent1" w:themeShade="BF"/>
                <w:lang w:val="en-US"/>
              </w:rPr>
            </w:pPr>
            <w:r w:rsidRPr="00642541">
              <w:rPr>
                <w:color w:val="365F91" w:themeColor="accent1" w:themeShade="BF"/>
                <w:lang w:val="en-US"/>
              </w:rPr>
              <w:t xml:space="preserve">&lt;paths&gt;  </w:t>
            </w:r>
            <w:r w:rsidRPr="00642541">
              <w:rPr>
                <w:color w:val="365F91" w:themeColor="accent1" w:themeShade="BF"/>
                <w:lang w:val="en-US"/>
              </w:rPr>
              <w:br/>
              <w:t xml:space="preserve">    &lt;</w:t>
            </w:r>
            <w:proofErr w:type="spellStart"/>
            <w:r>
              <w:rPr>
                <w:color w:val="365F91" w:themeColor="accent1" w:themeShade="BF"/>
                <w:lang w:val="en-US"/>
              </w:rPr>
              <w:t>masterPages</w:t>
            </w:r>
            <w:proofErr w:type="spellEnd"/>
            <w:r w:rsidRPr="00642541">
              <w:rPr>
                <w:color w:val="365F91" w:themeColor="accent1" w:themeShade="BF"/>
                <w:lang w:val="en-US"/>
              </w:rPr>
              <w:t>&gt;/</w:t>
            </w:r>
            <w:r>
              <w:rPr>
                <w:color w:val="365F91" w:themeColor="accent1" w:themeShade="BF"/>
                <w:lang w:val="en-US"/>
              </w:rPr>
              <w:t>folder</w:t>
            </w:r>
            <w:r w:rsidRPr="00642541">
              <w:rPr>
                <w:color w:val="365F91" w:themeColor="accent1" w:themeShade="BF"/>
                <w:lang w:val="en-US"/>
              </w:rPr>
              <w:t>&lt;/</w:t>
            </w:r>
            <w:proofErr w:type="spellStart"/>
            <w:r>
              <w:rPr>
                <w:color w:val="365F91" w:themeColor="accent1" w:themeShade="BF"/>
                <w:lang w:val="en-US"/>
              </w:rPr>
              <w:t>masterPages</w:t>
            </w:r>
            <w:proofErr w:type="spellEnd"/>
            <w:r w:rsidRPr="00642541">
              <w:rPr>
                <w:color w:val="365F91" w:themeColor="accent1" w:themeShade="BF"/>
                <w:lang w:val="en-US"/>
              </w:rPr>
              <w:t>&gt;</w:t>
            </w:r>
          </w:p>
          <w:p w:rsidR="00642541" w:rsidRPr="00642541" w:rsidRDefault="00642541" w:rsidP="00642541">
            <w:pPr>
              <w:pStyle w:val="InlineCode"/>
              <w:rPr>
                <w:color w:val="365F91" w:themeColor="accent1" w:themeShade="BF"/>
                <w:lang w:val="en-US"/>
              </w:rPr>
            </w:pPr>
            <w:r w:rsidRPr="00642541">
              <w:rPr>
                <w:color w:val="365F91" w:themeColor="accent1" w:themeShade="BF"/>
                <w:lang w:val="en-US"/>
              </w:rPr>
              <w:t>&lt;/paths&gt;</w:t>
            </w:r>
          </w:p>
        </w:tc>
        <w:tc>
          <w:tcPr>
            <w:tcW w:w="5351" w:type="dxa"/>
          </w:tcPr>
          <w:p w:rsidR="00642541" w:rsidRPr="00642541" w:rsidRDefault="00642541" w:rsidP="0064254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masterpages</w:t>
            </w:r>
            <w:proofErr w:type="spellEnd"/>
            <w:r>
              <w:rPr>
                <w:lang w:val="en-US"/>
              </w:rPr>
              <w:t xml:space="preserve"> (</w:t>
            </w:r>
            <w:proofErr w:type="spellStart"/>
            <w:r>
              <w:rPr>
                <w:lang w:val="en-US"/>
              </w:rPr>
              <w:t>umbraco</w:t>
            </w:r>
            <w:proofErr w:type="spellEnd"/>
            <w:r>
              <w:rPr>
                <w:lang w:val="en-US"/>
              </w:rPr>
              <w:t xml:space="preserve"> default)</w:t>
            </w:r>
          </w:p>
        </w:tc>
      </w:tr>
    </w:tbl>
    <w:p w:rsidR="00642541" w:rsidRDefault="00642541" w:rsidP="00642541">
      <w:pPr>
        <w:pStyle w:val="Heading3"/>
        <w:rPr>
          <w:lang w:val="en-US"/>
        </w:rPr>
      </w:pPr>
      <w:bookmarkStart w:id="26" w:name="_Toc308592607"/>
      <w:r>
        <w:rPr>
          <w:lang w:val="en-US"/>
        </w:rPr>
        <w:t>Database connection</w:t>
      </w:r>
      <w:bookmarkEnd w:id="26"/>
    </w:p>
    <w:tbl>
      <w:tblPr>
        <w:tblStyle w:val="LightShading-Accent11"/>
        <w:tblW w:w="0" w:type="auto"/>
        <w:tblLook w:val="04A0" w:firstRow="1" w:lastRow="0" w:firstColumn="1" w:lastColumn="0" w:noHBand="0" w:noVBand="1"/>
      </w:tblPr>
      <w:tblGrid>
        <w:gridCol w:w="4503"/>
        <w:gridCol w:w="5351"/>
      </w:tblGrid>
      <w:tr w:rsidR="00642541" w:rsidTr="0064254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03" w:type="dxa"/>
          </w:tcPr>
          <w:p w:rsidR="00642541" w:rsidRDefault="00642541" w:rsidP="00642541">
            <w:pPr>
              <w:rPr>
                <w:lang w:val="en-US"/>
              </w:rPr>
            </w:pPr>
            <w:r>
              <w:rPr>
                <w:lang w:val="en-US"/>
              </w:rPr>
              <w:t>Xml</w:t>
            </w:r>
          </w:p>
        </w:tc>
        <w:tc>
          <w:tcPr>
            <w:tcW w:w="5351" w:type="dxa"/>
          </w:tcPr>
          <w:p w:rsidR="00642541" w:rsidRDefault="00642541" w:rsidP="00642541">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642541" w:rsidRPr="00C21B31" w:rsidTr="00385690">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503" w:type="dxa"/>
          </w:tcPr>
          <w:p w:rsidR="00642541" w:rsidRPr="00642541" w:rsidRDefault="00642541" w:rsidP="00642541">
            <w:pPr>
              <w:pStyle w:val="InlineCode"/>
              <w:rPr>
                <w:color w:val="365F91" w:themeColor="accent1" w:themeShade="BF"/>
                <w:lang w:val="en-US"/>
              </w:rPr>
            </w:pPr>
            <w:r w:rsidRPr="00642541">
              <w:rPr>
                <w:color w:val="365F91" w:themeColor="accent1" w:themeShade="BF"/>
                <w:lang w:val="en-US"/>
              </w:rPr>
              <w:t>&lt;</w:t>
            </w:r>
            <w:proofErr w:type="spellStart"/>
            <w:r w:rsidRPr="00642541">
              <w:rPr>
                <w:color w:val="365F91" w:themeColor="accent1" w:themeShade="BF"/>
                <w:lang w:val="en-US"/>
              </w:rPr>
              <w:t>databaseConnectionString</w:t>
            </w:r>
            <w:proofErr w:type="spellEnd"/>
            <w:r w:rsidRPr="00642541">
              <w:rPr>
                <w:color w:val="365F91" w:themeColor="accent1" w:themeShade="BF"/>
                <w:lang w:val="en-US"/>
              </w:rPr>
              <w:t>&gt;</w:t>
            </w:r>
            <w:r>
              <w:rPr>
                <w:color w:val="365F91" w:themeColor="accent1" w:themeShade="BF"/>
                <w:lang w:val="en-US"/>
              </w:rPr>
              <w:br/>
              <w:t xml:space="preserve">   DATABASE=</w:t>
            </w:r>
            <w:proofErr w:type="spellStart"/>
            <w:r>
              <w:rPr>
                <w:color w:val="365F91" w:themeColor="accent1" w:themeShade="BF"/>
                <w:lang w:val="en-US"/>
              </w:rPr>
              <w:t>yahahdasd;USER</w:t>
            </w:r>
            <w:proofErr w:type="spellEnd"/>
            <w:r>
              <w:rPr>
                <w:color w:val="365F91" w:themeColor="accent1" w:themeShade="BF"/>
                <w:lang w:val="en-US"/>
              </w:rPr>
              <w:t xml:space="preserve"> ID=</w:t>
            </w:r>
            <w:proofErr w:type="spellStart"/>
            <w:r>
              <w:rPr>
                <w:color w:val="365F91" w:themeColor="accent1" w:themeShade="BF"/>
                <w:lang w:val="en-US"/>
              </w:rPr>
              <w:t>etc</w:t>
            </w:r>
            <w:proofErr w:type="spellEnd"/>
            <w:r>
              <w:rPr>
                <w:color w:val="365F91" w:themeColor="accent1" w:themeShade="BF"/>
                <w:lang w:val="en-US"/>
              </w:rPr>
              <w:br/>
            </w:r>
            <w:r w:rsidRPr="00642541">
              <w:rPr>
                <w:color w:val="365F91" w:themeColor="accent1" w:themeShade="BF"/>
                <w:lang w:val="en-US"/>
              </w:rPr>
              <w:t>&lt;/</w:t>
            </w:r>
            <w:proofErr w:type="spellStart"/>
            <w:r w:rsidRPr="00642541">
              <w:rPr>
                <w:color w:val="365F91" w:themeColor="accent1" w:themeShade="BF"/>
                <w:lang w:val="en-US"/>
              </w:rPr>
              <w:t>databaseConnectionString</w:t>
            </w:r>
            <w:proofErr w:type="spellEnd"/>
            <w:r w:rsidRPr="00642541">
              <w:rPr>
                <w:color w:val="365F91" w:themeColor="accent1" w:themeShade="BF"/>
                <w:lang w:val="en-US"/>
              </w:rPr>
              <w:t>&gt;</w:t>
            </w:r>
          </w:p>
        </w:tc>
        <w:tc>
          <w:tcPr>
            <w:tcW w:w="5351" w:type="dxa"/>
          </w:tcPr>
          <w:p w:rsidR="00642541" w:rsidRPr="00642541" w:rsidRDefault="00642541" w:rsidP="0064254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proofErr w:type="spellStart"/>
            <w:r>
              <w:rPr>
                <w:lang w:val="en-US"/>
              </w:rPr>
              <w:t>umbraco</w:t>
            </w:r>
            <w:proofErr w:type="spellEnd"/>
            <w:r>
              <w:rPr>
                <w:lang w:val="en-US"/>
              </w:rPr>
              <w:t xml:space="preserve"> database connection in the </w:t>
            </w:r>
            <w:proofErr w:type="spellStart"/>
            <w:r>
              <w:rPr>
                <w:lang w:val="en-US"/>
              </w:rPr>
              <w:t>web.config</w:t>
            </w:r>
            <w:proofErr w:type="spellEnd"/>
          </w:p>
        </w:tc>
      </w:tr>
    </w:tbl>
    <w:p w:rsidR="00385690" w:rsidRDefault="00385690" w:rsidP="00385690">
      <w:pPr>
        <w:pStyle w:val="Heading3"/>
        <w:rPr>
          <w:lang w:val="en-US"/>
        </w:rPr>
      </w:pPr>
      <w:bookmarkStart w:id="27" w:name="_Toc308592608"/>
      <w:r>
        <w:rPr>
          <w:lang w:val="en-US"/>
        </w:rPr>
        <w:t>Use short courier file names</w:t>
      </w:r>
      <w:bookmarkEnd w:id="27"/>
    </w:p>
    <w:p w:rsidR="00385690" w:rsidRPr="00507D96" w:rsidRDefault="00385690" w:rsidP="00385690">
      <w:pPr>
        <w:rPr>
          <w:lang w:val="en-US"/>
        </w:rPr>
      </w:pPr>
      <w:r>
        <w:rPr>
          <w:lang w:val="en-US"/>
        </w:rPr>
        <w:t>In case of too long paths, shorten file names</w:t>
      </w:r>
    </w:p>
    <w:tbl>
      <w:tblPr>
        <w:tblStyle w:val="LightShading-Accent11"/>
        <w:tblW w:w="9873" w:type="dxa"/>
        <w:tblLook w:val="04A0" w:firstRow="1" w:lastRow="0" w:firstColumn="1" w:lastColumn="0" w:noHBand="0" w:noVBand="1"/>
      </w:tblPr>
      <w:tblGrid>
        <w:gridCol w:w="5532"/>
        <w:gridCol w:w="4341"/>
      </w:tblGrid>
      <w:tr w:rsidR="00385690" w:rsidTr="00AC67A5">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532" w:type="dxa"/>
          </w:tcPr>
          <w:p w:rsidR="00385690" w:rsidRDefault="00385690" w:rsidP="00AC67A5">
            <w:pPr>
              <w:rPr>
                <w:lang w:val="en-US"/>
              </w:rPr>
            </w:pPr>
            <w:r>
              <w:rPr>
                <w:lang w:val="en-US"/>
              </w:rPr>
              <w:t>Xml</w:t>
            </w:r>
          </w:p>
        </w:tc>
        <w:tc>
          <w:tcPr>
            <w:tcW w:w="4341" w:type="dxa"/>
          </w:tcPr>
          <w:p w:rsidR="00385690" w:rsidRDefault="00385690" w:rsidP="00AC67A5">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385690" w:rsidTr="00AC67A5">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532" w:type="dxa"/>
          </w:tcPr>
          <w:p w:rsidR="00385690" w:rsidRPr="00642541" w:rsidRDefault="00385690" w:rsidP="00AC67A5">
            <w:pPr>
              <w:pStyle w:val="InlineCode"/>
              <w:rPr>
                <w:color w:val="365F91" w:themeColor="accent1" w:themeShade="BF"/>
                <w:lang w:val="en-US"/>
              </w:rPr>
            </w:pPr>
            <w:r w:rsidRPr="00642541">
              <w:rPr>
                <w:color w:val="365F91" w:themeColor="accent1" w:themeShade="BF"/>
                <w:lang w:val="en-US"/>
              </w:rPr>
              <w:t>&lt;</w:t>
            </w:r>
            <w:proofErr w:type="spellStart"/>
            <w:r w:rsidRPr="00385690">
              <w:rPr>
                <w:color w:val="365F91" w:themeColor="accent1" w:themeShade="BF"/>
                <w:lang w:val="en-US"/>
              </w:rPr>
              <w:t>enableShortFileNames</w:t>
            </w:r>
            <w:proofErr w:type="spellEnd"/>
            <w:r w:rsidRPr="00642541">
              <w:rPr>
                <w:color w:val="365F91" w:themeColor="accent1" w:themeShade="BF"/>
                <w:lang w:val="en-US"/>
              </w:rPr>
              <w:t xml:space="preserve">&gt;  </w:t>
            </w:r>
            <w:r w:rsidRPr="00642541">
              <w:rPr>
                <w:color w:val="365F91" w:themeColor="accent1" w:themeShade="BF"/>
                <w:lang w:val="en-US"/>
              </w:rPr>
              <w:br/>
              <w:t xml:space="preserve"> </w:t>
            </w:r>
            <w:r>
              <w:rPr>
                <w:color w:val="365F91" w:themeColor="accent1" w:themeShade="BF"/>
                <w:lang w:val="en-US"/>
              </w:rPr>
              <w:t xml:space="preserve"> false</w:t>
            </w:r>
          </w:p>
          <w:p w:rsidR="00385690" w:rsidRPr="00642541" w:rsidRDefault="00385690" w:rsidP="00AC67A5">
            <w:pPr>
              <w:pStyle w:val="InlineCode"/>
              <w:rPr>
                <w:color w:val="FF0000"/>
                <w:lang w:val="en-US"/>
              </w:rPr>
            </w:pPr>
            <w:r>
              <w:rPr>
                <w:color w:val="365F91" w:themeColor="accent1" w:themeShade="BF"/>
                <w:lang w:val="en-US"/>
              </w:rPr>
              <w:t>&lt;/</w:t>
            </w:r>
            <w:proofErr w:type="spellStart"/>
            <w:r w:rsidRPr="00385690">
              <w:rPr>
                <w:color w:val="365F91" w:themeColor="accent1" w:themeShade="BF"/>
                <w:lang w:val="en-US"/>
              </w:rPr>
              <w:t>enableShortFileNames</w:t>
            </w:r>
            <w:proofErr w:type="spellEnd"/>
            <w:r>
              <w:rPr>
                <w:color w:val="365F91" w:themeColor="accent1" w:themeShade="BF"/>
                <w:lang w:val="en-US"/>
              </w:rPr>
              <w:t>&gt;</w:t>
            </w:r>
          </w:p>
        </w:tc>
        <w:tc>
          <w:tcPr>
            <w:tcW w:w="4341" w:type="dxa"/>
          </w:tcPr>
          <w:p w:rsidR="00385690" w:rsidRDefault="00385690" w:rsidP="00AC67A5">
            <w:pPr>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rsidR="00642541" w:rsidRDefault="00642541" w:rsidP="00507D96">
      <w:pPr>
        <w:rPr>
          <w:lang w:val="en-US"/>
        </w:rPr>
      </w:pPr>
    </w:p>
    <w:p w:rsidR="00642541" w:rsidRPr="00385690" w:rsidRDefault="00385690" w:rsidP="00385690">
      <w:pPr>
        <w:pStyle w:val="Heading2"/>
        <w:rPr>
          <w:lang w:val="en-US"/>
        </w:rPr>
      </w:pPr>
      <w:r>
        <w:rPr>
          <w:lang w:val="en-US"/>
        </w:rPr>
        <w:br w:type="page"/>
      </w:r>
      <w:bookmarkStart w:id="28" w:name="_Toc308592609"/>
      <w:proofErr w:type="spellStart"/>
      <w:r w:rsidR="00642541">
        <w:rPr>
          <w:lang w:val="en-US"/>
        </w:rPr>
        <w:lastRenderedPageBreak/>
        <w:t>Webservices</w:t>
      </w:r>
      <w:proofErr w:type="spellEnd"/>
      <w:r w:rsidR="00642541">
        <w:rPr>
          <w:lang w:val="en-US"/>
        </w:rPr>
        <w:t xml:space="preserve"> and transfers</w:t>
      </w:r>
      <w:bookmarkEnd w:id="28"/>
    </w:p>
    <w:p w:rsidR="00385690" w:rsidRDefault="00642541" w:rsidP="00385690">
      <w:pPr>
        <w:rPr>
          <w:lang w:val="en-US"/>
        </w:rPr>
      </w:pPr>
      <w:r>
        <w:rPr>
          <w:lang w:val="en-US"/>
        </w:rPr>
        <w:t>Settings related to remote connections performed by Courier</w:t>
      </w:r>
      <w:r w:rsidR="00385690">
        <w:rPr>
          <w:lang w:val="en-US"/>
        </w:rPr>
        <w:t>, and transfers of resources and item data.</w:t>
      </w:r>
    </w:p>
    <w:p w:rsidR="00642541" w:rsidRDefault="00385690" w:rsidP="00385690">
      <w:pPr>
        <w:pStyle w:val="Heading3"/>
        <w:rPr>
          <w:lang w:val="en-US"/>
        </w:rPr>
      </w:pPr>
      <w:bookmarkStart w:id="29" w:name="_Toc308592610"/>
      <w:proofErr w:type="spellStart"/>
      <w:r>
        <w:rPr>
          <w:lang w:val="en-US"/>
        </w:rPr>
        <w:t>Webservice</w:t>
      </w:r>
      <w:proofErr w:type="spellEnd"/>
      <w:r>
        <w:rPr>
          <w:lang w:val="en-US"/>
        </w:rPr>
        <w:t xml:space="preserve"> </w:t>
      </w:r>
      <w:proofErr w:type="spellStart"/>
      <w:proofErr w:type="gramStart"/>
      <w:r>
        <w:rPr>
          <w:lang w:val="en-US"/>
        </w:rPr>
        <w:t>Url</w:t>
      </w:r>
      <w:bookmarkEnd w:id="29"/>
      <w:proofErr w:type="spellEnd"/>
      <w:proofErr w:type="gramEnd"/>
    </w:p>
    <w:p w:rsidR="00642541" w:rsidRPr="00507D96" w:rsidRDefault="00642541" w:rsidP="00642541">
      <w:pPr>
        <w:rPr>
          <w:lang w:val="en-US"/>
        </w:rPr>
      </w:pPr>
      <w:r>
        <w:rPr>
          <w:lang w:val="en-US"/>
        </w:rPr>
        <w:t xml:space="preserve">The </w:t>
      </w:r>
      <w:proofErr w:type="spellStart"/>
      <w:proofErr w:type="gramStart"/>
      <w:r>
        <w:rPr>
          <w:lang w:val="en-US"/>
        </w:rPr>
        <w:t>url</w:t>
      </w:r>
      <w:proofErr w:type="spellEnd"/>
      <w:proofErr w:type="gramEnd"/>
      <w:r>
        <w:rPr>
          <w:lang w:val="en-US"/>
        </w:rPr>
        <w:t xml:space="preserve"> to default Courier </w:t>
      </w:r>
      <w:proofErr w:type="spellStart"/>
      <w:r>
        <w:rPr>
          <w:lang w:val="en-US"/>
        </w:rPr>
        <w:t>Webservice</w:t>
      </w:r>
      <w:proofErr w:type="spellEnd"/>
      <w:r>
        <w:rPr>
          <w:lang w:val="en-US"/>
        </w:rPr>
        <w:t xml:space="preserve"> repository .</w:t>
      </w:r>
      <w:proofErr w:type="spellStart"/>
      <w:r>
        <w:rPr>
          <w:lang w:val="en-US"/>
        </w:rPr>
        <w:t>asmx</w:t>
      </w:r>
      <w:proofErr w:type="spellEnd"/>
      <w:r>
        <w:rPr>
          <w:lang w:val="en-US"/>
        </w:rPr>
        <w:t xml:space="preserve"> file.</w:t>
      </w:r>
    </w:p>
    <w:tbl>
      <w:tblPr>
        <w:tblStyle w:val="LightShading-Accent11"/>
        <w:tblW w:w="0" w:type="auto"/>
        <w:tblLook w:val="04A0" w:firstRow="1" w:lastRow="0" w:firstColumn="1" w:lastColumn="0" w:noHBand="0" w:noVBand="1"/>
      </w:tblPr>
      <w:tblGrid>
        <w:gridCol w:w="4503"/>
        <w:gridCol w:w="5351"/>
      </w:tblGrid>
      <w:tr w:rsidR="00642541" w:rsidTr="0064254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03" w:type="dxa"/>
          </w:tcPr>
          <w:p w:rsidR="00642541" w:rsidRDefault="00642541" w:rsidP="00642541">
            <w:pPr>
              <w:rPr>
                <w:lang w:val="en-US"/>
              </w:rPr>
            </w:pPr>
            <w:r>
              <w:rPr>
                <w:lang w:val="en-US"/>
              </w:rPr>
              <w:t>Xml</w:t>
            </w:r>
          </w:p>
        </w:tc>
        <w:tc>
          <w:tcPr>
            <w:tcW w:w="5351" w:type="dxa"/>
          </w:tcPr>
          <w:p w:rsidR="00642541" w:rsidRDefault="00642541" w:rsidP="00642541">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642541" w:rsidRPr="00C21B31" w:rsidTr="00385690">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03" w:type="dxa"/>
          </w:tcPr>
          <w:p w:rsidR="00642541" w:rsidRPr="00642541" w:rsidRDefault="00642541" w:rsidP="00642541">
            <w:pPr>
              <w:pStyle w:val="InlineCode"/>
              <w:rPr>
                <w:color w:val="365F91" w:themeColor="accent1" w:themeShade="BF"/>
                <w:lang w:val="en-US"/>
              </w:rPr>
            </w:pPr>
            <w:r w:rsidRPr="00642541">
              <w:rPr>
                <w:color w:val="365F91" w:themeColor="accent1" w:themeShade="BF"/>
                <w:lang w:val="en-US"/>
              </w:rPr>
              <w:t>&lt;</w:t>
            </w:r>
            <w:proofErr w:type="spellStart"/>
            <w:r>
              <w:rPr>
                <w:color w:val="365F91" w:themeColor="accent1" w:themeShade="BF"/>
                <w:lang w:val="en-US"/>
              </w:rPr>
              <w:t>webservicesPath</w:t>
            </w:r>
            <w:proofErr w:type="spellEnd"/>
            <w:r w:rsidRPr="00642541">
              <w:rPr>
                <w:color w:val="365F91" w:themeColor="accent1" w:themeShade="BF"/>
                <w:lang w:val="en-US"/>
              </w:rPr>
              <w:t>&gt;</w:t>
            </w:r>
            <w:r>
              <w:rPr>
                <w:color w:val="365F91" w:themeColor="accent1" w:themeShade="BF"/>
                <w:lang w:val="en-US"/>
              </w:rPr>
              <w:br/>
              <w:t xml:space="preserve">   /repository.asmx</w:t>
            </w:r>
            <w:r>
              <w:rPr>
                <w:color w:val="365F91" w:themeColor="accent1" w:themeShade="BF"/>
                <w:lang w:val="en-US"/>
              </w:rPr>
              <w:br/>
            </w:r>
            <w:r w:rsidRPr="00642541">
              <w:rPr>
                <w:color w:val="365F91" w:themeColor="accent1" w:themeShade="BF"/>
                <w:lang w:val="en-US"/>
              </w:rPr>
              <w:t>&lt;/</w:t>
            </w:r>
            <w:proofErr w:type="spellStart"/>
            <w:r>
              <w:rPr>
                <w:color w:val="365F91" w:themeColor="accent1" w:themeShade="BF"/>
                <w:lang w:val="en-US"/>
              </w:rPr>
              <w:t>webservicesPath</w:t>
            </w:r>
            <w:proofErr w:type="spellEnd"/>
            <w:r w:rsidRPr="00642541">
              <w:rPr>
                <w:color w:val="365F91" w:themeColor="accent1" w:themeShade="BF"/>
                <w:lang w:val="en-US"/>
              </w:rPr>
              <w:t>&gt;</w:t>
            </w:r>
          </w:p>
        </w:tc>
        <w:tc>
          <w:tcPr>
            <w:tcW w:w="5351" w:type="dxa"/>
          </w:tcPr>
          <w:p w:rsidR="00642541" w:rsidRPr="00642541" w:rsidRDefault="00642541" w:rsidP="00642541">
            <w:pPr>
              <w:cnfStyle w:val="000000100000" w:firstRow="0" w:lastRow="0" w:firstColumn="0" w:lastColumn="0" w:oddVBand="0" w:evenVBand="0" w:oddHBand="1" w:evenHBand="0" w:firstRowFirstColumn="0" w:firstRowLastColumn="0" w:lastRowFirstColumn="0" w:lastRowLastColumn="0"/>
              <w:rPr>
                <w:lang w:val="en-US"/>
              </w:rPr>
            </w:pPr>
            <w:r w:rsidRPr="00642541">
              <w:rPr>
                <w:lang w:val="en-US"/>
              </w:rPr>
              <w:t>/</w:t>
            </w:r>
            <w:proofErr w:type="spellStart"/>
            <w:r w:rsidRPr="00642541">
              <w:rPr>
                <w:lang w:val="en-US"/>
              </w:rPr>
              <w:t>umbraco</w:t>
            </w:r>
            <w:proofErr w:type="spellEnd"/>
            <w:r w:rsidRPr="00642541">
              <w:rPr>
                <w:lang w:val="en-US"/>
              </w:rPr>
              <w:t>/plugins/courier/</w:t>
            </w:r>
            <w:proofErr w:type="spellStart"/>
            <w:r w:rsidRPr="00642541">
              <w:rPr>
                <w:lang w:val="en-US"/>
              </w:rPr>
              <w:t>webservices</w:t>
            </w:r>
            <w:proofErr w:type="spellEnd"/>
            <w:r w:rsidRPr="00642541">
              <w:rPr>
                <w:lang w:val="en-US"/>
              </w:rPr>
              <w:t>/repository.asmx</w:t>
            </w:r>
          </w:p>
        </w:tc>
      </w:tr>
    </w:tbl>
    <w:p w:rsidR="00642541" w:rsidRDefault="00642541" w:rsidP="00642541">
      <w:pPr>
        <w:pStyle w:val="Heading3"/>
        <w:rPr>
          <w:lang w:val="en-US"/>
        </w:rPr>
      </w:pPr>
      <w:bookmarkStart w:id="30" w:name="_Toc308592611"/>
      <w:r>
        <w:rPr>
          <w:lang w:val="en-US"/>
        </w:rPr>
        <w:t>Timeout</w:t>
      </w:r>
      <w:bookmarkEnd w:id="30"/>
    </w:p>
    <w:p w:rsidR="00642541" w:rsidRPr="00507D96" w:rsidRDefault="00642541" w:rsidP="00642541">
      <w:pPr>
        <w:rPr>
          <w:lang w:val="en-US"/>
        </w:rPr>
      </w:pPr>
      <w:proofErr w:type="gramStart"/>
      <w:r>
        <w:rPr>
          <w:lang w:val="en-US"/>
        </w:rPr>
        <w:t xml:space="preserve">Milliseconds before a </w:t>
      </w:r>
      <w:proofErr w:type="spellStart"/>
      <w:r>
        <w:rPr>
          <w:lang w:val="en-US"/>
        </w:rPr>
        <w:t>webclient</w:t>
      </w:r>
      <w:proofErr w:type="spellEnd"/>
      <w:r>
        <w:rPr>
          <w:lang w:val="en-US"/>
        </w:rPr>
        <w:t xml:space="preserve"> connection times out.</w:t>
      </w:r>
      <w:proofErr w:type="gramEnd"/>
    </w:p>
    <w:tbl>
      <w:tblPr>
        <w:tblStyle w:val="LightShading-Accent11"/>
        <w:tblW w:w="0" w:type="auto"/>
        <w:tblLook w:val="04A0" w:firstRow="1" w:lastRow="0" w:firstColumn="1" w:lastColumn="0" w:noHBand="0" w:noVBand="1"/>
      </w:tblPr>
      <w:tblGrid>
        <w:gridCol w:w="4503"/>
        <w:gridCol w:w="5351"/>
      </w:tblGrid>
      <w:tr w:rsidR="00642541" w:rsidTr="0064254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03" w:type="dxa"/>
          </w:tcPr>
          <w:p w:rsidR="00642541" w:rsidRDefault="00642541" w:rsidP="00642541">
            <w:pPr>
              <w:rPr>
                <w:lang w:val="en-US"/>
              </w:rPr>
            </w:pPr>
            <w:r>
              <w:rPr>
                <w:lang w:val="en-US"/>
              </w:rPr>
              <w:t>Xml</w:t>
            </w:r>
          </w:p>
        </w:tc>
        <w:tc>
          <w:tcPr>
            <w:tcW w:w="5351" w:type="dxa"/>
          </w:tcPr>
          <w:p w:rsidR="00642541" w:rsidRDefault="00642541" w:rsidP="00642541">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642541" w:rsidTr="00385690">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503" w:type="dxa"/>
          </w:tcPr>
          <w:p w:rsidR="00642541" w:rsidRPr="00642541" w:rsidRDefault="00642541" w:rsidP="00642541">
            <w:pPr>
              <w:pStyle w:val="InlineCode"/>
              <w:rPr>
                <w:color w:val="365F91" w:themeColor="accent1" w:themeShade="BF"/>
                <w:lang w:val="en-US"/>
              </w:rPr>
            </w:pPr>
            <w:r w:rsidRPr="00642541">
              <w:rPr>
                <w:color w:val="365F91" w:themeColor="accent1" w:themeShade="BF"/>
                <w:lang w:val="en-US"/>
              </w:rPr>
              <w:t>&lt;</w:t>
            </w:r>
            <w:r>
              <w:rPr>
                <w:color w:val="365F91" w:themeColor="accent1" w:themeShade="BF"/>
                <w:lang w:val="en-US"/>
              </w:rPr>
              <w:t>timeout</w:t>
            </w:r>
            <w:r w:rsidRPr="00642541">
              <w:rPr>
                <w:color w:val="365F91" w:themeColor="accent1" w:themeShade="BF"/>
                <w:lang w:val="en-US"/>
              </w:rPr>
              <w:t>&gt;</w:t>
            </w:r>
            <w:r>
              <w:rPr>
                <w:color w:val="365F91" w:themeColor="accent1" w:themeShade="BF"/>
                <w:lang w:val="en-US"/>
              </w:rPr>
              <w:t>30000&lt;/timeout&gt;</w:t>
            </w:r>
          </w:p>
        </w:tc>
        <w:tc>
          <w:tcPr>
            <w:tcW w:w="5351" w:type="dxa"/>
          </w:tcPr>
          <w:p w:rsidR="00642541" w:rsidRPr="00642541" w:rsidRDefault="00642541" w:rsidP="00642541">
            <w:pPr>
              <w:cnfStyle w:val="000000100000" w:firstRow="0" w:lastRow="0" w:firstColumn="0" w:lastColumn="0" w:oddVBand="0" w:evenVBand="0" w:oddHBand="1" w:evenHBand="0" w:firstRowFirstColumn="0" w:firstRowLastColumn="0" w:lastRowFirstColumn="0" w:lastRowLastColumn="0"/>
              <w:rPr>
                <w:lang w:val="en-US"/>
              </w:rPr>
            </w:pPr>
            <w:r>
              <w:rPr>
                <w:lang w:val="en-US"/>
              </w:rPr>
              <w:t>30000</w:t>
            </w:r>
          </w:p>
        </w:tc>
      </w:tr>
    </w:tbl>
    <w:p w:rsidR="00385690" w:rsidRDefault="00385690" w:rsidP="00385690">
      <w:pPr>
        <w:pStyle w:val="Heading3"/>
        <w:rPr>
          <w:lang w:val="en-US"/>
        </w:rPr>
      </w:pPr>
      <w:bookmarkStart w:id="31" w:name="_Toc308592612"/>
      <w:r>
        <w:rPr>
          <w:lang w:val="en-US"/>
        </w:rPr>
        <w:t>Base64 encoding</w:t>
      </w:r>
      <w:bookmarkEnd w:id="31"/>
    </w:p>
    <w:p w:rsidR="00385690" w:rsidRPr="00507D96" w:rsidRDefault="00385690" w:rsidP="00385690">
      <w:pPr>
        <w:rPr>
          <w:lang w:val="en-US"/>
        </w:rPr>
      </w:pPr>
      <w:r>
        <w:rPr>
          <w:lang w:val="en-US"/>
        </w:rPr>
        <w:t>Encode all resources and items as bas64 to avoid illegal characters</w:t>
      </w:r>
    </w:p>
    <w:tbl>
      <w:tblPr>
        <w:tblStyle w:val="LightShading-Accent11"/>
        <w:tblW w:w="0" w:type="auto"/>
        <w:tblLook w:val="04A0" w:firstRow="1" w:lastRow="0" w:firstColumn="1" w:lastColumn="0" w:noHBand="0" w:noVBand="1"/>
      </w:tblPr>
      <w:tblGrid>
        <w:gridCol w:w="4503"/>
        <w:gridCol w:w="5351"/>
      </w:tblGrid>
      <w:tr w:rsidR="00385690" w:rsidTr="00AC67A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03" w:type="dxa"/>
          </w:tcPr>
          <w:p w:rsidR="00385690" w:rsidRDefault="00385690" w:rsidP="00AC67A5">
            <w:pPr>
              <w:rPr>
                <w:lang w:val="en-US"/>
              </w:rPr>
            </w:pPr>
            <w:r>
              <w:rPr>
                <w:lang w:val="en-US"/>
              </w:rPr>
              <w:t>Xml</w:t>
            </w:r>
          </w:p>
        </w:tc>
        <w:tc>
          <w:tcPr>
            <w:tcW w:w="5351" w:type="dxa"/>
          </w:tcPr>
          <w:p w:rsidR="00385690" w:rsidRDefault="00385690" w:rsidP="00AC67A5">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385690" w:rsidTr="00385690">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503" w:type="dxa"/>
          </w:tcPr>
          <w:p w:rsidR="00385690" w:rsidRPr="00642541" w:rsidRDefault="00385690" w:rsidP="00385690">
            <w:pPr>
              <w:pStyle w:val="InlineCode"/>
              <w:rPr>
                <w:color w:val="365F91" w:themeColor="accent1" w:themeShade="BF"/>
                <w:lang w:val="en-US"/>
              </w:rPr>
            </w:pPr>
            <w:r w:rsidRPr="00642541">
              <w:rPr>
                <w:color w:val="365F91" w:themeColor="accent1" w:themeShade="BF"/>
                <w:lang w:val="en-US"/>
              </w:rPr>
              <w:t>&lt;</w:t>
            </w:r>
            <w:r w:rsidRPr="00385690">
              <w:rPr>
                <w:color w:val="365F91" w:themeColor="accent1" w:themeShade="BF"/>
                <w:lang w:val="en-US"/>
              </w:rPr>
              <w:t>disableBase64Encoding</w:t>
            </w:r>
            <w:r w:rsidRPr="00642541">
              <w:rPr>
                <w:color w:val="365F91" w:themeColor="accent1" w:themeShade="BF"/>
                <w:lang w:val="en-US"/>
              </w:rPr>
              <w:t>&gt;</w:t>
            </w:r>
            <w:r>
              <w:rPr>
                <w:color w:val="365F91" w:themeColor="accent1" w:themeShade="BF"/>
                <w:lang w:val="en-US"/>
              </w:rPr>
              <w:br/>
              <w:t xml:space="preserve">   true</w:t>
            </w:r>
            <w:r>
              <w:rPr>
                <w:color w:val="365F91" w:themeColor="accent1" w:themeShade="BF"/>
                <w:lang w:val="en-US"/>
              </w:rPr>
              <w:br/>
            </w:r>
            <w:r w:rsidRPr="00642541">
              <w:rPr>
                <w:color w:val="365F91" w:themeColor="accent1" w:themeShade="BF"/>
                <w:lang w:val="en-US"/>
              </w:rPr>
              <w:t>&lt;/</w:t>
            </w:r>
            <w:r w:rsidRPr="00385690">
              <w:rPr>
                <w:color w:val="365F91" w:themeColor="accent1" w:themeShade="BF"/>
                <w:lang w:val="en-US"/>
              </w:rPr>
              <w:t>disableBase64Encoding</w:t>
            </w:r>
            <w:r w:rsidRPr="00642541">
              <w:rPr>
                <w:color w:val="365F91" w:themeColor="accent1" w:themeShade="BF"/>
                <w:lang w:val="en-US"/>
              </w:rPr>
              <w:t xml:space="preserve"> &gt;</w:t>
            </w:r>
          </w:p>
        </w:tc>
        <w:tc>
          <w:tcPr>
            <w:tcW w:w="5351" w:type="dxa"/>
          </w:tcPr>
          <w:p w:rsidR="00385690" w:rsidRPr="00642541" w:rsidRDefault="00385690" w:rsidP="00AC67A5">
            <w:pPr>
              <w:cnfStyle w:val="000000100000" w:firstRow="0" w:lastRow="0" w:firstColumn="0" w:lastColumn="0" w:oddVBand="0" w:evenVBand="0" w:oddHBand="1" w:evenHBand="0" w:firstRowFirstColumn="0" w:firstRowLastColumn="0" w:lastRowFirstColumn="0" w:lastRowLastColumn="0"/>
              <w:rPr>
                <w:lang w:val="en-US"/>
              </w:rPr>
            </w:pPr>
            <w:r>
              <w:rPr>
                <w:lang w:val="en-US"/>
              </w:rPr>
              <w:t>False</w:t>
            </w:r>
          </w:p>
        </w:tc>
      </w:tr>
    </w:tbl>
    <w:p w:rsidR="00385690" w:rsidRPr="00BE639F" w:rsidRDefault="00385690" w:rsidP="00385690">
      <w:pPr>
        <w:rPr>
          <w:lang w:val="en-US"/>
        </w:rPr>
      </w:pPr>
    </w:p>
    <w:p w:rsidR="00385690" w:rsidRDefault="00385690" w:rsidP="00385690">
      <w:pPr>
        <w:pStyle w:val="Heading3"/>
        <w:rPr>
          <w:lang w:val="en-US"/>
        </w:rPr>
      </w:pPr>
      <w:bookmarkStart w:id="32" w:name="_Toc308592613"/>
      <w:r>
        <w:rPr>
          <w:lang w:val="en-US"/>
        </w:rPr>
        <w:t>Strip resources from courier files</w:t>
      </w:r>
      <w:bookmarkEnd w:id="32"/>
    </w:p>
    <w:p w:rsidR="00385690" w:rsidRPr="00507D96" w:rsidRDefault="00385690" w:rsidP="00385690">
      <w:pPr>
        <w:rPr>
          <w:lang w:val="en-US"/>
        </w:rPr>
      </w:pPr>
      <w:r>
        <w:rPr>
          <w:lang w:val="en-US"/>
        </w:rPr>
        <w:t xml:space="preserve">Strip the raw byte data from .courier files before </w:t>
      </w:r>
      <w:proofErr w:type="spellStart"/>
      <w:r>
        <w:rPr>
          <w:lang w:val="en-US"/>
        </w:rPr>
        <w:t>transfering</w:t>
      </w:r>
      <w:proofErr w:type="spellEnd"/>
    </w:p>
    <w:tbl>
      <w:tblPr>
        <w:tblStyle w:val="LightShading-Accent11"/>
        <w:tblW w:w="0" w:type="auto"/>
        <w:tblLook w:val="04A0" w:firstRow="1" w:lastRow="0" w:firstColumn="1" w:lastColumn="0" w:noHBand="0" w:noVBand="1"/>
      </w:tblPr>
      <w:tblGrid>
        <w:gridCol w:w="4503"/>
        <w:gridCol w:w="5351"/>
      </w:tblGrid>
      <w:tr w:rsidR="00385690" w:rsidTr="00AC67A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03" w:type="dxa"/>
          </w:tcPr>
          <w:p w:rsidR="00385690" w:rsidRDefault="00385690" w:rsidP="00AC67A5">
            <w:pPr>
              <w:rPr>
                <w:lang w:val="en-US"/>
              </w:rPr>
            </w:pPr>
            <w:r>
              <w:rPr>
                <w:lang w:val="en-US"/>
              </w:rPr>
              <w:t>Xml</w:t>
            </w:r>
          </w:p>
        </w:tc>
        <w:tc>
          <w:tcPr>
            <w:tcW w:w="5351" w:type="dxa"/>
          </w:tcPr>
          <w:p w:rsidR="00385690" w:rsidRDefault="00385690" w:rsidP="00AC67A5">
            <w:pP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r>
      <w:tr w:rsidR="00385690" w:rsidTr="0038569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4503" w:type="dxa"/>
          </w:tcPr>
          <w:p w:rsidR="00385690" w:rsidRPr="00642541" w:rsidRDefault="00385690" w:rsidP="00385690">
            <w:pPr>
              <w:pStyle w:val="InlineCode"/>
              <w:rPr>
                <w:color w:val="365F91" w:themeColor="accent1" w:themeShade="BF"/>
                <w:lang w:val="en-US"/>
              </w:rPr>
            </w:pPr>
            <w:r w:rsidRPr="00642541">
              <w:rPr>
                <w:color w:val="365F91" w:themeColor="accent1" w:themeShade="BF"/>
                <w:lang w:val="en-US"/>
              </w:rPr>
              <w:t>&lt;</w:t>
            </w:r>
            <w:proofErr w:type="spellStart"/>
            <w:r w:rsidRPr="00385690">
              <w:rPr>
                <w:color w:val="365F91" w:themeColor="accent1" w:themeShade="BF"/>
                <w:lang w:val="en-US"/>
              </w:rPr>
              <w:t>stripResourcesFromCourierFiles</w:t>
            </w:r>
            <w:proofErr w:type="spellEnd"/>
            <w:r w:rsidRPr="00642541">
              <w:rPr>
                <w:color w:val="365F91" w:themeColor="accent1" w:themeShade="BF"/>
                <w:lang w:val="en-US"/>
              </w:rPr>
              <w:t>&gt;</w:t>
            </w:r>
            <w:r>
              <w:rPr>
                <w:color w:val="365F91" w:themeColor="accent1" w:themeShade="BF"/>
                <w:lang w:val="en-US"/>
              </w:rPr>
              <w:br/>
              <w:t xml:space="preserve">    false</w:t>
            </w:r>
            <w:r>
              <w:rPr>
                <w:color w:val="365F91" w:themeColor="accent1" w:themeShade="BF"/>
                <w:lang w:val="en-US"/>
              </w:rPr>
              <w:br/>
              <w:t>&lt;/</w:t>
            </w:r>
            <w:proofErr w:type="spellStart"/>
            <w:r w:rsidRPr="00385690">
              <w:rPr>
                <w:color w:val="365F91" w:themeColor="accent1" w:themeShade="BF"/>
                <w:lang w:val="en-US"/>
              </w:rPr>
              <w:t>stripResourcesFromCourierFiles</w:t>
            </w:r>
            <w:proofErr w:type="spellEnd"/>
            <w:r>
              <w:rPr>
                <w:color w:val="365F91" w:themeColor="accent1" w:themeShade="BF"/>
                <w:lang w:val="en-US"/>
              </w:rPr>
              <w:t>&gt;</w:t>
            </w:r>
          </w:p>
        </w:tc>
        <w:tc>
          <w:tcPr>
            <w:tcW w:w="5351" w:type="dxa"/>
          </w:tcPr>
          <w:p w:rsidR="00385690" w:rsidRPr="00642541" w:rsidRDefault="00385690" w:rsidP="00AC67A5">
            <w:pPr>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rsidR="00385690" w:rsidRPr="00BE639F" w:rsidRDefault="00385690" w:rsidP="00642541">
      <w:pPr>
        <w:rPr>
          <w:lang w:val="en-US"/>
        </w:rPr>
      </w:pPr>
    </w:p>
    <w:p w:rsidR="00385690" w:rsidRDefault="00385690">
      <w:pPr>
        <w:rPr>
          <w:rFonts w:ascii="Apex New Medium" w:eastAsiaTheme="majorEastAsia" w:hAnsi="Apex New Medium" w:cstheme="majorBidi"/>
          <w:bCs/>
          <w:sz w:val="36"/>
          <w:szCs w:val="26"/>
          <w:lang w:val="en-US"/>
        </w:rPr>
      </w:pPr>
      <w:r>
        <w:rPr>
          <w:lang w:val="en-US"/>
        </w:rPr>
        <w:br w:type="page"/>
      </w:r>
    </w:p>
    <w:p w:rsidR="00642541" w:rsidRDefault="00AC67A5" w:rsidP="00AC67A5">
      <w:pPr>
        <w:pStyle w:val="Heading1"/>
        <w:rPr>
          <w:lang w:val="en-US"/>
        </w:rPr>
      </w:pPr>
      <w:bookmarkStart w:id="33" w:name="_Toc308592614"/>
      <w:r>
        <w:rPr>
          <w:lang w:val="en-US"/>
        </w:rPr>
        <w:lastRenderedPageBreak/>
        <w:t>Configuring Item Providers</w:t>
      </w:r>
      <w:bookmarkEnd w:id="33"/>
    </w:p>
    <w:p w:rsidR="00AC67A5" w:rsidRDefault="00AC67A5" w:rsidP="00AC67A5">
      <w:pPr>
        <w:rPr>
          <w:lang w:val="en-US"/>
        </w:rPr>
      </w:pPr>
      <w:proofErr w:type="gramStart"/>
      <w:r>
        <w:rPr>
          <w:lang w:val="en-US"/>
        </w:rPr>
        <w:t>Item providers handles</w:t>
      </w:r>
      <w:proofErr w:type="gramEnd"/>
      <w:r>
        <w:rPr>
          <w:lang w:val="en-US"/>
        </w:rPr>
        <w:t xml:space="preserve"> each individual kind of object or data in </w:t>
      </w:r>
      <w:proofErr w:type="spellStart"/>
      <w:r>
        <w:rPr>
          <w:lang w:val="en-US"/>
        </w:rPr>
        <w:t>Umbraco</w:t>
      </w:r>
      <w:proofErr w:type="spellEnd"/>
      <w:r>
        <w:rPr>
          <w:lang w:val="en-US"/>
        </w:rPr>
        <w:t xml:space="preserve">. There are item providers for such things as document types, documents, </w:t>
      </w:r>
      <w:proofErr w:type="spellStart"/>
      <w:r>
        <w:rPr>
          <w:lang w:val="en-US"/>
        </w:rPr>
        <w:t>stylesheets</w:t>
      </w:r>
      <w:proofErr w:type="spellEnd"/>
      <w:r>
        <w:rPr>
          <w:lang w:val="en-US"/>
        </w:rPr>
        <w:t xml:space="preserve">, </w:t>
      </w:r>
      <w:proofErr w:type="spellStart"/>
      <w:r>
        <w:rPr>
          <w:lang w:val="en-US"/>
        </w:rPr>
        <w:t>datatypes</w:t>
      </w:r>
      <w:proofErr w:type="spellEnd"/>
      <w:r>
        <w:rPr>
          <w:lang w:val="en-US"/>
        </w:rPr>
        <w:t xml:space="preserve">, </w:t>
      </w:r>
      <w:proofErr w:type="gramStart"/>
      <w:r>
        <w:rPr>
          <w:lang w:val="en-US"/>
        </w:rPr>
        <w:t>media</w:t>
      </w:r>
      <w:proofErr w:type="gramEnd"/>
      <w:r>
        <w:rPr>
          <w:lang w:val="en-US"/>
        </w:rPr>
        <w:t xml:space="preserve"> and so on. Each item provider handles its items in a specific way, and comes with different kinds of configuration options.</w:t>
      </w:r>
    </w:p>
    <w:p w:rsidR="00AC67A5" w:rsidRDefault="00AC67A5" w:rsidP="00AC67A5">
      <w:pPr>
        <w:pStyle w:val="Heading2"/>
        <w:rPr>
          <w:lang w:val="en-US"/>
        </w:rPr>
      </w:pPr>
      <w:bookmarkStart w:id="34" w:name="_Toc308592615"/>
      <w:r>
        <w:rPr>
          <w:lang w:val="en-US"/>
        </w:rPr>
        <w:t>Document types</w:t>
      </w:r>
      <w:bookmarkEnd w:id="34"/>
    </w:p>
    <w:p w:rsidR="00AC67A5" w:rsidRDefault="00AC67A5" w:rsidP="00AC67A5">
      <w:pPr>
        <w:rPr>
          <w:lang w:val="en-US"/>
        </w:rPr>
      </w:pPr>
      <w:r>
        <w:rPr>
          <w:lang w:val="en-US"/>
        </w:rPr>
        <w:t xml:space="preserve">By default the provider adds a dependency only to the default template, and does not transfer document types in the selected types “structure” setting. Also, it filters </w:t>
      </w:r>
      <w:proofErr w:type="spellStart"/>
      <w:r>
        <w:rPr>
          <w:lang w:val="en-US"/>
        </w:rPr>
        <w:t>datatype</w:t>
      </w:r>
      <w:proofErr w:type="spellEnd"/>
      <w:r>
        <w:rPr>
          <w:lang w:val="en-US"/>
        </w:rPr>
        <w:t xml:space="preserve"> dependencies by the configured list of ignored </w:t>
      </w:r>
      <w:proofErr w:type="spellStart"/>
      <w:r>
        <w:rPr>
          <w:lang w:val="en-US"/>
        </w:rPr>
        <w:t>datatypes</w:t>
      </w:r>
      <w:proofErr w:type="spellEnd"/>
    </w:p>
    <w:p w:rsidR="00AC67A5" w:rsidRPr="00AC67A5" w:rsidRDefault="00AC67A5" w:rsidP="00AC67A5">
      <w:pPr>
        <w:pStyle w:val="Code"/>
        <w:framePr w:wrap="around"/>
        <w:rPr>
          <w:rFonts w:eastAsia="Times New Roman"/>
          <w:lang w:val="en-US"/>
        </w:rPr>
      </w:pPr>
      <w:r w:rsidRPr="00AC67A5">
        <w:rPr>
          <w:rFonts w:eastAsia="Times New Roman"/>
          <w:color w:val="0000FF"/>
          <w:lang w:val="en-US"/>
        </w:rPr>
        <w:t>&lt;</w:t>
      </w:r>
      <w:r w:rsidRPr="00AC67A5">
        <w:rPr>
          <w:rFonts w:eastAsia="Times New Roman"/>
          <w:color w:val="A31515"/>
          <w:lang w:val="en-US"/>
        </w:rPr>
        <w:t>documentTypeItemProvider</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lang w:val="en-US"/>
        </w:rPr>
        <w:t> </w:t>
      </w:r>
      <w:r>
        <w:rPr>
          <w:rFonts w:eastAsia="Times New Roman"/>
          <w:lang w:val="en-US"/>
        </w:rPr>
        <w:t xml:space="preserve"> </w:t>
      </w:r>
      <w:r w:rsidRPr="00AC67A5">
        <w:rPr>
          <w:rFonts w:eastAsia="Times New Roman"/>
          <w:lang w:val="en-US"/>
        </w:rPr>
        <w:t>Include all avaiable templates as dependencies, if false, only the current standard template is included </w:t>
      </w:r>
      <w:r>
        <w:rPr>
          <w:rFonts w:eastAsia="Times New Roman"/>
          <w:lang w:val="en-US"/>
        </w:rPr>
        <w:t xml:space="preserve"> </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includeAllTemplates</w:t>
      </w:r>
      <w:r w:rsidRPr="00AC67A5">
        <w:rPr>
          <w:rFonts w:eastAsia="Times New Roman"/>
          <w:color w:val="0000FF"/>
          <w:lang w:val="en-US"/>
        </w:rPr>
        <w:t>&gt;</w:t>
      </w:r>
      <w:r w:rsidRPr="00AC67A5">
        <w:rPr>
          <w:rFonts w:eastAsia="Times New Roman"/>
          <w:lang w:val="en-US"/>
        </w:rPr>
        <w:t>false</w:t>
      </w:r>
      <w:r w:rsidRPr="00AC67A5">
        <w:rPr>
          <w:rFonts w:eastAsia="Times New Roman"/>
          <w:color w:val="0000FF"/>
          <w:lang w:val="en-US"/>
        </w:rPr>
        <w:t>&lt;/</w:t>
      </w:r>
      <w:r w:rsidRPr="00AC67A5">
        <w:rPr>
          <w:rFonts w:eastAsia="Times New Roman"/>
          <w:color w:val="A31515"/>
          <w:lang w:val="en-US"/>
        </w:rPr>
        <w:t>includeAllTemplates</w:t>
      </w:r>
      <w:r w:rsidRPr="00AC67A5">
        <w:rPr>
          <w:rFonts w:eastAsia="Times New Roman"/>
          <w:color w:val="0000FF"/>
          <w:lang w:val="en-US"/>
        </w:rPr>
        <w:t>&gt;</w:t>
      </w:r>
      <w:r w:rsidRPr="00AC67A5">
        <w:rPr>
          <w:rFonts w:eastAsia="Times New Roman"/>
          <w:lang w:val="en-US"/>
        </w:rPr>
        <w:br/>
        <w:t xml:space="preserve"> </w:t>
      </w:r>
      <w:r w:rsidRPr="00AC67A5">
        <w:rPr>
          <w:rFonts w:eastAsia="Times New Roman"/>
          <w:lang w:val="en-US"/>
        </w:rPr>
        <w:br/>
      </w:r>
      <w:r w:rsidRPr="00AC67A5">
        <w:rPr>
          <w:rFonts w:eastAsia="Times New Roman"/>
          <w:color w:val="0000FF"/>
          <w:lang w:val="en-US"/>
        </w:rPr>
        <w:t>    &lt;!--</w:t>
      </w:r>
      <w:r w:rsidRPr="00AC67A5">
        <w:rPr>
          <w:rFonts w:eastAsia="Times New Roman"/>
          <w:lang w:val="en-US"/>
        </w:rPr>
        <w:t> By default we won't add the built-</w:t>
      </w:r>
      <w:r>
        <w:rPr>
          <w:rFonts w:eastAsia="Times New Roman"/>
          <w:lang w:val="en-US"/>
        </w:rPr>
        <w:t xml:space="preserve">  </w:t>
      </w:r>
      <w:r w:rsidRPr="00AC67A5">
        <w:rPr>
          <w:rFonts w:eastAsia="Times New Roman"/>
          <w:lang w:val="en-US"/>
        </w:rPr>
        <w:t>in datatypes as dependencies, </w:t>
      </w:r>
      <w:r>
        <w:rPr>
          <w:rFonts w:eastAsia="Times New Roman"/>
          <w:lang w:val="en-US"/>
        </w:rPr>
        <w:br/>
        <w:t xml:space="preserve">         </w:t>
      </w:r>
      <w:r w:rsidRPr="00AC67A5">
        <w:rPr>
          <w:rFonts w:eastAsia="Times New Roman"/>
          <w:lang w:val="en-US"/>
        </w:rPr>
        <w:t>if needed, they can</w:t>
      </w:r>
      <w:r>
        <w:rPr>
          <w:rFonts w:eastAsia="Times New Roman"/>
          <w:lang w:val="en-US"/>
        </w:rPr>
        <w:t> be removed from the list below</w:t>
      </w:r>
      <w:r w:rsidRPr="00AC67A5">
        <w:rPr>
          <w:rFonts w:eastAsia="Times New Roman"/>
          <w:lang w:val="en-US"/>
        </w:rPr>
        <w:br/>
      </w:r>
      <w:r>
        <w:rPr>
          <w:rFonts w:eastAsia="Times New Roman"/>
          <w:color w:val="0000FF"/>
          <w:lang w:val="en-US"/>
        </w:rPr>
        <w:t xml:space="preserve">         </w:t>
      </w:r>
      <w:r w:rsidRPr="00AC67A5">
        <w:rPr>
          <w:rFonts w:eastAsia="Times New Roman"/>
          <w:lang w:val="en-US"/>
        </w:rPr>
        <w:t>Only datatypes which are installed as standard, and does no</w:t>
      </w:r>
      <w:r>
        <w:rPr>
          <w:rFonts w:eastAsia="Times New Roman"/>
          <w:lang w:val="en-US"/>
        </w:rPr>
        <w:t>t have any settings are ignored</w:t>
      </w:r>
      <w:r w:rsidRPr="00AC67A5">
        <w:rPr>
          <w:rFonts w:eastAsia="Times New Roman"/>
          <w:lang w:val="en-US"/>
        </w:rPr>
        <w:br/>
      </w:r>
      <w:r w:rsidRPr="00AC67A5">
        <w:rPr>
          <w:rFonts w:eastAsia="Times New Roman"/>
          <w:color w:val="0000FF"/>
          <w:lang w:val="en-US"/>
        </w:rPr>
        <w:t>    </w:t>
      </w:r>
      <w:r>
        <w:rPr>
          <w:rFonts w:eastAsia="Times New Roman"/>
          <w:color w:val="0000FF"/>
          <w:lang w:val="en-US"/>
        </w:rPr>
        <w:t xml:space="preserve">     </w:t>
      </w:r>
      <w:r w:rsidRPr="00AC67A5">
        <w:rPr>
          <w:rFonts w:eastAsia="Times New Roman"/>
          <w:lang w:val="en-US"/>
        </w:rPr>
        <w:t>to add, find the datatype in the umbracoNode table and copy its uniqueId value to a node below</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ignoredDataTypes</w:t>
      </w:r>
      <w:r w:rsidRPr="00AC67A5">
        <w:rPr>
          <w:rFonts w:eastAsia="Times New Roman"/>
          <w:color w:val="0000FF"/>
          <w:lang w:val="en-US"/>
        </w:rPr>
        <w:t>&gt;  </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contentPicker</w:t>
      </w:r>
      <w:r w:rsidRPr="00AC67A5">
        <w:rPr>
          <w:rFonts w:eastAsia="Times New Roman"/>
          <w:lang w:val="en-US"/>
        </w:rPr>
        <w:t>"</w:t>
      </w:r>
      <w:r w:rsidRPr="00AC67A5">
        <w:rPr>
          <w:rFonts w:eastAsia="Times New Roman"/>
          <w:color w:val="0000FF"/>
          <w:lang w:val="en-US"/>
        </w:rPr>
        <w:t>&gt;</w:t>
      </w:r>
      <w:r w:rsidRPr="00AC67A5">
        <w:rPr>
          <w:rFonts w:eastAsia="Times New Roman"/>
          <w:lang w:val="en-US"/>
        </w:rPr>
        <w:t>A6857C73-D6E9-480C-B6E6-F15F6AD11125</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textstring</w:t>
      </w:r>
      <w:r w:rsidRPr="00AC67A5">
        <w:rPr>
          <w:rFonts w:eastAsia="Times New Roman"/>
          <w:lang w:val="en-US"/>
        </w:rPr>
        <w:t>"</w:t>
      </w:r>
      <w:r w:rsidRPr="00AC67A5">
        <w:rPr>
          <w:rFonts w:eastAsia="Times New Roman"/>
          <w:color w:val="0000FF"/>
          <w:lang w:val="en-US"/>
        </w:rPr>
        <w:t>&gt;</w:t>
      </w:r>
      <w:r w:rsidRPr="00AC67A5">
        <w:rPr>
          <w:rFonts w:eastAsia="Times New Roman"/>
          <w:lang w:val="en-US"/>
        </w:rPr>
        <w:t>0CC0EBA1-9960-42C9-BF9B-60E150B429AE</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textboxmultiple</w:t>
      </w:r>
      <w:r w:rsidRPr="00AC67A5">
        <w:rPr>
          <w:rFonts w:eastAsia="Times New Roman"/>
          <w:lang w:val="en-US"/>
        </w:rPr>
        <w:t>"</w:t>
      </w:r>
      <w:r w:rsidRPr="00AC67A5">
        <w:rPr>
          <w:rFonts w:eastAsia="Times New Roman"/>
          <w:color w:val="0000FF"/>
          <w:lang w:val="en-US"/>
        </w:rPr>
        <w:t>&gt;</w:t>
      </w:r>
      <w:r w:rsidRPr="00AC67A5">
        <w:rPr>
          <w:rFonts w:eastAsia="Times New Roman"/>
          <w:lang w:val="en-US"/>
        </w:rPr>
        <w:t>C6BAC0DD-4AB9-45B1-8E30-E4B619EE5DA3</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label</w:t>
      </w:r>
      <w:r w:rsidRPr="00AC67A5">
        <w:rPr>
          <w:rFonts w:eastAsia="Times New Roman"/>
          <w:lang w:val="en-US"/>
        </w:rPr>
        <w:t>"</w:t>
      </w:r>
      <w:r w:rsidRPr="00AC67A5">
        <w:rPr>
          <w:rFonts w:eastAsia="Times New Roman"/>
          <w:color w:val="0000FF"/>
          <w:lang w:val="en-US"/>
        </w:rPr>
        <w:t>&gt;</w:t>
      </w:r>
      <w:r w:rsidRPr="00AC67A5">
        <w:rPr>
          <w:rFonts w:eastAsia="Times New Roman"/>
          <w:lang w:val="en-US"/>
        </w:rPr>
        <w:t>F0BC4BFB-B499-40D6-BA86-058885A5178C</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folderbrowser</w:t>
      </w:r>
      <w:r w:rsidRPr="00AC67A5">
        <w:rPr>
          <w:rFonts w:eastAsia="Times New Roman"/>
          <w:lang w:val="en-US"/>
        </w:rPr>
        <w:t>"</w:t>
      </w:r>
      <w:r w:rsidRPr="00AC67A5">
        <w:rPr>
          <w:rFonts w:eastAsia="Times New Roman"/>
          <w:color w:val="0000FF"/>
          <w:lang w:val="en-US"/>
        </w:rPr>
        <w:t>&gt;</w:t>
      </w:r>
      <w:r w:rsidRPr="00AC67A5">
        <w:rPr>
          <w:rFonts w:eastAsia="Times New Roman"/>
          <w:lang w:val="en-US"/>
        </w:rPr>
        <w:t>FD9F1447-6C61-4A7C-9595-5AA39147D318</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memberpicker</w:t>
      </w:r>
      <w:r w:rsidRPr="00AC67A5">
        <w:rPr>
          <w:rFonts w:eastAsia="Times New Roman"/>
          <w:lang w:val="en-US"/>
        </w:rPr>
        <w:t>"</w:t>
      </w:r>
      <w:r w:rsidRPr="00AC67A5">
        <w:rPr>
          <w:rFonts w:eastAsia="Times New Roman"/>
          <w:color w:val="0000FF"/>
          <w:lang w:val="en-US"/>
        </w:rPr>
        <w:t>&gt;</w:t>
      </w:r>
      <w:r w:rsidRPr="00AC67A5">
        <w:rPr>
          <w:rFonts w:eastAsia="Times New Roman"/>
          <w:lang w:val="en-US"/>
        </w:rPr>
        <w:t>2B24165F-9782-4AA3-B459-1DE4A4D21F60</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simpleeditor</w:t>
      </w:r>
      <w:r w:rsidRPr="00AC67A5">
        <w:rPr>
          <w:rFonts w:eastAsia="Times New Roman"/>
          <w:lang w:val="en-US"/>
        </w:rPr>
        <w:t>"</w:t>
      </w:r>
      <w:r w:rsidRPr="00AC67A5">
        <w:rPr>
          <w:rFonts w:eastAsia="Times New Roman"/>
          <w:color w:val="0000FF"/>
          <w:lang w:val="en-US"/>
        </w:rPr>
        <w:t>&gt;</w:t>
      </w:r>
      <w:r w:rsidRPr="00AC67A5">
        <w:rPr>
          <w:rFonts w:eastAsia="Times New Roman"/>
          <w:lang w:val="en-US"/>
        </w:rPr>
        <w:t>1251C96C-185C-4E9B-93F4-B48205573CBD</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truefalse</w:t>
      </w:r>
      <w:r w:rsidRPr="00AC67A5">
        <w:rPr>
          <w:rFonts w:eastAsia="Times New Roman"/>
          <w:lang w:val="en-US"/>
        </w:rPr>
        <w:t>"</w:t>
      </w:r>
      <w:r w:rsidRPr="00AC67A5">
        <w:rPr>
          <w:rFonts w:eastAsia="Times New Roman"/>
          <w:color w:val="0000FF"/>
          <w:lang w:val="en-US"/>
        </w:rPr>
        <w:t>&gt;</w:t>
      </w:r>
      <w:r w:rsidRPr="00AC67A5">
        <w:rPr>
          <w:rFonts w:eastAsia="Times New Roman"/>
          <w:lang w:val="en-US"/>
        </w:rPr>
        <w:t>92897BC6-A5F3-4FFE-AE27-F2E7E33DDA49</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contentpicker</w:t>
      </w:r>
      <w:r w:rsidRPr="00AC67A5">
        <w:rPr>
          <w:rFonts w:eastAsia="Times New Roman"/>
          <w:lang w:val="en-US"/>
        </w:rPr>
        <w:t>"</w:t>
      </w:r>
      <w:r w:rsidRPr="00AC67A5">
        <w:rPr>
          <w:rFonts w:eastAsia="Times New Roman"/>
          <w:color w:val="0000FF"/>
          <w:lang w:val="en-US"/>
        </w:rPr>
        <w:t>&gt;</w:t>
      </w:r>
      <w:r w:rsidRPr="00AC67A5">
        <w:rPr>
          <w:rFonts w:eastAsia="Times New Roman"/>
          <w:lang w:val="en-US"/>
        </w:rPr>
        <w:t>A6857C73-D6E9-480C-B6E6-F15F6AD11125</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datepicker</w:t>
      </w:r>
      <w:r w:rsidRPr="00AC67A5">
        <w:rPr>
          <w:rFonts w:eastAsia="Times New Roman"/>
          <w:lang w:val="en-US"/>
        </w:rPr>
        <w:t>"</w:t>
      </w:r>
      <w:r w:rsidRPr="00AC67A5">
        <w:rPr>
          <w:rFonts w:eastAsia="Times New Roman"/>
          <w:color w:val="0000FF"/>
          <w:lang w:val="en-US"/>
        </w:rPr>
        <w:t>&gt;</w:t>
      </w:r>
      <w:r w:rsidRPr="00AC67A5">
        <w:rPr>
          <w:rFonts w:eastAsia="Times New Roman"/>
          <w:lang w:val="en-US"/>
        </w:rPr>
        <w:t>5046194E-4237-453C-A547-15DB3A07C4E1</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datepickerWithTime</w:t>
      </w:r>
      <w:r w:rsidRPr="00AC67A5">
        <w:rPr>
          <w:rFonts w:eastAsia="Times New Roman"/>
          <w:lang w:val="en-US"/>
        </w:rPr>
        <w:t>"</w:t>
      </w:r>
      <w:r w:rsidRPr="00AC67A5">
        <w:rPr>
          <w:rFonts w:eastAsia="Times New Roman"/>
          <w:color w:val="0000FF"/>
          <w:lang w:val="en-US"/>
        </w:rPr>
        <w:t>&gt;</w:t>
      </w:r>
      <w:r w:rsidRPr="00AC67A5">
        <w:rPr>
          <w:rFonts w:eastAsia="Times New Roman"/>
          <w:lang w:val="en-US"/>
        </w:rPr>
        <w:t>E4D66C0F-B935-4200-81F0-025F7256B89A</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add</w:t>
      </w:r>
      <w:r w:rsidRPr="00AC67A5">
        <w:rPr>
          <w:rFonts w:eastAsia="Times New Roman"/>
          <w:color w:val="0000FF"/>
          <w:lang w:val="en-US"/>
        </w:rPr>
        <w:t> </w:t>
      </w:r>
      <w:r w:rsidRPr="00AC67A5">
        <w:rPr>
          <w:rFonts w:eastAsia="Times New Roman"/>
          <w:color w:val="FF0000"/>
          <w:lang w:val="en-US"/>
        </w:rPr>
        <w:t>key</w:t>
      </w:r>
      <w:r w:rsidRPr="00AC67A5">
        <w:rPr>
          <w:rFonts w:eastAsia="Times New Roman"/>
          <w:color w:val="0000FF"/>
          <w:lang w:val="en-US"/>
        </w:rPr>
        <w:t>=</w:t>
      </w:r>
      <w:r w:rsidRPr="00AC67A5">
        <w:rPr>
          <w:rFonts w:eastAsia="Times New Roman"/>
          <w:lang w:val="en-US"/>
        </w:rPr>
        <w:t>"</w:t>
      </w:r>
      <w:r w:rsidRPr="00AC67A5">
        <w:rPr>
          <w:rFonts w:eastAsia="Times New Roman"/>
          <w:color w:val="0000FF"/>
          <w:lang w:val="en-US"/>
        </w:rPr>
        <w:t>numeric</w:t>
      </w:r>
      <w:r w:rsidRPr="00AC67A5">
        <w:rPr>
          <w:rFonts w:eastAsia="Times New Roman"/>
          <w:lang w:val="en-US"/>
        </w:rPr>
        <w:t>"</w:t>
      </w:r>
      <w:r w:rsidRPr="00AC67A5">
        <w:rPr>
          <w:rFonts w:eastAsia="Times New Roman"/>
          <w:color w:val="0000FF"/>
          <w:lang w:val="en-US"/>
        </w:rPr>
        <w:t>&gt;</w:t>
      </w:r>
      <w:r w:rsidRPr="00AC67A5">
        <w:rPr>
          <w:rFonts w:eastAsia="Times New Roman"/>
          <w:lang w:val="en-US"/>
        </w:rPr>
        <w:t>2E6D3631-066E-44B8-AEC4-96F09099B2B5</w:t>
      </w:r>
      <w:r w:rsidRPr="00AC67A5">
        <w:rPr>
          <w:rFonts w:eastAsia="Times New Roman"/>
          <w:color w:val="0000FF"/>
          <w:lang w:val="en-US"/>
        </w:rPr>
        <w:t>&lt;/</w:t>
      </w:r>
      <w:r w:rsidRPr="00AC67A5">
        <w:rPr>
          <w:rFonts w:eastAsia="Times New Roman"/>
          <w:color w:val="A31515"/>
          <w:lang w:val="en-US"/>
        </w:rPr>
        <w:t>add</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    &lt;/</w:t>
      </w:r>
      <w:r w:rsidRPr="00AC67A5">
        <w:rPr>
          <w:rFonts w:eastAsia="Times New Roman"/>
          <w:color w:val="A31515"/>
          <w:lang w:val="en-US"/>
        </w:rPr>
        <w:t>ignoredDataTypes</w:t>
      </w:r>
      <w:r w:rsidRPr="00AC67A5">
        <w:rPr>
          <w:rFonts w:eastAsia="Times New Roman"/>
          <w:color w:val="0000FF"/>
          <w:lang w:val="en-US"/>
        </w:rPr>
        <w:t>&gt;</w:t>
      </w:r>
      <w:r w:rsidRPr="00AC67A5">
        <w:rPr>
          <w:rFonts w:eastAsia="Times New Roman"/>
          <w:lang w:val="en-US"/>
        </w:rPr>
        <w:br/>
      </w:r>
      <w:r w:rsidRPr="00AC67A5">
        <w:rPr>
          <w:rFonts w:eastAsia="Times New Roman"/>
          <w:color w:val="0000FF"/>
          <w:lang w:val="en-US"/>
        </w:rPr>
        <w:t>&lt;/</w:t>
      </w:r>
      <w:r w:rsidRPr="00AC67A5">
        <w:rPr>
          <w:rFonts w:eastAsia="Times New Roman"/>
          <w:color w:val="A31515"/>
          <w:lang w:val="en-US"/>
        </w:rPr>
        <w:t>documentTypeItemProvider</w:t>
      </w:r>
      <w:r w:rsidRPr="00AC67A5">
        <w:rPr>
          <w:rFonts w:eastAsia="Times New Roman"/>
          <w:color w:val="0000FF"/>
          <w:lang w:val="en-US"/>
        </w:rPr>
        <w:t>&gt;</w:t>
      </w:r>
    </w:p>
    <w:p w:rsidR="00AC67A5" w:rsidRPr="00AC67A5" w:rsidRDefault="00AC67A5" w:rsidP="00AC67A5">
      <w:pPr>
        <w:rPr>
          <w:lang w:val="en-US"/>
        </w:rPr>
      </w:pPr>
    </w:p>
    <w:p w:rsidR="00AC67A5" w:rsidRPr="00BE639F" w:rsidRDefault="00AC67A5" w:rsidP="00AC67A5">
      <w:pPr>
        <w:pStyle w:val="Heading2"/>
        <w:rPr>
          <w:lang w:val="en-US"/>
        </w:rPr>
      </w:pPr>
      <w:bookmarkStart w:id="35" w:name="_Toc308592616"/>
      <w:r>
        <w:rPr>
          <w:lang w:val="en-US"/>
        </w:rPr>
        <w:t>Documents</w:t>
      </w:r>
      <w:bookmarkEnd w:id="35"/>
    </w:p>
    <w:p w:rsidR="000A0F8B" w:rsidRDefault="00AC67A5" w:rsidP="000A0F8B">
      <w:pPr>
        <w:rPr>
          <w:lang w:val="en-US"/>
        </w:rPr>
      </w:pPr>
      <w:proofErr w:type="gramStart"/>
      <w:r>
        <w:rPr>
          <w:lang w:val="en-US"/>
        </w:rPr>
        <w:t>Documents does</w:t>
      </w:r>
      <w:proofErr w:type="gramEnd"/>
      <w:r>
        <w:rPr>
          <w:lang w:val="en-US"/>
        </w:rPr>
        <w:t xml:space="preserve"> not include parent or child documents by default, unless it is set during the packaging of that item. </w:t>
      </w:r>
      <w:r w:rsidR="00D93259">
        <w:rPr>
          <w:lang w:val="en-US"/>
        </w:rPr>
        <w:t>However, Courier does link the document other documents found in content pickers or through relations</w:t>
      </w:r>
    </w:p>
    <w:p w:rsidR="00D93259" w:rsidRPr="00D93259" w:rsidRDefault="00D93259" w:rsidP="00D93259">
      <w:pPr>
        <w:pStyle w:val="Code"/>
        <w:framePr w:wrap="around"/>
        <w:rPr>
          <w:rFonts w:eastAsia="Times New Roman"/>
          <w:lang w:val="en-US"/>
        </w:rPr>
      </w:pPr>
      <w:r w:rsidRPr="00D93259">
        <w:rPr>
          <w:rFonts w:eastAsia="Times New Roman"/>
          <w:color w:val="0000FF"/>
          <w:lang w:val="en-US"/>
        </w:rPr>
        <w:t>&lt;</w:t>
      </w:r>
      <w:r w:rsidRPr="00D93259">
        <w:rPr>
          <w:rFonts w:eastAsia="Times New Roman"/>
          <w:lang w:val="en-US"/>
        </w:rPr>
        <w:t>documentItemProvider</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&lt;</w:t>
      </w:r>
      <w:r w:rsidRPr="00D93259">
        <w:rPr>
          <w:rFonts w:eastAsia="Times New Roman"/>
          <w:lang w:val="en-US"/>
        </w:rPr>
        <w:t>includeParents</w:t>
      </w:r>
      <w:r w:rsidRPr="00D93259">
        <w:rPr>
          <w:rFonts w:eastAsia="Times New Roman"/>
          <w:color w:val="0000FF"/>
          <w:lang w:val="en-US"/>
        </w:rPr>
        <w:t>&gt;</w:t>
      </w:r>
      <w:r w:rsidRPr="00D93259">
        <w:rPr>
          <w:rFonts w:eastAsia="Times New Roman"/>
          <w:lang w:val="en-US"/>
        </w:rPr>
        <w:t>false</w:t>
      </w:r>
      <w:r w:rsidRPr="00D93259">
        <w:rPr>
          <w:rFonts w:eastAsia="Times New Roman"/>
          <w:color w:val="0000FF"/>
          <w:lang w:val="en-US"/>
        </w:rPr>
        <w:t>&lt;/</w:t>
      </w:r>
      <w:r w:rsidRPr="00D93259">
        <w:rPr>
          <w:rFonts w:eastAsia="Times New Roman"/>
          <w:lang w:val="en-US"/>
        </w:rPr>
        <w:t>includeParents</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&lt;/</w:t>
      </w:r>
      <w:r w:rsidRPr="00D93259">
        <w:rPr>
          <w:rFonts w:eastAsia="Times New Roman"/>
          <w:lang w:val="en-US"/>
        </w:rPr>
        <w:t>documentItemProvider</w:t>
      </w:r>
      <w:r w:rsidRPr="00D93259">
        <w:rPr>
          <w:rFonts w:eastAsia="Times New Roman"/>
          <w:color w:val="0000FF"/>
          <w:lang w:val="en-US"/>
        </w:rPr>
        <w:t>&gt;</w:t>
      </w:r>
    </w:p>
    <w:p w:rsidR="00D93259" w:rsidRPr="00BE639F" w:rsidRDefault="00D93259" w:rsidP="000A0F8B">
      <w:pPr>
        <w:rPr>
          <w:lang w:val="en-US"/>
        </w:rPr>
      </w:pPr>
    </w:p>
    <w:p w:rsidR="00D93259" w:rsidRDefault="00D93259">
      <w:pPr>
        <w:rPr>
          <w:rFonts w:ascii="Apex New Medium" w:eastAsiaTheme="majorEastAsia" w:hAnsi="Apex New Medium" w:cstheme="majorBidi"/>
          <w:bCs/>
          <w:sz w:val="36"/>
          <w:szCs w:val="26"/>
          <w:lang w:val="en-US"/>
        </w:rPr>
      </w:pPr>
      <w:r>
        <w:rPr>
          <w:lang w:val="en-US"/>
        </w:rPr>
        <w:br w:type="page"/>
      </w:r>
    </w:p>
    <w:p w:rsidR="00517B7D" w:rsidRDefault="00517B7D" w:rsidP="00D93259">
      <w:pPr>
        <w:pStyle w:val="Heading2"/>
        <w:rPr>
          <w:lang w:val="en-US"/>
        </w:rPr>
      </w:pPr>
      <w:bookmarkStart w:id="36" w:name="_Toc308592617"/>
      <w:r>
        <w:rPr>
          <w:lang w:val="en-US"/>
        </w:rPr>
        <w:lastRenderedPageBreak/>
        <w:t>Media types</w:t>
      </w:r>
      <w:bookmarkEnd w:id="36"/>
    </w:p>
    <w:p w:rsidR="00517B7D" w:rsidRPr="00517B7D" w:rsidRDefault="00517B7D" w:rsidP="00517B7D">
      <w:pPr>
        <w:rPr>
          <w:lang w:val="en-US"/>
        </w:rPr>
      </w:pPr>
      <w:r>
        <w:rPr>
          <w:lang w:val="en-US"/>
        </w:rPr>
        <w:t xml:space="preserve">Media types are </w:t>
      </w:r>
    </w:p>
    <w:p w:rsidR="00D93259" w:rsidRDefault="00D93259" w:rsidP="00D93259">
      <w:pPr>
        <w:pStyle w:val="Heading2"/>
        <w:rPr>
          <w:lang w:val="en-US"/>
        </w:rPr>
      </w:pPr>
      <w:bookmarkStart w:id="37" w:name="_Toc308592618"/>
      <w:r>
        <w:rPr>
          <w:lang w:val="en-US"/>
        </w:rPr>
        <w:t>Media</w:t>
      </w:r>
      <w:bookmarkEnd w:id="37"/>
    </w:p>
    <w:p w:rsidR="00D93259" w:rsidRDefault="00D93259">
      <w:pPr>
        <w:rPr>
          <w:lang w:val="en-US"/>
        </w:rPr>
      </w:pPr>
      <w:r>
        <w:rPr>
          <w:lang w:val="en-US"/>
        </w:rPr>
        <w:t>The media provider does not include children by default, but can be configured to include children (incase a folder is pi</w:t>
      </w:r>
      <w:r w:rsidR="00517B7D">
        <w:rPr>
          <w:lang w:val="en-US"/>
        </w:rPr>
        <w:t>cked from a media picker for exa</w:t>
      </w:r>
      <w:r>
        <w:rPr>
          <w:lang w:val="en-US"/>
        </w:rPr>
        <w:t>mple)</w:t>
      </w:r>
    </w:p>
    <w:p w:rsidR="00D93259" w:rsidRPr="00D93259" w:rsidRDefault="00D93259" w:rsidP="00D93259">
      <w:pPr>
        <w:pStyle w:val="Code"/>
        <w:framePr w:wrap="around"/>
        <w:rPr>
          <w:lang w:val="en-US"/>
        </w:rPr>
      </w:pPr>
      <w:r w:rsidRPr="00D93259">
        <w:rPr>
          <w:color w:val="0000FF"/>
          <w:lang w:val="en-US"/>
        </w:rPr>
        <w:t>&lt;</w:t>
      </w:r>
      <w:r w:rsidRPr="00D93259">
        <w:rPr>
          <w:lang w:val="en-US"/>
        </w:rPr>
        <w:t>mediaItemProvider</w:t>
      </w:r>
      <w:r w:rsidRPr="00D93259">
        <w:rPr>
          <w:color w:val="0000FF"/>
          <w:lang w:val="en-US"/>
        </w:rPr>
        <w:t>&gt;</w:t>
      </w:r>
      <w:r w:rsidRPr="00D93259">
        <w:rPr>
          <w:lang w:val="en-US"/>
        </w:rPr>
        <w:br/>
      </w:r>
      <w:r w:rsidRPr="00D93259">
        <w:rPr>
          <w:color w:val="0000FF"/>
          <w:lang w:val="en-US"/>
        </w:rPr>
        <w:t>       &lt;!--</w:t>
      </w:r>
      <w:r w:rsidRPr="00D93259">
        <w:rPr>
          <w:color w:val="008000"/>
          <w:lang w:val="en-US"/>
        </w:rPr>
        <w:t> Changed to false in 2.1.1 </w:t>
      </w:r>
      <w:r w:rsidRPr="00D93259">
        <w:rPr>
          <w:color w:val="0000FF"/>
          <w:lang w:val="en-US"/>
        </w:rPr>
        <w:t>--&gt;</w:t>
      </w:r>
      <w:r w:rsidRPr="00D93259">
        <w:rPr>
          <w:lang w:val="en-US"/>
        </w:rPr>
        <w:br/>
      </w:r>
      <w:r w:rsidRPr="00D93259">
        <w:rPr>
          <w:color w:val="0000FF"/>
          <w:lang w:val="en-US"/>
        </w:rPr>
        <w:t>       &lt;</w:t>
      </w:r>
      <w:r w:rsidRPr="00D93259">
        <w:rPr>
          <w:lang w:val="en-US"/>
        </w:rPr>
        <w:t>includeChildren</w:t>
      </w:r>
      <w:r w:rsidRPr="00D93259">
        <w:rPr>
          <w:color w:val="0000FF"/>
          <w:lang w:val="en-US"/>
        </w:rPr>
        <w:t>&gt;</w:t>
      </w:r>
      <w:r w:rsidRPr="00D93259">
        <w:rPr>
          <w:lang w:val="en-US"/>
        </w:rPr>
        <w:t>false</w:t>
      </w:r>
      <w:r w:rsidRPr="00D93259">
        <w:rPr>
          <w:color w:val="0000FF"/>
          <w:lang w:val="en-US"/>
        </w:rPr>
        <w:t>&lt;/</w:t>
      </w:r>
      <w:r w:rsidRPr="00D93259">
        <w:rPr>
          <w:lang w:val="en-US"/>
        </w:rPr>
        <w:t>includeChildren</w:t>
      </w:r>
      <w:r w:rsidRPr="00D93259">
        <w:rPr>
          <w:color w:val="0000FF"/>
          <w:lang w:val="en-US"/>
        </w:rPr>
        <w:t>&gt;</w:t>
      </w:r>
      <w:r w:rsidRPr="00D93259">
        <w:rPr>
          <w:lang w:val="en-US"/>
        </w:rPr>
        <w:br/>
      </w:r>
      <w:r w:rsidRPr="00D93259">
        <w:rPr>
          <w:color w:val="0000FF"/>
          <w:lang w:val="en-US"/>
        </w:rPr>
        <w:t>&lt;/</w:t>
      </w:r>
      <w:r w:rsidRPr="00D93259">
        <w:rPr>
          <w:lang w:val="en-US"/>
        </w:rPr>
        <w:t>mediaItemProvider</w:t>
      </w:r>
      <w:r w:rsidRPr="00D93259">
        <w:rPr>
          <w:color w:val="0000FF"/>
          <w:lang w:val="en-US"/>
        </w:rPr>
        <w:t>&gt;</w:t>
      </w:r>
    </w:p>
    <w:p w:rsidR="00D93259" w:rsidRDefault="00D93259" w:rsidP="00D93259">
      <w:pPr>
        <w:rPr>
          <w:lang w:val="en-US"/>
        </w:rPr>
      </w:pPr>
      <w:r w:rsidRPr="00BE639F">
        <w:rPr>
          <w:lang w:val="en-US"/>
        </w:rPr>
        <w:t xml:space="preserve"> </w:t>
      </w:r>
    </w:p>
    <w:p w:rsidR="00D93259" w:rsidRDefault="00D93259" w:rsidP="00D93259">
      <w:pPr>
        <w:pStyle w:val="Heading2"/>
        <w:rPr>
          <w:lang w:val="en-US"/>
        </w:rPr>
      </w:pPr>
      <w:bookmarkStart w:id="38" w:name="_Toc308592619"/>
      <w:r>
        <w:rPr>
          <w:lang w:val="en-US"/>
        </w:rPr>
        <w:t>Relations</w:t>
      </w:r>
      <w:bookmarkEnd w:id="38"/>
    </w:p>
    <w:p w:rsidR="00D93259" w:rsidRDefault="00D93259" w:rsidP="00D93259">
      <w:pPr>
        <w:rPr>
          <w:lang w:val="en-US"/>
        </w:rPr>
      </w:pPr>
      <w:r>
        <w:rPr>
          <w:lang w:val="en-US"/>
        </w:rPr>
        <w:t xml:space="preserve">Relations are picked up </w:t>
      </w:r>
      <w:proofErr w:type="spellStart"/>
      <w:r>
        <w:rPr>
          <w:lang w:val="en-US"/>
        </w:rPr>
        <w:t>automaticly</w:t>
      </w:r>
      <w:proofErr w:type="spellEnd"/>
      <w:r>
        <w:rPr>
          <w:lang w:val="en-US"/>
        </w:rPr>
        <w:t xml:space="preserve"> on media and documents, as well as the related items responsible provider. However </w:t>
      </w:r>
      <w:proofErr w:type="spellStart"/>
      <w:r w:rsidRPr="00D93259">
        <w:rPr>
          <w:b/>
          <w:lang w:val="en-US"/>
        </w:rPr>
        <w:t>RelationTypes</w:t>
      </w:r>
      <w:proofErr w:type="spellEnd"/>
      <w:r w:rsidRPr="00D93259">
        <w:rPr>
          <w:b/>
          <w:lang w:val="en-US"/>
        </w:rPr>
        <w:t xml:space="preserve"> are not </w:t>
      </w:r>
      <w:proofErr w:type="spellStart"/>
      <w:r w:rsidRPr="00D93259">
        <w:rPr>
          <w:b/>
          <w:lang w:val="en-US"/>
        </w:rPr>
        <w:t>automaticly</w:t>
      </w:r>
      <w:proofErr w:type="spellEnd"/>
      <w:r w:rsidRPr="00D93259">
        <w:rPr>
          <w:b/>
          <w:lang w:val="en-US"/>
        </w:rPr>
        <w:t xml:space="preserve"> </w:t>
      </w:r>
      <w:r>
        <w:rPr>
          <w:b/>
          <w:lang w:val="en-US"/>
        </w:rPr>
        <w:t>added</w:t>
      </w:r>
      <w:r>
        <w:rPr>
          <w:lang w:val="en-US"/>
        </w:rPr>
        <w:t>, you will need to do this manually on each instance.</w:t>
      </w:r>
    </w:p>
    <w:p w:rsidR="00D93259" w:rsidRDefault="00D93259" w:rsidP="00D93259">
      <w:pPr>
        <w:pStyle w:val="Heading2"/>
        <w:rPr>
          <w:lang w:val="en-US"/>
        </w:rPr>
      </w:pPr>
      <w:bookmarkStart w:id="39" w:name="_Toc308592620"/>
      <w:r>
        <w:rPr>
          <w:lang w:val="en-US"/>
        </w:rPr>
        <w:t>Tags</w:t>
      </w:r>
      <w:bookmarkEnd w:id="39"/>
    </w:p>
    <w:p w:rsidR="00D93259" w:rsidRDefault="00D93259" w:rsidP="00D93259">
      <w:pPr>
        <w:rPr>
          <w:lang w:val="en-US"/>
        </w:rPr>
      </w:pPr>
      <w:r>
        <w:rPr>
          <w:lang w:val="en-US"/>
        </w:rPr>
        <w:t>Tags are picked up via the tag control</w:t>
      </w:r>
      <w:proofErr w:type="gramStart"/>
      <w:r>
        <w:rPr>
          <w:lang w:val="en-US"/>
        </w:rPr>
        <w:t>,  included</w:t>
      </w:r>
      <w:proofErr w:type="gramEnd"/>
      <w:r>
        <w:rPr>
          <w:lang w:val="en-US"/>
        </w:rPr>
        <w:t xml:space="preserve"> in the core. It will </w:t>
      </w:r>
      <w:proofErr w:type="spellStart"/>
      <w:r>
        <w:rPr>
          <w:lang w:val="en-US"/>
        </w:rPr>
        <w:t>automaticly</w:t>
      </w:r>
      <w:proofErr w:type="spellEnd"/>
      <w:r>
        <w:rPr>
          <w:lang w:val="en-US"/>
        </w:rPr>
        <w:t xml:space="preserve"> move any missing tags and add these to the documents or media nodes.</w:t>
      </w:r>
    </w:p>
    <w:p w:rsidR="00102DD2" w:rsidRPr="00D93259" w:rsidRDefault="00102DD2" w:rsidP="00D93259">
      <w:pPr>
        <w:rPr>
          <w:rFonts w:eastAsiaTheme="majorEastAsia"/>
          <w:lang w:val="en-US"/>
        </w:rPr>
      </w:pPr>
      <w:r w:rsidRPr="00BE639F">
        <w:rPr>
          <w:lang w:val="en-US"/>
        </w:rPr>
        <w:br w:type="page"/>
      </w:r>
    </w:p>
    <w:p w:rsidR="00D93259" w:rsidRDefault="00D93259" w:rsidP="00EE113B">
      <w:pPr>
        <w:pStyle w:val="Heading1"/>
        <w:rPr>
          <w:lang w:val="en-US"/>
        </w:rPr>
      </w:pPr>
      <w:bookmarkStart w:id="40" w:name="_Toc308592621"/>
      <w:r>
        <w:rPr>
          <w:lang w:val="en-US"/>
        </w:rPr>
        <w:lastRenderedPageBreak/>
        <w:t>Configuring item data resolvers</w:t>
      </w:r>
      <w:bookmarkEnd w:id="40"/>
    </w:p>
    <w:p w:rsidR="00D93259" w:rsidRDefault="00D93259" w:rsidP="00D93259">
      <w:pPr>
        <w:rPr>
          <w:lang w:val="en-US"/>
        </w:rPr>
      </w:pPr>
      <w:r>
        <w:rPr>
          <w:lang w:val="en-US"/>
        </w:rPr>
        <w:t xml:space="preserve">Courier comes with a collection of data resolvers, which are responsible for picking up different types of data and add meaning to this data. An </w:t>
      </w:r>
      <w:proofErr w:type="spellStart"/>
      <w:r>
        <w:rPr>
          <w:lang w:val="en-US"/>
        </w:rPr>
        <w:t>exemple</w:t>
      </w:r>
      <w:proofErr w:type="spellEnd"/>
      <w:r>
        <w:rPr>
          <w:lang w:val="en-US"/>
        </w:rPr>
        <w:t xml:space="preserve"> of this is </w:t>
      </w:r>
      <w:proofErr w:type="spellStart"/>
      <w:r>
        <w:rPr>
          <w:lang w:val="en-US"/>
        </w:rPr>
        <w:t>examing</w:t>
      </w:r>
      <w:proofErr w:type="spellEnd"/>
      <w:r>
        <w:rPr>
          <w:lang w:val="en-US"/>
        </w:rPr>
        <w:t xml:space="preserve"> content picker data and adding the picked documents as dependencies of the selected document.</w:t>
      </w:r>
    </w:p>
    <w:p w:rsidR="00D93259" w:rsidRDefault="00D93259" w:rsidP="00D93259">
      <w:pPr>
        <w:rPr>
          <w:lang w:val="en-US"/>
        </w:rPr>
      </w:pPr>
      <w:r>
        <w:rPr>
          <w:lang w:val="en-US"/>
        </w:rPr>
        <w:t xml:space="preserve">The configuration format is the same for all the resolvers, in this case key refers to the name of the </w:t>
      </w:r>
      <w:proofErr w:type="spellStart"/>
      <w:r>
        <w:rPr>
          <w:lang w:val="en-US"/>
        </w:rPr>
        <w:t>datatype</w:t>
      </w:r>
      <w:proofErr w:type="spellEnd"/>
      <w:r>
        <w:rPr>
          <w:lang w:val="en-US"/>
        </w:rPr>
        <w:t xml:space="preserve"> (only used for identification in the </w:t>
      </w:r>
      <w:proofErr w:type="spellStart"/>
      <w:r>
        <w:rPr>
          <w:lang w:val="en-US"/>
        </w:rPr>
        <w:t>config</w:t>
      </w:r>
      <w:proofErr w:type="spellEnd"/>
      <w:r>
        <w:rPr>
          <w:lang w:val="en-US"/>
        </w:rPr>
        <w:t xml:space="preserve"> file) and the data type GUID which refers to the specific control which the upload control renders.</w:t>
      </w:r>
    </w:p>
    <w:p w:rsidR="00D93259" w:rsidRDefault="00D93259" w:rsidP="00D93259">
      <w:pPr>
        <w:pStyle w:val="Code"/>
        <w:framePr w:wrap="around"/>
        <w:rPr>
          <w:lang w:val="en-US"/>
        </w:rPr>
      </w:pPr>
      <w:r w:rsidRPr="00D93259">
        <w:rPr>
          <w:rFonts w:eastAsia="Times New Roman"/>
          <w:color w:val="0000FF"/>
          <w:lang w:val="en-US"/>
        </w:rPr>
        <w:t>&lt;</w:t>
      </w:r>
      <w:r w:rsidRPr="00D93259">
        <w:rPr>
          <w:rFonts w:eastAsia="Times New Roman"/>
          <w:color w:val="A31515"/>
          <w:lang w:val="en-US"/>
        </w:rPr>
        <w:t>add</w:t>
      </w:r>
      <w:r w:rsidRPr="00D93259">
        <w:rPr>
          <w:rFonts w:eastAsia="Times New Roman"/>
          <w:color w:val="0000FF"/>
          <w:lang w:val="en-US"/>
        </w:rPr>
        <w:t> </w:t>
      </w:r>
      <w:r w:rsidRPr="00D93259">
        <w:rPr>
          <w:rFonts w:eastAsia="Times New Roman"/>
          <w:color w:val="FF0000"/>
          <w:lang w:val="en-US"/>
        </w:rPr>
        <w:t>key</w:t>
      </w:r>
      <w:r w:rsidRPr="00D93259">
        <w:rPr>
          <w:rFonts w:eastAsia="Times New Roman"/>
          <w:color w:val="0000FF"/>
          <w:lang w:val="en-US"/>
        </w:rPr>
        <w:t>=</w:t>
      </w:r>
      <w:r w:rsidRPr="00D93259">
        <w:rPr>
          <w:rFonts w:eastAsia="Times New Roman"/>
          <w:lang w:val="en-US"/>
        </w:rPr>
        <w:t>"</w:t>
      </w:r>
      <w:r w:rsidRPr="00D93259">
        <w:rPr>
          <w:rFonts w:eastAsia="Times New Roman"/>
          <w:color w:val="0000FF"/>
          <w:lang w:val="en-US"/>
        </w:rPr>
        <w:t>Upload</w:t>
      </w:r>
      <w:r w:rsidRPr="00D93259">
        <w:rPr>
          <w:rFonts w:eastAsia="Times New Roman"/>
          <w:lang w:val="en-US"/>
        </w:rPr>
        <w:t>"</w:t>
      </w:r>
      <w:r w:rsidRPr="00D93259">
        <w:rPr>
          <w:rFonts w:eastAsia="Times New Roman"/>
          <w:color w:val="0000FF"/>
          <w:lang w:val="en-US"/>
        </w:rPr>
        <w:t>&gt;</w:t>
      </w:r>
      <w:r w:rsidRPr="00D93259">
        <w:rPr>
          <w:rFonts w:eastAsia="Times New Roman"/>
          <w:lang w:val="en-US"/>
        </w:rPr>
        <w:t>5032a6e6-69e3-491d-bb28-cd31cd11086c</w:t>
      </w:r>
      <w:r w:rsidRPr="00D93259">
        <w:rPr>
          <w:rFonts w:eastAsia="Times New Roman"/>
          <w:color w:val="0000FF"/>
          <w:lang w:val="en-US"/>
        </w:rPr>
        <w:t>&lt;/</w:t>
      </w:r>
      <w:r w:rsidRPr="00D93259">
        <w:rPr>
          <w:rFonts w:eastAsia="Times New Roman"/>
          <w:color w:val="A31515"/>
          <w:lang w:val="en-US"/>
        </w:rPr>
        <w:t>add</w:t>
      </w:r>
      <w:r w:rsidRPr="00D93259">
        <w:rPr>
          <w:rFonts w:eastAsia="Times New Roman"/>
          <w:color w:val="0000FF"/>
          <w:lang w:val="en-US"/>
        </w:rPr>
        <w:t>&gt;</w:t>
      </w:r>
    </w:p>
    <w:p w:rsidR="00D93259" w:rsidRDefault="00D93259" w:rsidP="00D93259">
      <w:pPr>
        <w:pStyle w:val="Heading2"/>
        <w:rPr>
          <w:lang w:val="en-US"/>
        </w:rPr>
      </w:pPr>
    </w:p>
    <w:p w:rsidR="00D93259" w:rsidRDefault="00D93259" w:rsidP="00D93259">
      <w:pPr>
        <w:pStyle w:val="Heading2"/>
        <w:rPr>
          <w:lang w:val="en-US"/>
        </w:rPr>
      </w:pPr>
      <w:bookmarkStart w:id="41" w:name="_Toc308592622"/>
      <w:r>
        <w:rPr>
          <w:lang w:val="en-US"/>
        </w:rPr>
        <w:t>Files</w:t>
      </w:r>
      <w:bookmarkEnd w:id="41"/>
    </w:p>
    <w:p w:rsidR="00D93259" w:rsidRDefault="00D93259" w:rsidP="00D93259">
      <w:pPr>
        <w:rPr>
          <w:lang w:val="en-US"/>
        </w:rPr>
      </w:pPr>
      <w:r>
        <w:rPr>
          <w:lang w:val="en-US"/>
        </w:rPr>
        <w:t xml:space="preserve">Resolves all properties with </w:t>
      </w:r>
      <w:proofErr w:type="spellStart"/>
      <w:r>
        <w:rPr>
          <w:lang w:val="en-US"/>
        </w:rPr>
        <w:t>datatypes</w:t>
      </w:r>
      <w:proofErr w:type="spellEnd"/>
      <w:r>
        <w:rPr>
          <w:lang w:val="en-US"/>
        </w:rPr>
        <w:t xml:space="preserve"> which contains direct links to files such as the upload control and the </w:t>
      </w:r>
      <w:proofErr w:type="spellStart"/>
      <w:r>
        <w:rPr>
          <w:lang w:val="en-US"/>
        </w:rPr>
        <w:t>ucomponents</w:t>
      </w:r>
      <w:proofErr w:type="spellEnd"/>
      <w:r>
        <w:rPr>
          <w:lang w:val="en-US"/>
        </w:rPr>
        <w:t xml:space="preserve"> </w:t>
      </w:r>
      <w:proofErr w:type="spellStart"/>
      <w:r>
        <w:rPr>
          <w:lang w:val="en-US"/>
        </w:rPr>
        <w:t>filepicker</w:t>
      </w:r>
      <w:proofErr w:type="spellEnd"/>
    </w:p>
    <w:p w:rsidR="00D93259" w:rsidRPr="00D93259" w:rsidRDefault="00D93259" w:rsidP="00D93259">
      <w:pPr>
        <w:pStyle w:val="Code"/>
        <w:framePr w:wrap="around"/>
        <w:rPr>
          <w:rFonts w:eastAsia="Times New Roman"/>
          <w:lang w:val="en-US"/>
        </w:rPr>
      </w:pPr>
      <w:r w:rsidRPr="00D93259">
        <w:rPr>
          <w:rFonts w:eastAsia="Times New Roman"/>
          <w:color w:val="0000FF"/>
          <w:lang w:val="en-US"/>
        </w:rPr>
        <w:t>&lt;</w:t>
      </w:r>
      <w:r w:rsidRPr="00D93259">
        <w:rPr>
          <w:rFonts w:eastAsia="Times New Roman"/>
          <w:color w:val="A31515"/>
          <w:lang w:val="en-US"/>
        </w:rPr>
        <w:t>files</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&lt;!--</w:t>
      </w:r>
      <w:r w:rsidRPr="00D93259">
        <w:rPr>
          <w:rFonts w:eastAsia="Times New Roman"/>
          <w:lang w:val="en-US"/>
        </w:rPr>
        <w:t> add new datatype elements for data types that stores files as a path ex: /meda/223/file.png </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&lt;</w:t>
      </w:r>
      <w:r w:rsidRPr="00D93259">
        <w:rPr>
          <w:rFonts w:eastAsia="Times New Roman"/>
          <w:color w:val="A31515"/>
          <w:lang w:val="en-US"/>
        </w:rPr>
        <w:t>add</w:t>
      </w:r>
      <w:r w:rsidRPr="00D93259">
        <w:rPr>
          <w:rFonts w:eastAsia="Times New Roman"/>
          <w:color w:val="0000FF"/>
          <w:lang w:val="en-US"/>
        </w:rPr>
        <w:t> </w:t>
      </w:r>
      <w:r w:rsidRPr="00D93259">
        <w:rPr>
          <w:rFonts w:eastAsia="Times New Roman"/>
          <w:color w:val="FF0000"/>
          <w:lang w:val="en-US"/>
        </w:rPr>
        <w:t>key</w:t>
      </w:r>
      <w:r w:rsidRPr="00D93259">
        <w:rPr>
          <w:rFonts w:eastAsia="Times New Roman"/>
          <w:color w:val="0000FF"/>
          <w:lang w:val="en-US"/>
        </w:rPr>
        <w:t>=</w:t>
      </w:r>
      <w:r w:rsidRPr="00D93259">
        <w:rPr>
          <w:rFonts w:eastAsia="Times New Roman"/>
          <w:lang w:val="en-US"/>
        </w:rPr>
        <w:t>"</w:t>
      </w:r>
      <w:r w:rsidRPr="00D93259">
        <w:rPr>
          <w:rFonts w:eastAsia="Times New Roman"/>
          <w:color w:val="0000FF"/>
          <w:lang w:val="en-US"/>
        </w:rPr>
        <w:t>Upload</w:t>
      </w:r>
      <w:r w:rsidRPr="00D93259">
        <w:rPr>
          <w:rFonts w:eastAsia="Times New Roman"/>
          <w:lang w:val="en-US"/>
        </w:rPr>
        <w:t>"</w:t>
      </w:r>
      <w:r w:rsidRPr="00D93259">
        <w:rPr>
          <w:rFonts w:eastAsia="Times New Roman"/>
          <w:color w:val="0000FF"/>
          <w:lang w:val="en-US"/>
        </w:rPr>
        <w:t>&gt;</w:t>
      </w:r>
      <w:r w:rsidRPr="00D93259">
        <w:rPr>
          <w:rFonts w:eastAsia="Times New Roman"/>
          <w:lang w:val="en-US"/>
        </w:rPr>
        <w:t>5032a6e6-69e3-491d-bb28-cd31cd11086c</w:t>
      </w:r>
      <w:r w:rsidRPr="00D93259">
        <w:rPr>
          <w:rFonts w:eastAsia="Times New Roman"/>
          <w:color w:val="0000FF"/>
          <w:lang w:val="en-US"/>
        </w:rPr>
        <w:t>&lt;/</w:t>
      </w:r>
      <w:r w:rsidRPr="00D93259">
        <w:rPr>
          <w:rFonts w:eastAsia="Times New Roman"/>
          <w:color w:val="A31515"/>
          <w:lang w:val="en-US"/>
        </w:rPr>
        <w:t>add</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&lt;</w:t>
      </w:r>
      <w:r w:rsidRPr="00D93259">
        <w:rPr>
          <w:rFonts w:eastAsia="Times New Roman"/>
          <w:color w:val="A31515"/>
          <w:lang w:val="en-US"/>
        </w:rPr>
        <w:t>add</w:t>
      </w:r>
      <w:r w:rsidRPr="00D93259">
        <w:rPr>
          <w:rFonts w:eastAsia="Times New Roman"/>
          <w:color w:val="0000FF"/>
          <w:lang w:val="en-US"/>
        </w:rPr>
        <w:t> </w:t>
      </w:r>
      <w:r w:rsidRPr="00D93259">
        <w:rPr>
          <w:rFonts w:eastAsia="Times New Roman"/>
          <w:color w:val="FF0000"/>
          <w:lang w:val="en-US"/>
        </w:rPr>
        <w:t>key</w:t>
      </w:r>
      <w:r w:rsidRPr="00D93259">
        <w:rPr>
          <w:rFonts w:eastAsia="Times New Roman"/>
          <w:color w:val="0000FF"/>
          <w:lang w:val="en-US"/>
        </w:rPr>
        <w:t>=</w:t>
      </w:r>
      <w:r w:rsidRPr="00D93259">
        <w:rPr>
          <w:rFonts w:eastAsia="Times New Roman"/>
          <w:lang w:val="en-US"/>
        </w:rPr>
        <w:t>"</w:t>
      </w:r>
      <w:r w:rsidRPr="00D93259">
        <w:rPr>
          <w:rFonts w:eastAsia="Times New Roman"/>
          <w:color w:val="0000FF"/>
          <w:lang w:val="en-US"/>
        </w:rPr>
        <w:t>Ucomponents-Filepicker</w:t>
      </w:r>
      <w:r w:rsidRPr="00D93259">
        <w:rPr>
          <w:rFonts w:eastAsia="Times New Roman"/>
          <w:lang w:val="en-US"/>
        </w:rPr>
        <w:t>"</w:t>
      </w:r>
      <w:r w:rsidRPr="00D93259">
        <w:rPr>
          <w:rFonts w:eastAsia="Times New Roman"/>
          <w:color w:val="0000FF"/>
          <w:lang w:val="en-US"/>
        </w:rPr>
        <w:t>&gt;</w:t>
      </w:r>
      <w:r w:rsidRPr="00D93259">
        <w:rPr>
          <w:rFonts w:eastAsia="Times New Roman"/>
          <w:lang w:val="en-US"/>
        </w:rPr>
        <w:t>318a9c2e-3966-4979-8c1d-575c5d5f669b</w:t>
      </w:r>
      <w:r w:rsidRPr="00D93259">
        <w:rPr>
          <w:rFonts w:eastAsia="Times New Roman"/>
          <w:color w:val="0000FF"/>
          <w:lang w:val="en-US"/>
        </w:rPr>
        <w:t>&lt;/</w:t>
      </w:r>
      <w:r w:rsidRPr="00D93259">
        <w:rPr>
          <w:rFonts w:eastAsia="Times New Roman"/>
          <w:color w:val="A31515"/>
          <w:lang w:val="en-US"/>
        </w:rPr>
        <w:t>add</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&lt;/</w:t>
      </w:r>
      <w:r w:rsidRPr="00D93259">
        <w:rPr>
          <w:rFonts w:eastAsia="Times New Roman"/>
          <w:color w:val="A31515"/>
          <w:lang w:val="en-US"/>
        </w:rPr>
        <w:t>files</w:t>
      </w:r>
      <w:r w:rsidRPr="00D93259">
        <w:rPr>
          <w:rFonts w:eastAsia="Times New Roman"/>
          <w:color w:val="0000FF"/>
          <w:lang w:val="en-US"/>
        </w:rPr>
        <w:t>&gt;</w:t>
      </w:r>
    </w:p>
    <w:p w:rsidR="00D93259" w:rsidRDefault="00D93259" w:rsidP="00D93259">
      <w:pPr>
        <w:rPr>
          <w:lang w:val="en-US"/>
        </w:rPr>
      </w:pPr>
    </w:p>
    <w:p w:rsidR="00D93259" w:rsidRDefault="00D93259" w:rsidP="00D93259">
      <w:pPr>
        <w:pStyle w:val="Heading2"/>
        <w:rPr>
          <w:lang w:val="en-US"/>
        </w:rPr>
      </w:pPr>
      <w:bookmarkStart w:id="42" w:name="_Toc308592623"/>
      <w:r>
        <w:rPr>
          <w:lang w:val="en-US"/>
        </w:rPr>
        <w:t>Content pickers</w:t>
      </w:r>
      <w:bookmarkEnd w:id="42"/>
    </w:p>
    <w:p w:rsidR="00D93259" w:rsidRDefault="00D93259" w:rsidP="00D93259">
      <w:pPr>
        <w:rPr>
          <w:lang w:val="en-US"/>
        </w:rPr>
      </w:pPr>
      <w:proofErr w:type="gramStart"/>
      <w:r>
        <w:rPr>
          <w:lang w:val="en-US"/>
        </w:rPr>
        <w:t>Resolvers</w:t>
      </w:r>
      <w:proofErr w:type="gramEnd"/>
      <w:r>
        <w:rPr>
          <w:lang w:val="en-US"/>
        </w:rPr>
        <w:t xml:space="preserve"> </w:t>
      </w:r>
      <w:proofErr w:type="spellStart"/>
      <w:r>
        <w:rPr>
          <w:lang w:val="en-US"/>
        </w:rPr>
        <w:t>datatypes</w:t>
      </w:r>
      <w:proofErr w:type="spellEnd"/>
      <w:r>
        <w:rPr>
          <w:lang w:val="en-US"/>
        </w:rPr>
        <w:t xml:space="preserve"> which lists document ids as either a single ID or a comma separated list of values. Courier supports all </w:t>
      </w:r>
      <w:proofErr w:type="spellStart"/>
      <w:r>
        <w:rPr>
          <w:lang w:val="en-US"/>
        </w:rPr>
        <w:t>uComponents</w:t>
      </w:r>
      <w:proofErr w:type="spellEnd"/>
      <w:r>
        <w:rPr>
          <w:lang w:val="en-US"/>
        </w:rPr>
        <w:t xml:space="preserve"> pickers out of the box.</w:t>
      </w:r>
    </w:p>
    <w:p w:rsidR="00D93259" w:rsidRPr="00D93259" w:rsidRDefault="00D93259" w:rsidP="00D93259">
      <w:pPr>
        <w:pStyle w:val="Code"/>
        <w:framePr w:wrap="around"/>
        <w:rPr>
          <w:rFonts w:eastAsia="Times New Roman"/>
          <w:lang w:val="en-US"/>
        </w:rPr>
      </w:pPr>
      <w:r w:rsidRPr="00D93259">
        <w:rPr>
          <w:rFonts w:eastAsia="Times New Roman"/>
          <w:color w:val="0000FF"/>
          <w:lang w:val="en-US"/>
        </w:rPr>
        <w:t>&lt;</w:t>
      </w:r>
      <w:r w:rsidRPr="00D93259">
        <w:rPr>
          <w:rFonts w:eastAsia="Times New Roman"/>
          <w:color w:val="A31515"/>
          <w:lang w:val="en-US"/>
        </w:rPr>
        <w:t>contentPickers</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&lt;!--</w:t>
      </w:r>
      <w:r w:rsidRPr="00D93259">
        <w:rPr>
          <w:rFonts w:eastAsia="Times New Roman"/>
          <w:lang w:val="en-US"/>
        </w:rPr>
        <w:t> add new datatype elements for data types that stores page ids (ex: "1242" or "1726,2362,2323") </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&lt;</w:t>
      </w:r>
      <w:r w:rsidRPr="00D93259">
        <w:rPr>
          <w:rFonts w:eastAsia="Times New Roman"/>
          <w:color w:val="A31515"/>
          <w:lang w:val="en-US"/>
        </w:rPr>
        <w:t>add</w:t>
      </w:r>
      <w:r w:rsidRPr="00D93259">
        <w:rPr>
          <w:rFonts w:eastAsia="Times New Roman"/>
          <w:color w:val="0000FF"/>
          <w:lang w:val="en-US"/>
        </w:rPr>
        <w:t> </w:t>
      </w:r>
      <w:r w:rsidRPr="00D93259">
        <w:rPr>
          <w:rFonts w:eastAsia="Times New Roman"/>
          <w:color w:val="FF0000"/>
          <w:lang w:val="en-US"/>
        </w:rPr>
        <w:t>key</w:t>
      </w:r>
      <w:r w:rsidRPr="00D93259">
        <w:rPr>
          <w:rFonts w:eastAsia="Times New Roman"/>
          <w:color w:val="0000FF"/>
          <w:lang w:val="en-US"/>
        </w:rPr>
        <w:t>=</w:t>
      </w:r>
      <w:r w:rsidRPr="00D93259">
        <w:rPr>
          <w:rFonts w:eastAsia="Times New Roman"/>
          <w:lang w:val="en-US"/>
        </w:rPr>
        <w:t>"</w:t>
      </w:r>
      <w:r w:rsidRPr="00D93259">
        <w:rPr>
          <w:rFonts w:eastAsia="Times New Roman"/>
          <w:color w:val="0000FF"/>
          <w:lang w:val="en-US"/>
        </w:rPr>
        <w:t>contentPicker</w:t>
      </w:r>
      <w:r w:rsidRPr="00D93259">
        <w:rPr>
          <w:rFonts w:eastAsia="Times New Roman"/>
          <w:lang w:val="en-US"/>
        </w:rPr>
        <w:t>"</w:t>
      </w:r>
      <w:r w:rsidRPr="00D93259">
        <w:rPr>
          <w:rFonts w:eastAsia="Times New Roman"/>
          <w:color w:val="0000FF"/>
          <w:lang w:val="en-US"/>
        </w:rPr>
        <w:t>&gt;</w:t>
      </w:r>
      <w:r w:rsidRPr="00D93259">
        <w:rPr>
          <w:rFonts w:eastAsia="Times New Roman"/>
          <w:lang w:val="en-US"/>
        </w:rPr>
        <w:t>158aa029-24ed-4948-939e-c3da209e5fba</w:t>
      </w:r>
      <w:r w:rsidRPr="00D93259">
        <w:rPr>
          <w:rFonts w:eastAsia="Times New Roman"/>
          <w:color w:val="0000FF"/>
          <w:lang w:val="en-US"/>
        </w:rPr>
        <w:t>&lt;/</w:t>
      </w:r>
      <w:r w:rsidRPr="00D93259">
        <w:rPr>
          <w:rFonts w:eastAsia="Times New Roman"/>
          <w:color w:val="A31515"/>
          <w:lang w:val="en-US"/>
        </w:rPr>
        <w:t>add</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&lt;</w:t>
      </w:r>
      <w:r w:rsidRPr="00D93259">
        <w:rPr>
          <w:rFonts w:eastAsia="Times New Roman"/>
          <w:color w:val="A31515"/>
          <w:lang w:val="en-US"/>
        </w:rPr>
        <w:t>add</w:t>
      </w:r>
      <w:r w:rsidRPr="00D93259">
        <w:rPr>
          <w:rFonts w:eastAsia="Times New Roman"/>
          <w:color w:val="0000FF"/>
          <w:lang w:val="en-US"/>
        </w:rPr>
        <w:t> </w:t>
      </w:r>
      <w:r w:rsidRPr="00D93259">
        <w:rPr>
          <w:rFonts w:eastAsia="Times New Roman"/>
          <w:color w:val="FF0000"/>
          <w:lang w:val="en-US"/>
        </w:rPr>
        <w:t>key</w:t>
      </w:r>
      <w:r w:rsidRPr="00D93259">
        <w:rPr>
          <w:rFonts w:eastAsia="Times New Roman"/>
          <w:color w:val="0000FF"/>
          <w:lang w:val="en-US"/>
        </w:rPr>
        <w:t>=</w:t>
      </w:r>
      <w:r w:rsidRPr="00D93259">
        <w:rPr>
          <w:rFonts w:eastAsia="Times New Roman"/>
          <w:lang w:val="en-US"/>
        </w:rPr>
        <w:t>"</w:t>
      </w:r>
      <w:r w:rsidRPr="00D93259">
        <w:rPr>
          <w:rFonts w:eastAsia="Times New Roman"/>
          <w:color w:val="0000FF"/>
          <w:lang w:val="en-US"/>
        </w:rPr>
        <w:t>ultimatePicker</w:t>
      </w:r>
      <w:r w:rsidRPr="00D93259">
        <w:rPr>
          <w:rFonts w:eastAsia="Times New Roman"/>
          <w:lang w:val="en-US"/>
        </w:rPr>
        <w:t>"</w:t>
      </w:r>
      <w:r w:rsidRPr="00D93259">
        <w:rPr>
          <w:rFonts w:eastAsia="Times New Roman"/>
          <w:color w:val="0000FF"/>
          <w:lang w:val="en-US"/>
        </w:rPr>
        <w:t>&gt;</w:t>
      </w:r>
      <w:r w:rsidRPr="00D93259">
        <w:rPr>
          <w:rFonts w:eastAsia="Times New Roman"/>
          <w:lang w:val="en-US"/>
        </w:rPr>
        <w:t>cdbf0b5d-5cb2-445f-bc12-fcaaec07cf2c</w:t>
      </w:r>
      <w:r w:rsidRPr="00D93259">
        <w:rPr>
          <w:rFonts w:eastAsia="Times New Roman"/>
          <w:color w:val="0000FF"/>
          <w:lang w:val="en-US"/>
        </w:rPr>
        <w:t>&lt;/</w:t>
      </w:r>
      <w:r w:rsidRPr="00D93259">
        <w:rPr>
          <w:rFonts w:eastAsia="Times New Roman"/>
          <w:color w:val="A31515"/>
          <w:lang w:val="en-US"/>
        </w:rPr>
        <w:t>add</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w:t>
      </w:r>
      <w:r w:rsidRPr="00D93259">
        <w:rPr>
          <w:rFonts w:eastAsia="Times New Roman"/>
          <w:lang w:val="en-US"/>
        </w:rPr>
        <w:br/>
      </w:r>
      <w:r w:rsidRPr="00D93259">
        <w:rPr>
          <w:rFonts w:eastAsia="Times New Roman"/>
          <w:color w:val="0000FF"/>
          <w:lang w:val="en-US"/>
        </w:rPr>
        <w:t>    &lt;</w:t>
      </w:r>
      <w:r w:rsidRPr="00D93259">
        <w:rPr>
          <w:rFonts w:eastAsia="Times New Roman"/>
          <w:color w:val="A31515"/>
          <w:lang w:val="en-US"/>
        </w:rPr>
        <w:t>add</w:t>
      </w:r>
      <w:r w:rsidRPr="00D93259">
        <w:rPr>
          <w:rFonts w:eastAsia="Times New Roman"/>
          <w:color w:val="0000FF"/>
          <w:lang w:val="en-US"/>
        </w:rPr>
        <w:t> </w:t>
      </w:r>
      <w:r w:rsidRPr="00D93259">
        <w:rPr>
          <w:rFonts w:eastAsia="Times New Roman"/>
          <w:color w:val="FF0000"/>
          <w:lang w:val="en-US"/>
        </w:rPr>
        <w:t>key</w:t>
      </w:r>
      <w:r w:rsidRPr="00D93259">
        <w:rPr>
          <w:rFonts w:eastAsia="Times New Roman"/>
          <w:color w:val="0000FF"/>
          <w:lang w:val="en-US"/>
        </w:rPr>
        <w:t>=</w:t>
      </w:r>
      <w:r w:rsidRPr="00D93259">
        <w:rPr>
          <w:rFonts w:eastAsia="Times New Roman"/>
          <w:lang w:val="en-US"/>
        </w:rPr>
        <w:t>"</w:t>
      </w:r>
      <w:r w:rsidRPr="00D93259">
        <w:rPr>
          <w:rFonts w:eastAsia="Times New Roman"/>
          <w:color w:val="0000FF"/>
          <w:lang w:val="en-US"/>
        </w:rPr>
        <w:t>Ucomponents-XpathCheckboxlist</w:t>
      </w:r>
      <w:r w:rsidRPr="00D93259">
        <w:rPr>
          <w:rFonts w:eastAsia="Times New Roman"/>
          <w:lang w:val="en-US"/>
        </w:rPr>
        <w:t>"</w:t>
      </w:r>
      <w:r w:rsidRPr="00D93259">
        <w:rPr>
          <w:rFonts w:eastAsia="Times New Roman"/>
          <w:color w:val="0000FF"/>
          <w:lang w:val="en-US"/>
        </w:rPr>
        <w:t>&gt;</w:t>
      </w:r>
      <w:r w:rsidRPr="00D93259">
        <w:rPr>
          <w:rFonts w:eastAsia="Times New Roman"/>
          <w:lang w:val="en-US"/>
        </w:rPr>
        <w:t>d2d46927-f4f8-4b1b-add7-661cc09a0539</w:t>
      </w:r>
      <w:r w:rsidRPr="00D93259">
        <w:rPr>
          <w:rFonts w:eastAsia="Times New Roman"/>
          <w:color w:val="0000FF"/>
          <w:lang w:val="en-US"/>
        </w:rPr>
        <w:t>&lt;/</w:t>
      </w:r>
      <w:r w:rsidRPr="00D93259">
        <w:rPr>
          <w:rFonts w:eastAsia="Times New Roman"/>
          <w:color w:val="A31515"/>
          <w:lang w:val="en-US"/>
        </w:rPr>
        <w:t>add</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&lt;</w:t>
      </w:r>
      <w:r w:rsidRPr="00D93259">
        <w:rPr>
          <w:rFonts w:eastAsia="Times New Roman"/>
          <w:color w:val="A31515"/>
          <w:lang w:val="en-US"/>
        </w:rPr>
        <w:t>add</w:t>
      </w:r>
      <w:r w:rsidRPr="00D93259">
        <w:rPr>
          <w:rFonts w:eastAsia="Times New Roman"/>
          <w:color w:val="0000FF"/>
          <w:lang w:val="en-US"/>
        </w:rPr>
        <w:t> </w:t>
      </w:r>
      <w:r w:rsidRPr="00D93259">
        <w:rPr>
          <w:rFonts w:eastAsia="Times New Roman"/>
          <w:color w:val="FF0000"/>
          <w:lang w:val="en-US"/>
        </w:rPr>
        <w:t>key</w:t>
      </w:r>
      <w:r w:rsidRPr="00D93259">
        <w:rPr>
          <w:rFonts w:eastAsia="Times New Roman"/>
          <w:color w:val="0000FF"/>
          <w:lang w:val="en-US"/>
        </w:rPr>
        <w:t>=</w:t>
      </w:r>
      <w:r w:rsidRPr="00D93259">
        <w:rPr>
          <w:rFonts w:eastAsia="Times New Roman"/>
          <w:lang w:val="en-US"/>
        </w:rPr>
        <w:t>"</w:t>
      </w:r>
      <w:r w:rsidRPr="00D93259">
        <w:rPr>
          <w:rFonts w:eastAsia="Times New Roman"/>
          <w:color w:val="0000FF"/>
          <w:lang w:val="en-US"/>
        </w:rPr>
        <w:t>Ucomponents-XpathDropdownlist</w:t>
      </w:r>
      <w:r w:rsidRPr="00D93259">
        <w:rPr>
          <w:rFonts w:eastAsia="Times New Roman"/>
          <w:lang w:val="en-US"/>
        </w:rPr>
        <w:t>"</w:t>
      </w:r>
      <w:r w:rsidRPr="00D93259">
        <w:rPr>
          <w:rFonts w:eastAsia="Times New Roman"/>
          <w:color w:val="0000FF"/>
          <w:lang w:val="en-US"/>
        </w:rPr>
        <w:t>&gt;</w:t>
      </w:r>
      <w:r w:rsidRPr="00D93259">
        <w:rPr>
          <w:rFonts w:eastAsia="Times New Roman"/>
          <w:lang w:val="en-US"/>
        </w:rPr>
        <w:t>57a62843-c488-4c29-8125-52f51873613e</w:t>
      </w:r>
      <w:r w:rsidRPr="00D93259">
        <w:rPr>
          <w:rFonts w:eastAsia="Times New Roman"/>
          <w:color w:val="0000FF"/>
          <w:lang w:val="en-US"/>
        </w:rPr>
        <w:t>&lt;/</w:t>
      </w:r>
      <w:r w:rsidRPr="00D93259">
        <w:rPr>
          <w:rFonts w:eastAsia="Times New Roman"/>
          <w:color w:val="A31515"/>
          <w:lang w:val="en-US"/>
        </w:rPr>
        <w:t>add</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    &lt;</w:t>
      </w:r>
      <w:r w:rsidRPr="00D93259">
        <w:rPr>
          <w:rFonts w:eastAsia="Times New Roman"/>
          <w:color w:val="A31515"/>
          <w:lang w:val="en-US"/>
        </w:rPr>
        <w:t>add</w:t>
      </w:r>
      <w:r w:rsidRPr="00D93259">
        <w:rPr>
          <w:rFonts w:eastAsia="Times New Roman"/>
          <w:color w:val="0000FF"/>
          <w:lang w:val="en-US"/>
        </w:rPr>
        <w:t> </w:t>
      </w:r>
      <w:r w:rsidRPr="00D93259">
        <w:rPr>
          <w:rFonts w:eastAsia="Times New Roman"/>
          <w:color w:val="FF0000"/>
          <w:lang w:val="en-US"/>
        </w:rPr>
        <w:t>key</w:t>
      </w:r>
      <w:r w:rsidRPr="00D93259">
        <w:rPr>
          <w:rFonts w:eastAsia="Times New Roman"/>
          <w:color w:val="0000FF"/>
          <w:lang w:val="en-US"/>
        </w:rPr>
        <w:t>=</w:t>
      </w:r>
      <w:r w:rsidRPr="00D93259">
        <w:rPr>
          <w:rFonts w:eastAsia="Times New Roman"/>
          <w:lang w:val="en-US"/>
        </w:rPr>
        <w:t>"</w:t>
      </w:r>
      <w:r w:rsidRPr="00D93259">
        <w:rPr>
          <w:rFonts w:eastAsia="Times New Roman"/>
          <w:color w:val="0000FF"/>
          <w:lang w:val="en-US"/>
        </w:rPr>
        <w:t>Ucomponents-AutoComplete</w:t>
      </w:r>
      <w:r w:rsidRPr="00D93259">
        <w:rPr>
          <w:rFonts w:eastAsia="Times New Roman"/>
          <w:lang w:val="en-US"/>
        </w:rPr>
        <w:t>"</w:t>
      </w:r>
      <w:r w:rsidRPr="00D93259">
        <w:rPr>
          <w:rFonts w:eastAsia="Times New Roman"/>
          <w:color w:val="0000FF"/>
          <w:lang w:val="en-US"/>
        </w:rPr>
        <w:t>&gt;</w:t>
      </w:r>
      <w:r w:rsidRPr="00D93259">
        <w:rPr>
          <w:rFonts w:eastAsia="Times New Roman"/>
          <w:lang w:val="en-US"/>
        </w:rPr>
        <w:t>31aa0d5c-f8e1-4cdc-a66e-c7f8c09498ef</w:t>
      </w:r>
      <w:r w:rsidRPr="00D93259">
        <w:rPr>
          <w:rFonts w:eastAsia="Times New Roman"/>
          <w:color w:val="0000FF"/>
          <w:lang w:val="en-US"/>
        </w:rPr>
        <w:t>&lt;/</w:t>
      </w:r>
      <w:r w:rsidRPr="00D93259">
        <w:rPr>
          <w:rFonts w:eastAsia="Times New Roman"/>
          <w:color w:val="A31515"/>
          <w:lang w:val="en-US"/>
        </w:rPr>
        <w:t>add</w:t>
      </w:r>
      <w:r w:rsidRPr="00D93259">
        <w:rPr>
          <w:rFonts w:eastAsia="Times New Roman"/>
          <w:color w:val="0000FF"/>
          <w:lang w:val="en-US"/>
        </w:rPr>
        <w:t>&gt;</w:t>
      </w:r>
      <w:r w:rsidRPr="00D93259">
        <w:rPr>
          <w:rFonts w:eastAsia="Times New Roman"/>
          <w:lang w:val="en-US"/>
        </w:rPr>
        <w:br/>
      </w:r>
      <w:r w:rsidRPr="00D93259">
        <w:rPr>
          <w:rFonts w:eastAsia="Times New Roman"/>
          <w:color w:val="0000FF"/>
          <w:lang w:val="en-US"/>
        </w:rPr>
        <w:t>&lt;/</w:t>
      </w:r>
      <w:r w:rsidRPr="00D93259">
        <w:rPr>
          <w:rFonts w:eastAsia="Times New Roman"/>
          <w:color w:val="A31515"/>
          <w:lang w:val="en-US"/>
        </w:rPr>
        <w:t>contentPickers</w:t>
      </w:r>
      <w:r w:rsidRPr="00D93259">
        <w:rPr>
          <w:rFonts w:eastAsia="Times New Roman"/>
          <w:color w:val="0000FF"/>
          <w:lang w:val="en-US"/>
        </w:rPr>
        <w:t>&gt;</w:t>
      </w:r>
    </w:p>
    <w:p w:rsidR="00D93259" w:rsidRDefault="00D93259" w:rsidP="00D93259">
      <w:pPr>
        <w:rPr>
          <w:lang w:val="en-US"/>
        </w:rPr>
      </w:pPr>
    </w:p>
    <w:p w:rsidR="00D93259" w:rsidRDefault="00D93259" w:rsidP="00D93259">
      <w:pPr>
        <w:pStyle w:val="Heading2"/>
        <w:rPr>
          <w:lang w:val="en-US"/>
        </w:rPr>
      </w:pPr>
      <w:bookmarkStart w:id="43" w:name="_Toc308592624"/>
      <w:r>
        <w:rPr>
          <w:lang w:val="en-US"/>
        </w:rPr>
        <w:t>Media pickers</w:t>
      </w:r>
      <w:bookmarkEnd w:id="43"/>
    </w:p>
    <w:p w:rsidR="00D93259" w:rsidRDefault="00D93259" w:rsidP="00D93259">
      <w:pPr>
        <w:rPr>
          <w:lang w:val="en-US"/>
        </w:rPr>
      </w:pPr>
      <w:r>
        <w:rPr>
          <w:lang w:val="en-US"/>
        </w:rPr>
        <w:t>A media picker acts as a content picker, but refers to media items and uses the media Item provider to load them as dependencies. Courier supports the default media picker and DAMP 2.0 by default.</w:t>
      </w:r>
    </w:p>
    <w:p w:rsidR="0088152D" w:rsidRDefault="0088152D" w:rsidP="0088152D">
      <w:pPr>
        <w:pStyle w:val="Code"/>
        <w:framePr w:wrap="around"/>
        <w:rPr>
          <w:rFonts w:eastAsia="Times New Roman"/>
          <w:color w:val="0000FF"/>
          <w:lang w:val="en-US"/>
        </w:rPr>
      </w:pPr>
      <w:r w:rsidRPr="0088152D">
        <w:rPr>
          <w:rFonts w:eastAsia="Times New Roman"/>
          <w:color w:val="0000FF"/>
          <w:lang w:val="en-US"/>
        </w:rPr>
        <w:t>&lt;</w:t>
      </w:r>
      <w:r w:rsidRPr="0088152D">
        <w:rPr>
          <w:rFonts w:eastAsia="Times New Roman"/>
          <w:color w:val="A31515"/>
          <w:lang w:val="en-US"/>
        </w:rPr>
        <w:t>mediaPickers</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lang w:val="en-US"/>
        </w:rPr>
        <w:t> add new datatype elements for data types that stores media ids (ex: "1242" or "1726,2362,2323") </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mediaPicker</w:t>
      </w:r>
      <w:r w:rsidRPr="0088152D">
        <w:rPr>
          <w:rFonts w:eastAsia="Times New Roman"/>
          <w:lang w:val="en-US"/>
        </w:rPr>
        <w:t>"</w:t>
      </w:r>
      <w:r w:rsidRPr="0088152D">
        <w:rPr>
          <w:rFonts w:eastAsia="Times New Roman"/>
          <w:color w:val="0000FF"/>
          <w:lang w:val="en-US"/>
        </w:rPr>
        <w:t>&gt;</w:t>
      </w:r>
      <w:r w:rsidRPr="0088152D">
        <w:rPr>
          <w:rFonts w:eastAsia="Times New Roman"/>
          <w:lang w:val="en-US"/>
        </w:rPr>
        <w:t>EAD69342-F06D-4253-83AC-28000225583B</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damp2</w:t>
      </w:r>
      <w:r w:rsidRPr="0088152D">
        <w:rPr>
          <w:rFonts w:eastAsia="Times New Roman"/>
          <w:lang w:val="en-US"/>
        </w:rPr>
        <w:t>"</w:t>
      </w:r>
      <w:r w:rsidRPr="0088152D">
        <w:rPr>
          <w:rFonts w:eastAsia="Times New Roman"/>
          <w:color w:val="0000FF"/>
          <w:lang w:val="en-US"/>
        </w:rPr>
        <w:t>&gt;</w:t>
      </w:r>
      <w:r w:rsidRPr="0088152D">
        <w:rPr>
          <w:rFonts w:eastAsia="Times New Roman"/>
          <w:lang w:val="en-US"/>
        </w:rPr>
        <w:t>ef94c406-9e83-4058-a780-0375624ba7ca</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&lt;/</w:t>
      </w:r>
      <w:r w:rsidRPr="0088152D">
        <w:rPr>
          <w:rFonts w:eastAsia="Times New Roman"/>
          <w:color w:val="A31515"/>
          <w:lang w:val="en-US"/>
        </w:rPr>
        <w:t>mediaPickers</w:t>
      </w:r>
      <w:r w:rsidRPr="0088152D">
        <w:rPr>
          <w:rFonts w:eastAsia="Times New Roman"/>
          <w:color w:val="0000FF"/>
          <w:lang w:val="en-US"/>
        </w:rPr>
        <w:t>&gt;</w:t>
      </w:r>
    </w:p>
    <w:p w:rsidR="0088152D" w:rsidRDefault="0088152D" w:rsidP="0088152D">
      <w:pPr>
        <w:pStyle w:val="Heading2"/>
        <w:rPr>
          <w:rFonts w:eastAsia="Times New Roman"/>
          <w:lang w:val="en-US"/>
        </w:rPr>
      </w:pPr>
      <w:bookmarkStart w:id="44" w:name="_Toc308592625"/>
      <w:proofErr w:type="spellStart"/>
      <w:r>
        <w:rPr>
          <w:rFonts w:eastAsia="Times New Roman"/>
          <w:lang w:val="en-US"/>
        </w:rPr>
        <w:lastRenderedPageBreak/>
        <w:t>Keyvalue</w:t>
      </w:r>
      <w:proofErr w:type="spellEnd"/>
      <w:r>
        <w:rPr>
          <w:rFonts w:eastAsia="Times New Roman"/>
          <w:lang w:val="en-US"/>
        </w:rPr>
        <w:t xml:space="preserve"> </w:t>
      </w:r>
      <w:proofErr w:type="spellStart"/>
      <w:r>
        <w:rPr>
          <w:rFonts w:eastAsia="Times New Roman"/>
          <w:lang w:val="en-US"/>
        </w:rPr>
        <w:t>prevalue</w:t>
      </w:r>
      <w:proofErr w:type="spellEnd"/>
      <w:r>
        <w:rPr>
          <w:rFonts w:eastAsia="Times New Roman"/>
          <w:lang w:val="en-US"/>
        </w:rPr>
        <w:t xml:space="preserve"> editors</w:t>
      </w:r>
      <w:bookmarkEnd w:id="44"/>
    </w:p>
    <w:p w:rsidR="0088152D" w:rsidRDefault="0088152D" w:rsidP="0088152D">
      <w:pPr>
        <w:rPr>
          <w:rFonts w:eastAsia="Times New Roman"/>
          <w:lang w:val="en-US"/>
        </w:rPr>
      </w:pPr>
      <w:proofErr w:type="gramStart"/>
      <w:r>
        <w:rPr>
          <w:rFonts w:eastAsia="Times New Roman"/>
          <w:lang w:val="en-US"/>
        </w:rPr>
        <w:t xml:space="preserve">Supports all </w:t>
      </w:r>
      <w:proofErr w:type="spellStart"/>
      <w:r>
        <w:rPr>
          <w:rFonts w:eastAsia="Times New Roman"/>
          <w:lang w:val="en-US"/>
        </w:rPr>
        <w:t>datatypes</w:t>
      </w:r>
      <w:proofErr w:type="spellEnd"/>
      <w:r>
        <w:rPr>
          <w:rFonts w:eastAsia="Times New Roman"/>
          <w:lang w:val="en-US"/>
        </w:rPr>
        <w:t xml:space="preserve"> which uses the </w:t>
      </w:r>
      <w:proofErr w:type="spellStart"/>
      <w:r>
        <w:rPr>
          <w:rFonts w:eastAsia="Times New Roman"/>
          <w:lang w:val="en-US"/>
        </w:rPr>
        <w:t>keyvalue</w:t>
      </w:r>
      <w:proofErr w:type="spellEnd"/>
      <w:r>
        <w:rPr>
          <w:rFonts w:eastAsia="Times New Roman"/>
          <w:lang w:val="en-US"/>
        </w:rPr>
        <w:t xml:space="preserve"> </w:t>
      </w:r>
      <w:proofErr w:type="spellStart"/>
      <w:r>
        <w:rPr>
          <w:rFonts w:eastAsia="Times New Roman"/>
          <w:lang w:val="en-US"/>
        </w:rPr>
        <w:t>prevalue</w:t>
      </w:r>
      <w:proofErr w:type="spellEnd"/>
      <w:r>
        <w:rPr>
          <w:rFonts w:eastAsia="Times New Roman"/>
          <w:lang w:val="en-US"/>
        </w:rPr>
        <w:t xml:space="preserve"> editor to save configuration values.</w:t>
      </w:r>
      <w:proofErr w:type="gramEnd"/>
      <w:r>
        <w:rPr>
          <w:rFonts w:eastAsia="Times New Roman"/>
          <w:lang w:val="en-US"/>
        </w:rPr>
        <w:t xml:space="preserve"> This specific setting filters by the full class name of the </w:t>
      </w:r>
      <w:proofErr w:type="spellStart"/>
      <w:r>
        <w:rPr>
          <w:rFonts w:eastAsia="Times New Roman"/>
          <w:lang w:val="en-US"/>
        </w:rPr>
        <w:t>prevalue</w:t>
      </w:r>
      <w:proofErr w:type="spellEnd"/>
      <w:r>
        <w:rPr>
          <w:rFonts w:eastAsia="Times New Roman"/>
          <w:lang w:val="en-US"/>
        </w:rPr>
        <w:t xml:space="preserve"> editor, not a </w:t>
      </w:r>
      <w:proofErr w:type="spellStart"/>
      <w:r>
        <w:rPr>
          <w:rFonts w:eastAsia="Times New Roman"/>
          <w:lang w:val="en-US"/>
        </w:rPr>
        <w:t>datatype</w:t>
      </w:r>
      <w:proofErr w:type="spellEnd"/>
      <w:r>
        <w:rPr>
          <w:rFonts w:eastAsia="Times New Roman"/>
          <w:lang w:val="en-US"/>
        </w:rPr>
        <w:t xml:space="preserve"> </w:t>
      </w:r>
      <w:proofErr w:type="spellStart"/>
      <w:r>
        <w:rPr>
          <w:rFonts w:eastAsia="Times New Roman"/>
          <w:lang w:val="en-US"/>
        </w:rPr>
        <w:t>guid</w:t>
      </w:r>
      <w:proofErr w:type="spellEnd"/>
      <w:r>
        <w:rPr>
          <w:rFonts w:eastAsia="Times New Roman"/>
          <w:lang w:val="en-US"/>
        </w:rPr>
        <w:t>.</w:t>
      </w:r>
    </w:p>
    <w:p w:rsidR="0088152D" w:rsidRPr="0088152D" w:rsidRDefault="0088152D" w:rsidP="0088152D">
      <w:pPr>
        <w:pStyle w:val="Code"/>
        <w:framePr w:wrap="around"/>
        <w:rPr>
          <w:rFonts w:eastAsia="Times New Roman"/>
          <w:lang w:val="en-US"/>
        </w:rPr>
      </w:pPr>
      <w:r w:rsidRPr="0088152D">
        <w:rPr>
          <w:rFonts w:eastAsia="Times New Roman"/>
          <w:color w:val="0000FF"/>
          <w:lang w:val="en-US"/>
        </w:rPr>
        <w:t>&lt;</w:t>
      </w:r>
      <w:r w:rsidRPr="0088152D">
        <w:rPr>
          <w:rFonts w:eastAsia="Times New Roman"/>
          <w:color w:val="A31515"/>
          <w:lang w:val="en-US"/>
        </w:rPr>
        <w:t>keyValuePrevalueEditors</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lang w:val="en-US"/>
        </w:rPr>
        <w:t> Prevalue editors that store values as a key value pair in the built-in umbracp prevalue storage, identified by their full class-name </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KeyValuePrevalueEditor</w:t>
      </w:r>
      <w:r w:rsidRPr="0088152D">
        <w:rPr>
          <w:rFonts w:eastAsia="Times New Roman"/>
          <w:lang w:val="en-US"/>
        </w:rPr>
        <w:t>"</w:t>
      </w:r>
      <w:r w:rsidRPr="0088152D">
        <w:rPr>
          <w:rFonts w:eastAsia="Times New Roman"/>
          <w:color w:val="0000FF"/>
          <w:lang w:val="en-US"/>
        </w:rPr>
        <w:t>&gt;</w:t>
      </w:r>
      <w:r w:rsidRPr="0088152D">
        <w:rPr>
          <w:rFonts w:eastAsia="Times New Roman"/>
          <w:lang w:val="en-US"/>
        </w:rPr>
        <w:t>umbraco.editorControls.KeyValuePrevalueEditor</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&lt;/</w:t>
      </w:r>
      <w:r w:rsidRPr="0088152D">
        <w:rPr>
          <w:rFonts w:eastAsia="Times New Roman"/>
          <w:color w:val="A31515"/>
          <w:lang w:val="en-US"/>
        </w:rPr>
        <w:t>keyValuePrevalueEditors</w:t>
      </w:r>
      <w:r w:rsidRPr="0088152D">
        <w:rPr>
          <w:rFonts w:eastAsia="Times New Roman"/>
          <w:color w:val="0000FF"/>
          <w:lang w:val="en-US"/>
        </w:rPr>
        <w:t>&gt;</w:t>
      </w:r>
    </w:p>
    <w:p w:rsidR="0088152D" w:rsidRDefault="0088152D" w:rsidP="0088152D">
      <w:pPr>
        <w:rPr>
          <w:rFonts w:eastAsia="Times New Roman"/>
          <w:lang w:val="en-US"/>
        </w:rPr>
      </w:pPr>
    </w:p>
    <w:p w:rsidR="0088152D" w:rsidRDefault="0088152D" w:rsidP="0088152D">
      <w:pPr>
        <w:pStyle w:val="Heading2"/>
        <w:rPr>
          <w:rFonts w:eastAsia="Times New Roman"/>
          <w:lang w:val="en-US"/>
        </w:rPr>
      </w:pPr>
      <w:bookmarkStart w:id="45" w:name="_Toc308592626"/>
      <w:r>
        <w:rPr>
          <w:rFonts w:eastAsia="Times New Roman"/>
          <w:lang w:val="en-US"/>
        </w:rPr>
        <w:t>Local links</w:t>
      </w:r>
      <w:bookmarkEnd w:id="45"/>
    </w:p>
    <w:p w:rsidR="0088152D" w:rsidRPr="0088152D" w:rsidRDefault="0088152D" w:rsidP="0088152D">
      <w:pPr>
        <w:rPr>
          <w:rFonts w:eastAsia="Times New Roman"/>
          <w:lang w:val="en-US"/>
        </w:rPr>
      </w:pPr>
      <w:r>
        <w:rPr>
          <w:rFonts w:eastAsia="Times New Roman"/>
          <w:lang w:val="en-US"/>
        </w:rPr>
        <w:t>Support for the LocalLink</w:t>
      </w:r>
      <w:proofErr w:type="gramStart"/>
      <w:r>
        <w:rPr>
          <w:rFonts w:eastAsia="Times New Roman"/>
          <w:lang w:val="en-US"/>
        </w:rPr>
        <w:t>:1929</w:t>
      </w:r>
      <w:proofErr w:type="gramEnd"/>
      <w:r>
        <w:rPr>
          <w:rFonts w:eastAsia="Times New Roman"/>
          <w:lang w:val="en-US"/>
        </w:rPr>
        <w:t xml:space="preserve"> format, the configuration specifies which </w:t>
      </w:r>
      <w:proofErr w:type="spellStart"/>
      <w:r>
        <w:rPr>
          <w:rFonts w:eastAsia="Times New Roman"/>
          <w:lang w:val="en-US"/>
        </w:rPr>
        <w:t>datatypes</w:t>
      </w:r>
      <w:proofErr w:type="spellEnd"/>
      <w:r>
        <w:rPr>
          <w:rFonts w:eastAsia="Times New Roman"/>
          <w:lang w:val="en-US"/>
        </w:rPr>
        <w:t xml:space="preserve"> CAN contain such links</w:t>
      </w:r>
    </w:p>
    <w:p w:rsidR="0088152D" w:rsidRPr="0088152D" w:rsidRDefault="0088152D" w:rsidP="0088152D">
      <w:pPr>
        <w:pStyle w:val="Code"/>
        <w:framePr w:wrap="around"/>
        <w:rPr>
          <w:rFonts w:eastAsia="Times New Roman"/>
          <w:lang w:val="en-US"/>
        </w:rPr>
      </w:pPr>
      <w:r w:rsidRPr="0088152D">
        <w:rPr>
          <w:rFonts w:eastAsia="Times New Roman"/>
          <w:color w:val="0000FF"/>
          <w:lang w:val="en-US"/>
        </w:rPr>
        <w:t>&lt;</w:t>
      </w:r>
      <w:r w:rsidRPr="0088152D">
        <w:rPr>
          <w:rFonts w:eastAsia="Times New Roman"/>
          <w:color w:val="A31515"/>
          <w:lang w:val="en-US"/>
        </w:rPr>
        <w:t>localLinks</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lang w:val="en-US"/>
        </w:rPr>
        <w:t> Propertytypes that CAN contain locallinks (like the ones inserted with TinyMCE) </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TinyMCE3</w:t>
      </w:r>
      <w:r w:rsidRPr="0088152D">
        <w:rPr>
          <w:rFonts w:eastAsia="Times New Roman"/>
          <w:lang w:val="en-US"/>
        </w:rPr>
        <w:t>"</w:t>
      </w:r>
      <w:r w:rsidRPr="0088152D">
        <w:rPr>
          <w:rFonts w:eastAsia="Times New Roman"/>
          <w:color w:val="0000FF"/>
          <w:lang w:val="en-US"/>
        </w:rPr>
        <w:t>&gt;</w:t>
      </w:r>
      <w:r w:rsidRPr="0088152D">
        <w:rPr>
          <w:rFonts w:eastAsia="Times New Roman"/>
          <w:lang w:val="en-US"/>
        </w:rPr>
        <w:t>5e9b75ae-face-41c8-b47e-5f4b0fd82f83</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TextboxMultiple</w:t>
      </w:r>
      <w:r w:rsidRPr="0088152D">
        <w:rPr>
          <w:rFonts w:eastAsia="Times New Roman"/>
          <w:lang w:val="en-US"/>
        </w:rPr>
        <w:t>"</w:t>
      </w:r>
      <w:r w:rsidRPr="0088152D">
        <w:rPr>
          <w:rFonts w:eastAsia="Times New Roman"/>
          <w:color w:val="0000FF"/>
          <w:lang w:val="en-US"/>
        </w:rPr>
        <w:t>&gt;</w:t>
      </w:r>
      <w:r w:rsidRPr="0088152D">
        <w:rPr>
          <w:rFonts w:eastAsia="Times New Roman"/>
          <w:lang w:val="en-US"/>
        </w:rPr>
        <w:t>67db8357-ef57-493e-91ac-936d305e0f2a</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Textstring</w:t>
      </w:r>
      <w:r w:rsidRPr="0088152D">
        <w:rPr>
          <w:rFonts w:eastAsia="Times New Roman"/>
          <w:lang w:val="en-US"/>
        </w:rPr>
        <w:t>"</w:t>
      </w:r>
      <w:r w:rsidRPr="0088152D">
        <w:rPr>
          <w:rFonts w:eastAsia="Times New Roman"/>
          <w:color w:val="0000FF"/>
          <w:lang w:val="en-US"/>
        </w:rPr>
        <w:t>&gt;</w:t>
      </w:r>
      <w:r w:rsidRPr="0088152D">
        <w:rPr>
          <w:rFonts w:eastAsia="Times New Roman"/>
          <w:lang w:val="en-US"/>
        </w:rPr>
        <w:t>ec15c1e5-9d90-422a-aa52-4f7622c63bea</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Simple Editor</w:t>
      </w:r>
      <w:r w:rsidRPr="0088152D">
        <w:rPr>
          <w:rFonts w:eastAsia="Times New Roman"/>
          <w:lang w:val="en-US"/>
        </w:rPr>
        <w:t>"</w:t>
      </w:r>
      <w:r w:rsidRPr="0088152D">
        <w:rPr>
          <w:rFonts w:eastAsia="Times New Roman"/>
          <w:color w:val="0000FF"/>
          <w:lang w:val="en-US"/>
        </w:rPr>
        <w:t>&gt;</w:t>
      </w:r>
      <w:r w:rsidRPr="0088152D">
        <w:rPr>
          <w:rFonts w:eastAsia="Times New Roman"/>
          <w:lang w:val="en-US"/>
        </w:rPr>
        <w:t>60b7dabf-99cd-41eb-b8e9-4d2e669bbde9</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&lt;/</w:t>
      </w:r>
      <w:r w:rsidRPr="0088152D">
        <w:rPr>
          <w:rFonts w:eastAsia="Times New Roman"/>
          <w:color w:val="A31515"/>
          <w:lang w:val="en-US"/>
        </w:rPr>
        <w:t>localLinks</w:t>
      </w:r>
      <w:r w:rsidRPr="0088152D">
        <w:rPr>
          <w:rFonts w:eastAsia="Times New Roman"/>
          <w:color w:val="0000FF"/>
          <w:lang w:val="en-US"/>
        </w:rPr>
        <w:t>&gt;</w:t>
      </w:r>
    </w:p>
    <w:p w:rsidR="00D93259" w:rsidRDefault="00D93259" w:rsidP="00D93259">
      <w:pPr>
        <w:rPr>
          <w:lang w:val="en-US"/>
        </w:rPr>
      </w:pPr>
    </w:p>
    <w:p w:rsidR="0088152D" w:rsidRDefault="0088152D" w:rsidP="0088152D">
      <w:pPr>
        <w:pStyle w:val="Heading2"/>
        <w:rPr>
          <w:lang w:val="en-US"/>
        </w:rPr>
      </w:pPr>
      <w:bookmarkStart w:id="46" w:name="_Toc308592627"/>
      <w:r>
        <w:rPr>
          <w:lang w:val="en-US"/>
        </w:rPr>
        <w:t>Macros</w:t>
      </w:r>
      <w:bookmarkEnd w:id="46"/>
    </w:p>
    <w:p w:rsidR="0088152D" w:rsidRDefault="0088152D" w:rsidP="00D93259">
      <w:pPr>
        <w:rPr>
          <w:lang w:val="en-US"/>
        </w:rPr>
      </w:pPr>
      <w:r>
        <w:rPr>
          <w:lang w:val="en-US"/>
        </w:rPr>
        <w:t xml:space="preserve">Support for resolving macros and their macro parameters inside of </w:t>
      </w:r>
      <w:proofErr w:type="spellStart"/>
      <w:r>
        <w:rPr>
          <w:lang w:val="en-US"/>
        </w:rPr>
        <w:t>datatype</w:t>
      </w:r>
      <w:proofErr w:type="spellEnd"/>
      <w:r>
        <w:rPr>
          <w:lang w:val="en-US"/>
        </w:rPr>
        <w:t xml:space="preserve"> values. This configuration specifies which </w:t>
      </w:r>
      <w:proofErr w:type="spellStart"/>
      <w:r>
        <w:rPr>
          <w:lang w:val="en-US"/>
        </w:rPr>
        <w:t>datatypes</w:t>
      </w:r>
      <w:proofErr w:type="spellEnd"/>
      <w:r>
        <w:rPr>
          <w:lang w:val="en-US"/>
        </w:rPr>
        <w:t xml:space="preserve"> can contain macro elements</w:t>
      </w:r>
    </w:p>
    <w:p w:rsidR="0088152D" w:rsidRPr="0088152D" w:rsidRDefault="0088152D" w:rsidP="0088152D">
      <w:pPr>
        <w:pStyle w:val="Code"/>
        <w:framePr w:wrap="around"/>
        <w:rPr>
          <w:rFonts w:eastAsia="Times New Roman"/>
          <w:lang w:val="en-US"/>
        </w:rPr>
      </w:pPr>
      <w:r w:rsidRPr="0088152D">
        <w:rPr>
          <w:rFonts w:eastAsia="Times New Roman"/>
          <w:color w:val="0000FF"/>
          <w:lang w:val="en-US"/>
        </w:rPr>
        <w:t>&lt;</w:t>
      </w:r>
      <w:r w:rsidRPr="0088152D">
        <w:rPr>
          <w:rFonts w:eastAsia="Times New Roman"/>
          <w:color w:val="A31515"/>
          <w:lang w:val="en-US"/>
        </w:rPr>
        <w:t>macros</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lang w:val="en-US"/>
        </w:rPr>
        <w:t> Propertytypes that CAN contain macro mark-up (like the ones inserted with TinyMCE) </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TinyMCE3</w:t>
      </w:r>
      <w:r w:rsidRPr="0088152D">
        <w:rPr>
          <w:rFonts w:eastAsia="Times New Roman"/>
          <w:lang w:val="en-US"/>
        </w:rPr>
        <w:t>"</w:t>
      </w:r>
      <w:r w:rsidRPr="0088152D">
        <w:rPr>
          <w:rFonts w:eastAsia="Times New Roman"/>
          <w:color w:val="0000FF"/>
          <w:lang w:val="en-US"/>
        </w:rPr>
        <w:t>&gt;</w:t>
      </w:r>
      <w:r w:rsidRPr="0088152D">
        <w:rPr>
          <w:rFonts w:eastAsia="Times New Roman"/>
          <w:lang w:val="en-US"/>
        </w:rPr>
        <w:t>5e9b75ae-face-41c8-b47e-5f4b0fd82f83</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TextboxMultiple</w:t>
      </w:r>
      <w:r w:rsidRPr="0088152D">
        <w:rPr>
          <w:rFonts w:eastAsia="Times New Roman"/>
          <w:lang w:val="en-US"/>
        </w:rPr>
        <w:t>"</w:t>
      </w:r>
      <w:r w:rsidRPr="0088152D">
        <w:rPr>
          <w:rFonts w:eastAsia="Times New Roman"/>
          <w:color w:val="0000FF"/>
          <w:lang w:val="en-US"/>
        </w:rPr>
        <w:t>&gt;</w:t>
      </w:r>
      <w:r w:rsidRPr="0088152D">
        <w:rPr>
          <w:rFonts w:eastAsia="Times New Roman"/>
          <w:lang w:val="en-US"/>
        </w:rPr>
        <w:t>67db8357-ef57-493e-91ac-936d305e0f2a</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Textstring</w:t>
      </w:r>
      <w:r w:rsidRPr="0088152D">
        <w:rPr>
          <w:rFonts w:eastAsia="Times New Roman"/>
          <w:lang w:val="en-US"/>
        </w:rPr>
        <w:t>"</w:t>
      </w:r>
      <w:r w:rsidRPr="0088152D">
        <w:rPr>
          <w:rFonts w:eastAsia="Times New Roman"/>
          <w:color w:val="0000FF"/>
          <w:lang w:val="en-US"/>
        </w:rPr>
        <w:t>&gt;</w:t>
      </w:r>
      <w:r w:rsidRPr="0088152D">
        <w:rPr>
          <w:rFonts w:eastAsia="Times New Roman"/>
          <w:lang w:val="en-US"/>
        </w:rPr>
        <w:t>ec15c1e5-9d90-422a-aa52-4f7622c63bea</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    &lt;</w:t>
      </w:r>
      <w:r w:rsidRPr="0088152D">
        <w:rPr>
          <w:rFonts w:eastAsia="Times New Roman"/>
          <w:color w:val="A31515"/>
          <w:lang w:val="en-US"/>
        </w:rPr>
        <w:t>add</w:t>
      </w:r>
      <w:r w:rsidRPr="0088152D">
        <w:rPr>
          <w:rFonts w:eastAsia="Times New Roman"/>
          <w:color w:val="0000FF"/>
          <w:lang w:val="en-US"/>
        </w:rPr>
        <w:t> </w:t>
      </w:r>
      <w:r w:rsidRPr="0088152D">
        <w:rPr>
          <w:rFonts w:eastAsia="Times New Roman"/>
          <w:color w:val="FF0000"/>
          <w:lang w:val="en-US"/>
        </w:rPr>
        <w:t>key</w:t>
      </w:r>
      <w:r w:rsidRPr="0088152D">
        <w:rPr>
          <w:rFonts w:eastAsia="Times New Roman"/>
          <w:color w:val="0000FF"/>
          <w:lang w:val="en-US"/>
        </w:rPr>
        <w:t>=</w:t>
      </w:r>
      <w:r w:rsidRPr="0088152D">
        <w:rPr>
          <w:rFonts w:eastAsia="Times New Roman"/>
          <w:lang w:val="en-US"/>
        </w:rPr>
        <w:t>"</w:t>
      </w:r>
      <w:r w:rsidRPr="0088152D">
        <w:rPr>
          <w:rFonts w:eastAsia="Times New Roman"/>
          <w:color w:val="0000FF"/>
          <w:lang w:val="en-US"/>
        </w:rPr>
        <w:t>Simple Editor</w:t>
      </w:r>
      <w:r w:rsidRPr="0088152D">
        <w:rPr>
          <w:rFonts w:eastAsia="Times New Roman"/>
          <w:lang w:val="en-US"/>
        </w:rPr>
        <w:t>"</w:t>
      </w:r>
      <w:r w:rsidRPr="0088152D">
        <w:rPr>
          <w:rFonts w:eastAsia="Times New Roman"/>
          <w:color w:val="0000FF"/>
          <w:lang w:val="en-US"/>
        </w:rPr>
        <w:t>&gt;</w:t>
      </w:r>
      <w:r w:rsidRPr="0088152D">
        <w:rPr>
          <w:rFonts w:eastAsia="Times New Roman"/>
          <w:lang w:val="en-US"/>
        </w:rPr>
        <w:t>60b7dabf-99cd-41eb-b8e9-4d2e669bbde9</w:t>
      </w:r>
      <w:r w:rsidRPr="0088152D">
        <w:rPr>
          <w:rFonts w:eastAsia="Times New Roman"/>
          <w:color w:val="0000FF"/>
          <w:lang w:val="en-US"/>
        </w:rPr>
        <w:t>&lt;/</w:t>
      </w:r>
      <w:r w:rsidRPr="0088152D">
        <w:rPr>
          <w:rFonts w:eastAsia="Times New Roman"/>
          <w:color w:val="A31515"/>
          <w:lang w:val="en-US"/>
        </w:rPr>
        <w:t>add</w:t>
      </w:r>
      <w:r w:rsidRPr="0088152D">
        <w:rPr>
          <w:rFonts w:eastAsia="Times New Roman"/>
          <w:color w:val="0000FF"/>
          <w:lang w:val="en-US"/>
        </w:rPr>
        <w:t>&gt;</w:t>
      </w:r>
      <w:r w:rsidRPr="0088152D">
        <w:rPr>
          <w:rFonts w:eastAsia="Times New Roman"/>
          <w:lang w:val="en-US"/>
        </w:rPr>
        <w:br/>
      </w:r>
      <w:r w:rsidRPr="0088152D">
        <w:rPr>
          <w:rFonts w:eastAsia="Times New Roman"/>
          <w:color w:val="0000FF"/>
          <w:lang w:val="en-US"/>
        </w:rPr>
        <w:t>&lt;/</w:t>
      </w:r>
      <w:r w:rsidRPr="0088152D">
        <w:rPr>
          <w:rFonts w:eastAsia="Times New Roman"/>
          <w:color w:val="A31515"/>
          <w:lang w:val="en-US"/>
        </w:rPr>
        <w:t>macros</w:t>
      </w:r>
      <w:r w:rsidRPr="0088152D">
        <w:rPr>
          <w:rFonts w:eastAsia="Times New Roman"/>
          <w:color w:val="0000FF"/>
          <w:lang w:val="en-US"/>
        </w:rPr>
        <w:t>&gt;</w:t>
      </w:r>
    </w:p>
    <w:p w:rsidR="0088152D" w:rsidRPr="00D93259" w:rsidRDefault="0088152D" w:rsidP="00D93259">
      <w:pPr>
        <w:rPr>
          <w:lang w:val="en-US"/>
        </w:rPr>
      </w:pPr>
    </w:p>
    <w:p w:rsidR="0088152D" w:rsidRDefault="0088152D">
      <w:pPr>
        <w:rPr>
          <w:lang w:val="en-US"/>
        </w:rPr>
      </w:pPr>
      <w:r>
        <w:rPr>
          <w:lang w:val="en-US"/>
        </w:rPr>
        <w:br w:type="page"/>
      </w:r>
    </w:p>
    <w:p w:rsidR="0088152D" w:rsidRDefault="0088152D" w:rsidP="0088152D">
      <w:pPr>
        <w:pStyle w:val="Heading1"/>
        <w:rPr>
          <w:lang w:val="en-US"/>
        </w:rPr>
      </w:pPr>
      <w:bookmarkStart w:id="47" w:name="_Toc308592628"/>
      <w:r>
        <w:rPr>
          <w:lang w:val="en-US"/>
        </w:rPr>
        <w:lastRenderedPageBreak/>
        <w:t xml:space="preserve">Configuring macro </w:t>
      </w:r>
      <w:proofErr w:type="spellStart"/>
      <w:r>
        <w:rPr>
          <w:lang w:val="en-US"/>
        </w:rPr>
        <w:t>propertytype</w:t>
      </w:r>
      <w:proofErr w:type="spellEnd"/>
      <w:r>
        <w:rPr>
          <w:lang w:val="en-US"/>
        </w:rPr>
        <w:t xml:space="preserve"> resolvers</w:t>
      </w:r>
      <w:bookmarkEnd w:id="47"/>
    </w:p>
    <w:p w:rsidR="0088152D" w:rsidRDefault="0088152D" w:rsidP="0088152D">
      <w:pPr>
        <w:rPr>
          <w:lang w:val="en-US"/>
        </w:rPr>
      </w:pPr>
      <w:r>
        <w:rPr>
          <w:lang w:val="en-US"/>
        </w:rPr>
        <w:t>Courier supports resolving macros parameters, inserted inside of the &lt;</w:t>
      </w:r>
      <w:proofErr w:type="spellStart"/>
      <w:r>
        <w:rPr>
          <w:lang w:val="en-US"/>
        </w:rPr>
        <w:t>umbrac</w:t>
      </w:r>
      <w:proofErr w:type="gramStart"/>
      <w:r>
        <w:rPr>
          <w:lang w:val="en-US"/>
        </w:rPr>
        <w:t>:macro</w:t>
      </w:r>
      <w:proofErr w:type="spellEnd"/>
      <w:proofErr w:type="gramEnd"/>
      <w:r>
        <w:rPr>
          <w:lang w:val="en-US"/>
        </w:rPr>
        <w:t xml:space="preserve">&gt; tags. Courier examines parameters it knows can contain document or media IDs. This configuration specifies which </w:t>
      </w:r>
      <w:r w:rsidR="004D03DF">
        <w:rPr>
          <w:lang w:val="en-US"/>
        </w:rPr>
        <w:t>macro property types are able to contain node ids, to either media or documents</w:t>
      </w:r>
    </w:p>
    <w:p w:rsidR="004D03DF" w:rsidRPr="004D03DF" w:rsidRDefault="004D03DF" w:rsidP="004D03DF">
      <w:pPr>
        <w:pStyle w:val="Code"/>
        <w:framePr w:wrap="around"/>
        <w:rPr>
          <w:rFonts w:eastAsia="Times New Roman"/>
          <w:lang w:val="en-US"/>
        </w:rPr>
      </w:pPr>
      <w:r w:rsidRPr="004D03DF">
        <w:rPr>
          <w:rFonts w:eastAsia="Times New Roman"/>
          <w:lang w:val="en-US"/>
        </w:rPr>
        <w:t>&lt;</w:t>
      </w:r>
      <w:r w:rsidRPr="004D03DF">
        <w:rPr>
          <w:rFonts w:eastAsia="Times New Roman"/>
          <w:color w:val="A31515"/>
          <w:lang w:val="en-US"/>
        </w:rPr>
        <w:t>macroPropertyTypeResolvers</w:t>
      </w:r>
      <w:r w:rsidRPr="004D03DF">
        <w:rPr>
          <w:rFonts w:eastAsia="Times New Roman"/>
          <w:lang w:val="en-US"/>
        </w:rPr>
        <w:t>&gt;</w:t>
      </w:r>
      <w:r w:rsidRPr="004D03DF">
        <w:rPr>
          <w:rFonts w:eastAsia="Times New Roman"/>
          <w:lang w:val="en-US"/>
        </w:rPr>
        <w:br/>
        <w:t>    &lt;</w:t>
      </w:r>
      <w:r w:rsidRPr="004D03DF">
        <w:rPr>
          <w:rFonts w:eastAsia="Times New Roman"/>
          <w:color w:val="A31515"/>
          <w:lang w:val="en-US"/>
        </w:rPr>
        <w:t>contentPickers</w:t>
      </w:r>
      <w:r w:rsidRPr="004D03DF">
        <w:rPr>
          <w:rFonts w:eastAsia="Times New Roman"/>
          <w:lang w:val="en-US"/>
        </w:rPr>
        <w:t>&gt;</w:t>
      </w:r>
      <w:r w:rsidRPr="004D03DF">
        <w:rPr>
          <w:rFonts w:eastAsia="Times New Roman"/>
          <w:lang w:val="en-US"/>
        </w:rPr>
        <w:br/>
        <w:t>        &lt;!--</w:t>
      </w:r>
      <w:r w:rsidRPr="004D03DF">
        <w:rPr>
          <w:rFonts w:eastAsia="Times New Roman"/>
          <w:color w:val="008000"/>
          <w:lang w:val="en-US"/>
        </w:rPr>
        <w:t> Macro Property Types, that store Content IDs, to link to media or content </w:t>
      </w:r>
      <w:r w:rsidRPr="004D03DF">
        <w:rPr>
          <w:rFonts w:eastAsia="Times New Roman"/>
          <w:lang w:val="en-US"/>
        </w:rPr>
        <w:t>--&gt;</w:t>
      </w:r>
      <w:r w:rsidRPr="004D03DF">
        <w:rPr>
          <w:rFonts w:eastAsia="Times New Roman"/>
          <w:lang w:val="en-US"/>
        </w:rPr>
        <w:br/>
        <w:t>        &lt;</w:t>
      </w:r>
      <w:r w:rsidRPr="004D03DF">
        <w:rPr>
          <w:rFonts w:eastAsia="Times New Roman"/>
          <w:color w:val="A31515"/>
          <w:lang w:val="en-US"/>
        </w:rPr>
        <w:t>add</w:t>
      </w:r>
      <w:r w:rsidRPr="004D03DF">
        <w:rPr>
          <w:rFonts w:eastAsia="Times New Roman"/>
          <w:lang w:val="en-US"/>
        </w:rPr>
        <w:t> </w:t>
      </w:r>
      <w:r w:rsidRPr="004D03DF">
        <w:rPr>
          <w:rFonts w:eastAsia="Times New Roman"/>
          <w:color w:val="FF0000"/>
          <w:lang w:val="en-US"/>
        </w:rPr>
        <w:t>key</w:t>
      </w:r>
      <w:r w:rsidRPr="004D03DF">
        <w:rPr>
          <w:rFonts w:eastAsia="Times New Roman"/>
          <w:lang w:val="en-US"/>
        </w:rPr>
        <w:t>="Media Current"&gt;mediaCurrent&lt;/</w:t>
      </w:r>
      <w:r w:rsidRPr="004D03DF">
        <w:rPr>
          <w:rFonts w:eastAsia="Times New Roman"/>
          <w:color w:val="A31515"/>
          <w:lang w:val="en-US"/>
        </w:rPr>
        <w:t>add</w:t>
      </w:r>
      <w:r w:rsidRPr="004D03DF">
        <w:rPr>
          <w:rFonts w:eastAsia="Times New Roman"/>
          <w:lang w:val="en-US"/>
        </w:rPr>
        <w:t>&gt;</w:t>
      </w:r>
      <w:r w:rsidRPr="004D03DF">
        <w:rPr>
          <w:rFonts w:eastAsia="Times New Roman"/>
          <w:lang w:val="en-US"/>
        </w:rPr>
        <w:br/>
        <w:t>        &lt;</w:t>
      </w:r>
      <w:r w:rsidRPr="004D03DF">
        <w:rPr>
          <w:rFonts w:eastAsia="Times New Roman"/>
          <w:color w:val="A31515"/>
          <w:lang w:val="en-US"/>
        </w:rPr>
        <w:t>add</w:t>
      </w:r>
      <w:r w:rsidRPr="004D03DF">
        <w:rPr>
          <w:rFonts w:eastAsia="Times New Roman"/>
          <w:lang w:val="en-US"/>
        </w:rPr>
        <w:t> </w:t>
      </w:r>
      <w:r w:rsidRPr="004D03DF">
        <w:rPr>
          <w:rFonts w:eastAsia="Times New Roman"/>
          <w:color w:val="FF0000"/>
          <w:lang w:val="en-US"/>
        </w:rPr>
        <w:t>key</w:t>
      </w:r>
      <w:r w:rsidRPr="004D03DF">
        <w:rPr>
          <w:rFonts w:eastAsia="Times New Roman"/>
          <w:lang w:val="en-US"/>
        </w:rPr>
        <w:t>="Content Subs"&gt;contentSubs&lt;/</w:t>
      </w:r>
      <w:r w:rsidRPr="004D03DF">
        <w:rPr>
          <w:rFonts w:eastAsia="Times New Roman"/>
          <w:color w:val="A31515"/>
          <w:lang w:val="en-US"/>
        </w:rPr>
        <w:t>add</w:t>
      </w:r>
      <w:r w:rsidRPr="004D03DF">
        <w:rPr>
          <w:rFonts w:eastAsia="Times New Roman"/>
          <w:lang w:val="en-US"/>
        </w:rPr>
        <w:t>&gt;</w:t>
      </w:r>
      <w:r w:rsidRPr="004D03DF">
        <w:rPr>
          <w:rFonts w:eastAsia="Times New Roman"/>
          <w:lang w:val="en-US"/>
        </w:rPr>
        <w:br/>
        <w:t>        &lt;</w:t>
      </w:r>
      <w:r w:rsidRPr="004D03DF">
        <w:rPr>
          <w:rFonts w:eastAsia="Times New Roman"/>
          <w:color w:val="A31515"/>
          <w:lang w:val="en-US"/>
        </w:rPr>
        <w:t>add</w:t>
      </w:r>
      <w:r w:rsidRPr="004D03DF">
        <w:rPr>
          <w:rFonts w:eastAsia="Times New Roman"/>
          <w:lang w:val="en-US"/>
        </w:rPr>
        <w:t> </w:t>
      </w:r>
      <w:r w:rsidRPr="004D03DF">
        <w:rPr>
          <w:rFonts w:eastAsia="Times New Roman"/>
          <w:color w:val="FF0000"/>
          <w:lang w:val="en-US"/>
        </w:rPr>
        <w:t>key</w:t>
      </w:r>
      <w:r w:rsidRPr="004D03DF">
        <w:rPr>
          <w:rFonts w:eastAsia="Times New Roman"/>
          <w:lang w:val="en-US"/>
        </w:rPr>
        <w:t>="Content Random"&gt;contentRandom&lt;/</w:t>
      </w:r>
      <w:r w:rsidRPr="004D03DF">
        <w:rPr>
          <w:rFonts w:eastAsia="Times New Roman"/>
          <w:color w:val="A31515"/>
          <w:lang w:val="en-US"/>
        </w:rPr>
        <w:t>add</w:t>
      </w:r>
      <w:r w:rsidRPr="004D03DF">
        <w:rPr>
          <w:rFonts w:eastAsia="Times New Roman"/>
          <w:lang w:val="en-US"/>
        </w:rPr>
        <w:t>&gt;</w:t>
      </w:r>
      <w:r w:rsidRPr="004D03DF">
        <w:rPr>
          <w:rFonts w:eastAsia="Times New Roman"/>
          <w:lang w:val="en-US"/>
        </w:rPr>
        <w:br/>
        <w:t>        &lt;</w:t>
      </w:r>
      <w:r w:rsidRPr="004D03DF">
        <w:rPr>
          <w:rFonts w:eastAsia="Times New Roman"/>
          <w:color w:val="A31515"/>
          <w:lang w:val="en-US"/>
        </w:rPr>
        <w:t>add</w:t>
      </w:r>
      <w:r w:rsidRPr="004D03DF">
        <w:rPr>
          <w:rFonts w:eastAsia="Times New Roman"/>
          <w:lang w:val="en-US"/>
        </w:rPr>
        <w:t> </w:t>
      </w:r>
      <w:r w:rsidRPr="004D03DF">
        <w:rPr>
          <w:rFonts w:eastAsia="Times New Roman"/>
          <w:color w:val="FF0000"/>
          <w:lang w:val="en-US"/>
        </w:rPr>
        <w:t>key</w:t>
      </w:r>
      <w:r w:rsidRPr="004D03DF">
        <w:rPr>
          <w:rFonts w:eastAsia="Times New Roman"/>
          <w:lang w:val="en-US"/>
        </w:rPr>
        <w:t>="Content picker"&gt;contentPicker&lt;/</w:t>
      </w:r>
      <w:r w:rsidRPr="004D03DF">
        <w:rPr>
          <w:rFonts w:eastAsia="Times New Roman"/>
          <w:color w:val="A31515"/>
          <w:lang w:val="en-US"/>
        </w:rPr>
        <w:t>add</w:t>
      </w:r>
      <w:r w:rsidRPr="004D03DF">
        <w:rPr>
          <w:rFonts w:eastAsia="Times New Roman"/>
          <w:lang w:val="en-US"/>
        </w:rPr>
        <w:t>&gt;</w:t>
      </w:r>
      <w:r w:rsidRPr="004D03DF">
        <w:rPr>
          <w:rFonts w:eastAsia="Times New Roman"/>
          <w:lang w:val="en-US"/>
        </w:rPr>
        <w:br/>
        <w:t>        &lt;</w:t>
      </w:r>
      <w:r w:rsidRPr="004D03DF">
        <w:rPr>
          <w:rFonts w:eastAsia="Times New Roman"/>
          <w:color w:val="A31515"/>
          <w:lang w:val="en-US"/>
        </w:rPr>
        <w:t>add</w:t>
      </w:r>
      <w:r w:rsidRPr="004D03DF">
        <w:rPr>
          <w:rFonts w:eastAsia="Times New Roman"/>
          <w:lang w:val="en-US"/>
        </w:rPr>
        <w:t> </w:t>
      </w:r>
      <w:r w:rsidRPr="004D03DF">
        <w:rPr>
          <w:rFonts w:eastAsia="Times New Roman"/>
          <w:color w:val="FF0000"/>
          <w:lang w:val="en-US"/>
        </w:rPr>
        <w:t>key</w:t>
      </w:r>
      <w:r w:rsidRPr="004D03DF">
        <w:rPr>
          <w:rFonts w:eastAsia="Times New Roman"/>
          <w:lang w:val="en-US"/>
        </w:rPr>
        <w:t>="Content tree"&gt;contentTree&lt;/</w:t>
      </w:r>
      <w:r w:rsidRPr="004D03DF">
        <w:rPr>
          <w:rFonts w:eastAsia="Times New Roman"/>
          <w:color w:val="A31515"/>
          <w:lang w:val="en-US"/>
        </w:rPr>
        <w:t>add</w:t>
      </w:r>
      <w:r w:rsidRPr="004D03DF">
        <w:rPr>
          <w:rFonts w:eastAsia="Times New Roman"/>
          <w:lang w:val="en-US"/>
        </w:rPr>
        <w:t>&gt;</w:t>
      </w:r>
      <w:r w:rsidRPr="004D03DF">
        <w:rPr>
          <w:rFonts w:eastAsia="Times New Roman"/>
          <w:lang w:val="en-US"/>
        </w:rPr>
        <w:br/>
        <w:t>        &lt;</w:t>
      </w:r>
      <w:r w:rsidRPr="004D03DF">
        <w:rPr>
          <w:rFonts w:eastAsia="Times New Roman"/>
          <w:color w:val="A31515"/>
          <w:lang w:val="en-US"/>
        </w:rPr>
        <w:t>add</w:t>
      </w:r>
      <w:r w:rsidRPr="004D03DF">
        <w:rPr>
          <w:rFonts w:eastAsia="Times New Roman"/>
          <w:lang w:val="en-US"/>
        </w:rPr>
        <w:t> </w:t>
      </w:r>
      <w:r w:rsidRPr="004D03DF">
        <w:rPr>
          <w:rFonts w:eastAsia="Times New Roman"/>
          <w:color w:val="FF0000"/>
          <w:lang w:val="en-US"/>
        </w:rPr>
        <w:t>key</w:t>
      </w:r>
      <w:r w:rsidRPr="004D03DF">
        <w:rPr>
          <w:rFonts w:eastAsia="Times New Roman"/>
          <w:lang w:val="en-US"/>
        </w:rPr>
        <w:t>="Content All"&gt;contentAll&lt;/</w:t>
      </w:r>
      <w:r w:rsidRPr="004D03DF">
        <w:rPr>
          <w:rFonts w:eastAsia="Times New Roman"/>
          <w:color w:val="A31515"/>
          <w:lang w:val="en-US"/>
        </w:rPr>
        <w:t>add</w:t>
      </w:r>
      <w:r w:rsidRPr="004D03DF">
        <w:rPr>
          <w:rFonts w:eastAsia="Times New Roman"/>
          <w:lang w:val="en-US"/>
        </w:rPr>
        <w:t>&gt;</w:t>
      </w:r>
      <w:r w:rsidRPr="004D03DF">
        <w:rPr>
          <w:rFonts w:eastAsia="Times New Roman"/>
          <w:lang w:val="en-US"/>
        </w:rPr>
        <w:br/>
        <w:t>    &lt;/</w:t>
      </w:r>
      <w:r w:rsidRPr="004D03DF">
        <w:rPr>
          <w:rFonts w:eastAsia="Times New Roman"/>
          <w:color w:val="A31515"/>
          <w:lang w:val="en-US"/>
        </w:rPr>
        <w:t>contentPickers</w:t>
      </w:r>
      <w:r w:rsidRPr="004D03DF">
        <w:rPr>
          <w:rFonts w:eastAsia="Times New Roman"/>
          <w:lang w:val="en-US"/>
        </w:rPr>
        <w:t>&gt;</w:t>
      </w:r>
      <w:r w:rsidRPr="004D03DF">
        <w:rPr>
          <w:rFonts w:eastAsia="Times New Roman"/>
          <w:lang w:val="en-US"/>
        </w:rPr>
        <w:br/>
        <w:t>&lt;/</w:t>
      </w:r>
      <w:r w:rsidRPr="004D03DF">
        <w:rPr>
          <w:rFonts w:eastAsia="Times New Roman"/>
          <w:color w:val="A31515"/>
          <w:lang w:val="en-US"/>
        </w:rPr>
        <w:t>macroPropertyTypeResolvers</w:t>
      </w:r>
      <w:r w:rsidRPr="004D03DF">
        <w:rPr>
          <w:rFonts w:eastAsia="Times New Roman"/>
          <w:lang w:val="en-US"/>
        </w:rPr>
        <w:t>&gt;</w:t>
      </w:r>
    </w:p>
    <w:p w:rsidR="004D03DF" w:rsidRDefault="004D03DF" w:rsidP="0088152D">
      <w:pPr>
        <w:rPr>
          <w:lang w:val="en-US"/>
        </w:rPr>
      </w:pPr>
    </w:p>
    <w:p w:rsidR="002B0C25" w:rsidRDefault="002B0C25" w:rsidP="0088152D">
      <w:pPr>
        <w:rPr>
          <w:lang w:val="en-US"/>
        </w:rPr>
      </w:pPr>
      <w:r>
        <w:rPr>
          <w:lang w:val="en-US"/>
        </w:rPr>
        <w:t>If a 3</w:t>
      </w:r>
      <w:r w:rsidRPr="002B0C25">
        <w:rPr>
          <w:vertAlign w:val="superscript"/>
          <w:lang w:val="en-US"/>
        </w:rPr>
        <w:t>rd</w:t>
      </w:r>
      <w:r>
        <w:rPr>
          <w:lang w:val="en-US"/>
        </w:rPr>
        <w:t xml:space="preserve"> party macro </w:t>
      </w:r>
      <w:proofErr w:type="spellStart"/>
      <w:r>
        <w:rPr>
          <w:lang w:val="en-US"/>
        </w:rPr>
        <w:t>propertytype</w:t>
      </w:r>
      <w:proofErr w:type="spellEnd"/>
      <w:r>
        <w:rPr>
          <w:lang w:val="en-US"/>
        </w:rPr>
        <w:t xml:space="preserve">, which could contain a document or media ID is added to your site, you will need to configure the </w:t>
      </w:r>
      <w:proofErr w:type="spellStart"/>
      <w:r>
        <w:rPr>
          <w:lang w:val="en-US"/>
        </w:rPr>
        <w:t>macroPropertyTypeResolvers</w:t>
      </w:r>
      <w:proofErr w:type="spellEnd"/>
      <w:r>
        <w:rPr>
          <w:lang w:val="en-US"/>
        </w:rPr>
        <w:t xml:space="preserve"> to detect new ids, which will then be converted to </w:t>
      </w:r>
      <w:proofErr w:type="spellStart"/>
      <w:r>
        <w:rPr>
          <w:lang w:val="en-US"/>
        </w:rPr>
        <w:t>Guids</w:t>
      </w:r>
      <w:proofErr w:type="spellEnd"/>
      <w:r>
        <w:rPr>
          <w:lang w:val="en-US"/>
        </w:rPr>
        <w:t xml:space="preserve"> and back again during transfers.</w:t>
      </w:r>
    </w:p>
    <w:p w:rsidR="002B0C25" w:rsidRDefault="002B0C25">
      <w:pPr>
        <w:rPr>
          <w:rFonts w:ascii="Apex New Medium" w:eastAsiaTheme="majorEastAsia" w:hAnsi="Apex New Medium" w:cstheme="majorBidi"/>
          <w:bCs/>
          <w:sz w:val="52"/>
          <w:szCs w:val="28"/>
          <w:lang w:val="en-US"/>
        </w:rPr>
      </w:pPr>
      <w:r>
        <w:rPr>
          <w:lang w:val="en-US"/>
        </w:rPr>
        <w:br w:type="page"/>
      </w:r>
    </w:p>
    <w:p w:rsidR="002B0C25" w:rsidRPr="0088152D" w:rsidRDefault="002B0C25" w:rsidP="002B0C25">
      <w:pPr>
        <w:pStyle w:val="Heading1"/>
        <w:rPr>
          <w:lang w:val="en-US"/>
        </w:rPr>
      </w:pPr>
      <w:bookmarkStart w:id="48" w:name="_Toc308592629"/>
      <w:r>
        <w:rPr>
          <w:lang w:val="en-US"/>
        </w:rPr>
        <w:lastRenderedPageBreak/>
        <w:t>Configuring Resource filtering</w:t>
      </w:r>
      <w:bookmarkEnd w:id="48"/>
    </w:p>
    <w:p w:rsidR="00923E08" w:rsidRDefault="0088152D">
      <w:pPr>
        <w:rPr>
          <w:lang w:val="en-US"/>
        </w:rPr>
      </w:pPr>
      <w:r>
        <w:rPr>
          <w:lang w:val="en-US"/>
        </w:rPr>
        <w:t xml:space="preserve"> </w:t>
      </w:r>
      <w:r w:rsidR="002B0C25">
        <w:rPr>
          <w:lang w:val="en-US"/>
        </w:rPr>
        <w:t xml:space="preserve">Courier comes with </w:t>
      </w:r>
      <w:r w:rsidR="00923E08">
        <w:rPr>
          <w:lang w:val="en-US"/>
        </w:rPr>
        <w:t xml:space="preserve">the ability to use wildcard filtering against files included in packaged revisions. This means that you can configure Courier to ignore certain files or folders during packaging and therefore avoid adding standard </w:t>
      </w:r>
      <w:proofErr w:type="spellStart"/>
      <w:r w:rsidR="00923E08">
        <w:rPr>
          <w:lang w:val="en-US"/>
        </w:rPr>
        <w:t>dlls</w:t>
      </w:r>
      <w:proofErr w:type="spellEnd"/>
      <w:r w:rsidR="00923E08">
        <w:rPr>
          <w:lang w:val="en-US"/>
        </w:rPr>
        <w:t>, images and other files that wouldn’t need to be transferred at any time.</w:t>
      </w:r>
    </w:p>
    <w:p w:rsidR="00923E08" w:rsidRDefault="00923E08">
      <w:pPr>
        <w:rPr>
          <w:lang w:val="en-US"/>
        </w:rPr>
      </w:pPr>
      <w:r>
        <w:rPr>
          <w:lang w:val="en-US"/>
        </w:rPr>
        <w:t>Use * as a wildcard to do partial matching against certain types or all files in certain folders.</w:t>
      </w:r>
    </w:p>
    <w:p w:rsidR="00923E08" w:rsidRDefault="00923E08">
      <w:pPr>
        <w:rPr>
          <w:lang w:val="en-US"/>
        </w:rPr>
      </w:pPr>
      <w:r>
        <w:rPr>
          <w:lang w:val="en-US"/>
        </w:rPr>
        <w:t>The filter is triggered by all providers, during all packaging operations</w:t>
      </w:r>
    </w:p>
    <w:p w:rsidR="00923E08" w:rsidRPr="00923E08" w:rsidRDefault="00923E08" w:rsidP="00923E08">
      <w:pPr>
        <w:pStyle w:val="Code"/>
        <w:framePr w:wrap="around"/>
        <w:rPr>
          <w:rFonts w:eastAsia="Times New Roman"/>
          <w:lang w:val="en-US"/>
        </w:rPr>
      </w:pPr>
      <w:r w:rsidRPr="00923E08">
        <w:rPr>
          <w:rFonts w:eastAsia="Times New Roman"/>
          <w:color w:val="0000FF"/>
          <w:lang w:val="en-US"/>
        </w:rPr>
        <w:t>&lt;</w:t>
      </w:r>
      <w:r w:rsidRPr="00923E08">
        <w:rPr>
          <w:rFonts w:eastAsia="Times New Roman"/>
          <w:color w:val="A31515"/>
          <w:lang w:val="en-US"/>
        </w:rPr>
        <w:t>resources</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008000"/>
          <w:lang w:val="en-US"/>
        </w:rPr>
        <w:t> files which should not added at any time</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ignore</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/bin/*.pdb</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/bin/*.xml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/bin/AjaxControlToolkit.dll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/bin/Antlr3.Runtime.dll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/bin/App_Browsers.dll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/bin/App_global.asax.dll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/bin/businesslogic.dll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/bin/Castle.*</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/bin/ClientDependency.Core.dll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/bin/cms.dll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/bin/controls.dll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/bin/CookComputing.XmlRpcV2.dll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/bin/Examine.dll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/bin/FluentNHibernate.dll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/bin/htmlagilitypack.dll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/bin/ICSharpCode.SharpZipLib.dll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/bin/interfaces.dll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/bin/Iron*.dll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/bin/log4net.dll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/bin/Lucene.Net.dll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/bin/Microsoft.*.dll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/bin/MySql.Data.dll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/bin/NHibernate.*</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/bin/RazorEngine.*.dll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/bin/System.Web.*</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/bin/TidyNet.dll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/bin/Umbraco.Courier.*</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/bin/umbraco.DataLayer.dll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/bin/UrlRewritingNet.UrlRewriter.dll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t>/bin/umbraco.dll</w:t>
      </w:r>
      <w:r w:rsidRPr="00923E08">
        <w:rPr>
          <w:rFonts w:eastAsia="Times New Roman"/>
          <w:color w:val="0000FF"/>
          <w:lang w:val="en-US"/>
        </w:rPr>
        <w:t>&lt;/</w:t>
      </w:r>
      <w:r w:rsidRPr="00923E08">
        <w:rPr>
          <w:rFonts w:eastAsia="Times New Roman"/>
          <w:color w:val="A31515"/>
          <w:lang w:val="en-US"/>
        </w:rPr>
        <w:t>add</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    &lt;/</w:t>
      </w:r>
      <w:r w:rsidRPr="00923E08">
        <w:rPr>
          <w:rFonts w:eastAsia="Times New Roman"/>
          <w:color w:val="A31515"/>
          <w:lang w:val="en-US"/>
        </w:rPr>
        <w:t>ignore</w:t>
      </w:r>
      <w:r w:rsidRPr="00923E08">
        <w:rPr>
          <w:rFonts w:eastAsia="Times New Roman"/>
          <w:color w:val="0000FF"/>
          <w:lang w:val="en-US"/>
        </w:rPr>
        <w:t>&gt;</w:t>
      </w:r>
      <w:r w:rsidRPr="00923E08">
        <w:rPr>
          <w:rFonts w:eastAsia="Times New Roman"/>
          <w:lang w:val="en-US"/>
        </w:rPr>
        <w:br/>
      </w:r>
      <w:r w:rsidRPr="00923E08">
        <w:rPr>
          <w:rFonts w:eastAsia="Times New Roman"/>
          <w:color w:val="0000FF"/>
          <w:lang w:val="en-US"/>
        </w:rPr>
        <w:t>&lt;/</w:t>
      </w:r>
      <w:r w:rsidRPr="00923E08">
        <w:rPr>
          <w:rFonts w:eastAsia="Times New Roman"/>
          <w:color w:val="A31515"/>
          <w:lang w:val="en-US"/>
        </w:rPr>
        <w:t>resources</w:t>
      </w:r>
      <w:r w:rsidRPr="00923E08">
        <w:rPr>
          <w:rFonts w:eastAsia="Times New Roman"/>
          <w:color w:val="0000FF"/>
          <w:lang w:val="en-US"/>
        </w:rPr>
        <w:t>&gt;</w:t>
      </w:r>
    </w:p>
    <w:p w:rsidR="0088152D" w:rsidRDefault="0088152D">
      <w:pPr>
        <w:rPr>
          <w:rFonts w:ascii="Apex New Medium" w:eastAsiaTheme="majorEastAsia" w:hAnsi="Apex New Medium" w:cstheme="majorBidi"/>
          <w:bCs/>
          <w:sz w:val="52"/>
          <w:szCs w:val="28"/>
          <w:lang w:val="en-US"/>
        </w:rPr>
      </w:pPr>
    </w:p>
    <w:p w:rsidR="00CF7E8A" w:rsidRDefault="00CF7E8A">
      <w:pPr>
        <w:rPr>
          <w:rFonts w:ascii="Apex New Medium" w:eastAsiaTheme="majorEastAsia" w:hAnsi="Apex New Medium" w:cstheme="majorBidi"/>
          <w:bCs/>
          <w:sz w:val="52"/>
          <w:szCs w:val="28"/>
          <w:lang w:val="en-US"/>
        </w:rPr>
      </w:pPr>
      <w:r>
        <w:rPr>
          <w:lang w:val="en-US"/>
        </w:rPr>
        <w:br w:type="page"/>
      </w:r>
    </w:p>
    <w:p w:rsidR="00CF7E8A" w:rsidRDefault="00CF7E8A" w:rsidP="00CF7E8A">
      <w:pPr>
        <w:pStyle w:val="Heading1"/>
        <w:rPr>
          <w:lang w:val="en-US"/>
        </w:rPr>
      </w:pPr>
      <w:bookmarkStart w:id="49" w:name="_Toc308592630"/>
      <w:r>
        <w:rPr>
          <w:lang w:val="en-US"/>
        </w:rPr>
        <w:lastRenderedPageBreak/>
        <w:t>Ignoring providers</w:t>
      </w:r>
      <w:bookmarkEnd w:id="49"/>
    </w:p>
    <w:p w:rsidR="00CF7E8A" w:rsidRDefault="00CF7E8A">
      <w:pPr>
        <w:rPr>
          <w:lang w:val="en-US"/>
        </w:rPr>
      </w:pPr>
      <w:r>
        <w:rPr>
          <w:lang w:val="en-US"/>
        </w:rPr>
        <w:t xml:space="preserve">If there is an issue with a specific provider, no matter what type of </w:t>
      </w:r>
      <w:proofErr w:type="gramStart"/>
      <w:r>
        <w:rPr>
          <w:lang w:val="en-US"/>
        </w:rPr>
        <w:t>provider.</w:t>
      </w:r>
      <w:proofErr w:type="gramEnd"/>
      <w:r>
        <w:rPr>
          <w:lang w:val="en-US"/>
        </w:rPr>
        <w:t xml:space="preserve"> You can turn it off by ignoring it. </w:t>
      </w:r>
    </w:p>
    <w:p w:rsidR="00CF7E8A" w:rsidRDefault="00CF7E8A">
      <w:pPr>
        <w:rPr>
          <w:lang w:val="en-US"/>
        </w:rPr>
      </w:pPr>
      <w:r>
        <w:rPr>
          <w:lang w:val="en-US"/>
        </w:rPr>
        <w:t xml:space="preserve">This is done by adding its full namespace and class to the </w:t>
      </w:r>
      <w:proofErr w:type="gramStart"/>
      <w:r>
        <w:rPr>
          <w:lang w:val="en-US"/>
        </w:rPr>
        <w:t>configuration,</w:t>
      </w:r>
      <w:proofErr w:type="gramEnd"/>
      <w:r>
        <w:rPr>
          <w:lang w:val="en-US"/>
        </w:rPr>
        <w:t xml:space="preserve"> you can ignore any item provider, data resolver, repository provider or any other functionality that’s loaded through Couriers provider model.</w:t>
      </w:r>
    </w:p>
    <w:p w:rsidR="00CF7E8A" w:rsidRPr="00CF7E8A" w:rsidRDefault="00CF7E8A" w:rsidP="00CF7E8A">
      <w:pPr>
        <w:pStyle w:val="Code"/>
        <w:framePr w:wrap="around"/>
        <w:rPr>
          <w:rFonts w:eastAsia="Times New Roman"/>
          <w:lang w:val="en-US"/>
        </w:rPr>
      </w:pPr>
      <w:r w:rsidRPr="00CF7E8A">
        <w:rPr>
          <w:rFonts w:eastAsia="Times New Roman"/>
          <w:color w:val="0000FF"/>
          <w:lang w:val="en-US"/>
        </w:rPr>
        <w:t>&lt;</w:t>
      </w:r>
      <w:r w:rsidRPr="00CF7E8A">
        <w:rPr>
          <w:rFonts w:eastAsia="Times New Roman"/>
          <w:color w:val="A31515"/>
          <w:lang w:val="en-US"/>
        </w:rPr>
        <w:t>ignore</w:t>
      </w:r>
      <w:r w:rsidRPr="00CF7E8A">
        <w:rPr>
          <w:rFonts w:eastAsia="Times New Roman"/>
          <w:color w:val="0000FF"/>
          <w:lang w:val="en-US"/>
        </w:rPr>
        <w:t>&gt;</w:t>
      </w:r>
      <w:r w:rsidRPr="00CF7E8A">
        <w:rPr>
          <w:rFonts w:eastAsia="Times New Roman"/>
          <w:lang w:val="en-US"/>
        </w:rPr>
        <w:br/>
      </w:r>
      <w:r w:rsidRPr="00CF7E8A">
        <w:rPr>
          <w:rFonts w:eastAsia="Times New Roman"/>
          <w:color w:val="0000FF"/>
          <w:lang w:val="en-US"/>
        </w:rPr>
        <w:t>    &lt;!--</w:t>
      </w:r>
      <w:r w:rsidRPr="00CF7E8A">
        <w:rPr>
          <w:rFonts w:eastAsia="Times New Roman"/>
          <w:color w:val="008000"/>
          <w:lang w:val="en-US"/>
        </w:rPr>
        <w:t> Ignore the lucene indexer </w:t>
      </w:r>
      <w:r w:rsidRPr="00CF7E8A">
        <w:rPr>
          <w:rFonts w:eastAsia="Times New Roman"/>
          <w:color w:val="0000FF"/>
          <w:lang w:val="en-US"/>
        </w:rPr>
        <w:t>--&gt;</w:t>
      </w:r>
      <w:r w:rsidRPr="00CF7E8A">
        <w:rPr>
          <w:rFonts w:eastAsia="Times New Roman"/>
          <w:lang w:val="en-US"/>
        </w:rPr>
        <w:br/>
      </w:r>
      <w:r w:rsidRPr="00CF7E8A">
        <w:rPr>
          <w:rFonts w:eastAsia="Times New Roman"/>
          <w:color w:val="0000FF"/>
          <w:lang w:val="en-US"/>
        </w:rPr>
        <w:t>    &lt;</w:t>
      </w:r>
      <w:r w:rsidRPr="00CF7E8A">
        <w:rPr>
          <w:rFonts w:eastAsia="Times New Roman"/>
          <w:color w:val="A31515"/>
          <w:lang w:val="en-US"/>
        </w:rPr>
        <w:t>add</w:t>
      </w:r>
      <w:r w:rsidRPr="00CF7E8A">
        <w:rPr>
          <w:rFonts w:eastAsia="Times New Roman"/>
          <w:color w:val="0000FF"/>
          <w:lang w:val="en-US"/>
        </w:rPr>
        <w:t>&gt;</w:t>
      </w:r>
      <w:r w:rsidRPr="00CF7E8A">
        <w:rPr>
          <w:rFonts w:eastAsia="Times New Roman"/>
          <w:lang w:val="en-US"/>
        </w:rPr>
        <w:t>Umbraco.Courier.DataResolvers.Events.UpdateLuceneIndexes</w:t>
      </w:r>
      <w:r w:rsidRPr="00CF7E8A">
        <w:rPr>
          <w:rFonts w:eastAsia="Times New Roman"/>
          <w:color w:val="0000FF"/>
          <w:lang w:val="en-US"/>
        </w:rPr>
        <w:t>&lt;/</w:t>
      </w:r>
      <w:r w:rsidRPr="00CF7E8A">
        <w:rPr>
          <w:rFonts w:eastAsia="Times New Roman"/>
          <w:color w:val="A31515"/>
          <w:lang w:val="en-US"/>
        </w:rPr>
        <w:t>add</w:t>
      </w:r>
      <w:r w:rsidRPr="00CF7E8A">
        <w:rPr>
          <w:rFonts w:eastAsia="Times New Roman"/>
          <w:color w:val="0000FF"/>
          <w:lang w:val="en-US"/>
        </w:rPr>
        <w:t>&gt;</w:t>
      </w:r>
      <w:r w:rsidRPr="00CF7E8A">
        <w:rPr>
          <w:rFonts w:eastAsia="Times New Roman"/>
          <w:lang w:val="en-US"/>
        </w:rPr>
        <w:br/>
      </w:r>
      <w:r w:rsidRPr="00CF7E8A">
        <w:rPr>
          <w:rFonts w:eastAsia="Times New Roman"/>
          <w:color w:val="0000FF"/>
          <w:lang w:val="en-US"/>
        </w:rPr>
        <w:t>    &lt;!--</w:t>
      </w:r>
      <w:r w:rsidRPr="00CF7E8A">
        <w:rPr>
          <w:rFonts w:eastAsia="Times New Roman"/>
          <w:color w:val="008000"/>
          <w:lang w:val="en-US"/>
        </w:rPr>
        <w:t> ignore all ucomponents data resolvers </w:t>
      </w:r>
      <w:r w:rsidRPr="00CF7E8A">
        <w:rPr>
          <w:rFonts w:eastAsia="Times New Roman"/>
          <w:color w:val="0000FF"/>
          <w:lang w:val="en-US"/>
        </w:rPr>
        <w:t>--&gt;</w:t>
      </w:r>
      <w:r w:rsidRPr="00CF7E8A">
        <w:rPr>
          <w:rFonts w:eastAsia="Times New Roman"/>
          <w:lang w:val="en-US"/>
        </w:rPr>
        <w:br/>
      </w:r>
      <w:r w:rsidRPr="00CF7E8A">
        <w:rPr>
          <w:rFonts w:eastAsia="Times New Roman"/>
          <w:color w:val="0000FF"/>
          <w:lang w:val="en-US"/>
        </w:rPr>
        <w:t>    &lt;</w:t>
      </w:r>
      <w:r w:rsidRPr="00CF7E8A">
        <w:rPr>
          <w:rFonts w:eastAsia="Times New Roman"/>
          <w:color w:val="A31515"/>
          <w:lang w:val="en-US"/>
        </w:rPr>
        <w:t>add</w:t>
      </w:r>
      <w:r w:rsidRPr="00CF7E8A">
        <w:rPr>
          <w:rFonts w:eastAsia="Times New Roman"/>
          <w:color w:val="0000FF"/>
          <w:lang w:val="en-US"/>
        </w:rPr>
        <w:t>&gt;</w:t>
      </w:r>
      <w:r w:rsidRPr="00CF7E8A">
        <w:rPr>
          <w:rFonts w:eastAsia="Times New Roman"/>
          <w:lang w:val="en-US"/>
        </w:rPr>
        <w:t>Umbraco.Courier.uComponents.*</w:t>
      </w:r>
      <w:r w:rsidRPr="00CF7E8A">
        <w:rPr>
          <w:rFonts w:eastAsia="Times New Roman"/>
          <w:color w:val="0000FF"/>
          <w:lang w:val="en-US"/>
        </w:rPr>
        <w:t>&lt;/</w:t>
      </w:r>
      <w:r w:rsidRPr="00CF7E8A">
        <w:rPr>
          <w:rFonts w:eastAsia="Times New Roman"/>
          <w:color w:val="A31515"/>
          <w:lang w:val="en-US"/>
        </w:rPr>
        <w:t>add</w:t>
      </w:r>
      <w:r w:rsidRPr="00CF7E8A">
        <w:rPr>
          <w:rFonts w:eastAsia="Times New Roman"/>
          <w:color w:val="0000FF"/>
          <w:lang w:val="en-US"/>
        </w:rPr>
        <w:t>&gt;</w:t>
      </w:r>
      <w:r w:rsidRPr="00CF7E8A">
        <w:rPr>
          <w:rFonts w:eastAsia="Times New Roman"/>
          <w:lang w:val="en-US"/>
        </w:rPr>
        <w:br/>
      </w:r>
      <w:r w:rsidRPr="00CF7E8A">
        <w:rPr>
          <w:rFonts w:eastAsia="Times New Roman"/>
          <w:color w:val="0000FF"/>
          <w:lang w:val="en-US"/>
        </w:rPr>
        <w:t>    &lt;!--</w:t>
      </w:r>
      <w:r w:rsidRPr="00CF7E8A">
        <w:rPr>
          <w:rFonts w:eastAsia="Times New Roman"/>
          <w:color w:val="008000"/>
          <w:lang w:val="en-US"/>
        </w:rPr>
        <w:t>&lt;add&gt;my.namespace.*&lt;/add&gt;</w:t>
      </w:r>
      <w:r w:rsidRPr="00CF7E8A">
        <w:rPr>
          <w:rFonts w:eastAsia="Times New Roman"/>
          <w:color w:val="0000FF"/>
          <w:lang w:val="en-US"/>
        </w:rPr>
        <w:t>--&gt;</w:t>
      </w:r>
      <w:r w:rsidRPr="00CF7E8A">
        <w:rPr>
          <w:rFonts w:eastAsia="Times New Roman"/>
          <w:lang w:val="en-US"/>
        </w:rPr>
        <w:br/>
      </w:r>
      <w:r w:rsidRPr="00CF7E8A">
        <w:rPr>
          <w:rFonts w:eastAsia="Times New Roman"/>
          <w:color w:val="0000FF"/>
          <w:lang w:val="en-US"/>
        </w:rPr>
        <w:t>&lt;/</w:t>
      </w:r>
      <w:r w:rsidRPr="00CF7E8A">
        <w:rPr>
          <w:rFonts w:eastAsia="Times New Roman"/>
          <w:color w:val="A31515"/>
          <w:lang w:val="en-US"/>
        </w:rPr>
        <w:t>ignore</w:t>
      </w:r>
      <w:r w:rsidRPr="00CF7E8A">
        <w:rPr>
          <w:rFonts w:eastAsia="Times New Roman"/>
          <w:color w:val="0000FF"/>
          <w:lang w:val="en-US"/>
        </w:rPr>
        <w:t>&gt;</w:t>
      </w:r>
    </w:p>
    <w:p w:rsidR="00CF7E8A" w:rsidRDefault="00CF7E8A">
      <w:pPr>
        <w:rPr>
          <w:rFonts w:ascii="Apex New Medium" w:eastAsiaTheme="majorEastAsia" w:hAnsi="Apex New Medium" w:cstheme="majorBidi"/>
          <w:bCs/>
          <w:sz w:val="52"/>
          <w:szCs w:val="28"/>
          <w:lang w:val="en-US"/>
        </w:rPr>
      </w:pPr>
      <w:r>
        <w:rPr>
          <w:lang w:val="en-US"/>
        </w:rPr>
        <w:br w:type="page"/>
      </w:r>
    </w:p>
    <w:p w:rsidR="00254EDF" w:rsidRPr="00BE639F" w:rsidRDefault="00BE639F" w:rsidP="00EE113B">
      <w:pPr>
        <w:pStyle w:val="Heading1"/>
        <w:rPr>
          <w:lang w:val="en-US"/>
        </w:rPr>
      </w:pPr>
      <w:bookmarkStart w:id="50" w:name="_Toc308592631"/>
      <w:r w:rsidRPr="00BE639F">
        <w:rPr>
          <w:lang w:val="en-US"/>
        </w:rPr>
        <w:lastRenderedPageBreak/>
        <w:t>Configuring</w:t>
      </w:r>
      <w:r w:rsidR="00254EDF" w:rsidRPr="00BE639F">
        <w:rPr>
          <w:lang w:val="en-US"/>
        </w:rPr>
        <w:t xml:space="preserve"> Repository Providers</w:t>
      </w:r>
      <w:bookmarkEnd w:id="50"/>
    </w:p>
    <w:p w:rsidR="00254EDF" w:rsidRPr="00923E08" w:rsidRDefault="00254EDF" w:rsidP="00254EDF">
      <w:pPr>
        <w:rPr>
          <w:lang w:val="en-US"/>
        </w:rPr>
      </w:pPr>
      <w:r w:rsidRPr="00923E08">
        <w:rPr>
          <w:lang w:val="en-US"/>
        </w:rPr>
        <w:t>A repository provider encapsulates the logic needed</w:t>
      </w:r>
      <w:r w:rsidR="00EE113B" w:rsidRPr="00923E08">
        <w:rPr>
          <w:lang w:val="en-US"/>
        </w:rPr>
        <w:t xml:space="preserve"> to connect to remote location. API and configuration wise, these are known as Repository, but in the UI they are always </w:t>
      </w:r>
      <w:proofErr w:type="spellStart"/>
      <w:r w:rsidR="00EE113B" w:rsidRPr="00923E08">
        <w:rPr>
          <w:lang w:val="en-US"/>
        </w:rPr>
        <w:t>refered</w:t>
      </w:r>
      <w:proofErr w:type="spellEnd"/>
      <w:r w:rsidR="00EE113B" w:rsidRPr="00923E08">
        <w:rPr>
          <w:lang w:val="en-US"/>
        </w:rPr>
        <w:t xml:space="preserve"> to the more common term “locations”.</w:t>
      </w:r>
    </w:p>
    <w:p w:rsidR="00281A05" w:rsidRDefault="00281A05" w:rsidP="00281A05">
      <w:pPr>
        <w:pStyle w:val="Heading2"/>
      </w:pPr>
      <w:bookmarkStart w:id="51" w:name="_Toc308592632"/>
      <w:r>
        <w:t>Current available repository providers</w:t>
      </w:r>
      <w:bookmarkEnd w:id="51"/>
    </w:p>
    <w:p w:rsidR="00281A05" w:rsidRDefault="00281A05" w:rsidP="00281A05">
      <w:pPr>
        <w:pStyle w:val="ListParagraph"/>
        <w:numPr>
          <w:ilvl w:val="0"/>
          <w:numId w:val="12"/>
        </w:numPr>
      </w:pPr>
      <w:r w:rsidRPr="00923E08">
        <w:rPr>
          <w:b/>
          <w:lang w:val="en-US"/>
        </w:rPr>
        <w:t xml:space="preserve">Courier </w:t>
      </w:r>
      <w:proofErr w:type="spellStart"/>
      <w:r w:rsidRPr="00923E08">
        <w:rPr>
          <w:b/>
          <w:lang w:val="en-US"/>
        </w:rPr>
        <w:t>Webservice</w:t>
      </w:r>
      <w:proofErr w:type="spellEnd"/>
      <w:r w:rsidRPr="00923E08">
        <w:rPr>
          <w:lang w:val="en-US"/>
        </w:rPr>
        <w:br/>
      </w:r>
      <w:proofErr w:type="gramStart"/>
      <w:r w:rsidRPr="00923E08">
        <w:rPr>
          <w:lang w:val="en-US"/>
        </w:rPr>
        <w:t>Gives</w:t>
      </w:r>
      <w:proofErr w:type="gramEnd"/>
      <w:r w:rsidRPr="00923E08">
        <w:rPr>
          <w:lang w:val="en-US"/>
        </w:rPr>
        <w:t xml:space="preserve"> you access to another </w:t>
      </w:r>
      <w:proofErr w:type="spellStart"/>
      <w:r w:rsidRPr="00923E08">
        <w:rPr>
          <w:lang w:val="en-US"/>
        </w:rPr>
        <w:t>umbraco</w:t>
      </w:r>
      <w:proofErr w:type="spellEnd"/>
      <w:r w:rsidRPr="00923E08">
        <w:rPr>
          <w:lang w:val="en-US"/>
        </w:rPr>
        <w:t xml:space="preserve"> site running Courier 2. </w:t>
      </w:r>
      <w:r>
        <w:t>Enables you to remote extract and package contents</w:t>
      </w:r>
    </w:p>
    <w:p w:rsidR="00281A05" w:rsidRPr="00923E08" w:rsidRDefault="00281A05" w:rsidP="00281A05">
      <w:pPr>
        <w:pStyle w:val="ListParagraph"/>
        <w:numPr>
          <w:ilvl w:val="0"/>
          <w:numId w:val="12"/>
        </w:numPr>
        <w:rPr>
          <w:lang w:val="en-US"/>
        </w:rPr>
      </w:pPr>
      <w:r w:rsidRPr="00923E08">
        <w:rPr>
          <w:b/>
          <w:lang w:val="en-US"/>
        </w:rPr>
        <w:t>Network share</w:t>
      </w:r>
      <w:r w:rsidRPr="00923E08">
        <w:rPr>
          <w:lang w:val="en-US"/>
        </w:rPr>
        <w:br/>
      </w:r>
      <w:proofErr w:type="gramStart"/>
      <w:r w:rsidRPr="00923E08">
        <w:rPr>
          <w:lang w:val="en-US"/>
        </w:rPr>
        <w:t>Enables</w:t>
      </w:r>
      <w:proofErr w:type="gramEnd"/>
      <w:r w:rsidRPr="00923E08">
        <w:rPr>
          <w:lang w:val="en-US"/>
        </w:rPr>
        <w:t xml:space="preserve"> you to save revisions to a folder on your local machine or on a network share.</w:t>
      </w:r>
    </w:p>
    <w:p w:rsidR="00281A05" w:rsidRPr="00923E08" w:rsidRDefault="00281A05" w:rsidP="00281A05">
      <w:pPr>
        <w:pStyle w:val="ListParagraph"/>
        <w:numPr>
          <w:ilvl w:val="0"/>
          <w:numId w:val="12"/>
        </w:numPr>
        <w:rPr>
          <w:lang w:val="en-US"/>
        </w:rPr>
      </w:pPr>
      <w:r w:rsidRPr="00923E08">
        <w:rPr>
          <w:b/>
          <w:lang w:val="en-US"/>
        </w:rPr>
        <w:t>Subversion</w:t>
      </w:r>
      <w:r w:rsidRPr="00923E08">
        <w:rPr>
          <w:lang w:val="en-US"/>
        </w:rPr>
        <w:t xml:space="preserve"> (experimental)</w:t>
      </w:r>
      <w:r w:rsidRPr="00923E08">
        <w:rPr>
          <w:lang w:val="en-US"/>
        </w:rPr>
        <w:br/>
        <w:t xml:space="preserve">Can connect to a subversion repository and Pull revision data into your </w:t>
      </w:r>
      <w:proofErr w:type="spellStart"/>
      <w:r w:rsidRPr="00923E08">
        <w:rPr>
          <w:lang w:val="en-US"/>
        </w:rPr>
        <w:t>Umbraco</w:t>
      </w:r>
      <w:proofErr w:type="spellEnd"/>
      <w:r w:rsidRPr="00923E08">
        <w:rPr>
          <w:lang w:val="en-US"/>
        </w:rPr>
        <w:t xml:space="preserve"> instance, however you cannot send changes back to it currently</w:t>
      </w:r>
    </w:p>
    <w:p w:rsidR="00281A05" w:rsidRPr="00923E08" w:rsidRDefault="00281A05">
      <w:pPr>
        <w:rPr>
          <w:rFonts w:ascii="Apex New Medium" w:eastAsiaTheme="majorEastAsia" w:hAnsi="Apex New Medium" w:cstheme="majorBidi"/>
          <w:bCs/>
          <w:sz w:val="36"/>
          <w:szCs w:val="26"/>
          <w:lang w:val="en-US"/>
        </w:rPr>
      </w:pPr>
      <w:r w:rsidRPr="00923E08">
        <w:rPr>
          <w:lang w:val="en-US"/>
        </w:rPr>
        <w:br w:type="page"/>
      </w:r>
    </w:p>
    <w:p w:rsidR="00B12A27" w:rsidRDefault="00DF1CBB" w:rsidP="00102DD2">
      <w:pPr>
        <w:pStyle w:val="Heading2"/>
      </w:pPr>
      <w:bookmarkStart w:id="52" w:name="_Toc308592633"/>
      <w:r>
        <w:lastRenderedPageBreak/>
        <w:t>Network Share</w:t>
      </w:r>
      <w:bookmarkEnd w:id="52"/>
    </w:p>
    <w:p w:rsidR="00DF1CBB" w:rsidRDefault="00DF1CBB" w:rsidP="00DF1CBB">
      <w:pPr>
        <w:pStyle w:val="ListParagraph"/>
        <w:numPr>
          <w:ilvl w:val="0"/>
          <w:numId w:val="5"/>
        </w:numPr>
      </w:pPr>
      <w:r w:rsidRPr="00DF1CBB">
        <w:rPr>
          <w:b/>
        </w:rPr>
        <w:t>Type</w:t>
      </w:r>
      <w:r>
        <w:t>:  NetworkShareProvider</w:t>
      </w:r>
    </w:p>
    <w:p w:rsidR="00DF1CBB" w:rsidRDefault="00DF1CBB" w:rsidP="00DF1CBB">
      <w:pPr>
        <w:pStyle w:val="ListParagraph"/>
        <w:numPr>
          <w:ilvl w:val="0"/>
          <w:numId w:val="5"/>
        </w:numPr>
      </w:pPr>
      <w:r w:rsidRPr="00DF1CBB">
        <w:rPr>
          <w:b/>
        </w:rPr>
        <w:t>Guid</w:t>
      </w:r>
      <w:r>
        <w:t xml:space="preserve">:  </w:t>
      </w:r>
      <w:r w:rsidRPr="00DF1CBB">
        <w:t>e0472598-e73b-11df-9492-0800200c9a66</w:t>
      </w:r>
    </w:p>
    <w:p w:rsidR="00DF1CBB" w:rsidRPr="00923E08" w:rsidRDefault="00DF1CBB" w:rsidP="00DF1CBB">
      <w:pPr>
        <w:pStyle w:val="ListParagraph"/>
        <w:numPr>
          <w:ilvl w:val="0"/>
          <w:numId w:val="5"/>
        </w:numPr>
        <w:rPr>
          <w:lang w:val="en-US"/>
        </w:rPr>
      </w:pPr>
      <w:r w:rsidRPr="00923E08">
        <w:rPr>
          <w:b/>
          <w:lang w:val="en-US"/>
        </w:rPr>
        <w:t>Full</w:t>
      </w:r>
      <w:r w:rsidRPr="00923E08">
        <w:rPr>
          <w:lang w:val="en-US"/>
        </w:rPr>
        <w:t xml:space="preserve"> </w:t>
      </w:r>
      <w:r w:rsidRPr="00923E08">
        <w:rPr>
          <w:b/>
          <w:lang w:val="en-US"/>
        </w:rPr>
        <w:t>name</w:t>
      </w:r>
      <w:r w:rsidRPr="00923E08">
        <w:rPr>
          <w:lang w:val="en-US"/>
        </w:rPr>
        <w:t xml:space="preserve">:  </w:t>
      </w:r>
      <w:proofErr w:type="spellStart"/>
      <w:r w:rsidRPr="00923E08">
        <w:rPr>
          <w:lang w:val="en-US"/>
        </w:rPr>
        <w:t>Umbraco.Courier.Providers.RepositoryProviders</w:t>
      </w:r>
      <w:proofErr w:type="spellEnd"/>
      <w:r w:rsidRPr="00923E08">
        <w:rPr>
          <w:lang w:val="en-US"/>
        </w:rPr>
        <w:t xml:space="preserve">. </w:t>
      </w:r>
      <w:proofErr w:type="spellStart"/>
      <w:r w:rsidRPr="00923E08">
        <w:rPr>
          <w:lang w:val="en-US"/>
        </w:rPr>
        <w:t>NetworkShareProvider</w:t>
      </w:r>
      <w:proofErr w:type="spellEnd"/>
    </w:p>
    <w:p w:rsidR="00DF1CBB" w:rsidRPr="00923E08" w:rsidRDefault="00DF1CBB" w:rsidP="00DF1CBB">
      <w:pPr>
        <w:rPr>
          <w:lang w:val="en-US"/>
        </w:rPr>
      </w:pPr>
      <w:r w:rsidRPr="00923E08">
        <w:rPr>
          <w:lang w:val="en-US"/>
        </w:rPr>
        <w:t xml:space="preserve">The network share repository can transfer items back and forth to a local or network directory where the asp.net application has access. To add a network share repository, add the following to the </w:t>
      </w:r>
      <w:proofErr w:type="spellStart"/>
      <w:r w:rsidRPr="00923E08">
        <w:rPr>
          <w:lang w:val="en-US"/>
        </w:rPr>
        <w:t>courier.config</w:t>
      </w:r>
      <w:proofErr w:type="spellEnd"/>
      <w:r w:rsidRPr="00923E08">
        <w:rPr>
          <w:lang w:val="en-US"/>
        </w:rPr>
        <w:t xml:space="preserve"> under “repositories”</w:t>
      </w:r>
    </w:p>
    <w:p w:rsidR="00971286" w:rsidRPr="00923E08" w:rsidRDefault="00971286" w:rsidP="00102DD2">
      <w:pPr>
        <w:pStyle w:val="Heading3"/>
        <w:rPr>
          <w:lang w:val="en-US"/>
        </w:rPr>
      </w:pPr>
      <w:bookmarkStart w:id="53" w:name="_Toc308592634"/>
      <w:r w:rsidRPr="00923E08">
        <w:rPr>
          <w:lang w:val="en-US"/>
        </w:rPr>
        <w:t>Configuration XML</w:t>
      </w:r>
      <w:bookmarkEnd w:id="53"/>
    </w:p>
    <w:p w:rsidR="00DF1CBB" w:rsidRPr="00923E08" w:rsidRDefault="00DF1CBB" w:rsidP="00DF1CBB">
      <w:pPr>
        <w:pStyle w:val="Code"/>
        <w:framePr w:wrap="around"/>
        <w:rPr>
          <w:rFonts w:eastAsia="Times New Roman"/>
          <w:lang w:val="en-US"/>
        </w:rPr>
      </w:pPr>
      <w:r w:rsidRPr="00923E08">
        <w:rPr>
          <w:rFonts w:eastAsia="Times New Roman"/>
          <w:lang w:val="en-US"/>
        </w:rPr>
        <w:t>&lt;</w:t>
      </w:r>
      <w:r w:rsidRPr="00923E08">
        <w:rPr>
          <w:rFonts w:eastAsia="Times New Roman"/>
          <w:color w:val="A31515"/>
          <w:lang w:val="en-US"/>
        </w:rPr>
        <w:t>repository</w:t>
      </w:r>
      <w:r w:rsidRPr="00923E08">
        <w:rPr>
          <w:rFonts w:eastAsia="Times New Roman"/>
          <w:lang w:val="en-US"/>
        </w:rPr>
        <w:t> </w:t>
      </w:r>
      <w:r w:rsidRPr="00923E08">
        <w:rPr>
          <w:rFonts w:eastAsia="Times New Roman"/>
          <w:color w:val="FF0000"/>
          <w:lang w:val="en-US"/>
        </w:rPr>
        <w:t>name</w:t>
      </w:r>
      <w:r w:rsidRPr="00923E08">
        <w:rPr>
          <w:rFonts w:eastAsia="Times New Roman"/>
          <w:lang w:val="en-US"/>
        </w:rPr>
        <w:t>="Revisions" </w:t>
      </w:r>
      <w:r w:rsidRPr="00923E08">
        <w:rPr>
          <w:rFonts w:eastAsia="Times New Roman"/>
          <w:color w:val="FF0000"/>
          <w:lang w:val="en-US"/>
        </w:rPr>
        <w:t>alias</w:t>
      </w:r>
      <w:r w:rsidRPr="00923E08">
        <w:rPr>
          <w:rFonts w:eastAsia="Times New Roman"/>
          <w:lang w:val="en-US"/>
        </w:rPr>
        <w:t>="revisions" </w:t>
      </w:r>
      <w:r w:rsidRPr="00923E08">
        <w:rPr>
          <w:rFonts w:eastAsia="Times New Roman"/>
          <w:color w:val="FF0000"/>
          <w:lang w:val="en-US"/>
        </w:rPr>
        <w:t>type</w:t>
      </w:r>
      <w:r w:rsidRPr="00923E08">
        <w:rPr>
          <w:rFonts w:eastAsia="Times New Roman"/>
          <w:lang w:val="en-US"/>
        </w:rPr>
        <w:t>="NetworkShareProvider" </w:t>
      </w:r>
      <w:r w:rsidRPr="00923E08">
        <w:rPr>
          <w:rFonts w:eastAsia="Times New Roman"/>
          <w:color w:val="FF0000"/>
          <w:lang w:val="en-US"/>
        </w:rPr>
        <w:t>visible</w:t>
      </w:r>
      <w:r w:rsidRPr="00923E08">
        <w:rPr>
          <w:rFonts w:eastAsia="Times New Roman"/>
          <w:lang w:val="en-US"/>
        </w:rPr>
        <w:t>="true"&gt;</w:t>
      </w:r>
      <w:r w:rsidRPr="00923E08">
        <w:rPr>
          <w:rFonts w:eastAsia="Times New Roman"/>
          <w:lang w:val="en-US"/>
        </w:rPr>
        <w:br/>
        <w:t>    &lt;</w:t>
      </w:r>
      <w:r w:rsidRPr="00923E08">
        <w:rPr>
          <w:rFonts w:eastAsia="Times New Roman"/>
          <w:color w:val="A31515"/>
          <w:lang w:val="en-US"/>
        </w:rPr>
        <w:t>path</w:t>
      </w:r>
      <w:r w:rsidRPr="00923E08">
        <w:rPr>
          <w:rFonts w:eastAsia="Times New Roman"/>
          <w:lang w:val="en-US"/>
        </w:rPr>
        <w:t>&gt;C:\</w:t>
      </w:r>
      <w:r w:rsidR="00971286" w:rsidRPr="00923E08">
        <w:rPr>
          <w:rFonts w:eastAsia="Times New Roman"/>
          <w:lang w:val="en-US"/>
        </w:rPr>
        <w:t>path</w:t>
      </w:r>
      <w:r w:rsidRPr="00923E08">
        <w:rPr>
          <w:rFonts w:eastAsia="Times New Roman"/>
          <w:lang w:val="en-US"/>
        </w:rPr>
        <w:t>\</w:t>
      </w:r>
      <w:r w:rsidR="00971286" w:rsidRPr="00923E08">
        <w:rPr>
          <w:rFonts w:eastAsia="Times New Roman"/>
          <w:lang w:val="en-US"/>
        </w:rPr>
        <w:t>to\</w:t>
      </w:r>
      <w:r w:rsidRPr="00923E08">
        <w:rPr>
          <w:rFonts w:eastAsia="Times New Roman"/>
          <w:lang w:val="en-US"/>
        </w:rPr>
        <w:t>repository&lt;/</w:t>
      </w:r>
      <w:r w:rsidRPr="00923E08">
        <w:rPr>
          <w:rFonts w:eastAsia="Times New Roman"/>
          <w:color w:val="A31515"/>
          <w:lang w:val="en-US"/>
        </w:rPr>
        <w:t>path</w:t>
      </w:r>
      <w:r w:rsidRPr="00923E08">
        <w:rPr>
          <w:rFonts w:eastAsia="Times New Roman"/>
          <w:lang w:val="en-US"/>
        </w:rPr>
        <w:t>&gt;</w:t>
      </w:r>
      <w:r w:rsidRPr="00923E08">
        <w:rPr>
          <w:rFonts w:eastAsia="Times New Roman"/>
          <w:lang w:val="en-US"/>
        </w:rPr>
        <w:br/>
        <w:t>&lt;/</w:t>
      </w:r>
      <w:r w:rsidRPr="00923E08">
        <w:rPr>
          <w:rFonts w:eastAsia="Times New Roman"/>
          <w:color w:val="A31515"/>
          <w:lang w:val="en-US"/>
        </w:rPr>
        <w:t>repository</w:t>
      </w:r>
      <w:r w:rsidRPr="00923E08">
        <w:rPr>
          <w:rFonts w:eastAsia="Times New Roman"/>
          <w:lang w:val="en-US"/>
        </w:rPr>
        <w:t>&gt;</w:t>
      </w:r>
    </w:p>
    <w:p w:rsidR="00DF1CBB" w:rsidRPr="00923E08" w:rsidRDefault="00DF1CBB" w:rsidP="00DF1CBB">
      <w:pPr>
        <w:rPr>
          <w:lang w:val="en-US"/>
        </w:rPr>
      </w:pPr>
    </w:p>
    <w:p w:rsidR="00DF1CBB" w:rsidRDefault="00DF1CBB" w:rsidP="00102DD2">
      <w:pPr>
        <w:pStyle w:val="Heading3"/>
      </w:pPr>
      <w:bookmarkStart w:id="54" w:name="_Toc308592635"/>
      <w:r>
        <w:t>Settings</w:t>
      </w:r>
      <w:bookmarkEnd w:id="54"/>
    </w:p>
    <w:p w:rsidR="00DF1CBB" w:rsidRPr="00923E08" w:rsidRDefault="00DF1CBB" w:rsidP="00DF1CBB">
      <w:pPr>
        <w:pStyle w:val="ListParagraph"/>
        <w:numPr>
          <w:ilvl w:val="0"/>
          <w:numId w:val="6"/>
        </w:numPr>
        <w:rPr>
          <w:lang w:val="en-US"/>
        </w:rPr>
      </w:pPr>
      <w:r w:rsidRPr="00923E08">
        <w:rPr>
          <w:b/>
          <w:lang w:val="en-US"/>
        </w:rPr>
        <w:t>Path</w:t>
      </w:r>
      <w:r w:rsidRPr="00923E08">
        <w:rPr>
          <w:lang w:val="en-US"/>
        </w:rPr>
        <w:t xml:space="preserve">: Contains the fully valid path to the directory where revisions should be stored </w:t>
      </w:r>
    </w:p>
    <w:p w:rsidR="00DF1CBB" w:rsidRPr="00923E08" w:rsidRDefault="00DF1CBB" w:rsidP="00DF1CBB">
      <w:pPr>
        <w:rPr>
          <w:lang w:val="en-US"/>
        </w:rPr>
      </w:pPr>
    </w:p>
    <w:p w:rsidR="00EE113B" w:rsidRPr="00923E08" w:rsidRDefault="00EE113B">
      <w:pPr>
        <w:rPr>
          <w:rFonts w:ascii="Apex New Medium" w:eastAsiaTheme="majorEastAsia" w:hAnsi="Apex New Medium" w:cstheme="majorBidi"/>
          <w:bCs/>
          <w:sz w:val="36"/>
          <w:szCs w:val="26"/>
          <w:lang w:val="en-US"/>
        </w:rPr>
      </w:pPr>
      <w:r w:rsidRPr="00923E08">
        <w:rPr>
          <w:lang w:val="en-US"/>
        </w:rPr>
        <w:br w:type="page"/>
      </w:r>
    </w:p>
    <w:p w:rsidR="00DF1CBB" w:rsidRDefault="00DF1CBB" w:rsidP="00102DD2">
      <w:pPr>
        <w:pStyle w:val="Heading2"/>
      </w:pPr>
      <w:bookmarkStart w:id="55" w:name="_Toc308592636"/>
      <w:r>
        <w:lastRenderedPageBreak/>
        <w:t>Courier Webservice</w:t>
      </w:r>
      <w:bookmarkEnd w:id="55"/>
    </w:p>
    <w:p w:rsidR="00DF1CBB" w:rsidRDefault="00DF1CBB" w:rsidP="00DF1CBB">
      <w:pPr>
        <w:pStyle w:val="ListParagraph"/>
        <w:numPr>
          <w:ilvl w:val="0"/>
          <w:numId w:val="5"/>
        </w:numPr>
      </w:pPr>
      <w:r w:rsidRPr="00DF1CBB">
        <w:rPr>
          <w:b/>
        </w:rPr>
        <w:t>Type</w:t>
      </w:r>
      <w:r>
        <w:t xml:space="preserve">:  </w:t>
      </w:r>
      <w:r w:rsidRPr="00DF1CBB">
        <w:t>CourierWebserviceRepositoryProvider</w:t>
      </w:r>
    </w:p>
    <w:p w:rsidR="00DF1CBB" w:rsidRDefault="00DF1CBB" w:rsidP="00DF1CBB">
      <w:pPr>
        <w:pStyle w:val="ListParagraph"/>
        <w:numPr>
          <w:ilvl w:val="0"/>
          <w:numId w:val="5"/>
        </w:numPr>
      </w:pPr>
      <w:r w:rsidRPr="00DF1CBB">
        <w:rPr>
          <w:b/>
        </w:rPr>
        <w:t>Guid</w:t>
      </w:r>
      <w:r>
        <w:t xml:space="preserve">:  </w:t>
      </w:r>
      <w:r w:rsidRPr="00DF1CBB">
        <w:t>e0472596-e73b-11df-9492-0800200c9a66</w:t>
      </w:r>
    </w:p>
    <w:p w:rsidR="00DF1CBB" w:rsidRPr="00923E08" w:rsidRDefault="00DF1CBB" w:rsidP="00DF1CBB">
      <w:pPr>
        <w:pStyle w:val="ListParagraph"/>
        <w:numPr>
          <w:ilvl w:val="0"/>
          <w:numId w:val="5"/>
        </w:numPr>
        <w:rPr>
          <w:lang w:val="en-US"/>
        </w:rPr>
      </w:pPr>
      <w:r w:rsidRPr="00923E08">
        <w:rPr>
          <w:b/>
          <w:lang w:val="en-US"/>
        </w:rPr>
        <w:t>Full</w:t>
      </w:r>
      <w:r w:rsidRPr="00923E08">
        <w:rPr>
          <w:lang w:val="en-US"/>
        </w:rPr>
        <w:t xml:space="preserve"> </w:t>
      </w:r>
      <w:r w:rsidRPr="00923E08">
        <w:rPr>
          <w:b/>
          <w:lang w:val="en-US"/>
        </w:rPr>
        <w:t>name</w:t>
      </w:r>
      <w:r w:rsidRPr="00923E08">
        <w:rPr>
          <w:lang w:val="en-US"/>
        </w:rPr>
        <w:t xml:space="preserve">:  </w:t>
      </w:r>
      <w:proofErr w:type="spellStart"/>
      <w:r w:rsidRPr="00923E08">
        <w:rPr>
          <w:lang w:val="en-US"/>
        </w:rPr>
        <w:t>Umbraco.Courier.Providers.RepositoryProviders</w:t>
      </w:r>
      <w:proofErr w:type="spellEnd"/>
      <w:r w:rsidRPr="00923E08">
        <w:rPr>
          <w:lang w:val="en-US"/>
        </w:rPr>
        <w:t xml:space="preserve">. </w:t>
      </w:r>
      <w:proofErr w:type="spellStart"/>
      <w:r w:rsidRPr="00923E08">
        <w:rPr>
          <w:lang w:val="en-US"/>
        </w:rPr>
        <w:t>CourierWebserviceRepositoryProvider</w:t>
      </w:r>
      <w:proofErr w:type="spellEnd"/>
    </w:p>
    <w:p w:rsidR="00DF1CBB" w:rsidRPr="00923E08" w:rsidRDefault="00DF1CBB" w:rsidP="005048AA">
      <w:pPr>
        <w:rPr>
          <w:lang w:val="en-US"/>
        </w:rPr>
      </w:pPr>
      <w:r w:rsidRPr="00923E08">
        <w:rPr>
          <w:lang w:val="en-US"/>
        </w:rPr>
        <w:t xml:space="preserve">The courier </w:t>
      </w:r>
      <w:proofErr w:type="spellStart"/>
      <w:r w:rsidRPr="00923E08">
        <w:rPr>
          <w:lang w:val="en-US"/>
        </w:rPr>
        <w:t>webservice</w:t>
      </w:r>
      <w:proofErr w:type="spellEnd"/>
      <w:r w:rsidRPr="00923E08">
        <w:rPr>
          <w:lang w:val="en-US"/>
        </w:rPr>
        <w:t xml:space="preserve"> provider can connect any other website running </w:t>
      </w:r>
      <w:proofErr w:type="spellStart"/>
      <w:r w:rsidRPr="00923E08">
        <w:rPr>
          <w:lang w:val="en-US"/>
        </w:rPr>
        <w:t>umbraco</w:t>
      </w:r>
      <w:proofErr w:type="spellEnd"/>
      <w:r w:rsidRPr="00923E08">
        <w:rPr>
          <w:lang w:val="en-US"/>
        </w:rPr>
        <w:t xml:space="preserve">, with courier installed as a repository. </w:t>
      </w:r>
      <w:r w:rsidR="00971286" w:rsidRPr="00923E08">
        <w:rPr>
          <w:lang w:val="en-US"/>
        </w:rPr>
        <w:t xml:space="preserve">It is possible to transfer items back and forth using the http protocol.  To install, add the following to your </w:t>
      </w:r>
      <w:proofErr w:type="spellStart"/>
      <w:r w:rsidR="00971286" w:rsidRPr="00923E08">
        <w:rPr>
          <w:lang w:val="en-US"/>
        </w:rPr>
        <w:t>courier.config</w:t>
      </w:r>
      <w:proofErr w:type="spellEnd"/>
      <w:r w:rsidR="00971286" w:rsidRPr="00923E08">
        <w:rPr>
          <w:lang w:val="en-US"/>
        </w:rPr>
        <w:t xml:space="preserve"> under “repositories”.</w:t>
      </w:r>
    </w:p>
    <w:p w:rsidR="00EE113B" w:rsidRPr="00923E08" w:rsidRDefault="00EE113B" w:rsidP="00EE113B">
      <w:pPr>
        <w:pStyle w:val="Heading3"/>
        <w:rPr>
          <w:lang w:val="en-US"/>
        </w:rPr>
      </w:pPr>
      <w:bookmarkStart w:id="56" w:name="_Toc308592637"/>
      <w:r w:rsidRPr="00923E08">
        <w:rPr>
          <w:lang w:val="en-US"/>
        </w:rPr>
        <w:t>Configuration XML</w:t>
      </w:r>
      <w:bookmarkEnd w:id="56"/>
    </w:p>
    <w:p w:rsidR="00971286" w:rsidRPr="00923E08" w:rsidRDefault="00971286" w:rsidP="00971286">
      <w:pPr>
        <w:pStyle w:val="Code"/>
        <w:framePr w:wrap="around"/>
        <w:rPr>
          <w:rFonts w:eastAsia="Times New Roman"/>
          <w:lang w:val="en-US"/>
        </w:rPr>
      </w:pPr>
      <w:r w:rsidRPr="00923E08">
        <w:rPr>
          <w:rFonts w:eastAsia="Times New Roman"/>
          <w:lang w:val="en-US"/>
        </w:rPr>
        <w:t>&lt;</w:t>
      </w:r>
      <w:r w:rsidRPr="00923E08">
        <w:rPr>
          <w:rFonts w:eastAsia="Times New Roman"/>
          <w:color w:val="A31515"/>
          <w:lang w:val="en-US"/>
        </w:rPr>
        <w:t>repository</w:t>
      </w:r>
      <w:r w:rsidRPr="00923E08">
        <w:rPr>
          <w:rFonts w:eastAsia="Times New Roman"/>
          <w:lang w:val="en-US"/>
        </w:rPr>
        <w:t> </w:t>
      </w:r>
      <w:r w:rsidRPr="00923E08">
        <w:rPr>
          <w:rFonts w:eastAsia="Times New Roman"/>
          <w:color w:val="FF0000"/>
          <w:lang w:val="en-US"/>
        </w:rPr>
        <w:t>name</w:t>
      </w:r>
      <w:r w:rsidRPr="00923E08">
        <w:rPr>
          <w:rFonts w:eastAsia="Times New Roman"/>
          <w:lang w:val="en-US"/>
        </w:rPr>
        <w:t>="Live" </w:t>
      </w:r>
      <w:r w:rsidRPr="00923E08">
        <w:rPr>
          <w:rFonts w:eastAsia="Times New Roman"/>
          <w:color w:val="FF0000"/>
          <w:lang w:val="en-US"/>
        </w:rPr>
        <w:t>alias</w:t>
      </w:r>
      <w:r w:rsidRPr="00923E08">
        <w:rPr>
          <w:rFonts w:eastAsia="Times New Roman"/>
          <w:lang w:val="en-US"/>
        </w:rPr>
        <w:t>="1" </w:t>
      </w:r>
      <w:r w:rsidRPr="00923E08">
        <w:rPr>
          <w:rFonts w:eastAsia="Times New Roman"/>
          <w:color w:val="FF0000"/>
          <w:lang w:val="en-US"/>
        </w:rPr>
        <w:t>type</w:t>
      </w:r>
      <w:r w:rsidRPr="00923E08">
        <w:rPr>
          <w:rFonts w:eastAsia="Times New Roman"/>
          <w:lang w:val="en-US"/>
        </w:rPr>
        <w:t>="CourierWebserviceRepositoryProvider" </w:t>
      </w:r>
      <w:r w:rsidRPr="00923E08">
        <w:rPr>
          <w:rFonts w:eastAsia="Times New Roman"/>
          <w:color w:val="FF0000"/>
          <w:lang w:val="en-US"/>
        </w:rPr>
        <w:t>visible</w:t>
      </w:r>
      <w:r w:rsidRPr="00923E08">
        <w:rPr>
          <w:rFonts w:eastAsia="Times New Roman"/>
          <w:lang w:val="en-US"/>
        </w:rPr>
        <w:t>="true"&gt;</w:t>
      </w:r>
      <w:r w:rsidRPr="00923E08">
        <w:rPr>
          <w:rFonts w:eastAsia="Times New Roman"/>
          <w:lang w:val="en-US"/>
        </w:rPr>
        <w:br/>
        <w:t>    &lt;</w:t>
      </w:r>
      <w:r w:rsidRPr="00923E08">
        <w:rPr>
          <w:rFonts w:eastAsia="Times New Roman"/>
          <w:color w:val="A31515"/>
          <w:lang w:val="en-US"/>
        </w:rPr>
        <w:t>url</w:t>
      </w:r>
      <w:r w:rsidRPr="00923E08">
        <w:rPr>
          <w:rFonts w:eastAsia="Times New Roman"/>
          <w:lang w:val="en-US"/>
        </w:rPr>
        <w:t>&gt;http://cws.local&lt;/</w:t>
      </w:r>
      <w:r w:rsidRPr="00923E08">
        <w:rPr>
          <w:rFonts w:eastAsia="Times New Roman"/>
          <w:color w:val="A31515"/>
          <w:lang w:val="en-US"/>
        </w:rPr>
        <w:t>url</w:t>
      </w:r>
      <w:r w:rsidRPr="00923E08">
        <w:rPr>
          <w:rFonts w:eastAsia="Times New Roman"/>
          <w:lang w:val="en-US"/>
        </w:rPr>
        <w:t>&gt;</w:t>
      </w:r>
      <w:r w:rsidRPr="00923E08">
        <w:rPr>
          <w:rFonts w:eastAsia="Times New Roman"/>
          <w:lang w:val="en-US"/>
        </w:rPr>
        <w:br/>
        <w:t>    &lt;</w:t>
      </w:r>
      <w:r w:rsidRPr="00923E08">
        <w:rPr>
          <w:rFonts w:eastAsia="Times New Roman"/>
          <w:color w:val="A31515"/>
          <w:lang w:val="en-US"/>
        </w:rPr>
        <w:t>user</w:t>
      </w:r>
      <w:r w:rsidRPr="00923E08">
        <w:rPr>
          <w:rFonts w:eastAsia="Times New Roman"/>
          <w:lang w:val="en-US"/>
        </w:rPr>
        <w:t>&gt;0&lt;/</w:t>
      </w:r>
      <w:r w:rsidRPr="00923E08">
        <w:rPr>
          <w:rFonts w:eastAsia="Times New Roman"/>
          <w:color w:val="A31515"/>
          <w:lang w:val="en-US"/>
        </w:rPr>
        <w:t>user</w:t>
      </w:r>
      <w:r w:rsidRPr="00923E08">
        <w:rPr>
          <w:rFonts w:eastAsia="Times New Roman"/>
          <w:lang w:val="en-US"/>
        </w:rPr>
        <w:t>&gt;</w:t>
      </w:r>
      <w:r w:rsidRPr="00923E08">
        <w:rPr>
          <w:rFonts w:eastAsia="Times New Roman"/>
          <w:lang w:val="en-US"/>
        </w:rPr>
        <w:br/>
        <w:t xml:space="preserve">    </w:t>
      </w:r>
      <w:r w:rsidRPr="00923E08">
        <w:rPr>
          <w:rFonts w:eastAsia="Times New Roman"/>
          <w:lang w:val="en-US"/>
        </w:rPr>
        <w:br/>
        <w:t>    &lt;</w:t>
      </w:r>
      <w:r w:rsidRPr="00923E08">
        <w:rPr>
          <w:rFonts w:eastAsia="Times New Roman"/>
          <w:color w:val="A31515"/>
          <w:lang w:val="en-US"/>
        </w:rPr>
        <w:t>login</w:t>
      </w:r>
      <w:r w:rsidRPr="00923E08">
        <w:rPr>
          <w:rFonts w:eastAsia="Times New Roman"/>
          <w:lang w:val="en-US"/>
        </w:rPr>
        <w:t>&gt;login&lt;/</w:t>
      </w:r>
      <w:r w:rsidRPr="00923E08">
        <w:rPr>
          <w:rFonts w:eastAsia="Times New Roman"/>
          <w:color w:val="A31515"/>
          <w:lang w:val="en-US"/>
        </w:rPr>
        <w:t>login</w:t>
      </w:r>
      <w:r w:rsidRPr="00923E08">
        <w:rPr>
          <w:rFonts w:eastAsia="Times New Roman"/>
          <w:lang w:val="en-US"/>
        </w:rPr>
        <w:t>&gt;</w:t>
      </w:r>
      <w:r w:rsidRPr="00923E08">
        <w:rPr>
          <w:rFonts w:eastAsia="Times New Roman"/>
          <w:lang w:val="en-US"/>
        </w:rPr>
        <w:br/>
        <w:t>    &lt;</w:t>
      </w:r>
      <w:r w:rsidRPr="00923E08">
        <w:rPr>
          <w:rFonts w:eastAsia="Times New Roman"/>
          <w:color w:val="A31515"/>
          <w:lang w:val="en-US"/>
        </w:rPr>
        <w:t>password</w:t>
      </w:r>
      <w:r w:rsidRPr="00923E08">
        <w:rPr>
          <w:rFonts w:eastAsia="Times New Roman"/>
          <w:lang w:val="en-US"/>
        </w:rPr>
        <w:t>&gt;pass&lt;/</w:t>
      </w:r>
      <w:r w:rsidRPr="00923E08">
        <w:rPr>
          <w:rFonts w:eastAsia="Times New Roman"/>
          <w:color w:val="A31515"/>
          <w:lang w:val="en-US"/>
        </w:rPr>
        <w:t>password</w:t>
      </w:r>
      <w:r w:rsidRPr="00923E08">
        <w:rPr>
          <w:rFonts w:eastAsia="Times New Roman"/>
          <w:lang w:val="en-US"/>
        </w:rPr>
        <w:t>&gt;</w:t>
      </w:r>
      <w:r w:rsidR="002D7602" w:rsidRPr="00923E08">
        <w:rPr>
          <w:rFonts w:eastAsia="Times New Roman"/>
          <w:lang w:val="en-US"/>
        </w:rPr>
        <w:br/>
        <w:t xml:space="preserve">    &lt;passwordEncoding&gt;Clear|Hashed&lt;/passwordEncoding&gt;</w:t>
      </w:r>
      <w:r w:rsidRPr="00923E08">
        <w:rPr>
          <w:rFonts w:eastAsia="Times New Roman"/>
          <w:lang w:val="en-US"/>
        </w:rPr>
        <w:br/>
        <w:t>&lt;/</w:t>
      </w:r>
      <w:r w:rsidRPr="00923E08">
        <w:rPr>
          <w:rFonts w:eastAsia="Times New Roman"/>
          <w:color w:val="A31515"/>
          <w:lang w:val="en-US"/>
        </w:rPr>
        <w:t>repository</w:t>
      </w:r>
      <w:r w:rsidRPr="00923E08">
        <w:rPr>
          <w:rFonts w:eastAsia="Times New Roman"/>
          <w:lang w:val="en-US"/>
        </w:rPr>
        <w:t>&gt;</w:t>
      </w:r>
    </w:p>
    <w:p w:rsidR="00971286" w:rsidRPr="00923E08" w:rsidRDefault="00971286" w:rsidP="005048AA">
      <w:pPr>
        <w:rPr>
          <w:lang w:val="en-US"/>
        </w:rPr>
      </w:pPr>
    </w:p>
    <w:p w:rsidR="00971286" w:rsidRDefault="00971286" w:rsidP="00102DD2">
      <w:pPr>
        <w:pStyle w:val="Heading3"/>
      </w:pPr>
      <w:bookmarkStart w:id="57" w:name="_Toc308592638"/>
      <w:r>
        <w:t>Settings</w:t>
      </w:r>
      <w:bookmarkEnd w:id="57"/>
    </w:p>
    <w:p w:rsidR="00971286" w:rsidRPr="00923E08" w:rsidRDefault="00971286" w:rsidP="00971286">
      <w:pPr>
        <w:pStyle w:val="ListParagraph"/>
        <w:numPr>
          <w:ilvl w:val="0"/>
          <w:numId w:val="6"/>
        </w:numPr>
        <w:rPr>
          <w:lang w:val="en-US"/>
        </w:rPr>
      </w:pPr>
      <w:r w:rsidRPr="00923E08">
        <w:rPr>
          <w:b/>
          <w:lang w:val="en-US"/>
        </w:rPr>
        <w:t>Url</w:t>
      </w:r>
      <w:r w:rsidRPr="00923E08">
        <w:rPr>
          <w:lang w:val="en-US"/>
        </w:rPr>
        <w:t xml:space="preserve">: </w:t>
      </w:r>
      <w:proofErr w:type="spellStart"/>
      <w:r w:rsidRPr="00923E08">
        <w:rPr>
          <w:lang w:val="en-US"/>
        </w:rPr>
        <w:t>url</w:t>
      </w:r>
      <w:proofErr w:type="spellEnd"/>
      <w:r w:rsidRPr="00923E08">
        <w:rPr>
          <w:lang w:val="en-US"/>
        </w:rPr>
        <w:t xml:space="preserve"> to the website where the other instance is accessible</w:t>
      </w:r>
    </w:p>
    <w:p w:rsidR="00971286" w:rsidRPr="00923E08" w:rsidRDefault="00971286" w:rsidP="00971286">
      <w:pPr>
        <w:pStyle w:val="ListParagraph"/>
        <w:numPr>
          <w:ilvl w:val="0"/>
          <w:numId w:val="6"/>
        </w:numPr>
        <w:rPr>
          <w:lang w:val="en-US"/>
        </w:rPr>
      </w:pPr>
      <w:r w:rsidRPr="00923E08">
        <w:rPr>
          <w:b/>
          <w:lang w:val="en-US"/>
        </w:rPr>
        <w:t>User</w:t>
      </w:r>
      <w:r w:rsidRPr="00923E08">
        <w:rPr>
          <w:lang w:val="en-US"/>
        </w:rPr>
        <w:t xml:space="preserve">: The ID of the </w:t>
      </w:r>
      <w:proofErr w:type="spellStart"/>
      <w:r w:rsidRPr="00923E08">
        <w:rPr>
          <w:lang w:val="en-US"/>
        </w:rPr>
        <w:t>umbraco</w:t>
      </w:r>
      <w:proofErr w:type="spellEnd"/>
      <w:r w:rsidRPr="00923E08">
        <w:rPr>
          <w:lang w:val="en-US"/>
        </w:rPr>
        <w:t xml:space="preserve"> user you want to use to authenticate with</w:t>
      </w:r>
    </w:p>
    <w:p w:rsidR="00971286" w:rsidRPr="00923E08" w:rsidRDefault="00971286" w:rsidP="00971286">
      <w:pPr>
        <w:pStyle w:val="ListParagraph"/>
        <w:numPr>
          <w:ilvl w:val="0"/>
          <w:numId w:val="6"/>
        </w:numPr>
        <w:rPr>
          <w:lang w:val="en-US"/>
        </w:rPr>
      </w:pPr>
      <w:r w:rsidRPr="00923E08">
        <w:rPr>
          <w:b/>
          <w:lang w:val="en-US"/>
        </w:rPr>
        <w:t>Login</w:t>
      </w:r>
      <w:r w:rsidRPr="00923E08">
        <w:rPr>
          <w:lang w:val="en-US"/>
        </w:rPr>
        <w:t>: (optional) Instead of user ID you can set a specific login name</w:t>
      </w:r>
    </w:p>
    <w:p w:rsidR="00281A05" w:rsidRPr="00923E08" w:rsidRDefault="00971286" w:rsidP="00971286">
      <w:pPr>
        <w:pStyle w:val="ListParagraph"/>
        <w:numPr>
          <w:ilvl w:val="0"/>
          <w:numId w:val="6"/>
        </w:numPr>
        <w:rPr>
          <w:lang w:val="en-US"/>
        </w:rPr>
      </w:pPr>
      <w:r w:rsidRPr="00923E08">
        <w:rPr>
          <w:b/>
          <w:lang w:val="en-US"/>
        </w:rPr>
        <w:t>Password</w:t>
      </w:r>
      <w:r w:rsidRPr="00923E08">
        <w:rPr>
          <w:lang w:val="en-US"/>
        </w:rPr>
        <w:t>: (optional) Instead of user ID, you can set a specific password</w:t>
      </w:r>
    </w:p>
    <w:p w:rsidR="002D7602" w:rsidRPr="00923E08" w:rsidRDefault="002D7602" w:rsidP="00971286">
      <w:pPr>
        <w:pStyle w:val="ListParagraph"/>
        <w:numPr>
          <w:ilvl w:val="0"/>
          <w:numId w:val="6"/>
        </w:numPr>
        <w:rPr>
          <w:lang w:val="en-US"/>
        </w:rPr>
      </w:pPr>
      <w:proofErr w:type="spellStart"/>
      <w:r w:rsidRPr="00923E08">
        <w:rPr>
          <w:b/>
          <w:lang w:val="en-US"/>
        </w:rPr>
        <w:t>PasswordEncoding</w:t>
      </w:r>
      <w:proofErr w:type="spellEnd"/>
      <w:r w:rsidRPr="00923E08">
        <w:rPr>
          <w:lang w:val="en-US"/>
        </w:rPr>
        <w:t>: (optional) specify if Courier should keep password clear or Hashed to match your target repository</w:t>
      </w:r>
    </w:p>
    <w:p w:rsidR="002D7602" w:rsidRPr="00923E08" w:rsidRDefault="002D7602" w:rsidP="002D7602">
      <w:pPr>
        <w:pStyle w:val="ListParagraph"/>
        <w:numPr>
          <w:ilvl w:val="1"/>
          <w:numId w:val="6"/>
        </w:numPr>
        <w:rPr>
          <w:lang w:val="en-US"/>
        </w:rPr>
      </w:pPr>
      <w:r w:rsidRPr="00923E08">
        <w:rPr>
          <w:b/>
          <w:lang w:val="en-US"/>
        </w:rPr>
        <w:t>Note</w:t>
      </w:r>
      <w:r w:rsidRPr="00923E08">
        <w:rPr>
          <w:lang w:val="en-US"/>
        </w:rPr>
        <w:t xml:space="preserve">: Courier </w:t>
      </w:r>
      <w:proofErr w:type="spellStart"/>
      <w:r w:rsidRPr="00923E08">
        <w:rPr>
          <w:lang w:val="en-US"/>
        </w:rPr>
        <w:t>alwas</w:t>
      </w:r>
      <w:proofErr w:type="spellEnd"/>
      <w:r w:rsidRPr="00923E08">
        <w:rPr>
          <w:lang w:val="en-US"/>
        </w:rPr>
        <w:t xml:space="preserve"> encrypts credentials. Encoding is more to do with how </w:t>
      </w:r>
      <w:proofErr w:type="spellStart"/>
      <w:r w:rsidRPr="00923E08">
        <w:rPr>
          <w:lang w:val="en-US"/>
        </w:rPr>
        <w:t>Umbraco</w:t>
      </w:r>
      <w:proofErr w:type="spellEnd"/>
      <w:r w:rsidRPr="00923E08">
        <w:rPr>
          <w:lang w:val="en-US"/>
        </w:rPr>
        <w:t xml:space="preserve"> stores user passwords.</w:t>
      </w:r>
    </w:p>
    <w:p w:rsidR="00BE639F" w:rsidRPr="00923E08" w:rsidRDefault="00BE639F" w:rsidP="00BE639F">
      <w:pPr>
        <w:pStyle w:val="Heading3"/>
        <w:rPr>
          <w:lang w:val="en-US"/>
        </w:rPr>
      </w:pPr>
      <w:bookmarkStart w:id="58" w:name="_Toc308592639"/>
      <w:r w:rsidRPr="00923E08">
        <w:rPr>
          <w:lang w:val="en-US"/>
        </w:rPr>
        <w:t xml:space="preserve">Custom </w:t>
      </w:r>
      <w:proofErr w:type="spellStart"/>
      <w:r w:rsidRPr="00923E08">
        <w:rPr>
          <w:lang w:val="en-US"/>
        </w:rPr>
        <w:t>Umbraco</w:t>
      </w:r>
      <w:proofErr w:type="spellEnd"/>
      <w:r w:rsidRPr="00923E08">
        <w:rPr>
          <w:lang w:val="en-US"/>
        </w:rPr>
        <w:t xml:space="preserve"> Membership Providers</w:t>
      </w:r>
      <w:bookmarkEnd w:id="58"/>
    </w:p>
    <w:p w:rsidR="00BE639F" w:rsidRPr="00BE639F" w:rsidRDefault="00BE639F" w:rsidP="00BE639F">
      <w:pPr>
        <w:rPr>
          <w:lang w:val="en-US"/>
        </w:rPr>
      </w:pPr>
      <w:r w:rsidRPr="00BE639F">
        <w:rPr>
          <w:lang w:val="en-US"/>
        </w:rPr>
        <w:t>If you use a c</w:t>
      </w:r>
      <w:r>
        <w:rPr>
          <w:lang w:val="en-US"/>
        </w:rPr>
        <w:t xml:space="preserve">ustom </w:t>
      </w:r>
      <w:proofErr w:type="spellStart"/>
      <w:r>
        <w:rPr>
          <w:lang w:val="en-US"/>
        </w:rPr>
        <w:t>umbraco</w:t>
      </w:r>
      <w:proofErr w:type="spellEnd"/>
      <w:r>
        <w:rPr>
          <w:lang w:val="en-US"/>
        </w:rPr>
        <w:t xml:space="preserve"> membership provider, you must always specify the login and password on the repository configuration. And set </w:t>
      </w:r>
      <w:proofErr w:type="spellStart"/>
      <w:r>
        <w:rPr>
          <w:lang w:val="en-US"/>
        </w:rPr>
        <w:t>passwordEncoding</w:t>
      </w:r>
      <w:proofErr w:type="spellEnd"/>
      <w:r>
        <w:rPr>
          <w:lang w:val="en-US"/>
        </w:rPr>
        <w:t xml:space="preserve"> to Clear.</w:t>
      </w:r>
    </w:p>
    <w:p w:rsidR="00281A05" w:rsidRPr="00BE639F" w:rsidRDefault="00281A05">
      <w:pPr>
        <w:rPr>
          <w:lang w:val="en-US"/>
        </w:rPr>
      </w:pPr>
      <w:r w:rsidRPr="00BE639F">
        <w:rPr>
          <w:lang w:val="en-US"/>
        </w:rPr>
        <w:br w:type="page"/>
      </w:r>
    </w:p>
    <w:p w:rsidR="00281A05" w:rsidRDefault="00281A05" w:rsidP="00281A05">
      <w:pPr>
        <w:pStyle w:val="Heading2"/>
      </w:pPr>
      <w:bookmarkStart w:id="59" w:name="_Toc308592640"/>
      <w:r>
        <w:lastRenderedPageBreak/>
        <w:t>Subversion</w:t>
      </w:r>
      <w:bookmarkEnd w:id="59"/>
      <w:r>
        <w:t xml:space="preserve"> </w:t>
      </w:r>
    </w:p>
    <w:p w:rsidR="00281A05" w:rsidRDefault="00281A05" w:rsidP="00694A11">
      <w:pPr>
        <w:pStyle w:val="ListParagraph"/>
        <w:numPr>
          <w:ilvl w:val="0"/>
          <w:numId w:val="5"/>
        </w:numPr>
      </w:pPr>
      <w:r w:rsidRPr="00DF1CBB">
        <w:rPr>
          <w:b/>
        </w:rPr>
        <w:t>Type</w:t>
      </w:r>
      <w:r>
        <w:t xml:space="preserve">:  </w:t>
      </w:r>
      <w:r w:rsidR="00694A11" w:rsidRPr="00694A11">
        <w:t>SubversionRepository</w:t>
      </w:r>
    </w:p>
    <w:p w:rsidR="00281A05" w:rsidRDefault="00281A05" w:rsidP="00694A11">
      <w:pPr>
        <w:pStyle w:val="ListParagraph"/>
        <w:numPr>
          <w:ilvl w:val="0"/>
          <w:numId w:val="5"/>
        </w:numPr>
      </w:pPr>
      <w:r w:rsidRPr="00DF1CBB">
        <w:rPr>
          <w:b/>
        </w:rPr>
        <w:t>Guid</w:t>
      </w:r>
      <w:r w:rsidR="00694A11">
        <w:t xml:space="preserve">: </w:t>
      </w:r>
      <w:r w:rsidR="00694A11" w:rsidRPr="00694A11">
        <w:t>e0474ca8-e73b-11df-9492-0800200c9a66</w:t>
      </w:r>
    </w:p>
    <w:p w:rsidR="00281A05" w:rsidRPr="00923E08" w:rsidRDefault="00281A05" w:rsidP="00694A11">
      <w:pPr>
        <w:pStyle w:val="ListParagraph"/>
        <w:numPr>
          <w:ilvl w:val="0"/>
          <w:numId w:val="5"/>
        </w:numPr>
        <w:rPr>
          <w:lang w:val="en-US"/>
        </w:rPr>
      </w:pPr>
      <w:r w:rsidRPr="00923E08">
        <w:rPr>
          <w:b/>
          <w:lang w:val="en-US"/>
        </w:rPr>
        <w:t>Full</w:t>
      </w:r>
      <w:r w:rsidRPr="00923E08">
        <w:rPr>
          <w:lang w:val="en-US"/>
        </w:rPr>
        <w:t xml:space="preserve"> </w:t>
      </w:r>
      <w:r w:rsidRPr="00923E08">
        <w:rPr>
          <w:b/>
          <w:lang w:val="en-US"/>
        </w:rPr>
        <w:t>name</w:t>
      </w:r>
      <w:r w:rsidRPr="00923E08">
        <w:rPr>
          <w:lang w:val="en-US"/>
        </w:rPr>
        <w:t xml:space="preserve">:  </w:t>
      </w:r>
      <w:proofErr w:type="spellStart"/>
      <w:r w:rsidR="00694A11" w:rsidRPr="00923E08">
        <w:rPr>
          <w:lang w:val="en-US"/>
        </w:rPr>
        <w:t>Umbraco.Courier.SubversionRepository</w:t>
      </w:r>
      <w:proofErr w:type="spellEnd"/>
      <w:r w:rsidR="00694A11" w:rsidRPr="00923E08">
        <w:rPr>
          <w:lang w:val="en-US"/>
        </w:rPr>
        <w:t xml:space="preserve">. </w:t>
      </w:r>
      <w:proofErr w:type="spellStart"/>
      <w:r w:rsidR="00694A11" w:rsidRPr="00923E08">
        <w:rPr>
          <w:lang w:val="en-US"/>
        </w:rPr>
        <w:t>SubversionRepository</w:t>
      </w:r>
      <w:proofErr w:type="spellEnd"/>
    </w:p>
    <w:p w:rsidR="00281A05" w:rsidRPr="00923E08" w:rsidRDefault="00281A05" w:rsidP="00281A05">
      <w:pPr>
        <w:rPr>
          <w:lang w:val="en-US"/>
        </w:rPr>
      </w:pPr>
      <w:r w:rsidRPr="00923E08">
        <w:rPr>
          <w:lang w:val="en-US"/>
        </w:rPr>
        <w:t>Provider can connect to a subversion repository</w:t>
      </w:r>
    </w:p>
    <w:p w:rsidR="00281A05" w:rsidRPr="00923E08" w:rsidRDefault="00281A05" w:rsidP="00281A05">
      <w:pPr>
        <w:pStyle w:val="Heading3"/>
        <w:rPr>
          <w:lang w:val="en-US"/>
        </w:rPr>
      </w:pPr>
      <w:bookmarkStart w:id="60" w:name="_Toc308592641"/>
      <w:r w:rsidRPr="00923E08">
        <w:rPr>
          <w:lang w:val="en-US"/>
        </w:rPr>
        <w:t>Configuration XML</w:t>
      </w:r>
      <w:bookmarkEnd w:id="60"/>
    </w:p>
    <w:p w:rsidR="00281A05" w:rsidRPr="00923E08" w:rsidRDefault="00281A05" w:rsidP="00281A05">
      <w:pPr>
        <w:pStyle w:val="Code"/>
        <w:framePr w:wrap="around"/>
        <w:rPr>
          <w:rFonts w:eastAsia="Times New Roman"/>
          <w:lang w:val="en-US"/>
        </w:rPr>
      </w:pPr>
      <w:r w:rsidRPr="00923E08">
        <w:rPr>
          <w:rFonts w:eastAsia="Times New Roman"/>
          <w:lang w:val="en-US"/>
        </w:rPr>
        <w:t>&lt;</w:t>
      </w:r>
      <w:r w:rsidRPr="00923E08">
        <w:rPr>
          <w:rFonts w:eastAsia="Times New Roman"/>
          <w:color w:val="A31515"/>
          <w:lang w:val="en-US"/>
        </w:rPr>
        <w:t>repository</w:t>
      </w:r>
      <w:r w:rsidRPr="00923E08">
        <w:rPr>
          <w:rFonts w:eastAsia="Times New Roman"/>
          <w:lang w:val="en-US"/>
        </w:rPr>
        <w:t> </w:t>
      </w:r>
      <w:r w:rsidRPr="00923E08">
        <w:rPr>
          <w:rFonts w:eastAsia="Times New Roman"/>
          <w:color w:val="FF0000"/>
          <w:lang w:val="en-US"/>
        </w:rPr>
        <w:t>name</w:t>
      </w:r>
      <w:r w:rsidRPr="00923E08">
        <w:rPr>
          <w:rFonts w:eastAsia="Times New Roman"/>
          <w:lang w:val="en-US"/>
        </w:rPr>
        <w:t>="</w:t>
      </w:r>
      <w:r w:rsidR="00795C65" w:rsidRPr="00923E08">
        <w:rPr>
          <w:rFonts w:eastAsia="Times New Roman"/>
          <w:lang w:val="en-US"/>
        </w:rPr>
        <w:t>SVN Repo</w:t>
      </w:r>
      <w:r w:rsidRPr="00923E08">
        <w:rPr>
          <w:rFonts w:eastAsia="Times New Roman"/>
          <w:lang w:val="en-US"/>
        </w:rPr>
        <w:t>" </w:t>
      </w:r>
      <w:r w:rsidRPr="00923E08">
        <w:rPr>
          <w:rFonts w:eastAsia="Times New Roman"/>
          <w:color w:val="FF0000"/>
          <w:lang w:val="en-US"/>
        </w:rPr>
        <w:t>alias</w:t>
      </w:r>
      <w:r w:rsidRPr="00923E08">
        <w:rPr>
          <w:rFonts w:eastAsia="Times New Roman"/>
          <w:lang w:val="en-US"/>
        </w:rPr>
        <w:t>="</w:t>
      </w:r>
      <w:r w:rsidR="00795C65" w:rsidRPr="00923E08">
        <w:rPr>
          <w:rFonts w:eastAsia="Times New Roman"/>
          <w:lang w:val="en-US"/>
        </w:rPr>
        <w:t>svnRepo</w:t>
      </w:r>
      <w:r w:rsidRPr="00923E08">
        <w:rPr>
          <w:rFonts w:eastAsia="Times New Roman"/>
          <w:lang w:val="en-US"/>
        </w:rPr>
        <w:t>" </w:t>
      </w:r>
      <w:r w:rsidRPr="00923E08">
        <w:rPr>
          <w:rFonts w:eastAsia="Times New Roman"/>
          <w:color w:val="FF0000"/>
          <w:lang w:val="en-US"/>
        </w:rPr>
        <w:t>type</w:t>
      </w:r>
      <w:r w:rsidRPr="00923E08">
        <w:rPr>
          <w:rFonts w:eastAsia="Times New Roman"/>
          <w:lang w:val="en-US"/>
        </w:rPr>
        <w:t>="</w:t>
      </w:r>
      <w:r w:rsidR="00795C65" w:rsidRPr="00923E08">
        <w:rPr>
          <w:lang w:val="en-US"/>
        </w:rPr>
        <w:t>SubversionRepository</w:t>
      </w:r>
      <w:r w:rsidRPr="00923E08">
        <w:rPr>
          <w:rFonts w:eastAsia="Times New Roman"/>
          <w:lang w:val="en-US"/>
        </w:rPr>
        <w:t>" </w:t>
      </w:r>
      <w:r w:rsidRPr="00923E08">
        <w:rPr>
          <w:rFonts w:eastAsia="Times New Roman"/>
          <w:color w:val="FF0000"/>
          <w:lang w:val="en-US"/>
        </w:rPr>
        <w:t>visible</w:t>
      </w:r>
      <w:r w:rsidRPr="00923E08">
        <w:rPr>
          <w:rFonts w:eastAsia="Times New Roman"/>
          <w:lang w:val="en-US"/>
        </w:rPr>
        <w:t>="true"&gt;</w:t>
      </w:r>
      <w:r w:rsidRPr="00923E08">
        <w:rPr>
          <w:rFonts w:eastAsia="Times New Roman"/>
          <w:lang w:val="en-US"/>
        </w:rPr>
        <w:br/>
        <w:t>    &lt;</w:t>
      </w:r>
      <w:r w:rsidRPr="00923E08">
        <w:rPr>
          <w:rFonts w:eastAsia="Times New Roman"/>
          <w:color w:val="A31515"/>
          <w:lang w:val="en-US"/>
        </w:rPr>
        <w:t>url</w:t>
      </w:r>
      <w:r w:rsidRPr="00923E08">
        <w:rPr>
          <w:rFonts w:eastAsia="Times New Roman"/>
          <w:lang w:val="en-US"/>
        </w:rPr>
        <w:t>&gt;http://cws.local&lt;/</w:t>
      </w:r>
      <w:r w:rsidRPr="00923E08">
        <w:rPr>
          <w:rFonts w:eastAsia="Times New Roman"/>
          <w:color w:val="A31515"/>
          <w:lang w:val="en-US"/>
        </w:rPr>
        <w:t>url</w:t>
      </w:r>
      <w:r w:rsidRPr="00923E08">
        <w:rPr>
          <w:rFonts w:eastAsia="Times New Roman"/>
          <w:lang w:val="en-US"/>
        </w:rPr>
        <w:t>&gt;</w:t>
      </w:r>
      <w:r w:rsidRPr="00923E08">
        <w:rPr>
          <w:rFonts w:eastAsia="Times New Roman"/>
          <w:lang w:val="en-US"/>
        </w:rPr>
        <w:br/>
        <w:t>    &lt;</w:t>
      </w:r>
      <w:r w:rsidRPr="00923E08">
        <w:rPr>
          <w:rFonts w:eastAsia="Times New Roman"/>
          <w:color w:val="A31515"/>
          <w:lang w:val="en-US"/>
        </w:rPr>
        <w:t>login</w:t>
      </w:r>
      <w:r w:rsidRPr="00923E08">
        <w:rPr>
          <w:rFonts w:eastAsia="Times New Roman"/>
          <w:lang w:val="en-US"/>
        </w:rPr>
        <w:t>&gt;login&lt;/</w:t>
      </w:r>
      <w:r w:rsidRPr="00923E08">
        <w:rPr>
          <w:rFonts w:eastAsia="Times New Roman"/>
          <w:color w:val="A31515"/>
          <w:lang w:val="en-US"/>
        </w:rPr>
        <w:t>login</w:t>
      </w:r>
      <w:r w:rsidRPr="00923E08">
        <w:rPr>
          <w:rFonts w:eastAsia="Times New Roman"/>
          <w:lang w:val="en-US"/>
        </w:rPr>
        <w:t>&gt;</w:t>
      </w:r>
      <w:r w:rsidRPr="00923E08">
        <w:rPr>
          <w:rFonts w:eastAsia="Times New Roman"/>
          <w:lang w:val="en-US"/>
        </w:rPr>
        <w:br/>
        <w:t>    &lt;</w:t>
      </w:r>
      <w:r w:rsidRPr="00923E08">
        <w:rPr>
          <w:rFonts w:eastAsia="Times New Roman"/>
          <w:color w:val="A31515"/>
          <w:lang w:val="en-US"/>
        </w:rPr>
        <w:t>password</w:t>
      </w:r>
      <w:r w:rsidRPr="00923E08">
        <w:rPr>
          <w:rFonts w:eastAsia="Times New Roman"/>
          <w:lang w:val="en-US"/>
        </w:rPr>
        <w:t>&gt;pass&lt;/</w:t>
      </w:r>
      <w:r w:rsidRPr="00923E08">
        <w:rPr>
          <w:rFonts w:eastAsia="Times New Roman"/>
          <w:color w:val="A31515"/>
          <w:lang w:val="en-US"/>
        </w:rPr>
        <w:t>password</w:t>
      </w:r>
      <w:r w:rsidRPr="00923E08">
        <w:rPr>
          <w:rFonts w:eastAsia="Times New Roman"/>
          <w:lang w:val="en-US"/>
        </w:rPr>
        <w:t>&gt;</w:t>
      </w:r>
      <w:r w:rsidRPr="00923E08">
        <w:rPr>
          <w:rFonts w:eastAsia="Times New Roman"/>
          <w:lang w:val="en-US"/>
        </w:rPr>
        <w:br/>
        <w:t>&lt;/</w:t>
      </w:r>
      <w:r w:rsidRPr="00923E08">
        <w:rPr>
          <w:rFonts w:eastAsia="Times New Roman"/>
          <w:color w:val="A31515"/>
          <w:lang w:val="en-US"/>
        </w:rPr>
        <w:t>repository</w:t>
      </w:r>
      <w:r w:rsidRPr="00923E08">
        <w:rPr>
          <w:rFonts w:eastAsia="Times New Roman"/>
          <w:lang w:val="en-US"/>
        </w:rPr>
        <w:t>&gt;</w:t>
      </w:r>
    </w:p>
    <w:p w:rsidR="00281A05" w:rsidRPr="00923E08" w:rsidRDefault="00281A05" w:rsidP="00281A05">
      <w:pPr>
        <w:rPr>
          <w:lang w:val="en-US"/>
        </w:rPr>
      </w:pPr>
    </w:p>
    <w:p w:rsidR="00281A05" w:rsidRDefault="00281A05" w:rsidP="00281A05">
      <w:pPr>
        <w:pStyle w:val="Heading3"/>
      </w:pPr>
      <w:bookmarkStart w:id="61" w:name="_Toc308592642"/>
      <w:r>
        <w:t>Settings</w:t>
      </w:r>
      <w:bookmarkEnd w:id="61"/>
    </w:p>
    <w:p w:rsidR="00281A05" w:rsidRDefault="00281A05" w:rsidP="00281A05">
      <w:pPr>
        <w:pStyle w:val="ListParagraph"/>
        <w:numPr>
          <w:ilvl w:val="0"/>
          <w:numId w:val="6"/>
        </w:numPr>
      </w:pPr>
      <w:r>
        <w:rPr>
          <w:b/>
        </w:rPr>
        <w:t>Url</w:t>
      </w:r>
      <w:r>
        <w:t xml:space="preserve">: url to </w:t>
      </w:r>
      <w:r w:rsidR="00795C65">
        <w:t>subversion repository</w:t>
      </w:r>
    </w:p>
    <w:p w:rsidR="00281A05" w:rsidRDefault="00281A05" w:rsidP="00281A05">
      <w:pPr>
        <w:pStyle w:val="ListParagraph"/>
        <w:numPr>
          <w:ilvl w:val="0"/>
          <w:numId w:val="6"/>
        </w:numPr>
      </w:pPr>
      <w:r>
        <w:rPr>
          <w:b/>
        </w:rPr>
        <w:t>Login</w:t>
      </w:r>
      <w:r w:rsidRPr="00971286">
        <w:t>:</w:t>
      </w:r>
      <w:r>
        <w:t xml:space="preserve"> </w:t>
      </w:r>
      <w:r w:rsidR="00795C65">
        <w:t>Your subversion username</w:t>
      </w:r>
    </w:p>
    <w:p w:rsidR="00281A05" w:rsidRPr="00DF1CBB" w:rsidRDefault="00281A05" w:rsidP="00281A05">
      <w:pPr>
        <w:pStyle w:val="ListParagraph"/>
        <w:numPr>
          <w:ilvl w:val="0"/>
          <w:numId w:val="6"/>
        </w:numPr>
      </w:pPr>
      <w:r>
        <w:rPr>
          <w:b/>
        </w:rPr>
        <w:t>Password</w:t>
      </w:r>
      <w:r w:rsidRPr="00971286">
        <w:t>:</w:t>
      </w:r>
      <w:r w:rsidR="00795C65">
        <w:t xml:space="preserve"> Your subversion password</w:t>
      </w:r>
    </w:p>
    <w:p w:rsidR="00971286" w:rsidRPr="00DF1CBB" w:rsidRDefault="00971286" w:rsidP="00281A05">
      <w:pPr>
        <w:pStyle w:val="ListParagraph"/>
      </w:pPr>
    </w:p>
    <w:p w:rsidR="00DF1CBB" w:rsidRDefault="00DF1CBB" w:rsidP="005048AA"/>
    <w:p w:rsidR="00DF1CBB" w:rsidRPr="005048AA" w:rsidRDefault="00DF1CBB" w:rsidP="005048AA"/>
    <w:p w:rsidR="00387A4E" w:rsidRPr="00042B58" w:rsidRDefault="00387A4E" w:rsidP="00042B58"/>
    <w:p w:rsidR="002B1DE2" w:rsidRPr="002B1DE2" w:rsidRDefault="002B1DE2" w:rsidP="002B1DE2"/>
    <w:sectPr w:rsidR="002B1DE2" w:rsidRPr="002B1DE2" w:rsidSect="00A03B7E">
      <w:headerReference w:type="default" r:id="rId14"/>
      <w:footerReference w:type="default" r:id="rId1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735" w:rsidRDefault="00634735" w:rsidP="00A03B7E">
      <w:pPr>
        <w:spacing w:after="0" w:line="240" w:lineRule="auto"/>
      </w:pPr>
      <w:r>
        <w:separator/>
      </w:r>
    </w:p>
  </w:endnote>
  <w:endnote w:type="continuationSeparator" w:id="0">
    <w:p w:rsidR="00634735" w:rsidRDefault="00634735" w:rsidP="00A0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pex New Medium">
    <w:altName w:val="Arial"/>
    <w:panose1 w:val="00000000000000000000"/>
    <w:charset w:val="00"/>
    <w:family w:val="modern"/>
    <w:notTrueType/>
    <w:pitch w:val="variable"/>
    <w:sig w:usb0="A00000FF" w:usb1="5001606B" w:usb2="00000010" w:usb3="00000000" w:csb0="0000019B"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ex New Book">
    <w:altName w:val="Arial"/>
    <w:panose1 w:val="00000000000000000000"/>
    <w:charset w:val="00"/>
    <w:family w:val="modern"/>
    <w:notTrueType/>
    <w:pitch w:val="variable"/>
    <w:sig w:usb0="A00000FF" w:usb1="5001606B" w:usb2="00000010" w:usb3="00000000" w:csb0="0000019B" w:csb1="00000000"/>
  </w:font>
  <w:font w:name="Apex New Bold">
    <w:altName w:val="Arial"/>
    <w:panose1 w:val="00000000000000000000"/>
    <w:charset w:val="00"/>
    <w:family w:val="modern"/>
    <w:notTrueType/>
    <w:pitch w:val="variable"/>
    <w:sig w:usb0="A00000FF" w:usb1="5001606B" w:usb2="00000010" w:usb3="00000000" w:csb0="000001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8712"/>
      <w:docPartObj>
        <w:docPartGallery w:val="Page Numbers (Bottom of Page)"/>
        <w:docPartUnique/>
      </w:docPartObj>
    </w:sdtPr>
    <w:sdtEndPr/>
    <w:sdtContent>
      <w:p w:rsidR="00412671" w:rsidRDefault="00412671">
        <w:pPr>
          <w:pStyle w:val="Footer"/>
          <w:jc w:val="center"/>
        </w:pPr>
        <w:r>
          <w:fldChar w:fldCharType="begin"/>
        </w:r>
        <w:r>
          <w:instrText xml:space="preserve"> PAGE   \* MERGEFORMAT </w:instrText>
        </w:r>
        <w:r>
          <w:fldChar w:fldCharType="separate"/>
        </w:r>
        <w:r w:rsidR="003014F5">
          <w:rPr>
            <w:noProof/>
          </w:rPr>
          <w:t>3</w:t>
        </w:r>
        <w:r>
          <w:rPr>
            <w:noProof/>
          </w:rPr>
          <w:fldChar w:fldCharType="end"/>
        </w:r>
      </w:p>
    </w:sdtContent>
  </w:sdt>
  <w:p w:rsidR="00412671" w:rsidRDefault="00412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735" w:rsidRDefault="00634735" w:rsidP="00A03B7E">
      <w:pPr>
        <w:spacing w:after="0" w:line="240" w:lineRule="auto"/>
      </w:pPr>
      <w:r>
        <w:separator/>
      </w:r>
    </w:p>
  </w:footnote>
  <w:footnote w:type="continuationSeparator" w:id="0">
    <w:p w:rsidR="00634735" w:rsidRDefault="00634735" w:rsidP="00A03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671" w:rsidRDefault="00412671">
    <w:pPr>
      <w:pStyle w:val="Header"/>
      <w:jc w:val="center"/>
    </w:pPr>
  </w:p>
  <w:p w:rsidR="00412671" w:rsidRDefault="004126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ACF"/>
    <w:multiLevelType w:val="hybridMultilevel"/>
    <w:tmpl w:val="34D08F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0B2617C"/>
    <w:multiLevelType w:val="hybridMultilevel"/>
    <w:tmpl w:val="AC3AA5F2"/>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3C302BA"/>
    <w:multiLevelType w:val="hybridMultilevel"/>
    <w:tmpl w:val="94F852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9341F"/>
    <w:multiLevelType w:val="hybridMultilevel"/>
    <w:tmpl w:val="81FCF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AEF15B6"/>
    <w:multiLevelType w:val="hybridMultilevel"/>
    <w:tmpl w:val="2822202C"/>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1877674"/>
    <w:multiLevelType w:val="hybridMultilevel"/>
    <w:tmpl w:val="3DE4B8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88508F"/>
    <w:multiLevelType w:val="hybridMultilevel"/>
    <w:tmpl w:val="84D0BC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C86236C"/>
    <w:multiLevelType w:val="hybridMultilevel"/>
    <w:tmpl w:val="5AA62FBC"/>
    <w:lvl w:ilvl="0" w:tplc="04060001">
      <w:start w:val="1"/>
      <w:numFmt w:val="bullet"/>
      <w:lvlText w:val=""/>
      <w:lvlJc w:val="left"/>
      <w:pPr>
        <w:ind w:left="750" w:hanging="360"/>
      </w:pPr>
      <w:rPr>
        <w:rFonts w:ascii="Symbol" w:hAnsi="Symbol" w:hint="default"/>
      </w:rPr>
    </w:lvl>
    <w:lvl w:ilvl="1" w:tplc="04060003" w:tentative="1">
      <w:start w:val="1"/>
      <w:numFmt w:val="bullet"/>
      <w:lvlText w:val="o"/>
      <w:lvlJc w:val="left"/>
      <w:pPr>
        <w:ind w:left="1470" w:hanging="360"/>
      </w:pPr>
      <w:rPr>
        <w:rFonts w:ascii="Courier New" w:hAnsi="Courier New" w:cs="Courier New" w:hint="default"/>
      </w:rPr>
    </w:lvl>
    <w:lvl w:ilvl="2" w:tplc="04060005" w:tentative="1">
      <w:start w:val="1"/>
      <w:numFmt w:val="bullet"/>
      <w:lvlText w:val=""/>
      <w:lvlJc w:val="left"/>
      <w:pPr>
        <w:ind w:left="2190" w:hanging="360"/>
      </w:pPr>
      <w:rPr>
        <w:rFonts w:ascii="Wingdings" w:hAnsi="Wingdings" w:hint="default"/>
      </w:rPr>
    </w:lvl>
    <w:lvl w:ilvl="3" w:tplc="04060001" w:tentative="1">
      <w:start w:val="1"/>
      <w:numFmt w:val="bullet"/>
      <w:lvlText w:val=""/>
      <w:lvlJc w:val="left"/>
      <w:pPr>
        <w:ind w:left="2910" w:hanging="360"/>
      </w:pPr>
      <w:rPr>
        <w:rFonts w:ascii="Symbol" w:hAnsi="Symbol" w:hint="default"/>
      </w:rPr>
    </w:lvl>
    <w:lvl w:ilvl="4" w:tplc="04060003" w:tentative="1">
      <w:start w:val="1"/>
      <w:numFmt w:val="bullet"/>
      <w:lvlText w:val="o"/>
      <w:lvlJc w:val="left"/>
      <w:pPr>
        <w:ind w:left="3630" w:hanging="360"/>
      </w:pPr>
      <w:rPr>
        <w:rFonts w:ascii="Courier New" w:hAnsi="Courier New" w:cs="Courier New" w:hint="default"/>
      </w:rPr>
    </w:lvl>
    <w:lvl w:ilvl="5" w:tplc="04060005" w:tentative="1">
      <w:start w:val="1"/>
      <w:numFmt w:val="bullet"/>
      <w:lvlText w:val=""/>
      <w:lvlJc w:val="left"/>
      <w:pPr>
        <w:ind w:left="4350" w:hanging="360"/>
      </w:pPr>
      <w:rPr>
        <w:rFonts w:ascii="Wingdings" w:hAnsi="Wingdings" w:hint="default"/>
      </w:rPr>
    </w:lvl>
    <w:lvl w:ilvl="6" w:tplc="04060001" w:tentative="1">
      <w:start w:val="1"/>
      <w:numFmt w:val="bullet"/>
      <w:lvlText w:val=""/>
      <w:lvlJc w:val="left"/>
      <w:pPr>
        <w:ind w:left="5070" w:hanging="360"/>
      </w:pPr>
      <w:rPr>
        <w:rFonts w:ascii="Symbol" w:hAnsi="Symbol" w:hint="default"/>
      </w:rPr>
    </w:lvl>
    <w:lvl w:ilvl="7" w:tplc="04060003" w:tentative="1">
      <w:start w:val="1"/>
      <w:numFmt w:val="bullet"/>
      <w:lvlText w:val="o"/>
      <w:lvlJc w:val="left"/>
      <w:pPr>
        <w:ind w:left="5790" w:hanging="360"/>
      </w:pPr>
      <w:rPr>
        <w:rFonts w:ascii="Courier New" w:hAnsi="Courier New" w:cs="Courier New" w:hint="default"/>
      </w:rPr>
    </w:lvl>
    <w:lvl w:ilvl="8" w:tplc="04060005" w:tentative="1">
      <w:start w:val="1"/>
      <w:numFmt w:val="bullet"/>
      <w:lvlText w:val=""/>
      <w:lvlJc w:val="left"/>
      <w:pPr>
        <w:ind w:left="6510" w:hanging="360"/>
      </w:pPr>
      <w:rPr>
        <w:rFonts w:ascii="Wingdings" w:hAnsi="Wingdings" w:hint="default"/>
      </w:rPr>
    </w:lvl>
  </w:abstractNum>
  <w:abstractNum w:abstractNumId="8">
    <w:nsid w:val="44EE3265"/>
    <w:multiLevelType w:val="hybridMultilevel"/>
    <w:tmpl w:val="FF7CFE0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B721B37"/>
    <w:multiLevelType w:val="hybridMultilevel"/>
    <w:tmpl w:val="A2D8E98A"/>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10">
    <w:nsid w:val="4DCD6EE5"/>
    <w:multiLevelType w:val="hybridMultilevel"/>
    <w:tmpl w:val="E22895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54747D0"/>
    <w:multiLevelType w:val="hybridMultilevel"/>
    <w:tmpl w:val="95DA5B3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1AA72FF"/>
    <w:multiLevelType w:val="hybridMultilevel"/>
    <w:tmpl w:val="66F073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21C7CFA"/>
    <w:multiLevelType w:val="hybridMultilevel"/>
    <w:tmpl w:val="58DC72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3AC6AED"/>
    <w:multiLevelType w:val="hybridMultilevel"/>
    <w:tmpl w:val="974A96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3E324AB"/>
    <w:multiLevelType w:val="hybridMultilevel"/>
    <w:tmpl w:val="B6788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0"/>
  </w:num>
  <w:num w:numId="5">
    <w:abstractNumId w:val="0"/>
  </w:num>
  <w:num w:numId="6">
    <w:abstractNumId w:val="14"/>
  </w:num>
  <w:num w:numId="7">
    <w:abstractNumId w:val="15"/>
  </w:num>
  <w:num w:numId="8">
    <w:abstractNumId w:val="9"/>
  </w:num>
  <w:num w:numId="9">
    <w:abstractNumId w:val="3"/>
  </w:num>
  <w:num w:numId="10">
    <w:abstractNumId w:val="1"/>
  </w:num>
  <w:num w:numId="11">
    <w:abstractNumId w:val="4"/>
  </w:num>
  <w:num w:numId="12">
    <w:abstractNumId w:val="2"/>
  </w:num>
  <w:num w:numId="13">
    <w:abstractNumId w:val="11"/>
  </w:num>
  <w:num w:numId="14">
    <w:abstractNumId w:val="7"/>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EB"/>
    <w:rsid w:val="000127CA"/>
    <w:rsid w:val="00021C86"/>
    <w:rsid w:val="00030F8F"/>
    <w:rsid w:val="000426DC"/>
    <w:rsid w:val="00042B58"/>
    <w:rsid w:val="00050050"/>
    <w:rsid w:val="00053CA1"/>
    <w:rsid w:val="0008792E"/>
    <w:rsid w:val="000A0F8B"/>
    <w:rsid w:val="000A3C9E"/>
    <w:rsid w:val="000A53EF"/>
    <w:rsid w:val="000A5840"/>
    <w:rsid w:val="000B3930"/>
    <w:rsid w:val="000C419A"/>
    <w:rsid w:val="000F61BD"/>
    <w:rsid w:val="000F7FDB"/>
    <w:rsid w:val="00102DD2"/>
    <w:rsid w:val="00144589"/>
    <w:rsid w:val="0015672B"/>
    <w:rsid w:val="001A5A6F"/>
    <w:rsid w:val="001C22B5"/>
    <w:rsid w:val="001C3C2E"/>
    <w:rsid w:val="00200D61"/>
    <w:rsid w:val="00254EDF"/>
    <w:rsid w:val="00266269"/>
    <w:rsid w:val="002731A1"/>
    <w:rsid w:val="002764AB"/>
    <w:rsid w:val="00281A05"/>
    <w:rsid w:val="002A6CEB"/>
    <w:rsid w:val="002B0C25"/>
    <w:rsid w:val="002B1DE2"/>
    <w:rsid w:val="002C0E9B"/>
    <w:rsid w:val="002D7602"/>
    <w:rsid w:val="00300C39"/>
    <w:rsid w:val="003014F5"/>
    <w:rsid w:val="00302689"/>
    <w:rsid w:val="003275A1"/>
    <w:rsid w:val="0033347C"/>
    <w:rsid w:val="00334635"/>
    <w:rsid w:val="00385690"/>
    <w:rsid w:val="00387A4E"/>
    <w:rsid w:val="00392084"/>
    <w:rsid w:val="003E65EC"/>
    <w:rsid w:val="004013D8"/>
    <w:rsid w:val="00412671"/>
    <w:rsid w:val="004233AC"/>
    <w:rsid w:val="00432F0C"/>
    <w:rsid w:val="0044556F"/>
    <w:rsid w:val="0045077A"/>
    <w:rsid w:val="00460063"/>
    <w:rsid w:val="00463DE9"/>
    <w:rsid w:val="00470153"/>
    <w:rsid w:val="004771BC"/>
    <w:rsid w:val="004B4535"/>
    <w:rsid w:val="004D02F4"/>
    <w:rsid w:val="004D03DF"/>
    <w:rsid w:val="004F43EC"/>
    <w:rsid w:val="004F5746"/>
    <w:rsid w:val="005048AA"/>
    <w:rsid w:val="00507D96"/>
    <w:rsid w:val="00517B7D"/>
    <w:rsid w:val="005314E6"/>
    <w:rsid w:val="00546C30"/>
    <w:rsid w:val="00574C7F"/>
    <w:rsid w:val="005811C7"/>
    <w:rsid w:val="005B65A5"/>
    <w:rsid w:val="005B75D2"/>
    <w:rsid w:val="005C0271"/>
    <w:rsid w:val="005E61DE"/>
    <w:rsid w:val="005F370A"/>
    <w:rsid w:val="005F5B98"/>
    <w:rsid w:val="00617792"/>
    <w:rsid w:val="006178C1"/>
    <w:rsid w:val="00623BB8"/>
    <w:rsid w:val="00634735"/>
    <w:rsid w:val="00642541"/>
    <w:rsid w:val="00694A11"/>
    <w:rsid w:val="00695E45"/>
    <w:rsid w:val="006B7FA6"/>
    <w:rsid w:val="006D5C7A"/>
    <w:rsid w:val="006F14B8"/>
    <w:rsid w:val="006F1752"/>
    <w:rsid w:val="00731D57"/>
    <w:rsid w:val="007843D4"/>
    <w:rsid w:val="00795C65"/>
    <w:rsid w:val="007B1BF1"/>
    <w:rsid w:val="007E14D0"/>
    <w:rsid w:val="007E5FB4"/>
    <w:rsid w:val="007F705B"/>
    <w:rsid w:val="00802282"/>
    <w:rsid w:val="008354C4"/>
    <w:rsid w:val="00843852"/>
    <w:rsid w:val="0088152D"/>
    <w:rsid w:val="00882FE7"/>
    <w:rsid w:val="008860A9"/>
    <w:rsid w:val="00891BDB"/>
    <w:rsid w:val="008A090B"/>
    <w:rsid w:val="008B3E1A"/>
    <w:rsid w:val="008E152E"/>
    <w:rsid w:val="009059F3"/>
    <w:rsid w:val="0091139D"/>
    <w:rsid w:val="00916AEC"/>
    <w:rsid w:val="00923E08"/>
    <w:rsid w:val="00932FE7"/>
    <w:rsid w:val="00944493"/>
    <w:rsid w:val="00971286"/>
    <w:rsid w:val="00971800"/>
    <w:rsid w:val="009B1B41"/>
    <w:rsid w:val="009B1DAF"/>
    <w:rsid w:val="009B2B13"/>
    <w:rsid w:val="009C71A2"/>
    <w:rsid w:val="009D3141"/>
    <w:rsid w:val="00A03B7E"/>
    <w:rsid w:val="00A363BD"/>
    <w:rsid w:val="00A404CF"/>
    <w:rsid w:val="00A45ADD"/>
    <w:rsid w:val="00A721D8"/>
    <w:rsid w:val="00A824C6"/>
    <w:rsid w:val="00A82E9C"/>
    <w:rsid w:val="00AA50DB"/>
    <w:rsid w:val="00AC0FE9"/>
    <w:rsid w:val="00AC16F9"/>
    <w:rsid w:val="00AC67A5"/>
    <w:rsid w:val="00AD5791"/>
    <w:rsid w:val="00AD73FA"/>
    <w:rsid w:val="00AE7E16"/>
    <w:rsid w:val="00AF7BBA"/>
    <w:rsid w:val="00B07EB1"/>
    <w:rsid w:val="00B1063F"/>
    <w:rsid w:val="00B12A27"/>
    <w:rsid w:val="00B9309E"/>
    <w:rsid w:val="00BA1B12"/>
    <w:rsid w:val="00BB7804"/>
    <w:rsid w:val="00BB7990"/>
    <w:rsid w:val="00BC763B"/>
    <w:rsid w:val="00BE639F"/>
    <w:rsid w:val="00C01333"/>
    <w:rsid w:val="00C04999"/>
    <w:rsid w:val="00C21B31"/>
    <w:rsid w:val="00C73E03"/>
    <w:rsid w:val="00C909C0"/>
    <w:rsid w:val="00C90CA2"/>
    <w:rsid w:val="00C9685C"/>
    <w:rsid w:val="00CF7E8A"/>
    <w:rsid w:val="00D07C35"/>
    <w:rsid w:val="00D90B38"/>
    <w:rsid w:val="00D93259"/>
    <w:rsid w:val="00DC0F81"/>
    <w:rsid w:val="00DD4AF7"/>
    <w:rsid w:val="00DE5610"/>
    <w:rsid w:val="00DF1CBB"/>
    <w:rsid w:val="00DF70C9"/>
    <w:rsid w:val="00E344CE"/>
    <w:rsid w:val="00E37E73"/>
    <w:rsid w:val="00E52CD6"/>
    <w:rsid w:val="00E622FD"/>
    <w:rsid w:val="00E6312C"/>
    <w:rsid w:val="00E80953"/>
    <w:rsid w:val="00EB18AD"/>
    <w:rsid w:val="00EB6E68"/>
    <w:rsid w:val="00EE014F"/>
    <w:rsid w:val="00EE113B"/>
    <w:rsid w:val="00EE4E41"/>
    <w:rsid w:val="00F1042F"/>
    <w:rsid w:val="00F235FE"/>
    <w:rsid w:val="00F2571D"/>
    <w:rsid w:val="00F71620"/>
    <w:rsid w:val="00F97B78"/>
    <w:rsid w:val="00FB7D56"/>
    <w:rsid w:val="00FC17FD"/>
    <w:rsid w:val="00FC477D"/>
    <w:rsid w:val="00FD24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1A1"/>
    <w:pPr>
      <w:pBdr>
        <w:bottom w:val="single" w:sz="4" w:space="1" w:color="auto"/>
      </w:pBdr>
      <w:spacing w:before="720" w:after="240" w:line="240" w:lineRule="auto"/>
      <w:contextualSpacing/>
      <w:outlineLvl w:val="0"/>
    </w:pPr>
    <w:rPr>
      <w:rFonts w:ascii="Apex New Medium" w:eastAsiaTheme="majorEastAsia" w:hAnsi="Apex New Medium" w:cstheme="majorBidi"/>
      <w:bCs/>
      <w:sz w:val="52"/>
      <w:szCs w:val="28"/>
    </w:rPr>
  </w:style>
  <w:style w:type="paragraph" w:styleId="Heading2">
    <w:name w:val="heading 2"/>
    <w:basedOn w:val="Normal"/>
    <w:next w:val="Normal"/>
    <w:link w:val="Heading2Char"/>
    <w:uiPriority w:val="9"/>
    <w:unhideWhenUsed/>
    <w:qFormat/>
    <w:rsid w:val="002731A1"/>
    <w:pPr>
      <w:spacing w:before="200" w:after="0"/>
      <w:outlineLvl w:val="1"/>
    </w:pPr>
    <w:rPr>
      <w:rFonts w:ascii="Apex New Medium" w:eastAsiaTheme="majorEastAsia" w:hAnsi="Apex New Medium" w:cstheme="majorBidi"/>
      <w:bCs/>
      <w:sz w:val="36"/>
      <w:szCs w:val="26"/>
    </w:rPr>
  </w:style>
  <w:style w:type="paragraph" w:styleId="Heading3">
    <w:name w:val="heading 3"/>
    <w:basedOn w:val="Normal"/>
    <w:next w:val="Normal"/>
    <w:link w:val="Heading3Char"/>
    <w:uiPriority w:val="9"/>
    <w:unhideWhenUsed/>
    <w:qFormat/>
    <w:rsid w:val="00EE113B"/>
    <w:pPr>
      <w:spacing w:before="200" w:after="0" w:line="271" w:lineRule="auto"/>
      <w:outlineLvl w:val="2"/>
    </w:pPr>
    <w:rPr>
      <w:rFonts w:ascii="Apex New Medium" w:eastAsiaTheme="majorEastAsia" w:hAnsi="Apex New Medium" w:cstheme="majorBidi"/>
      <w:bCs/>
      <w:sz w:val="28"/>
    </w:rPr>
  </w:style>
  <w:style w:type="paragraph" w:styleId="Heading4">
    <w:name w:val="heading 4"/>
    <w:basedOn w:val="Normal"/>
    <w:next w:val="Normal"/>
    <w:link w:val="Heading4Char"/>
    <w:uiPriority w:val="9"/>
    <w:unhideWhenUsed/>
    <w:qFormat/>
    <w:rsid w:val="00971286"/>
    <w:pPr>
      <w:spacing w:before="200" w:after="0"/>
      <w:outlineLvl w:val="3"/>
    </w:pPr>
    <w:rPr>
      <w:rFonts w:ascii="Apex New Medium" w:eastAsiaTheme="majorEastAsia" w:hAnsi="Apex New Medium" w:cstheme="majorBidi"/>
      <w:bCs/>
      <w:iCs/>
      <w:sz w:val="20"/>
    </w:rPr>
  </w:style>
  <w:style w:type="paragraph" w:styleId="Heading5">
    <w:name w:val="heading 5"/>
    <w:basedOn w:val="Normal"/>
    <w:next w:val="Normal"/>
    <w:link w:val="Heading5Char"/>
    <w:uiPriority w:val="9"/>
    <w:unhideWhenUsed/>
    <w:qFormat/>
    <w:rsid w:val="00AC0FE9"/>
    <w:pPr>
      <w:spacing w:before="200" w:after="0"/>
      <w:outlineLvl w:val="4"/>
    </w:pPr>
    <w:rPr>
      <w:rFonts w:ascii="Apex New Medium" w:eastAsiaTheme="majorEastAsia" w:hAnsi="Apex New Medium" w:cstheme="majorBidi"/>
      <w:bCs/>
      <w:color w:val="7F7F7F" w:themeColor="text1" w:themeTint="80"/>
    </w:rPr>
  </w:style>
  <w:style w:type="paragraph" w:styleId="Heading6">
    <w:name w:val="heading 6"/>
    <w:basedOn w:val="Normal"/>
    <w:next w:val="Normal"/>
    <w:link w:val="Heading6Char"/>
    <w:uiPriority w:val="9"/>
    <w:semiHidden/>
    <w:unhideWhenUsed/>
    <w:qFormat/>
    <w:rsid w:val="002A6C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6CE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6CE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6CE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E9"/>
    <w:pPr>
      <w:pBdr>
        <w:bottom w:val="single" w:sz="4" w:space="1" w:color="auto"/>
      </w:pBdr>
      <w:spacing w:line="240" w:lineRule="auto"/>
      <w:contextualSpacing/>
    </w:pPr>
    <w:rPr>
      <w:rFonts w:ascii="Apex New Medium" w:eastAsiaTheme="majorEastAsia" w:hAnsi="Apex New Medium" w:cstheme="majorBidi"/>
      <w:spacing w:val="5"/>
      <w:sz w:val="52"/>
      <w:szCs w:val="52"/>
    </w:rPr>
  </w:style>
  <w:style w:type="character" w:customStyle="1" w:styleId="TitleChar">
    <w:name w:val="Title Char"/>
    <w:basedOn w:val="DefaultParagraphFont"/>
    <w:link w:val="Title"/>
    <w:uiPriority w:val="10"/>
    <w:rsid w:val="00AC0FE9"/>
    <w:rPr>
      <w:rFonts w:ascii="Apex New Medium" w:eastAsiaTheme="majorEastAsia" w:hAnsi="Apex New Medium" w:cstheme="majorBidi"/>
      <w:spacing w:val="5"/>
      <w:sz w:val="52"/>
      <w:szCs w:val="52"/>
    </w:rPr>
  </w:style>
  <w:style w:type="character" w:customStyle="1" w:styleId="Heading1Char">
    <w:name w:val="Heading 1 Char"/>
    <w:basedOn w:val="DefaultParagraphFont"/>
    <w:link w:val="Heading1"/>
    <w:uiPriority w:val="9"/>
    <w:rsid w:val="002731A1"/>
    <w:rPr>
      <w:rFonts w:ascii="Apex New Medium" w:eastAsiaTheme="majorEastAsia" w:hAnsi="Apex New Medium" w:cstheme="majorBidi"/>
      <w:bCs/>
      <w:sz w:val="52"/>
      <w:szCs w:val="28"/>
    </w:rPr>
  </w:style>
  <w:style w:type="character" w:customStyle="1" w:styleId="Heading2Char">
    <w:name w:val="Heading 2 Char"/>
    <w:basedOn w:val="DefaultParagraphFont"/>
    <w:link w:val="Heading2"/>
    <w:uiPriority w:val="9"/>
    <w:rsid w:val="002731A1"/>
    <w:rPr>
      <w:rFonts w:ascii="Apex New Medium" w:eastAsiaTheme="majorEastAsia" w:hAnsi="Apex New Medium" w:cstheme="majorBidi"/>
      <w:bCs/>
      <w:sz w:val="36"/>
      <w:szCs w:val="26"/>
    </w:rPr>
  </w:style>
  <w:style w:type="character" w:customStyle="1" w:styleId="Heading3Char">
    <w:name w:val="Heading 3 Char"/>
    <w:basedOn w:val="DefaultParagraphFont"/>
    <w:link w:val="Heading3"/>
    <w:uiPriority w:val="9"/>
    <w:rsid w:val="00EE113B"/>
    <w:rPr>
      <w:rFonts w:ascii="Apex New Medium" w:eastAsiaTheme="majorEastAsia" w:hAnsi="Apex New Medium" w:cstheme="majorBidi"/>
      <w:bCs/>
      <w:sz w:val="28"/>
    </w:rPr>
  </w:style>
  <w:style w:type="character" w:customStyle="1" w:styleId="Heading4Char">
    <w:name w:val="Heading 4 Char"/>
    <w:basedOn w:val="DefaultParagraphFont"/>
    <w:link w:val="Heading4"/>
    <w:uiPriority w:val="9"/>
    <w:rsid w:val="00971286"/>
    <w:rPr>
      <w:rFonts w:ascii="Apex New Medium" w:eastAsiaTheme="majorEastAsia" w:hAnsi="Apex New Medium" w:cstheme="majorBidi"/>
      <w:bCs/>
      <w:iCs/>
      <w:sz w:val="20"/>
    </w:rPr>
  </w:style>
  <w:style w:type="character" w:customStyle="1" w:styleId="Heading5Char">
    <w:name w:val="Heading 5 Char"/>
    <w:basedOn w:val="DefaultParagraphFont"/>
    <w:link w:val="Heading5"/>
    <w:uiPriority w:val="9"/>
    <w:rsid w:val="00AC0FE9"/>
    <w:rPr>
      <w:rFonts w:ascii="Apex New Medium" w:eastAsiaTheme="majorEastAsia" w:hAnsi="Apex New Medium" w:cstheme="majorBidi"/>
      <w:bCs/>
      <w:color w:val="7F7F7F" w:themeColor="text1" w:themeTint="80"/>
    </w:rPr>
  </w:style>
  <w:style w:type="character" w:customStyle="1" w:styleId="Heading6Char">
    <w:name w:val="Heading 6 Char"/>
    <w:basedOn w:val="DefaultParagraphFont"/>
    <w:link w:val="Heading6"/>
    <w:uiPriority w:val="9"/>
    <w:semiHidden/>
    <w:rsid w:val="002A6CE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6C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6CE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6CE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6CEB"/>
    <w:rPr>
      <w:b/>
      <w:bCs/>
      <w:color w:val="365F91" w:themeColor="accent1" w:themeShade="BF"/>
      <w:sz w:val="16"/>
      <w:szCs w:val="16"/>
    </w:rPr>
  </w:style>
  <w:style w:type="paragraph" w:styleId="Subtitle">
    <w:name w:val="Subtitle"/>
    <w:basedOn w:val="Normal"/>
    <w:next w:val="Normal"/>
    <w:link w:val="SubtitleChar"/>
    <w:uiPriority w:val="11"/>
    <w:qFormat/>
    <w:rsid w:val="002A6CE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6CEB"/>
    <w:rPr>
      <w:rFonts w:asciiTheme="majorHAnsi" w:eastAsiaTheme="majorEastAsia" w:hAnsiTheme="majorHAnsi" w:cstheme="majorBidi"/>
      <w:i/>
      <w:iCs/>
      <w:spacing w:val="13"/>
      <w:sz w:val="24"/>
      <w:szCs w:val="24"/>
    </w:rPr>
  </w:style>
  <w:style w:type="character" w:styleId="Strong">
    <w:name w:val="Strong"/>
    <w:uiPriority w:val="22"/>
    <w:qFormat/>
    <w:rsid w:val="002A6CEB"/>
    <w:rPr>
      <w:b/>
      <w:bCs/>
    </w:rPr>
  </w:style>
  <w:style w:type="character" w:styleId="Emphasis">
    <w:name w:val="Emphasis"/>
    <w:uiPriority w:val="20"/>
    <w:qFormat/>
    <w:rsid w:val="002A6CEB"/>
    <w:rPr>
      <w:b/>
      <w:bCs/>
      <w:i/>
      <w:iCs/>
      <w:spacing w:val="10"/>
      <w:bdr w:val="none" w:sz="0" w:space="0" w:color="auto"/>
      <w:shd w:val="clear" w:color="auto" w:fill="auto"/>
    </w:rPr>
  </w:style>
  <w:style w:type="paragraph" w:styleId="NoSpacing">
    <w:name w:val="No Spacing"/>
    <w:basedOn w:val="Normal"/>
    <w:link w:val="NoSpacingChar"/>
    <w:uiPriority w:val="1"/>
    <w:qFormat/>
    <w:rsid w:val="002A6CEB"/>
    <w:pPr>
      <w:spacing w:after="0" w:line="240" w:lineRule="auto"/>
    </w:pPr>
  </w:style>
  <w:style w:type="character" w:customStyle="1" w:styleId="NoSpacingChar">
    <w:name w:val="No Spacing Char"/>
    <w:basedOn w:val="DefaultParagraphFont"/>
    <w:link w:val="NoSpacing"/>
    <w:uiPriority w:val="1"/>
    <w:rsid w:val="002A6CEB"/>
  </w:style>
  <w:style w:type="paragraph" w:styleId="ListParagraph">
    <w:name w:val="List Paragraph"/>
    <w:basedOn w:val="Normal"/>
    <w:uiPriority w:val="34"/>
    <w:qFormat/>
    <w:rsid w:val="002A6CEB"/>
    <w:pPr>
      <w:ind w:left="720"/>
      <w:contextualSpacing/>
    </w:pPr>
  </w:style>
  <w:style w:type="paragraph" w:styleId="Quote">
    <w:name w:val="Quote"/>
    <w:basedOn w:val="Normal"/>
    <w:next w:val="Normal"/>
    <w:link w:val="QuoteChar"/>
    <w:uiPriority w:val="29"/>
    <w:qFormat/>
    <w:rsid w:val="002A6CEB"/>
    <w:pPr>
      <w:spacing w:before="200" w:after="0"/>
      <w:ind w:left="360" w:right="360"/>
    </w:pPr>
    <w:rPr>
      <w:i/>
      <w:iCs/>
    </w:rPr>
  </w:style>
  <w:style w:type="character" w:customStyle="1" w:styleId="QuoteChar">
    <w:name w:val="Quote Char"/>
    <w:basedOn w:val="DefaultParagraphFont"/>
    <w:link w:val="Quote"/>
    <w:uiPriority w:val="29"/>
    <w:rsid w:val="002A6CEB"/>
    <w:rPr>
      <w:i/>
      <w:iCs/>
    </w:rPr>
  </w:style>
  <w:style w:type="paragraph" w:styleId="IntenseQuote">
    <w:name w:val="Intense Quote"/>
    <w:basedOn w:val="Normal"/>
    <w:next w:val="Normal"/>
    <w:link w:val="IntenseQuoteChar"/>
    <w:uiPriority w:val="30"/>
    <w:qFormat/>
    <w:rsid w:val="002A6CE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6CEB"/>
    <w:rPr>
      <w:b/>
      <w:bCs/>
      <w:i/>
      <w:iCs/>
    </w:rPr>
  </w:style>
  <w:style w:type="character" w:styleId="SubtleEmphasis">
    <w:name w:val="Subtle Emphasis"/>
    <w:uiPriority w:val="19"/>
    <w:qFormat/>
    <w:rsid w:val="00A03B7E"/>
    <w:rPr>
      <w:i/>
      <w:iCs/>
    </w:rPr>
  </w:style>
  <w:style w:type="character" w:styleId="IntenseEmphasis">
    <w:name w:val="Intense Emphasis"/>
    <w:uiPriority w:val="21"/>
    <w:qFormat/>
    <w:rsid w:val="002A6CEB"/>
    <w:rPr>
      <w:b/>
      <w:bCs/>
    </w:rPr>
  </w:style>
  <w:style w:type="character" w:styleId="SubtleReference">
    <w:name w:val="Subtle Reference"/>
    <w:uiPriority w:val="31"/>
    <w:qFormat/>
    <w:rsid w:val="002A6CEB"/>
    <w:rPr>
      <w:smallCaps/>
    </w:rPr>
  </w:style>
  <w:style w:type="character" w:styleId="IntenseReference">
    <w:name w:val="Intense Reference"/>
    <w:uiPriority w:val="32"/>
    <w:qFormat/>
    <w:rsid w:val="002A6CEB"/>
    <w:rPr>
      <w:smallCaps/>
      <w:spacing w:val="5"/>
      <w:u w:val="single"/>
    </w:rPr>
  </w:style>
  <w:style w:type="character" w:styleId="BookTitle">
    <w:name w:val="Book Title"/>
    <w:uiPriority w:val="33"/>
    <w:qFormat/>
    <w:rsid w:val="002A6CEB"/>
    <w:rPr>
      <w:i/>
      <w:iCs/>
      <w:smallCaps/>
      <w:spacing w:val="5"/>
    </w:rPr>
  </w:style>
  <w:style w:type="paragraph" w:styleId="TOCHeading">
    <w:name w:val="TOC Heading"/>
    <w:basedOn w:val="Heading1"/>
    <w:next w:val="Normal"/>
    <w:uiPriority w:val="39"/>
    <w:semiHidden/>
    <w:unhideWhenUsed/>
    <w:qFormat/>
    <w:rsid w:val="002A6CEB"/>
    <w:pPr>
      <w:outlineLvl w:val="9"/>
    </w:pPr>
  </w:style>
  <w:style w:type="paragraph" w:styleId="BalloonText">
    <w:name w:val="Balloon Text"/>
    <w:basedOn w:val="Normal"/>
    <w:link w:val="BalloonTextChar"/>
    <w:uiPriority w:val="99"/>
    <w:semiHidden/>
    <w:unhideWhenUsed/>
    <w:rsid w:val="002A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EB"/>
    <w:rPr>
      <w:rFonts w:ascii="Tahoma" w:hAnsi="Tahoma" w:cs="Tahoma"/>
      <w:sz w:val="16"/>
      <w:szCs w:val="16"/>
    </w:rPr>
  </w:style>
  <w:style w:type="paragraph" w:styleId="TOC1">
    <w:name w:val="toc 1"/>
    <w:basedOn w:val="Normal"/>
    <w:next w:val="Normal"/>
    <w:autoRedefine/>
    <w:uiPriority w:val="39"/>
    <w:unhideWhenUsed/>
    <w:rsid w:val="00392084"/>
    <w:pPr>
      <w:spacing w:after="100"/>
    </w:pPr>
  </w:style>
  <w:style w:type="paragraph" w:styleId="TOC2">
    <w:name w:val="toc 2"/>
    <w:basedOn w:val="Normal"/>
    <w:next w:val="Normal"/>
    <w:autoRedefine/>
    <w:uiPriority w:val="39"/>
    <w:unhideWhenUsed/>
    <w:rsid w:val="00392084"/>
    <w:pPr>
      <w:spacing w:after="100"/>
      <w:ind w:left="220"/>
    </w:pPr>
  </w:style>
  <w:style w:type="character" w:styleId="Hyperlink">
    <w:name w:val="Hyperlink"/>
    <w:basedOn w:val="DefaultParagraphFont"/>
    <w:uiPriority w:val="99"/>
    <w:unhideWhenUsed/>
    <w:rsid w:val="00392084"/>
    <w:rPr>
      <w:color w:val="0000FF" w:themeColor="hyperlink"/>
      <w:u w:val="single"/>
    </w:rPr>
  </w:style>
  <w:style w:type="table" w:styleId="TableGrid">
    <w:name w:val="Table Grid"/>
    <w:basedOn w:val="TableNormal"/>
    <w:uiPriority w:val="59"/>
    <w:rsid w:val="00B93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9B2B13"/>
    <w:pPr>
      <w:framePr w:wrap="around" w:vAnchor="text" w:hAnchor="text" w:y="1"/>
      <w:pBdr>
        <w:left w:val="single" w:sz="36" w:space="4" w:color="BFBFBF" w:themeColor="background1" w:themeShade="BF"/>
      </w:pBdr>
      <w:shd w:val="clear" w:color="auto" w:fill="F2F2F2" w:themeFill="background1" w:themeFillShade="F2"/>
      <w:autoSpaceDE w:val="0"/>
      <w:autoSpaceDN w:val="0"/>
      <w:adjustRightInd w:val="0"/>
      <w:spacing w:after="0" w:line="240" w:lineRule="auto"/>
      <w:ind w:left="284"/>
    </w:pPr>
    <w:rPr>
      <w:rFonts w:ascii="Consolas" w:hAnsi="Consolas" w:cs="Courier New"/>
      <w:noProof/>
      <w:sz w:val="16"/>
      <w:szCs w:val="18"/>
    </w:rPr>
  </w:style>
  <w:style w:type="table" w:customStyle="1" w:styleId="LightList1">
    <w:name w:val="Light List1"/>
    <w:basedOn w:val="TableNormal"/>
    <w:uiPriority w:val="61"/>
    <w:rsid w:val="004507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Char">
    <w:name w:val="Code Char"/>
    <w:basedOn w:val="DefaultParagraphFont"/>
    <w:link w:val="Code"/>
    <w:rsid w:val="009B2B13"/>
    <w:rPr>
      <w:rFonts w:ascii="Consolas" w:hAnsi="Consolas" w:cs="Courier New"/>
      <w:noProof/>
      <w:sz w:val="16"/>
      <w:szCs w:val="18"/>
      <w:shd w:val="clear" w:color="auto" w:fill="F2F2F2" w:themeFill="background1" w:themeFillShade="F2"/>
      <w:lang w:bidi="ar-SA"/>
    </w:rPr>
  </w:style>
  <w:style w:type="table" w:customStyle="1" w:styleId="LightShading-Accent11">
    <w:name w:val="Light Shading - Accent 11"/>
    <w:basedOn w:val="TableNormal"/>
    <w:uiPriority w:val="60"/>
    <w:rsid w:val="00517B7D"/>
    <w:pPr>
      <w:spacing w:after="0" w:line="240" w:lineRule="auto"/>
    </w:pPr>
    <w:rPr>
      <w:color w:val="365F91" w:themeColor="accent1" w:themeShade="BF"/>
    </w:rPr>
    <w:tblPr>
      <w:tblStyleRowBandSize w:val="1"/>
      <w:tblStyleColBandSize w:val="1"/>
      <w:tblInd w:w="0" w:type="dxa"/>
      <w:tblBorders>
        <w:bottom w:val="single" w:sz="4" w:space="0" w:color="1F497D" w:themeColor="text2"/>
      </w:tblBorders>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single" w:sz="4" w:space="0" w:color="1F497D" w:themeColor="text2"/>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507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45077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507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03B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7E"/>
  </w:style>
  <w:style w:type="paragraph" w:styleId="Footer">
    <w:name w:val="footer"/>
    <w:basedOn w:val="Normal"/>
    <w:link w:val="FooterChar"/>
    <w:uiPriority w:val="99"/>
    <w:unhideWhenUsed/>
    <w:rsid w:val="00A03B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7E"/>
  </w:style>
  <w:style w:type="paragraph" w:styleId="TOC3">
    <w:name w:val="toc 3"/>
    <w:basedOn w:val="Normal"/>
    <w:next w:val="Normal"/>
    <w:autoRedefine/>
    <w:uiPriority w:val="39"/>
    <w:unhideWhenUsed/>
    <w:rsid w:val="00302689"/>
    <w:pPr>
      <w:spacing w:after="100"/>
      <w:ind w:left="440"/>
    </w:pPr>
  </w:style>
  <w:style w:type="character" w:styleId="CommentReference">
    <w:name w:val="annotation reference"/>
    <w:basedOn w:val="DefaultParagraphFont"/>
    <w:uiPriority w:val="99"/>
    <w:semiHidden/>
    <w:unhideWhenUsed/>
    <w:rsid w:val="00916AEC"/>
    <w:rPr>
      <w:sz w:val="16"/>
      <w:szCs w:val="16"/>
    </w:rPr>
  </w:style>
  <w:style w:type="paragraph" w:styleId="CommentText">
    <w:name w:val="annotation text"/>
    <w:basedOn w:val="Normal"/>
    <w:link w:val="CommentTextChar"/>
    <w:uiPriority w:val="99"/>
    <w:semiHidden/>
    <w:unhideWhenUsed/>
    <w:rsid w:val="00916AEC"/>
    <w:pPr>
      <w:spacing w:line="240" w:lineRule="auto"/>
    </w:pPr>
    <w:rPr>
      <w:sz w:val="20"/>
      <w:szCs w:val="20"/>
    </w:rPr>
  </w:style>
  <w:style w:type="character" w:customStyle="1" w:styleId="CommentTextChar">
    <w:name w:val="Comment Text Char"/>
    <w:basedOn w:val="DefaultParagraphFont"/>
    <w:link w:val="CommentText"/>
    <w:uiPriority w:val="99"/>
    <w:semiHidden/>
    <w:rsid w:val="00916AEC"/>
    <w:rPr>
      <w:sz w:val="20"/>
      <w:szCs w:val="20"/>
    </w:rPr>
  </w:style>
  <w:style w:type="paragraph" w:styleId="CommentSubject">
    <w:name w:val="annotation subject"/>
    <w:basedOn w:val="CommentText"/>
    <w:next w:val="CommentText"/>
    <w:link w:val="CommentSubjectChar"/>
    <w:uiPriority w:val="99"/>
    <w:semiHidden/>
    <w:unhideWhenUsed/>
    <w:rsid w:val="00916AEC"/>
    <w:rPr>
      <w:b/>
      <w:bCs/>
    </w:rPr>
  </w:style>
  <w:style w:type="character" w:customStyle="1" w:styleId="CommentSubjectChar">
    <w:name w:val="Comment Subject Char"/>
    <w:basedOn w:val="CommentTextChar"/>
    <w:link w:val="CommentSubject"/>
    <w:uiPriority w:val="99"/>
    <w:semiHidden/>
    <w:rsid w:val="00916AEC"/>
    <w:rPr>
      <w:b/>
      <w:bCs/>
      <w:sz w:val="20"/>
      <w:szCs w:val="20"/>
    </w:rPr>
  </w:style>
  <w:style w:type="character" w:customStyle="1" w:styleId="apple-style-span">
    <w:name w:val="apple-style-span"/>
    <w:basedOn w:val="DefaultParagraphFont"/>
    <w:rsid w:val="009B1DAF"/>
  </w:style>
  <w:style w:type="paragraph" w:customStyle="1" w:styleId="InlineCode">
    <w:name w:val="Inline Code"/>
    <w:basedOn w:val="Normal"/>
    <w:link w:val="InlineCodeChar"/>
    <w:qFormat/>
    <w:rsid w:val="00BA1B12"/>
    <w:rPr>
      <w:rFonts w:ascii="Consolas" w:hAnsi="Consolas"/>
      <w:color w:val="404040" w:themeColor="text1" w:themeTint="BF"/>
      <w:sz w:val="20"/>
      <w:szCs w:val="20"/>
    </w:rPr>
  </w:style>
  <w:style w:type="paragraph" w:styleId="FootnoteText">
    <w:name w:val="footnote text"/>
    <w:basedOn w:val="Normal"/>
    <w:link w:val="FootnoteTextChar"/>
    <w:uiPriority w:val="99"/>
    <w:semiHidden/>
    <w:unhideWhenUsed/>
    <w:rsid w:val="007F705B"/>
    <w:pPr>
      <w:spacing w:after="0" w:line="240" w:lineRule="auto"/>
    </w:pPr>
    <w:rPr>
      <w:sz w:val="20"/>
      <w:szCs w:val="20"/>
    </w:rPr>
  </w:style>
  <w:style w:type="character" w:customStyle="1" w:styleId="InlineCodeChar">
    <w:name w:val="Inline Code Char"/>
    <w:basedOn w:val="DefaultParagraphFont"/>
    <w:link w:val="InlineCode"/>
    <w:rsid w:val="00BA1B12"/>
    <w:rPr>
      <w:rFonts w:ascii="Consolas" w:hAnsi="Consolas"/>
      <w:color w:val="404040" w:themeColor="text1" w:themeTint="BF"/>
      <w:sz w:val="20"/>
      <w:szCs w:val="20"/>
    </w:rPr>
  </w:style>
  <w:style w:type="character" w:customStyle="1" w:styleId="FootnoteTextChar">
    <w:name w:val="Footnote Text Char"/>
    <w:basedOn w:val="DefaultParagraphFont"/>
    <w:link w:val="FootnoteText"/>
    <w:uiPriority w:val="99"/>
    <w:semiHidden/>
    <w:rsid w:val="007F705B"/>
    <w:rPr>
      <w:sz w:val="20"/>
      <w:szCs w:val="20"/>
    </w:rPr>
  </w:style>
  <w:style w:type="character" w:styleId="FootnoteReference">
    <w:name w:val="footnote reference"/>
    <w:basedOn w:val="DefaultParagraphFont"/>
    <w:uiPriority w:val="99"/>
    <w:semiHidden/>
    <w:unhideWhenUsed/>
    <w:rsid w:val="007F705B"/>
    <w:rPr>
      <w:vertAlign w:val="superscript"/>
    </w:rPr>
  </w:style>
  <w:style w:type="paragraph" w:customStyle="1" w:styleId="Highlighted">
    <w:name w:val="Highlighted"/>
    <w:basedOn w:val="Normal"/>
    <w:link w:val="HighlightedChar"/>
    <w:qFormat/>
    <w:rsid w:val="00EB18AD"/>
    <w:pPr>
      <w:shd w:val="clear" w:color="auto" w:fill="F7FAD2"/>
    </w:pPr>
    <w:rPr>
      <w:i/>
    </w:rPr>
  </w:style>
  <w:style w:type="paragraph" w:styleId="HTMLPreformatted">
    <w:name w:val="HTML Preformatted"/>
    <w:basedOn w:val="Normal"/>
    <w:link w:val="HTMLPreformattedChar"/>
    <w:uiPriority w:val="99"/>
    <w:unhideWhenUsed/>
    <w:rsid w:val="00FB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ighlightedChar">
    <w:name w:val="Highlighted Char"/>
    <w:basedOn w:val="DefaultParagraphFont"/>
    <w:link w:val="Highlighted"/>
    <w:rsid w:val="00EB18AD"/>
    <w:rPr>
      <w:i/>
      <w:shd w:val="clear" w:color="auto" w:fill="F7FAD2"/>
    </w:rPr>
  </w:style>
  <w:style w:type="character" w:customStyle="1" w:styleId="HTMLPreformattedChar">
    <w:name w:val="HTML Preformatted Char"/>
    <w:basedOn w:val="DefaultParagraphFont"/>
    <w:link w:val="HTMLPreformatted"/>
    <w:uiPriority w:val="99"/>
    <w:rsid w:val="00FB7D56"/>
    <w:rPr>
      <w:rFonts w:ascii="Courier New" w:eastAsia="Times New Roman" w:hAnsi="Courier New" w:cs="Courier New"/>
      <w:sz w:val="20"/>
      <w:szCs w:val="20"/>
      <w:lang w:val="da-DK" w:eastAsia="da-DK" w:bidi="ar-SA"/>
    </w:rPr>
  </w:style>
  <w:style w:type="paragraph" w:styleId="Revision">
    <w:name w:val="Revision"/>
    <w:hidden/>
    <w:uiPriority w:val="99"/>
    <w:semiHidden/>
    <w:rsid w:val="001C3C2E"/>
    <w:pPr>
      <w:spacing w:after="0" w:line="240" w:lineRule="auto"/>
    </w:pPr>
  </w:style>
  <w:style w:type="table" w:styleId="MediumList1-Accent5">
    <w:name w:val="Medium List 1 Accent 5"/>
    <w:basedOn w:val="TableNormal"/>
    <w:uiPriority w:val="65"/>
    <w:rsid w:val="00BE639F"/>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1">
    <w:name w:val="Medium List 2 Accent 1"/>
    <w:basedOn w:val="TableNormal"/>
    <w:uiPriority w:val="66"/>
    <w:rsid w:val="00517B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rFonts w:ascii="Apex New Medium" w:hAnsi="Apex New Medium"/>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1A1"/>
    <w:pPr>
      <w:pBdr>
        <w:bottom w:val="single" w:sz="4" w:space="1" w:color="auto"/>
      </w:pBdr>
      <w:spacing w:before="720" w:after="240" w:line="240" w:lineRule="auto"/>
      <w:contextualSpacing/>
      <w:outlineLvl w:val="0"/>
    </w:pPr>
    <w:rPr>
      <w:rFonts w:ascii="Apex New Medium" w:eastAsiaTheme="majorEastAsia" w:hAnsi="Apex New Medium" w:cstheme="majorBidi"/>
      <w:bCs/>
      <w:sz w:val="52"/>
      <w:szCs w:val="28"/>
    </w:rPr>
  </w:style>
  <w:style w:type="paragraph" w:styleId="Heading2">
    <w:name w:val="heading 2"/>
    <w:basedOn w:val="Normal"/>
    <w:next w:val="Normal"/>
    <w:link w:val="Heading2Char"/>
    <w:uiPriority w:val="9"/>
    <w:unhideWhenUsed/>
    <w:qFormat/>
    <w:rsid w:val="002731A1"/>
    <w:pPr>
      <w:spacing w:before="200" w:after="0"/>
      <w:outlineLvl w:val="1"/>
    </w:pPr>
    <w:rPr>
      <w:rFonts w:ascii="Apex New Medium" w:eastAsiaTheme="majorEastAsia" w:hAnsi="Apex New Medium" w:cstheme="majorBidi"/>
      <w:bCs/>
      <w:sz w:val="36"/>
      <w:szCs w:val="26"/>
    </w:rPr>
  </w:style>
  <w:style w:type="paragraph" w:styleId="Heading3">
    <w:name w:val="heading 3"/>
    <w:basedOn w:val="Normal"/>
    <w:next w:val="Normal"/>
    <w:link w:val="Heading3Char"/>
    <w:uiPriority w:val="9"/>
    <w:unhideWhenUsed/>
    <w:qFormat/>
    <w:rsid w:val="00EE113B"/>
    <w:pPr>
      <w:spacing w:before="200" w:after="0" w:line="271" w:lineRule="auto"/>
      <w:outlineLvl w:val="2"/>
    </w:pPr>
    <w:rPr>
      <w:rFonts w:ascii="Apex New Medium" w:eastAsiaTheme="majorEastAsia" w:hAnsi="Apex New Medium" w:cstheme="majorBidi"/>
      <w:bCs/>
      <w:sz w:val="28"/>
    </w:rPr>
  </w:style>
  <w:style w:type="paragraph" w:styleId="Heading4">
    <w:name w:val="heading 4"/>
    <w:basedOn w:val="Normal"/>
    <w:next w:val="Normal"/>
    <w:link w:val="Heading4Char"/>
    <w:uiPriority w:val="9"/>
    <w:unhideWhenUsed/>
    <w:qFormat/>
    <w:rsid w:val="00971286"/>
    <w:pPr>
      <w:spacing w:before="200" w:after="0"/>
      <w:outlineLvl w:val="3"/>
    </w:pPr>
    <w:rPr>
      <w:rFonts w:ascii="Apex New Medium" w:eastAsiaTheme="majorEastAsia" w:hAnsi="Apex New Medium" w:cstheme="majorBidi"/>
      <w:bCs/>
      <w:iCs/>
      <w:sz w:val="20"/>
    </w:rPr>
  </w:style>
  <w:style w:type="paragraph" w:styleId="Heading5">
    <w:name w:val="heading 5"/>
    <w:basedOn w:val="Normal"/>
    <w:next w:val="Normal"/>
    <w:link w:val="Heading5Char"/>
    <w:uiPriority w:val="9"/>
    <w:unhideWhenUsed/>
    <w:qFormat/>
    <w:rsid w:val="00AC0FE9"/>
    <w:pPr>
      <w:spacing w:before="200" w:after="0"/>
      <w:outlineLvl w:val="4"/>
    </w:pPr>
    <w:rPr>
      <w:rFonts w:ascii="Apex New Medium" w:eastAsiaTheme="majorEastAsia" w:hAnsi="Apex New Medium" w:cstheme="majorBidi"/>
      <w:bCs/>
      <w:color w:val="7F7F7F" w:themeColor="text1" w:themeTint="80"/>
    </w:rPr>
  </w:style>
  <w:style w:type="paragraph" w:styleId="Heading6">
    <w:name w:val="heading 6"/>
    <w:basedOn w:val="Normal"/>
    <w:next w:val="Normal"/>
    <w:link w:val="Heading6Char"/>
    <w:uiPriority w:val="9"/>
    <w:semiHidden/>
    <w:unhideWhenUsed/>
    <w:qFormat/>
    <w:rsid w:val="002A6C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6CE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6CE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6CE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E9"/>
    <w:pPr>
      <w:pBdr>
        <w:bottom w:val="single" w:sz="4" w:space="1" w:color="auto"/>
      </w:pBdr>
      <w:spacing w:line="240" w:lineRule="auto"/>
      <w:contextualSpacing/>
    </w:pPr>
    <w:rPr>
      <w:rFonts w:ascii="Apex New Medium" w:eastAsiaTheme="majorEastAsia" w:hAnsi="Apex New Medium" w:cstheme="majorBidi"/>
      <w:spacing w:val="5"/>
      <w:sz w:val="52"/>
      <w:szCs w:val="52"/>
    </w:rPr>
  </w:style>
  <w:style w:type="character" w:customStyle="1" w:styleId="TitleChar">
    <w:name w:val="Title Char"/>
    <w:basedOn w:val="DefaultParagraphFont"/>
    <w:link w:val="Title"/>
    <w:uiPriority w:val="10"/>
    <w:rsid w:val="00AC0FE9"/>
    <w:rPr>
      <w:rFonts w:ascii="Apex New Medium" w:eastAsiaTheme="majorEastAsia" w:hAnsi="Apex New Medium" w:cstheme="majorBidi"/>
      <w:spacing w:val="5"/>
      <w:sz w:val="52"/>
      <w:szCs w:val="52"/>
    </w:rPr>
  </w:style>
  <w:style w:type="character" w:customStyle="1" w:styleId="Heading1Char">
    <w:name w:val="Heading 1 Char"/>
    <w:basedOn w:val="DefaultParagraphFont"/>
    <w:link w:val="Heading1"/>
    <w:uiPriority w:val="9"/>
    <w:rsid w:val="002731A1"/>
    <w:rPr>
      <w:rFonts w:ascii="Apex New Medium" w:eastAsiaTheme="majorEastAsia" w:hAnsi="Apex New Medium" w:cstheme="majorBidi"/>
      <w:bCs/>
      <w:sz w:val="52"/>
      <w:szCs w:val="28"/>
    </w:rPr>
  </w:style>
  <w:style w:type="character" w:customStyle="1" w:styleId="Heading2Char">
    <w:name w:val="Heading 2 Char"/>
    <w:basedOn w:val="DefaultParagraphFont"/>
    <w:link w:val="Heading2"/>
    <w:uiPriority w:val="9"/>
    <w:rsid w:val="002731A1"/>
    <w:rPr>
      <w:rFonts w:ascii="Apex New Medium" w:eastAsiaTheme="majorEastAsia" w:hAnsi="Apex New Medium" w:cstheme="majorBidi"/>
      <w:bCs/>
      <w:sz w:val="36"/>
      <w:szCs w:val="26"/>
    </w:rPr>
  </w:style>
  <w:style w:type="character" w:customStyle="1" w:styleId="Heading3Char">
    <w:name w:val="Heading 3 Char"/>
    <w:basedOn w:val="DefaultParagraphFont"/>
    <w:link w:val="Heading3"/>
    <w:uiPriority w:val="9"/>
    <w:rsid w:val="00EE113B"/>
    <w:rPr>
      <w:rFonts w:ascii="Apex New Medium" w:eastAsiaTheme="majorEastAsia" w:hAnsi="Apex New Medium" w:cstheme="majorBidi"/>
      <w:bCs/>
      <w:sz w:val="28"/>
    </w:rPr>
  </w:style>
  <w:style w:type="character" w:customStyle="1" w:styleId="Heading4Char">
    <w:name w:val="Heading 4 Char"/>
    <w:basedOn w:val="DefaultParagraphFont"/>
    <w:link w:val="Heading4"/>
    <w:uiPriority w:val="9"/>
    <w:rsid w:val="00971286"/>
    <w:rPr>
      <w:rFonts w:ascii="Apex New Medium" w:eastAsiaTheme="majorEastAsia" w:hAnsi="Apex New Medium" w:cstheme="majorBidi"/>
      <w:bCs/>
      <w:iCs/>
      <w:sz w:val="20"/>
    </w:rPr>
  </w:style>
  <w:style w:type="character" w:customStyle="1" w:styleId="Heading5Char">
    <w:name w:val="Heading 5 Char"/>
    <w:basedOn w:val="DefaultParagraphFont"/>
    <w:link w:val="Heading5"/>
    <w:uiPriority w:val="9"/>
    <w:rsid w:val="00AC0FE9"/>
    <w:rPr>
      <w:rFonts w:ascii="Apex New Medium" w:eastAsiaTheme="majorEastAsia" w:hAnsi="Apex New Medium" w:cstheme="majorBidi"/>
      <w:bCs/>
      <w:color w:val="7F7F7F" w:themeColor="text1" w:themeTint="80"/>
    </w:rPr>
  </w:style>
  <w:style w:type="character" w:customStyle="1" w:styleId="Heading6Char">
    <w:name w:val="Heading 6 Char"/>
    <w:basedOn w:val="DefaultParagraphFont"/>
    <w:link w:val="Heading6"/>
    <w:uiPriority w:val="9"/>
    <w:semiHidden/>
    <w:rsid w:val="002A6CE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6C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6CE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6CE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6CEB"/>
    <w:rPr>
      <w:b/>
      <w:bCs/>
      <w:color w:val="365F91" w:themeColor="accent1" w:themeShade="BF"/>
      <w:sz w:val="16"/>
      <w:szCs w:val="16"/>
    </w:rPr>
  </w:style>
  <w:style w:type="paragraph" w:styleId="Subtitle">
    <w:name w:val="Subtitle"/>
    <w:basedOn w:val="Normal"/>
    <w:next w:val="Normal"/>
    <w:link w:val="SubtitleChar"/>
    <w:uiPriority w:val="11"/>
    <w:qFormat/>
    <w:rsid w:val="002A6CE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6CEB"/>
    <w:rPr>
      <w:rFonts w:asciiTheme="majorHAnsi" w:eastAsiaTheme="majorEastAsia" w:hAnsiTheme="majorHAnsi" w:cstheme="majorBidi"/>
      <w:i/>
      <w:iCs/>
      <w:spacing w:val="13"/>
      <w:sz w:val="24"/>
      <w:szCs w:val="24"/>
    </w:rPr>
  </w:style>
  <w:style w:type="character" w:styleId="Strong">
    <w:name w:val="Strong"/>
    <w:uiPriority w:val="22"/>
    <w:qFormat/>
    <w:rsid w:val="002A6CEB"/>
    <w:rPr>
      <w:b/>
      <w:bCs/>
    </w:rPr>
  </w:style>
  <w:style w:type="character" w:styleId="Emphasis">
    <w:name w:val="Emphasis"/>
    <w:uiPriority w:val="20"/>
    <w:qFormat/>
    <w:rsid w:val="002A6CEB"/>
    <w:rPr>
      <w:b/>
      <w:bCs/>
      <w:i/>
      <w:iCs/>
      <w:spacing w:val="10"/>
      <w:bdr w:val="none" w:sz="0" w:space="0" w:color="auto"/>
      <w:shd w:val="clear" w:color="auto" w:fill="auto"/>
    </w:rPr>
  </w:style>
  <w:style w:type="paragraph" w:styleId="NoSpacing">
    <w:name w:val="No Spacing"/>
    <w:basedOn w:val="Normal"/>
    <w:link w:val="NoSpacingChar"/>
    <w:uiPriority w:val="1"/>
    <w:qFormat/>
    <w:rsid w:val="002A6CEB"/>
    <w:pPr>
      <w:spacing w:after="0" w:line="240" w:lineRule="auto"/>
    </w:pPr>
  </w:style>
  <w:style w:type="character" w:customStyle="1" w:styleId="NoSpacingChar">
    <w:name w:val="No Spacing Char"/>
    <w:basedOn w:val="DefaultParagraphFont"/>
    <w:link w:val="NoSpacing"/>
    <w:uiPriority w:val="1"/>
    <w:rsid w:val="002A6CEB"/>
  </w:style>
  <w:style w:type="paragraph" w:styleId="ListParagraph">
    <w:name w:val="List Paragraph"/>
    <w:basedOn w:val="Normal"/>
    <w:uiPriority w:val="34"/>
    <w:qFormat/>
    <w:rsid w:val="002A6CEB"/>
    <w:pPr>
      <w:ind w:left="720"/>
      <w:contextualSpacing/>
    </w:pPr>
  </w:style>
  <w:style w:type="paragraph" w:styleId="Quote">
    <w:name w:val="Quote"/>
    <w:basedOn w:val="Normal"/>
    <w:next w:val="Normal"/>
    <w:link w:val="QuoteChar"/>
    <w:uiPriority w:val="29"/>
    <w:qFormat/>
    <w:rsid w:val="002A6CEB"/>
    <w:pPr>
      <w:spacing w:before="200" w:after="0"/>
      <w:ind w:left="360" w:right="360"/>
    </w:pPr>
    <w:rPr>
      <w:i/>
      <w:iCs/>
    </w:rPr>
  </w:style>
  <w:style w:type="character" w:customStyle="1" w:styleId="QuoteChar">
    <w:name w:val="Quote Char"/>
    <w:basedOn w:val="DefaultParagraphFont"/>
    <w:link w:val="Quote"/>
    <w:uiPriority w:val="29"/>
    <w:rsid w:val="002A6CEB"/>
    <w:rPr>
      <w:i/>
      <w:iCs/>
    </w:rPr>
  </w:style>
  <w:style w:type="paragraph" w:styleId="IntenseQuote">
    <w:name w:val="Intense Quote"/>
    <w:basedOn w:val="Normal"/>
    <w:next w:val="Normal"/>
    <w:link w:val="IntenseQuoteChar"/>
    <w:uiPriority w:val="30"/>
    <w:qFormat/>
    <w:rsid w:val="002A6CE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6CEB"/>
    <w:rPr>
      <w:b/>
      <w:bCs/>
      <w:i/>
      <w:iCs/>
    </w:rPr>
  </w:style>
  <w:style w:type="character" w:styleId="SubtleEmphasis">
    <w:name w:val="Subtle Emphasis"/>
    <w:uiPriority w:val="19"/>
    <w:qFormat/>
    <w:rsid w:val="00A03B7E"/>
    <w:rPr>
      <w:i/>
      <w:iCs/>
    </w:rPr>
  </w:style>
  <w:style w:type="character" w:styleId="IntenseEmphasis">
    <w:name w:val="Intense Emphasis"/>
    <w:uiPriority w:val="21"/>
    <w:qFormat/>
    <w:rsid w:val="002A6CEB"/>
    <w:rPr>
      <w:b/>
      <w:bCs/>
    </w:rPr>
  </w:style>
  <w:style w:type="character" w:styleId="SubtleReference">
    <w:name w:val="Subtle Reference"/>
    <w:uiPriority w:val="31"/>
    <w:qFormat/>
    <w:rsid w:val="002A6CEB"/>
    <w:rPr>
      <w:smallCaps/>
    </w:rPr>
  </w:style>
  <w:style w:type="character" w:styleId="IntenseReference">
    <w:name w:val="Intense Reference"/>
    <w:uiPriority w:val="32"/>
    <w:qFormat/>
    <w:rsid w:val="002A6CEB"/>
    <w:rPr>
      <w:smallCaps/>
      <w:spacing w:val="5"/>
      <w:u w:val="single"/>
    </w:rPr>
  </w:style>
  <w:style w:type="character" w:styleId="BookTitle">
    <w:name w:val="Book Title"/>
    <w:uiPriority w:val="33"/>
    <w:qFormat/>
    <w:rsid w:val="002A6CEB"/>
    <w:rPr>
      <w:i/>
      <w:iCs/>
      <w:smallCaps/>
      <w:spacing w:val="5"/>
    </w:rPr>
  </w:style>
  <w:style w:type="paragraph" w:styleId="TOCHeading">
    <w:name w:val="TOC Heading"/>
    <w:basedOn w:val="Heading1"/>
    <w:next w:val="Normal"/>
    <w:uiPriority w:val="39"/>
    <w:semiHidden/>
    <w:unhideWhenUsed/>
    <w:qFormat/>
    <w:rsid w:val="002A6CEB"/>
    <w:pPr>
      <w:outlineLvl w:val="9"/>
    </w:pPr>
  </w:style>
  <w:style w:type="paragraph" w:styleId="BalloonText">
    <w:name w:val="Balloon Text"/>
    <w:basedOn w:val="Normal"/>
    <w:link w:val="BalloonTextChar"/>
    <w:uiPriority w:val="99"/>
    <w:semiHidden/>
    <w:unhideWhenUsed/>
    <w:rsid w:val="002A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EB"/>
    <w:rPr>
      <w:rFonts w:ascii="Tahoma" w:hAnsi="Tahoma" w:cs="Tahoma"/>
      <w:sz w:val="16"/>
      <w:szCs w:val="16"/>
    </w:rPr>
  </w:style>
  <w:style w:type="paragraph" w:styleId="TOC1">
    <w:name w:val="toc 1"/>
    <w:basedOn w:val="Normal"/>
    <w:next w:val="Normal"/>
    <w:autoRedefine/>
    <w:uiPriority w:val="39"/>
    <w:unhideWhenUsed/>
    <w:rsid w:val="00392084"/>
    <w:pPr>
      <w:spacing w:after="100"/>
    </w:pPr>
  </w:style>
  <w:style w:type="paragraph" w:styleId="TOC2">
    <w:name w:val="toc 2"/>
    <w:basedOn w:val="Normal"/>
    <w:next w:val="Normal"/>
    <w:autoRedefine/>
    <w:uiPriority w:val="39"/>
    <w:unhideWhenUsed/>
    <w:rsid w:val="00392084"/>
    <w:pPr>
      <w:spacing w:after="100"/>
      <w:ind w:left="220"/>
    </w:pPr>
  </w:style>
  <w:style w:type="character" w:styleId="Hyperlink">
    <w:name w:val="Hyperlink"/>
    <w:basedOn w:val="DefaultParagraphFont"/>
    <w:uiPriority w:val="99"/>
    <w:unhideWhenUsed/>
    <w:rsid w:val="00392084"/>
    <w:rPr>
      <w:color w:val="0000FF" w:themeColor="hyperlink"/>
      <w:u w:val="single"/>
    </w:rPr>
  </w:style>
  <w:style w:type="table" w:styleId="TableGrid">
    <w:name w:val="Table Grid"/>
    <w:basedOn w:val="TableNormal"/>
    <w:uiPriority w:val="59"/>
    <w:rsid w:val="00B93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9B2B13"/>
    <w:pPr>
      <w:framePr w:wrap="around" w:vAnchor="text" w:hAnchor="text" w:y="1"/>
      <w:pBdr>
        <w:left w:val="single" w:sz="36" w:space="4" w:color="BFBFBF" w:themeColor="background1" w:themeShade="BF"/>
      </w:pBdr>
      <w:shd w:val="clear" w:color="auto" w:fill="F2F2F2" w:themeFill="background1" w:themeFillShade="F2"/>
      <w:autoSpaceDE w:val="0"/>
      <w:autoSpaceDN w:val="0"/>
      <w:adjustRightInd w:val="0"/>
      <w:spacing w:after="0" w:line="240" w:lineRule="auto"/>
      <w:ind w:left="284"/>
    </w:pPr>
    <w:rPr>
      <w:rFonts w:ascii="Consolas" w:hAnsi="Consolas" w:cs="Courier New"/>
      <w:noProof/>
      <w:sz w:val="16"/>
      <w:szCs w:val="18"/>
    </w:rPr>
  </w:style>
  <w:style w:type="table" w:customStyle="1" w:styleId="LightList1">
    <w:name w:val="Light List1"/>
    <w:basedOn w:val="TableNormal"/>
    <w:uiPriority w:val="61"/>
    <w:rsid w:val="004507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Char">
    <w:name w:val="Code Char"/>
    <w:basedOn w:val="DefaultParagraphFont"/>
    <w:link w:val="Code"/>
    <w:rsid w:val="009B2B13"/>
    <w:rPr>
      <w:rFonts w:ascii="Consolas" w:hAnsi="Consolas" w:cs="Courier New"/>
      <w:noProof/>
      <w:sz w:val="16"/>
      <w:szCs w:val="18"/>
      <w:shd w:val="clear" w:color="auto" w:fill="F2F2F2" w:themeFill="background1" w:themeFillShade="F2"/>
      <w:lang w:bidi="ar-SA"/>
    </w:rPr>
  </w:style>
  <w:style w:type="table" w:customStyle="1" w:styleId="LightShading-Accent11">
    <w:name w:val="Light Shading - Accent 11"/>
    <w:basedOn w:val="TableNormal"/>
    <w:uiPriority w:val="60"/>
    <w:rsid w:val="00517B7D"/>
    <w:pPr>
      <w:spacing w:after="0" w:line="240" w:lineRule="auto"/>
    </w:pPr>
    <w:rPr>
      <w:color w:val="365F91" w:themeColor="accent1" w:themeShade="BF"/>
    </w:rPr>
    <w:tblPr>
      <w:tblStyleRowBandSize w:val="1"/>
      <w:tblStyleColBandSize w:val="1"/>
      <w:tblInd w:w="0" w:type="dxa"/>
      <w:tblBorders>
        <w:bottom w:val="single" w:sz="4" w:space="0" w:color="1F497D" w:themeColor="text2"/>
      </w:tblBorders>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single" w:sz="4" w:space="0" w:color="1F497D" w:themeColor="text2"/>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507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45077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507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03B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7E"/>
  </w:style>
  <w:style w:type="paragraph" w:styleId="Footer">
    <w:name w:val="footer"/>
    <w:basedOn w:val="Normal"/>
    <w:link w:val="FooterChar"/>
    <w:uiPriority w:val="99"/>
    <w:unhideWhenUsed/>
    <w:rsid w:val="00A03B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7E"/>
  </w:style>
  <w:style w:type="paragraph" w:styleId="TOC3">
    <w:name w:val="toc 3"/>
    <w:basedOn w:val="Normal"/>
    <w:next w:val="Normal"/>
    <w:autoRedefine/>
    <w:uiPriority w:val="39"/>
    <w:unhideWhenUsed/>
    <w:rsid w:val="00302689"/>
    <w:pPr>
      <w:spacing w:after="100"/>
      <w:ind w:left="440"/>
    </w:pPr>
  </w:style>
  <w:style w:type="character" w:styleId="CommentReference">
    <w:name w:val="annotation reference"/>
    <w:basedOn w:val="DefaultParagraphFont"/>
    <w:uiPriority w:val="99"/>
    <w:semiHidden/>
    <w:unhideWhenUsed/>
    <w:rsid w:val="00916AEC"/>
    <w:rPr>
      <w:sz w:val="16"/>
      <w:szCs w:val="16"/>
    </w:rPr>
  </w:style>
  <w:style w:type="paragraph" w:styleId="CommentText">
    <w:name w:val="annotation text"/>
    <w:basedOn w:val="Normal"/>
    <w:link w:val="CommentTextChar"/>
    <w:uiPriority w:val="99"/>
    <w:semiHidden/>
    <w:unhideWhenUsed/>
    <w:rsid w:val="00916AEC"/>
    <w:pPr>
      <w:spacing w:line="240" w:lineRule="auto"/>
    </w:pPr>
    <w:rPr>
      <w:sz w:val="20"/>
      <w:szCs w:val="20"/>
    </w:rPr>
  </w:style>
  <w:style w:type="character" w:customStyle="1" w:styleId="CommentTextChar">
    <w:name w:val="Comment Text Char"/>
    <w:basedOn w:val="DefaultParagraphFont"/>
    <w:link w:val="CommentText"/>
    <w:uiPriority w:val="99"/>
    <w:semiHidden/>
    <w:rsid w:val="00916AEC"/>
    <w:rPr>
      <w:sz w:val="20"/>
      <w:szCs w:val="20"/>
    </w:rPr>
  </w:style>
  <w:style w:type="paragraph" w:styleId="CommentSubject">
    <w:name w:val="annotation subject"/>
    <w:basedOn w:val="CommentText"/>
    <w:next w:val="CommentText"/>
    <w:link w:val="CommentSubjectChar"/>
    <w:uiPriority w:val="99"/>
    <w:semiHidden/>
    <w:unhideWhenUsed/>
    <w:rsid w:val="00916AEC"/>
    <w:rPr>
      <w:b/>
      <w:bCs/>
    </w:rPr>
  </w:style>
  <w:style w:type="character" w:customStyle="1" w:styleId="CommentSubjectChar">
    <w:name w:val="Comment Subject Char"/>
    <w:basedOn w:val="CommentTextChar"/>
    <w:link w:val="CommentSubject"/>
    <w:uiPriority w:val="99"/>
    <w:semiHidden/>
    <w:rsid w:val="00916AEC"/>
    <w:rPr>
      <w:b/>
      <w:bCs/>
      <w:sz w:val="20"/>
      <w:szCs w:val="20"/>
    </w:rPr>
  </w:style>
  <w:style w:type="character" w:customStyle="1" w:styleId="apple-style-span">
    <w:name w:val="apple-style-span"/>
    <w:basedOn w:val="DefaultParagraphFont"/>
    <w:rsid w:val="009B1DAF"/>
  </w:style>
  <w:style w:type="paragraph" w:customStyle="1" w:styleId="InlineCode">
    <w:name w:val="Inline Code"/>
    <w:basedOn w:val="Normal"/>
    <w:link w:val="InlineCodeChar"/>
    <w:qFormat/>
    <w:rsid w:val="00BA1B12"/>
    <w:rPr>
      <w:rFonts w:ascii="Consolas" w:hAnsi="Consolas"/>
      <w:color w:val="404040" w:themeColor="text1" w:themeTint="BF"/>
      <w:sz w:val="20"/>
      <w:szCs w:val="20"/>
    </w:rPr>
  </w:style>
  <w:style w:type="paragraph" w:styleId="FootnoteText">
    <w:name w:val="footnote text"/>
    <w:basedOn w:val="Normal"/>
    <w:link w:val="FootnoteTextChar"/>
    <w:uiPriority w:val="99"/>
    <w:semiHidden/>
    <w:unhideWhenUsed/>
    <w:rsid w:val="007F705B"/>
    <w:pPr>
      <w:spacing w:after="0" w:line="240" w:lineRule="auto"/>
    </w:pPr>
    <w:rPr>
      <w:sz w:val="20"/>
      <w:szCs w:val="20"/>
    </w:rPr>
  </w:style>
  <w:style w:type="character" w:customStyle="1" w:styleId="InlineCodeChar">
    <w:name w:val="Inline Code Char"/>
    <w:basedOn w:val="DefaultParagraphFont"/>
    <w:link w:val="InlineCode"/>
    <w:rsid w:val="00BA1B12"/>
    <w:rPr>
      <w:rFonts w:ascii="Consolas" w:hAnsi="Consolas"/>
      <w:color w:val="404040" w:themeColor="text1" w:themeTint="BF"/>
      <w:sz w:val="20"/>
      <w:szCs w:val="20"/>
    </w:rPr>
  </w:style>
  <w:style w:type="character" w:customStyle="1" w:styleId="FootnoteTextChar">
    <w:name w:val="Footnote Text Char"/>
    <w:basedOn w:val="DefaultParagraphFont"/>
    <w:link w:val="FootnoteText"/>
    <w:uiPriority w:val="99"/>
    <w:semiHidden/>
    <w:rsid w:val="007F705B"/>
    <w:rPr>
      <w:sz w:val="20"/>
      <w:szCs w:val="20"/>
    </w:rPr>
  </w:style>
  <w:style w:type="character" w:styleId="FootnoteReference">
    <w:name w:val="footnote reference"/>
    <w:basedOn w:val="DefaultParagraphFont"/>
    <w:uiPriority w:val="99"/>
    <w:semiHidden/>
    <w:unhideWhenUsed/>
    <w:rsid w:val="007F705B"/>
    <w:rPr>
      <w:vertAlign w:val="superscript"/>
    </w:rPr>
  </w:style>
  <w:style w:type="paragraph" w:customStyle="1" w:styleId="Highlighted">
    <w:name w:val="Highlighted"/>
    <w:basedOn w:val="Normal"/>
    <w:link w:val="HighlightedChar"/>
    <w:qFormat/>
    <w:rsid w:val="00EB18AD"/>
    <w:pPr>
      <w:shd w:val="clear" w:color="auto" w:fill="F7FAD2"/>
    </w:pPr>
    <w:rPr>
      <w:i/>
    </w:rPr>
  </w:style>
  <w:style w:type="paragraph" w:styleId="HTMLPreformatted">
    <w:name w:val="HTML Preformatted"/>
    <w:basedOn w:val="Normal"/>
    <w:link w:val="HTMLPreformattedChar"/>
    <w:uiPriority w:val="99"/>
    <w:unhideWhenUsed/>
    <w:rsid w:val="00FB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ighlightedChar">
    <w:name w:val="Highlighted Char"/>
    <w:basedOn w:val="DefaultParagraphFont"/>
    <w:link w:val="Highlighted"/>
    <w:rsid w:val="00EB18AD"/>
    <w:rPr>
      <w:i/>
      <w:shd w:val="clear" w:color="auto" w:fill="F7FAD2"/>
    </w:rPr>
  </w:style>
  <w:style w:type="character" w:customStyle="1" w:styleId="HTMLPreformattedChar">
    <w:name w:val="HTML Preformatted Char"/>
    <w:basedOn w:val="DefaultParagraphFont"/>
    <w:link w:val="HTMLPreformatted"/>
    <w:uiPriority w:val="99"/>
    <w:rsid w:val="00FB7D56"/>
    <w:rPr>
      <w:rFonts w:ascii="Courier New" w:eastAsia="Times New Roman" w:hAnsi="Courier New" w:cs="Courier New"/>
      <w:sz w:val="20"/>
      <w:szCs w:val="20"/>
      <w:lang w:val="da-DK" w:eastAsia="da-DK" w:bidi="ar-SA"/>
    </w:rPr>
  </w:style>
  <w:style w:type="paragraph" w:styleId="Revision">
    <w:name w:val="Revision"/>
    <w:hidden/>
    <w:uiPriority w:val="99"/>
    <w:semiHidden/>
    <w:rsid w:val="001C3C2E"/>
    <w:pPr>
      <w:spacing w:after="0" w:line="240" w:lineRule="auto"/>
    </w:pPr>
  </w:style>
  <w:style w:type="table" w:styleId="MediumList1-Accent5">
    <w:name w:val="Medium List 1 Accent 5"/>
    <w:basedOn w:val="TableNormal"/>
    <w:uiPriority w:val="65"/>
    <w:rsid w:val="00BE639F"/>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1">
    <w:name w:val="Medium List 2 Accent 1"/>
    <w:basedOn w:val="TableNormal"/>
    <w:uiPriority w:val="66"/>
    <w:rsid w:val="00517B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rFonts w:ascii="Apex New Medium" w:hAnsi="Apex New Medium"/>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493">
      <w:bodyDiv w:val="1"/>
      <w:marLeft w:val="0"/>
      <w:marRight w:val="0"/>
      <w:marTop w:val="0"/>
      <w:marBottom w:val="0"/>
      <w:divBdr>
        <w:top w:val="none" w:sz="0" w:space="0" w:color="auto"/>
        <w:left w:val="none" w:sz="0" w:space="0" w:color="auto"/>
        <w:bottom w:val="none" w:sz="0" w:space="0" w:color="auto"/>
        <w:right w:val="none" w:sz="0" w:space="0" w:color="auto"/>
      </w:divBdr>
    </w:div>
    <w:div w:id="56169194">
      <w:bodyDiv w:val="1"/>
      <w:marLeft w:val="0"/>
      <w:marRight w:val="0"/>
      <w:marTop w:val="0"/>
      <w:marBottom w:val="0"/>
      <w:divBdr>
        <w:top w:val="none" w:sz="0" w:space="0" w:color="auto"/>
        <w:left w:val="none" w:sz="0" w:space="0" w:color="auto"/>
        <w:bottom w:val="none" w:sz="0" w:space="0" w:color="auto"/>
        <w:right w:val="none" w:sz="0" w:space="0" w:color="auto"/>
      </w:divBdr>
    </w:div>
    <w:div w:id="87965852">
      <w:bodyDiv w:val="1"/>
      <w:marLeft w:val="0"/>
      <w:marRight w:val="0"/>
      <w:marTop w:val="0"/>
      <w:marBottom w:val="0"/>
      <w:divBdr>
        <w:top w:val="none" w:sz="0" w:space="0" w:color="auto"/>
        <w:left w:val="none" w:sz="0" w:space="0" w:color="auto"/>
        <w:bottom w:val="none" w:sz="0" w:space="0" w:color="auto"/>
        <w:right w:val="none" w:sz="0" w:space="0" w:color="auto"/>
      </w:divBdr>
    </w:div>
    <w:div w:id="89592729">
      <w:bodyDiv w:val="1"/>
      <w:marLeft w:val="0"/>
      <w:marRight w:val="0"/>
      <w:marTop w:val="0"/>
      <w:marBottom w:val="0"/>
      <w:divBdr>
        <w:top w:val="none" w:sz="0" w:space="0" w:color="auto"/>
        <w:left w:val="none" w:sz="0" w:space="0" w:color="auto"/>
        <w:bottom w:val="none" w:sz="0" w:space="0" w:color="auto"/>
        <w:right w:val="none" w:sz="0" w:space="0" w:color="auto"/>
      </w:divBdr>
    </w:div>
    <w:div w:id="131871777">
      <w:bodyDiv w:val="1"/>
      <w:marLeft w:val="0"/>
      <w:marRight w:val="0"/>
      <w:marTop w:val="0"/>
      <w:marBottom w:val="0"/>
      <w:divBdr>
        <w:top w:val="none" w:sz="0" w:space="0" w:color="auto"/>
        <w:left w:val="none" w:sz="0" w:space="0" w:color="auto"/>
        <w:bottom w:val="none" w:sz="0" w:space="0" w:color="auto"/>
        <w:right w:val="none" w:sz="0" w:space="0" w:color="auto"/>
      </w:divBdr>
    </w:div>
    <w:div w:id="180097332">
      <w:bodyDiv w:val="1"/>
      <w:marLeft w:val="0"/>
      <w:marRight w:val="0"/>
      <w:marTop w:val="0"/>
      <w:marBottom w:val="0"/>
      <w:divBdr>
        <w:top w:val="none" w:sz="0" w:space="0" w:color="auto"/>
        <w:left w:val="none" w:sz="0" w:space="0" w:color="auto"/>
        <w:bottom w:val="none" w:sz="0" w:space="0" w:color="auto"/>
        <w:right w:val="none" w:sz="0" w:space="0" w:color="auto"/>
      </w:divBdr>
    </w:div>
    <w:div w:id="184172720">
      <w:bodyDiv w:val="1"/>
      <w:marLeft w:val="0"/>
      <w:marRight w:val="0"/>
      <w:marTop w:val="0"/>
      <w:marBottom w:val="0"/>
      <w:divBdr>
        <w:top w:val="none" w:sz="0" w:space="0" w:color="auto"/>
        <w:left w:val="none" w:sz="0" w:space="0" w:color="auto"/>
        <w:bottom w:val="none" w:sz="0" w:space="0" w:color="auto"/>
        <w:right w:val="none" w:sz="0" w:space="0" w:color="auto"/>
      </w:divBdr>
    </w:div>
    <w:div w:id="189807749">
      <w:bodyDiv w:val="1"/>
      <w:marLeft w:val="0"/>
      <w:marRight w:val="0"/>
      <w:marTop w:val="0"/>
      <w:marBottom w:val="0"/>
      <w:divBdr>
        <w:top w:val="none" w:sz="0" w:space="0" w:color="auto"/>
        <w:left w:val="none" w:sz="0" w:space="0" w:color="auto"/>
        <w:bottom w:val="none" w:sz="0" w:space="0" w:color="auto"/>
        <w:right w:val="none" w:sz="0" w:space="0" w:color="auto"/>
      </w:divBdr>
    </w:div>
    <w:div w:id="207038969">
      <w:bodyDiv w:val="1"/>
      <w:marLeft w:val="0"/>
      <w:marRight w:val="0"/>
      <w:marTop w:val="0"/>
      <w:marBottom w:val="0"/>
      <w:divBdr>
        <w:top w:val="none" w:sz="0" w:space="0" w:color="auto"/>
        <w:left w:val="none" w:sz="0" w:space="0" w:color="auto"/>
        <w:bottom w:val="none" w:sz="0" w:space="0" w:color="auto"/>
        <w:right w:val="none" w:sz="0" w:space="0" w:color="auto"/>
      </w:divBdr>
    </w:div>
    <w:div w:id="256015476">
      <w:bodyDiv w:val="1"/>
      <w:marLeft w:val="0"/>
      <w:marRight w:val="0"/>
      <w:marTop w:val="0"/>
      <w:marBottom w:val="0"/>
      <w:divBdr>
        <w:top w:val="none" w:sz="0" w:space="0" w:color="auto"/>
        <w:left w:val="none" w:sz="0" w:space="0" w:color="auto"/>
        <w:bottom w:val="none" w:sz="0" w:space="0" w:color="auto"/>
        <w:right w:val="none" w:sz="0" w:space="0" w:color="auto"/>
      </w:divBdr>
    </w:div>
    <w:div w:id="356124171">
      <w:bodyDiv w:val="1"/>
      <w:marLeft w:val="0"/>
      <w:marRight w:val="0"/>
      <w:marTop w:val="0"/>
      <w:marBottom w:val="0"/>
      <w:divBdr>
        <w:top w:val="none" w:sz="0" w:space="0" w:color="auto"/>
        <w:left w:val="none" w:sz="0" w:space="0" w:color="auto"/>
        <w:bottom w:val="none" w:sz="0" w:space="0" w:color="auto"/>
        <w:right w:val="none" w:sz="0" w:space="0" w:color="auto"/>
      </w:divBdr>
    </w:div>
    <w:div w:id="364336343">
      <w:bodyDiv w:val="1"/>
      <w:marLeft w:val="0"/>
      <w:marRight w:val="0"/>
      <w:marTop w:val="0"/>
      <w:marBottom w:val="0"/>
      <w:divBdr>
        <w:top w:val="none" w:sz="0" w:space="0" w:color="auto"/>
        <w:left w:val="none" w:sz="0" w:space="0" w:color="auto"/>
        <w:bottom w:val="none" w:sz="0" w:space="0" w:color="auto"/>
        <w:right w:val="none" w:sz="0" w:space="0" w:color="auto"/>
      </w:divBdr>
    </w:div>
    <w:div w:id="416175182">
      <w:bodyDiv w:val="1"/>
      <w:marLeft w:val="0"/>
      <w:marRight w:val="0"/>
      <w:marTop w:val="0"/>
      <w:marBottom w:val="0"/>
      <w:divBdr>
        <w:top w:val="none" w:sz="0" w:space="0" w:color="auto"/>
        <w:left w:val="none" w:sz="0" w:space="0" w:color="auto"/>
        <w:bottom w:val="none" w:sz="0" w:space="0" w:color="auto"/>
        <w:right w:val="none" w:sz="0" w:space="0" w:color="auto"/>
      </w:divBdr>
    </w:div>
    <w:div w:id="433289290">
      <w:bodyDiv w:val="1"/>
      <w:marLeft w:val="0"/>
      <w:marRight w:val="0"/>
      <w:marTop w:val="0"/>
      <w:marBottom w:val="0"/>
      <w:divBdr>
        <w:top w:val="none" w:sz="0" w:space="0" w:color="auto"/>
        <w:left w:val="none" w:sz="0" w:space="0" w:color="auto"/>
        <w:bottom w:val="none" w:sz="0" w:space="0" w:color="auto"/>
        <w:right w:val="none" w:sz="0" w:space="0" w:color="auto"/>
      </w:divBdr>
    </w:div>
    <w:div w:id="454447907">
      <w:bodyDiv w:val="1"/>
      <w:marLeft w:val="0"/>
      <w:marRight w:val="0"/>
      <w:marTop w:val="0"/>
      <w:marBottom w:val="0"/>
      <w:divBdr>
        <w:top w:val="none" w:sz="0" w:space="0" w:color="auto"/>
        <w:left w:val="none" w:sz="0" w:space="0" w:color="auto"/>
        <w:bottom w:val="none" w:sz="0" w:space="0" w:color="auto"/>
        <w:right w:val="none" w:sz="0" w:space="0" w:color="auto"/>
      </w:divBdr>
    </w:div>
    <w:div w:id="456143713">
      <w:bodyDiv w:val="1"/>
      <w:marLeft w:val="0"/>
      <w:marRight w:val="0"/>
      <w:marTop w:val="0"/>
      <w:marBottom w:val="0"/>
      <w:divBdr>
        <w:top w:val="none" w:sz="0" w:space="0" w:color="auto"/>
        <w:left w:val="none" w:sz="0" w:space="0" w:color="auto"/>
        <w:bottom w:val="none" w:sz="0" w:space="0" w:color="auto"/>
        <w:right w:val="none" w:sz="0" w:space="0" w:color="auto"/>
      </w:divBdr>
    </w:div>
    <w:div w:id="502741704">
      <w:bodyDiv w:val="1"/>
      <w:marLeft w:val="0"/>
      <w:marRight w:val="0"/>
      <w:marTop w:val="0"/>
      <w:marBottom w:val="0"/>
      <w:divBdr>
        <w:top w:val="none" w:sz="0" w:space="0" w:color="auto"/>
        <w:left w:val="none" w:sz="0" w:space="0" w:color="auto"/>
        <w:bottom w:val="none" w:sz="0" w:space="0" w:color="auto"/>
        <w:right w:val="none" w:sz="0" w:space="0" w:color="auto"/>
      </w:divBdr>
    </w:div>
    <w:div w:id="504634362">
      <w:bodyDiv w:val="1"/>
      <w:marLeft w:val="0"/>
      <w:marRight w:val="0"/>
      <w:marTop w:val="0"/>
      <w:marBottom w:val="0"/>
      <w:divBdr>
        <w:top w:val="none" w:sz="0" w:space="0" w:color="auto"/>
        <w:left w:val="none" w:sz="0" w:space="0" w:color="auto"/>
        <w:bottom w:val="none" w:sz="0" w:space="0" w:color="auto"/>
        <w:right w:val="none" w:sz="0" w:space="0" w:color="auto"/>
      </w:divBdr>
    </w:div>
    <w:div w:id="548885844">
      <w:bodyDiv w:val="1"/>
      <w:marLeft w:val="0"/>
      <w:marRight w:val="0"/>
      <w:marTop w:val="0"/>
      <w:marBottom w:val="0"/>
      <w:divBdr>
        <w:top w:val="none" w:sz="0" w:space="0" w:color="auto"/>
        <w:left w:val="none" w:sz="0" w:space="0" w:color="auto"/>
        <w:bottom w:val="none" w:sz="0" w:space="0" w:color="auto"/>
        <w:right w:val="none" w:sz="0" w:space="0" w:color="auto"/>
      </w:divBdr>
    </w:div>
    <w:div w:id="573203567">
      <w:bodyDiv w:val="1"/>
      <w:marLeft w:val="0"/>
      <w:marRight w:val="0"/>
      <w:marTop w:val="0"/>
      <w:marBottom w:val="0"/>
      <w:divBdr>
        <w:top w:val="none" w:sz="0" w:space="0" w:color="auto"/>
        <w:left w:val="none" w:sz="0" w:space="0" w:color="auto"/>
        <w:bottom w:val="none" w:sz="0" w:space="0" w:color="auto"/>
        <w:right w:val="none" w:sz="0" w:space="0" w:color="auto"/>
      </w:divBdr>
    </w:div>
    <w:div w:id="589125532">
      <w:bodyDiv w:val="1"/>
      <w:marLeft w:val="0"/>
      <w:marRight w:val="0"/>
      <w:marTop w:val="0"/>
      <w:marBottom w:val="0"/>
      <w:divBdr>
        <w:top w:val="none" w:sz="0" w:space="0" w:color="auto"/>
        <w:left w:val="none" w:sz="0" w:space="0" w:color="auto"/>
        <w:bottom w:val="none" w:sz="0" w:space="0" w:color="auto"/>
        <w:right w:val="none" w:sz="0" w:space="0" w:color="auto"/>
      </w:divBdr>
    </w:div>
    <w:div w:id="612518662">
      <w:bodyDiv w:val="1"/>
      <w:marLeft w:val="0"/>
      <w:marRight w:val="0"/>
      <w:marTop w:val="0"/>
      <w:marBottom w:val="0"/>
      <w:divBdr>
        <w:top w:val="none" w:sz="0" w:space="0" w:color="auto"/>
        <w:left w:val="none" w:sz="0" w:space="0" w:color="auto"/>
        <w:bottom w:val="none" w:sz="0" w:space="0" w:color="auto"/>
        <w:right w:val="none" w:sz="0" w:space="0" w:color="auto"/>
      </w:divBdr>
    </w:div>
    <w:div w:id="612906385">
      <w:bodyDiv w:val="1"/>
      <w:marLeft w:val="0"/>
      <w:marRight w:val="0"/>
      <w:marTop w:val="0"/>
      <w:marBottom w:val="0"/>
      <w:divBdr>
        <w:top w:val="none" w:sz="0" w:space="0" w:color="auto"/>
        <w:left w:val="none" w:sz="0" w:space="0" w:color="auto"/>
        <w:bottom w:val="none" w:sz="0" w:space="0" w:color="auto"/>
        <w:right w:val="none" w:sz="0" w:space="0" w:color="auto"/>
      </w:divBdr>
    </w:div>
    <w:div w:id="668558022">
      <w:bodyDiv w:val="1"/>
      <w:marLeft w:val="0"/>
      <w:marRight w:val="0"/>
      <w:marTop w:val="0"/>
      <w:marBottom w:val="0"/>
      <w:divBdr>
        <w:top w:val="none" w:sz="0" w:space="0" w:color="auto"/>
        <w:left w:val="none" w:sz="0" w:space="0" w:color="auto"/>
        <w:bottom w:val="none" w:sz="0" w:space="0" w:color="auto"/>
        <w:right w:val="none" w:sz="0" w:space="0" w:color="auto"/>
      </w:divBdr>
    </w:div>
    <w:div w:id="680745673">
      <w:bodyDiv w:val="1"/>
      <w:marLeft w:val="0"/>
      <w:marRight w:val="0"/>
      <w:marTop w:val="0"/>
      <w:marBottom w:val="0"/>
      <w:divBdr>
        <w:top w:val="none" w:sz="0" w:space="0" w:color="auto"/>
        <w:left w:val="none" w:sz="0" w:space="0" w:color="auto"/>
        <w:bottom w:val="none" w:sz="0" w:space="0" w:color="auto"/>
        <w:right w:val="none" w:sz="0" w:space="0" w:color="auto"/>
      </w:divBdr>
    </w:div>
    <w:div w:id="687484923">
      <w:bodyDiv w:val="1"/>
      <w:marLeft w:val="0"/>
      <w:marRight w:val="0"/>
      <w:marTop w:val="0"/>
      <w:marBottom w:val="0"/>
      <w:divBdr>
        <w:top w:val="none" w:sz="0" w:space="0" w:color="auto"/>
        <w:left w:val="none" w:sz="0" w:space="0" w:color="auto"/>
        <w:bottom w:val="none" w:sz="0" w:space="0" w:color="auto"/>
        <w:right w:val="none" w:sz="0" w:space="0" w:color="auto"/>
      </w:divBdr>
    </w:div>
    <w:div w:id="689917739">
      <w:bodyDiv w:val="1"/>
      <w:marLeft w:val="0"/>
      <w:marRight w:val="0"/>
      <w:marTop w:val="0"/>
      <w:marBottom w:val="0"/>
      <w:divBdr>
        <w:top w:val="none" w:sz="0" w:space="0" w:color="auto"/>
        <w:left w:val="none" w:sz="0" w:space="0" w:color="auto"/>
        <w:bottom w:val="none" w:sz="0" w:space="0" w:color="auto"/>
        <w:right w:val="none" w:sz="0" w:space="0" w:color="auto"/>
      </w:divBdr>
    </w:div>
    <w:div w:id="720328135">
      <w:bodyDiv w:val="1"/>
      <w:marLeft w:val="0"/>
      <w:marRight w:val="0"/>
      <w:marTop w:val="0"/>
      <w:marBottom w:val="0"/>
      <w:divBdr>
        <w:top w:val="none" w:sz="0" w:space="0" w:color="auto"/>
        <w:left w:val="none" w:sz="0" w:space="0" w:color="auto"/>
        <w:bottom w:val="none" w:sz="0" w:space="0" w:color="auto"/>
        <w:right w:val="none" w:sz="0" w:space="0" w:color="auto"/>
      </w:divBdr>
    </w:div>
    <w:div w:id="737481375">
      <w:bodyDiv w:val="1"/>
      <w:marLeft w:val="0"/>
      <w:marRight w:val="0"/>
      <w:marTop w:val="0"/>
      <w:marBottom w:val="0"/>
      <w:divBdr>
        <w:top w:val="none" w:sz="0" w:space="0" w:color="auto"/>
        <w:left w:val="none" w:sz="0" w:space="0" w:color="auto"/>
        <w:bottom w:val="none" w:sz="0" w:space="0" w:color="auto"/>
        <w:right w:val="none" w:sz="0" w:space="0" w:color="auto"/>
      </w:divBdr>
    </w:div>
    <w:div w:id="787621030">
      <w:bodyDiv w:val="1"/>
      <w:marLeft w:val="0"/>
      <w:marRight w:val="0"/>
      <w:marTop w:val="0"/>
      <w:marBottom w:val="0"/>
      <w:divBdr>
        <w:top w:val="none" w:sz="0" w:space="0" w:color="auto"/>
        <w:left w:val="none" w:sz="0" w:space="0" w:color="auto"/>
        <w:bottom w:val="none" w:sz="0" w:space="0" w:color="auto"/>
        <w:right w:val="none" w:sz="0" w:space="0" w:color="auto"/>
      </w:divBdr>
    </w:div>
    <w:div w:id="830945810">
      <w:bodyDiv w:val="1"/>
      <w:marLeft w:val="0"/>
      <w:marRight w:val="0"/>
      <w:marTop w:val="0"/>
      <w:marBottom w:val="0"/>
      <w:divBdr>
        <w:top w:val="none" w:sz="0" w:space="0" w:color="auto"/>
        <w:left w:val="none" w:sz="0" w:space="0" w:color="auto"/>
        <w:bottom w:val="none" w:sz="0" w:space="0" w:color="auto"/>
        <w:right w:val="none" w:sz="0" w:space="0" w:color="auto"/>
      </w:divBdr>
    </w:div>
    <w:div w:id="863982757">
      <w:bodyDiv w:val="1"/>
      <w:marLeft w:val="0"/>
      <w:marRight w:val="0"/>
      <w:marTop w:val="0"/>
      <w:marBottom w:val="0"/>
      <w:divBdr>
        <w:top w:val="none" w:sz="0" w:space="0" w:color="auto"/>
        <w:left w:val="none" w:sz="0" w:space="0" w:color="auto"/>
        <w:bottom w:val="none" w:sz="0" w:space="0" w:color="auto"/>
        <w:right w:val="none" w:sz="0" w:space="0" w:color="auto"/>
      </w:divBdr>
    </w:div>
    <w:div w:id="924385930">
      <w:bodyDiv w:val="1"/>
      <w:marLeft w:val="0"/>
      <w:marRight w:val="0"/>
      <w:marTop w:val="0"/>
      <w:marBottom w:val="0"/>
      <w:divBdr>
        <w:top w:val="none" w:sz="0" w:space="0" w:color="auto"/>
        <w:left w:val="none" w:sz="0" w:space="0" w:color="auto"/>
        <w:bottom w:val="none" w:sz="0" w:space="0" w:color="auto"/>
        <w:right w:val="none" w:sz="0" w:space="0" w:color="auto"/>
      </w:divBdr>
    </w:div>
    <w:div w:id="928543268">
      <w:bodyDiv w:val="1"/>
      <w:marLeft w:val="0"/>
      <w:marRight w:val="0"/>
      <w:marTop w:val="0"/>
      <w:marBottom w:val="0"/>
      <w:divBdr>
        <w:top w:val="none" w:sz="0" w:space="0" w:color="auto"/>
        <w:left w:val="none" w:sz="0" w:space="0" w:color="auto"/>
        <w:bottom w:val="none" w:sz="0" w:space="0" w:color="auto"/>
        <w:right w:val="none" w:sz="0" w:space="0" w:color="auto"/>
      </w:divBdr>
    </w:div>
    <w:div w:id="984817118">
      <w:bodyDiv w:val="1"/>
      <w:marLeft w:val="0"/>
      <w:marRight w:val="0"/>
      <w:marTop w:val="0"/>
      <w:marBottom w:val="0"/>
      <w:divBdr>
        <w:top w:val="none" w:sz="0" w:space="0" w:color="auto"/>
        <w:left w:val="none" w:sz="0" w:space="0" w:color="auto"/>
        <w:bottom w:val="none" w:sz="0" w:space="0" w:color="auto"/>
        <w:right w:val="none" w:sz="0" w:space="0" w:color="auto"/>
      </w:divBdr>
    </w:div>
    <w:div w:id="1002664945">
      <w:bodyDiv w:val="1"/>
      <w:marLeft w:val="0"/>
      <w:marRight w:val="0"/>
      <w:marTop w:val="0"/>
      <w:marBottom w:val="0"/>
      <w:divBdr>
        <w:top w:val="none" w:sz="0" w:space="0" w:color="auto"/>
        <w:left w:val="none" w:sz="0" w:space="0" w:color="auto"/>
        <w:bottom w:val="none" w:sz="0" w:space="0" w:color="auto"/>
        <w:right w:val="none" w:sz="0" w:space="0" w:color="auto"/>
      </w:divBdr>
    </w:div>
    <w:div w:id="1056393780">
      <w:bodyDiv w:val="1"/>
      <w:marLeft w:val="0"/>
      <w:marRight w:val="0"/>
      <w:marTop w:val="0"/>
      <w:marBottom w:val="0"/>
      <w:divBdr>
        <w:top w:val="none" w:sz="0" w:space="0" w:color="auto"/>
        <w:left w:val="none" w:sz="0" w:space="0" w:color="auto"/>
        <w:bottom w:val="none" w:sz="0" w:space="0" w:color="auto"/>
        <w:right w:val="none" w:sz="0" w:space="0" w:color="auto"/>
      </w:divBdr>
    </w:div>
    <w:div w:id="1078555265">
      <w:bodyDiv w:val="1"/>
      <w:marLeft w:val="0"/>
      <w:marRight w:val="0"/>
      <w:marTop w:val="0"/>
      <w:marBottom w:val="0"/>
      <w:divBdr>
        <w:top w:val="none" w:sz="0" w:space="0" w:color="auto"/>
        <w:left w:val="none" w:sz="0" w:space="0" w:color="auto"/>
        <w:bottom w:val="none" w:sz="0" w:space="0" w:color="auto"/>
        <w:right w:val="none" w:sz="0" w:space="0" w:color="auto"/>
      </w:divBdr>
    </w:div>
    <w:div w:id="1115175038">
      <w:bodyDiv w:val="1"/>
      <w:marLeft w:val="0"/>
      <w:marRight w:val="0"/>
      <w:marTop w:val="0"/>
      <w:marBottom w:val="0"/>
      <w:divBdr>
        <w:top w:val="none" w:sz="0" w:space="0" w:color="auto"/>
        <w:left w:val="none" w:sz="0" w:space="0" w:color="auto"/>
        <w:bottom w:val="none" w:sz="0" w:space="0" w:color="auto"/>
        <w:right w:val="none" w:sz="0" w:space="0" w:color="auto"/>
      </w:divBdr>
    </w:div>
    <w:div w:id="1119303556">
      <w:bodyDiv w:val="1"/>
      <w:marLeft w:val="0"/>
      <w:marRight w:val="0"/>
      <w:marTop w:val="0"/>
      <w:marBottom w:val="0"/>
      <w:divBdr>
        <w:top w:val="none" w:sz="0" w:space="0" w:color="auto"/>
        <w:left w:val="none" w:sz="0" w:space="0" w:color="auto"/>
        <w:bottom w:val="none" w:sz="0" w:space="0" w:color="auto"/>
        <w:right w:val="none" w:sz="0" w:space="0" w:color="auto"/>
      </w:divBdr>
    </w:div>
    <w:div w:id="1146051385">
      <w:bodyDiv w:val="1"/>
      <w:marLeft w:val="0"/>
      <w:marRight w:val="0"/>
      <w:marTop w:val="0"/>
      <w:marBottom w:val="0"/>
      <w:divBdr>
        <w:top w:val="none" w:sz="0" w:space="0" w:color="auto"/>
        <w:left w:val="none" w:sz="0" w:space="0" w:color="auto"/>
        <w:bottom w:val="none" w:sz="0" w:space="0" w:color="auto"/>
        <w:right w:val="none" w:sz="0" w:space="0" w:color="auto"/>
      </w:divBdr>
    </w:div>
    <w:div w:id="1178345081">
      <w:bodyDiv w:val="1"/>
      <w:marLeft w:val="0"/>
      <w:marRight w:val="0"/>
      <w:marTop w:val="0"/>
      <w:marBottom w:val="0"/>
      <w:divBdr>
        <w:top w:val="none" w:sz="0" w:space="0" w:color="auto"/>
        <w:left w:val="none" w:sz="0" w:space="0" w:color="auto"/>
        <w:bottom w:val="none" w:sz="0" w:space="0" w:color="auto"/>
        <w:right w:val="none" w:sz="0" w:space="0" w:color="auto"/>
      </w:divBdr>
    </w:div>
    <w:div w:id="1179541367">
      <w:bodyDiv w:val="1"/>
      <w:marLeft w:val="0"/>
      <w:marRight w:val="0"/>
      <w:marTop w:val="0"/>
      <w:marBottom w:val="0"/>
      <w:divBdr>
        <w:top w:val="none" w:sz="0" w:space="0" w:color="auto"/>
        <w:left w:val="none" w:sz="0" w:space="0" w:color="auto"/>
        <w:bottom w:val="none" w:sz="0" w:space="0" w:color="auto"/>
        <w:right w:val="none" w:sz="0" w:space="0" w:color="auto"/>
      </w:divBdr>
    </w:div>
    <w:div w:id="1190801816">
      <w:bodyDiv w:val="1"/>
      <w:marLeft w:val="0"/>
      <w:marRight w:val="0"/>
      <w:marTop w:val="0"/>
      <w:marBottom w:val="0"/>
      <w:divBdr>
        <w:top w:val="none" w:sz="0" w:space="0" w:color="auto"/>
        <w:left w:val="none" w:sz="0" w:space="0" w:color="auto"/>
        <w:bottom w:val="none" w:sz="0" w:space="0" w:color="auto"/>
        <w:right w:val="none" w:sz="0" w:space="0" w:color="auto"/>
      </w:divBdr>
    </w:div>
    <w:div w:id="1202286432">
      <w:bodyDiv w:val="1"/>
      <w:marLeft w:val="0"/>
      <w:marRight w:val="0"/>
      <w:marTop w:val="0"/>
      <w:marBottom w:val="0"/>
      <w:divBdr>
        <w:top w:val="none" w:sz="0" w:space="0" w:color="auto"/>
        <w:left w:val="none" w:sz="0" w:space="0" w:color="auto"/>
        <w:bottom w:val="none" w:sz="0" w:space="0" w:color="auto"/>
        <w:right w:val="none" w:sz="0" w:space="0" w:color="auto"/>
      </w:divBdr>
    </w:div>
    <w:div w:id="1233928238">
      <w:bodyDiv w:val="1"/>
      <w:marLeft w:val="0"/>
      <w:marRight w:val="0"/>
      <w:marTop w:val="0"/>
      <w:marBottom w:val="0"/>
      <w:divBdr>
        <w:top w:val="none" w:sz="0" w:space="0" w:color="auto"/>
        <w:left w:val="none" w:sz="0" w:space="0" w:color="auto"/>
        <w:bottom w:val="none" w:sz="0" w:space="0" w:color="auto"/>
        <w:right w:val="none" w:sz="0" w:space="0" w:color="auto"/>
      </w:divBdr>
    </w:div>
    <w:div w:id="1355107571">
      <w:bodyDiv w:val="1"/>
      <w:marLeft w:val="0"/>
      <w:marRight w:val="0"/>
      <w:marTop w:val="0"/>
      <w:marBottom w:val="0"/>
      <w:divBdr>
        <w:top w:val="none" w:sz="0" w:space="0" w:color="auto"/>
        <w:left w:val="none" w:sz="0" w:space="0" w:color="auto"/>
        <w:bottom w:val="none" w:sz="0" w:space="0" w:color="auto"/>
        <w:right w:val="none" w:sz="0" w:space="0" w:color="auto"/>
      </w:divBdr>
    </w:div>
    <w:div w:id="1357074893">
      <w:bodyDiv w:val="1"/>
      <w:marLeft w:val="0"/>
      <w:marRight w:val="0"/>
      <w:marTop w:val="0"/>
      <w:marBottom w:val="0"/>
      <w:divBdr>
        <w:top w:val="none" w:sz="0" w:space="0" w:color="auto"/>
        <w:left w:val="none" w:sz="0" w:space="0" w:color="auto"/>
        <w:bottom w:val="none" w:sz="0" w:space="0" w:color="auto"/>
        <w:right w:val="none" w:sz="0" w:space="0" w:color="auto"/>
      </w:divBdr>
    </w:div>
    <w:div w:id="1396588496">
      <w:bodyDiv w:val="1"/>
      <w:marLeft w:val="0"/>
      <w:marRight w:val="0"/>
      <w:marTop w:val="0"/>
      <w:marBottom w:val="0"/>
      <w:divBdr>
        <w:top w:val="none" w:sz="0" w:space="0" w:color="auto"/>
        <w:left w:val="none" w:sz="0" w:space="0" w:color="auto"/>
        <w:bottom w:val="none" w:sz="0" w:space="0" w:color="auto"/>
        <w:right w:val="none" w:sz="0" w:space="0" w:color="auto"/>
      </w:divBdr>
    </w:div>
    <w:div w:id="1433166980">
      <w:bodyDiv w:val="1"/>
      <w:marLeft w:val="0"/>
      <w:marRight w:val="0"/>
      <w:marTop w:val="0"/>
      <w:marBottom w:val="0"/>
      <w:divBdr>
        <w:top w:val="none" w:sz="0" w:space="0" w:color="auto"/>
        <w:left w:val="none" w:sz="0" w:space="0" w:color="auto"/>
        <w:bottom w:val="none" w:sz="0" w:space="0" w:color="auto"/>
        <w:right w:val="none" w:sz="0" w:space="0" w:color="auto"/>
      </w:divBdr>
    </w:div>
    <w:div w:id="1438020334">
      <w:bodyDiv w:val="1"/>
      <w:marLeft w:val="0"/>
      <w:marRight w:val="0"/>
      <w:marTop w:val="0"/>
      <w:marBottom w:val="0"/>
      <w:divBdr>
        <w:top w:val="none" w:sz="0" w:space="0" w:color="auto"/>
        <w:left w:val="none" w:sz="0" w:space="0" w:color="auto"/>
        <w:bottom w:val="none" w:sz="0" w:space="0" w:color="auto"/>
        <w:right w:val="none" w:sz="0" w:space="0" w:color="auto"/>
      </w:divBdr>
    </w:div>
    <w:div w:id="1477796224">
      <w:bodyDiv w:val="1"/>
      <w:marLeft w:val="0"/>
      <w:marRight w:val="0"/>
      <w:marTop w:val="0"/>
      <w:marBottom w:val="0"/>
      <w:divBdr>
        <w:top w:val="none" w:sz="0" w:space="0" w:color="auto"/>
        <w:left w:val="none" w:sz="0" w:space="0" w:color="auto"/>
        <w:bottom w:val="none" w:sz="0" w:space="0" w:color="auto"/>
        <w:right w:val="none" w:sz="0" w:space="0" w:color="auto"/>
      </w:divBdr>
    </w:div>
    <w:div w:id="1486625603">
      <w:bodyDiv w:val="1"/>
      <w:marLeft w:val="0"/>
      <w:marRight w:val="0"/>
      <w:marTop w:val="0"/>
      <w:marBottom w:val="0"/>
      <w:divBdr>
        <w:top w:val="none" w:sz="0" w:space="0" w:color="auto"/>
        <w:left w:val="none" w:sz="0" w:space="0" w:color="auto"/>
        <w:bottom w:val="none" w:sz="0" w:space="0" w:color="auto"/>
        <w:right w:val="none" w:sz="0" w:space="0" w:color="auto"/>
      </w:divBdr>
    </w:div>
    <w:div w:id="1508907778">
      <w:bodyDiv w:val="1"/>
      <w:marLeft w:val="0"/>
      <w:marRight w:val="0"/>
      <w:marTop w:val="0"/>
      <w:marBottom w:val="0"/>
      <w:divBdr>
        <w:top w:val="none" w:sz="0" w:space="0" w:color="auto"/>
        <w:left w:val="none" w:sz="0" w:space="0" w:color="auto"/>
        <w:bottom w:val="none" w:sz="0" w:space="0" w:color="auto"/>
        <w:right w:val="none" w:sz="0" w:space="0" w:color="auto"/>
      </w:divBdr>
    </w:div>
    <w:div w:id="1585064548">
      <w:bodyDiv w:val="1"/>
      <w:marLeft w:val="0"/>
      <w:marRight w:val="0"/>
      <w:marTop w:val="0"/>
      <w:marBottom w:val="0"/>
      <w:divBdr>
        <w:top w:val="none" w:sz="0" w:space="0" w:color="auto"/>
        <w:left w:val="none" w:sz="0" w:space="0" w:color="auto"/>
        <w:bottom w:val="none" w:sz="0" w:space="0" w:color="auto"/>
        <w:right w:val="none" w:sz="0" w:space="0" w:color="auto"/>
      </w:divBdr>
    </w:div>
    <w:div w:id="1606156681">
      <w:bodyDiv w:val="1"/>
      <w:marLeft w:val="0"/>
      <w:marRight w:val="0"/>
      <w:marTop w:val="0"/>
      <w:marBottom w:val="0"/>
      <w:divBdr>
        <w:top w:val="none" w:sz="0" w:space="0" w:color="auto"/>
        <w:left w:val="none" w:sz="0" w:space="0" w:color="auto"/>
        <w:bottom w:val="none" w:sz="0" w:space="0" w:color="auto"/>
        <w:right w:val="none" w:sz="0" w:space="0" w:color="auto"/>
      </w:divBdr>
    </w:div>
    <w:div w:id="1614436514">
      <w:bodyDiv w:val="1"/>
      <w:marLeft w:val="0"/>
      <w:marRight w:val="0"/>
      <w:marTop w:val="0"/>
      <w:marBottom w:val="0"/>
      <w:divBdr>
        <w:top w:val="none" w:sz="0" w:space="0" w:color="auto"/>
        <w:left w:val="none" w:sz="0" w:space="0" w:color="auto"/>
        <w:bottom w:val="none" w:sz="0" w:space="0" w:color="auto"/>
        <w:right w:val="none" w:sz="0" w:space="0" w:color="auto"/>
      </w:divBdr>
    </w:div>
    <w:div w:id="1638679806">
      <w:bodyDiv w:val="1"/>
      <w:marLeft w:val="0"/>
      <w:marRight w:val="0"/>
      <w:marTop w:val="0"/>
      <w:marBottom w:val="0"/>
      <w:divBdr>
        <w:top w:val="none" w:sz="0" w:space="0" w:color="auto"/>
        <w:left w:val="none" w:sz="0" w:space="0" w:color="auto"/>
        <w:bottom w:val="none" w:sz="0" w:space="0" w:color="auto"/>
        <w:right w:val="none" w:sz="0" w:space="0" w:color="auto"/>
      </w:divBdr>
    </w:div>
    <w:div w:id="1663855257">
      <w:bodyDiv w:val="1"/>
      <w:marLeft w:val="0"/>
      <w:marRight w:val="0"/>
      <w:marTop w:val="0"/>
      <w:marBottom w:val="0"/>
      <w:divBdr>
        <w:top w:val="none" w:sz="0" w:space="0" w:color="auto"/>
        <w:left w:val="none" w:sz="0" w:space="0" w:color="auto"/>
        <w:bottom w:val="none" w:sz="0" w:space="0" w:color="auto"/>
        <w:right w:val="none" w:sz="0" w:space="0" w:color="auto"/>
      </w:divBdr>
    </w:div>
    <w:div w:id="1693453627">
      <w:bodyDiv w:val="1"/>
      <w:marLeft w:val="0"/>
      <w:marRight w:val="0"/>
      <w:marTop w:val="0"/>
      <w:marBottom w:val="0"/>
      <w:divBdr>
        <w:top w:val="none" w:sz="0" w:space="0" w:color="auto"/>
        <w:left w:val="none" w:sz="0" w:space="0" w:color="auto"/>
        <w:bottom w:val="none" w:sz="0" w:space="0" w:color="auto"/>
        <w:right w:val="none" w:sz="0" w:space="0" w:color="auto"/>
      </w:divBdr>
    </w:div>
    <w:div w:id="1718045043">
      <w:bodyDiv w:val="1"/>
      <w:marLeft w:val="0"/>
      <w:marRight w:val="0"/>
      <w:marTop w:val="0"/>
      <w:marBottom w:val="0"/>
      <w:divBdr>
        <w:top w:val="none" w:sz="0" w:space="0" w:color="auto"/>
        <w:left w:val="none" w:sz="0" w:space="0" w:color="auto"/>
        <w:bottom w:val="none" w:sz="0" w:space="0" w:color="auto"/>
        <w:right w:val="none" w:sz="0" w:space="0" w:color="auto"/>
      </w:divBdr>
    </w:div>
    <w:div w:id="1773697236">
      <w:bodyDiv w:val="1"/>
      <w:marLeft w:val="0"/>
      <w:marRight w:val="0"/>
      <w:marTop w:val="0"/>
      <w:marBottom w:val="0"/>
      <w:divBdr>
        <w:top w:val="none" w:sz="0" w:space="0" w:color="auto"/>
        <w:left w:val="none" w:sz="0" w:space="0" w:color="auto"/>
        <w:bottom w:val="none" w:sz="0" w:space="0" w:color="auto"/>
        <w:right w:val="none" w:sz="0" w:space="0" w:color="auto"/>
      </w:divBdr>
    </w:div>
    <w:div w:id="1840265880">
      <w:bodyDiv w:val="1"/>
      <w:marLeft w:val="0"/>
      <w:marRight w:val="0"/>
      <w:marTop w:val="0"/>
      <w:marBottom w:val="0"/>
      <w:divBdr>
        <w:top w:val="none" w:sz="0" w:space="0" w:color="auto"/>
        <w:left w:val="none" w:sz="0" w:space="0" w:color="auto"/>
        <w:bottom w:val="none" w:sz="0" w:space="0" w:color="auto"/>
        <w:right w:val="none" w:sz="0" w:space="0" w:color="auto"/>
      </w:divBdr>
    </w:div>
    <w:div w:id="1844466018">
      <w:bodyDiv w:val="1"/>
      <w:marLeft w:val="0"/>
      <w:marRight w:val="0"/>
      <w:marTop w:val="0"/>
      <w:marBottom w:val="0"/>
      <w:divBdr>
        <w:top w:val="none" w:sz="0" w:space="0" w:color="auto"/>
        <w:left w:val="none" w:sz="0" w:space="0" w:color="auto"/>
        <w:bottom w:val="none" w:sz="0" w:space="0" w:color="auto"/>
        <w:right w:val="none" w:sz="0" w:space="0" w:color="auto"/>
      </w:divBdr>
    </w:div>
    <w:div w:id="1849445643">
      <w:bodyDiv w:val="1"/>
      <w:marLeft w:val="0"/>
      <w:marRight w:val="0"/>
      <w:marTop w:val="0"/>
      <w:marBottom w:val="0"/>
      <w:divBdr>
        <w:top w:val="none" w:sz="0" w:space="0" w:color="auto"/>
        <w:left w:val="none" w:sz="0" w:space="0" w:color="auto"/>
        <w:bottom w:val="none" w:sz="0" w:space="0" w:color="auto"/>
        <w:right w:val="none" w:sz="0" w:space="0" w:color="auto"/>
      </w:divBdr>
    </w:div>
    <w:div w:id="1865556790">
      <w:bodyDiv w:val="1"/>
      <w:marLeft w:val="0"/>
      <w:marRight w:val="0"/>
      <w:marTop w:val="0"/>
      <w:marBottom w:val="0"/>
      <w:divBdr>
        <w:top w:val="none" w:sz="0" w:space="0" w:color="auto"/>
        <w:left w:val="none" w:sz="0" w:space="0" w:color="auto"/>
        <w:bottom w:val="none" w:sz="0" w:space="0" w:color="auto"/>
        <w:right w:val="none" w:sz="0" w:space="0" w:color="auto"/>
      </w:divBdr>
    </w:div>
    <w:div w:id="1907303062">
      <w:bodyDiv w:val="1"/>
      <w:marLeft w:val="0"/>
      <w:marRight w:val="0"/>
      <w:marTop w:val="0"/>
      <w:marBottom w:val="0"/>
      <w:divBdr>
        <w:top w:val="none" w:sz="0" w:space="0" w:color="auto"/>
        <w:left w:val="none" w:sz="0" w:space="0" w:color="auto"/>
        <w:bottom w:val="none" w:sz="0" w:space="0" w:color="auto"/>
        <w:right w:val="none" w:sz="0" w:space="0" w:color="auto"/>
      </w:divBdr>
    </w:div>
    <w:div w:id="1937904469">
      <w:bodyDiv w:val="1"/>
      <w:marLeft w:val="0"/>
      <w:marRight w:val="0"/>
      <w:marTop w:val="0"/>
      <w:marBottom w:val="0"/>
      <w:divBdr>
        <w:top w:val="none" w:sz="0" w:space="0" w:color="auto"/>
        <w:left w:val="none" w:sz="0" w:space="0" w:color="auto"/>
        <w:bottom w:val="none" w:sz="0" w:space="0" w:color="auto"/>
        <w:right w:val="none" w:sz="0" w:space="0" w:color="auto"/>
      </w:divBdr>
    </w:div>
    <w:div w:id="1938753202">
      <w:bodyDiv w:val="1"/>
      <w:marLeft w:val="0"/>
      <w:marRight w:val="0"/>
      <w:marTop w:val="0"/>
      <w:marBottom w:val="0"/>
      <w:divBdr>
        <w:top w:val="none" w:sz="0" w:space="0" w:color="auto"/>
        <w:left w:val="none" w:sz="0" w:space="0" w:color="auto"/>
        <w:bottom w:val="none" w:sz="0" w:space="0" w:color="auto"/>
        <w:right w:val="none" w:sz="0" w:space="0" w:color="auto"/>
      </w:divBdr>
    </w:div>
    <w:div w:id="1959412606">
      <w:bodyDiv w:val="1"/>
      <w:marLeft w:val="0"/>
      <w:marRight w:val="0"/>
      <w:marTop w:val="0"/>
      <w:marBottom w:val="0"/>
      <w:divBdr>
        <w:top w:val="none" w:sz="0" w:space="0" w:color="auto"/>
        <w:left w:val="none" w:sz="0" w:space="0" w:color="auto"/>
        <w:bottom w:val="none" w:sz="0" w:space="0" w:color="auto"/>
        <w:right w:val="none" w:sz="0" w:space="0" w:color="auto"/>
      </w:divBdr>
    </w:div>
    <w:div w:id="208117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uriercontrib.codeplex.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blumind.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mple.com"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2011-11-09T00:00:00</PublishDate>
  <Abstract>THIS IS PRE-RELEASE DOCUMENTATION AND IS SUBJECT TO CHANGE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39241-9EF8-46E4-AF78-6833830CE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3539</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Umbraco Courier 2.5</vt:lpstr>
    </vt:vector>
  </TitlesOfParts>
  <Company>Umbrco i/s</Company>
  <LinksUpToDate>false</LinksUpToDate>
  <CharactersWithSpaces>25079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Umbraco Courier 2.5</dc:title>
  <dc:subject>Installation and configuration</dc:subject>
  <dc:creator>Per Ploug</dc:creator>
  <cp:lastModifiedBy>per</cp:lastModifiedBy>
  <cp:revision>12</cp:revision>
  <cp:lastPrinted>2011-11-09T14:41:00Z</cp:lastPrinted>
  <dcterms:created xsi:type="dcterms:W3CDTF">2011-11-08T13:09:00Z</dcterms:created>
  <dcterms:modified xsi:type="dcterms:W3CDTF">2011-11-09T14:41:00Z</dcterms:modified>
</cp:coreProperties>
</file>