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Game Design Document</w:t>
      </w:r>
    </w:p>
    <w:p>
      <w:pPr>
        <w:jc w:val="center"/>
        <w:rPr>
          <w:sz w:val="28"/>
          <w:szCs w:val="28"/>
        </w:rPr>
      </w:pPr>
      <w:r>
        <w:rPr>
          <w:sz w:val="28"/>
          <w:szCs w:val="28"/>
        </w:rPr>
        <w:t xml:space="preserve">Fill up the following document </w:t>
      </w:r>
    </w:p>
    <w:p>
      <w:pPr>
        <w:jc w:val="center"/>
        <w:rPr>
          <w:sz w:val="28"/>
          <w:szCs w:val="28"/>
        </w:rPr>
      </w:pPr>
    </w:p>
    <w:p>
      <w:pPr>
        <w:jc w:val="center"/>
        <w:rPr>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jc w:val="center"/>
        <w:rPr>
          <w:sz w:val="28"/>
          <w:szCs w:val="28"/>
        </w:rPr>
      </w:pPr>
    </w:p>
    <w:p>
      <w:pPr>
        <w:jc w:val="center"/>
        <w:rPr>
          <w:sz w:val="28"/>
          <w:szCs w:val="28"/>
        </w:rPr>
      </w:pPr>
    </w:p>
    <w:p>
      <w:pPr>
        <w:numPr>
          <w:ilvl w:val="0"/>
          <w:numId w:val="1"/>
        </w:numPr>
        <w:rPr>
          <w:sz w:val="28"/>
          <w:szCs w:val="28"/>
        </w:rPr>
      </w:pPr>
      <w:r>
        <w:rPr>
          <w:sz w:val="28"/>
          <w:szCs w:val="28"/>
        </w:rPr>
        <w:t>Write the title of your project.</w:t>
      </w:r>
    </w:p>
    <w:p>
      <w:pPr>
        <w:pStyle w:val="5"/>
        <w:bidi w:val="0"/>
        <w:rPr>
          <w:rFonts w:hint="default"/>
          <w:lang w:val="en-IN"/>
        </w:rPr>
      </w:pPr>
      <w:r>
        <w:rPr>
          <w:rFonts w:hint="default"/>
          <w:lang w:val="en-IN"/>
        </w:rPr>
        <w:t xml:space="preserve">Reusable bottles </w:t>
      </w:r>
    </w:p>
    <w:p>
      <w:pPr>
        <w:rPr>
          <w:sz w:val="28"/>
          <w:szCs w:val="28"/>
        </w:rPr>
      </w:pPr>
      <w:r>
        <w:rPr>
          <w:rFonts w:hint="default"/>
          <w:lang w:val="en-IN"/>
        </w:rPr>
        <w:t xml:space="preserve">  </w:t>
      </w:r>
      <w:r>
        <w:pict>
          <v:rect id="_x0000_i1026"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 xml:space="preserve">What is the goal of the game? </w:t>
      </w:r>
    </w:p>
    <w:p>
      <w:pPr>
        <w:pStyle w:val="5"/>
        <w:bidi w:val="0"/>
        <w:rPr>
          <w:rFonts w:hint="default"/>
          <w:lang w:val="en-IN"/>
        </w:rPr>
      </w:pPr>
      <w:r>
        <w:rPr>
          <w:rFonts w:hint="default"/>
          <w:lang w:val="en-IN"/>
        </w:rPr>
        <w:t>The plastic bottles should be replaced with reusable bottles</w:t>
      </w:r>
    </w:p>
    <w:p>
      <w:pPr>
        <w:rPr>
          <w:sz w:val="28"/>
          <w:szCs w:val="28"/>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Write a brief story of your game.</w:t>
      </w:r>
    </w:p>
    <w:p>
      <w:pPr>
        <w:pStyle w:val="5"/>
        <w:bidi w:val="0"/>
        <w:rPr>
          <w:rFonts w:hint="default"/>
          <w:lang w:val="en-IN"/>
        </w:rPr>
      </w:pPr>
      <w:r>
        <w:rPr>
          <w:rFonts w:hint="default"/>
          <w:lang w:val="en-IN"/>
        </w:rPr>
        <w:t xml:space="preserve">So as we know that plastic is not good for environment so we should use reusable bottles in place of plastic bottles. Like we also have to think about environment we should not harm environment .so by using reusable bottles we can help the environment to not get harm.we should not use plastic things which harms environment. </w:t>
      </w:r>
    </w:p>
    <w:p>
      <w:pPr>
        <w:rPr>
          <w:sz w:val="28"/>
          <w:szCs w:val="28"/>
        </w:rPr>
      </w:pPr>
      <w:r>
        <w:pict>
          <v:rect id="_x0000_i1028"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30"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ind w:left="720"/>
        <w:rPr>
          <w:sz w:val="28"/>
          <w:szCs w:val="28"/>
        </w:rPr>
      </w:pPr>
      <w:r>
        <w:rPr>
          <w:sz w:val="28"/>
          <w:szCs w:val="28"/>
        </w:rPr>
        <w:br w:type="textWrapping"/>
      </w:r>
      <w:r>
        <w:br w:type="page"/>
      </w:r>
    </w:p>
    <w:p>
      <w:pPr>
        <w:numPr>
          <w:ilvl w:val="0"/>
          <w:numId w:val="1"/>
        </w:numPr>
        <w:rPr>
          <w:sz w:val="28"/>
          <w:szCs w:val="28"/>
        </w:rPr>
      </w:pPr>
      <w:r>
        <w:rPr>
          <w:sz w:val="28"/>
          <w:szCs w:val="28"/>
        </w:rPr>
        <w:t xml:space="preserve">Which are the playing characters of this game? </w:t>
      </w:r>
    </w:p>
    <w:p>
      <w:pPr>
        <w:numPr>
          <w:ilvl w:val="0"/>
          <w:numId w:val="2"/>
        </w:numPr>
        <w:rPr>
          <w:sz w:val="24"/>
          <w:szCs w:val="24"/>
        </w:rPr>
      </w:pPr>
      <w:r>
        <w:rPr>
          <w:sz w:val="24"/>
          <w:szCs w:val="24"/>
        </w:rPr>
        <w:t>Playing characters are the ones who respond to the user based on the input from the user.</w:t>
      </w:r>
    </w:p>
    <w:p>
      <w:pPr>
        <w:numPr>
          <w:ilvl w:val="0"/>
          <w:numId w:val="2"/>
        </w:numPr>
        <w:rPr>
          <w:sz w:val="24"/>
          <w:szCs w:val="24"/>
        </w:rPr>
      </w:pPr>
      <w:r>
        <w:rPr>
          <w:sz w:val="24"/>
          <w:szCs w:val="24"/>
        </w:rPr>
        <w:t xml:space="preserve">Cars, monkeys, dinos, wizards, etc., are the playing characters in the game.  </w:t>
      </w:r>
    </w:p>
    <w:p>
      <w:pPr>
        <w:ind w:left="1440"/>
        <w:rPr>
          <w:sz w:val="24"/>
          <w:szCs w:val="24"/>
        </w:rPr>
      </w:pPr>
    </w:p>
    <w:tbl>
      <w:tblPr>
        <w:tblStyle w:val="12"/>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pStyle w:val="5"/>
              <w:bidi w:val="0"/>
              <w:rPr>
                <w:rFonts w:hint="default"/>
                <w:lang w:val="en-IN"/>
              </w:rPr>
            </w:pPr>
            <w:r>
              <w:rPr>
                <w:rFonts w:hint="default"/>
                <w:lang w:val="en-IN"/>
              </w:rPr>
              <w:t>Boy</w:t>
            </w:r>
          </w:p>
        </w:tc>
        <w:tc>
          <w:tcPr>
            <w:tcW w:w="2880" w:type="dxa"/>
            <w:shd w:val="clear" w:color="auto" w:fill="auto"/>
            <w:tcMar>
              <w:top w:w="100" w:type="dxa"/>
              <w:left w:w="100" w:type="dxa"/>
              <w:bottom w:w="100" w:type="dxa"/>
              <w:right w:w="100" w:type="dxa"/>
            </w:tcMar>
          </w:tcPr>
          <w:p>
            <w:pPr>
              <w:pStyle w:val="5"/>
              <w:bidi w:val="0"/>
              <w:rPr>
                <w:rFonts w:hint="default"/>
                <w:lang w:val="en-IN"/>
              </w:rPr>
            </w:pPr>
            <w:r>
              <w:rPr>
                <w:rFonts w:hint="default"/>
                <w:lang w:val="en-IN"/>
              </w:rPr>
              <w:t xml:space="preserve">The boy can catch the plastic bottles and throw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pStyle w:val="6"/>
              <w:bidi w:val="0"/>
              <w:rPr>
                <w:rFonts w:hint="default"/>
                <w:lang w:val="en-IN"/>
              </w:rPr>
            </w:pPr>
            <w:r>
              <w:rPr>
                <w:rFonts w:hint="default"/>
                <w:lang w:val="en-IN"/>
              </w:rPr>
              <w:t>Girl</w:t>
            </w:r>
          </w:p>
        </w:tc>
        <w:tc>
          <w:tcPr>
            <w:tcW w:w="2880" w:type="dxa"/>
            <w:shd w:val="clear" w:color="auto" w:fill="auto"/>
            <w:tcMar>
              <w:top w:w="100" w:type="dxa"/>
              <w:left w:w="100" w:type="dxa"/>
              <w:bottom w:w="100" w:type="dxa"/>
              <w:right w:w="100" w:type="dxa"/>
            </w:tcMar>
          </w:tcPr>
          <w:p>
            <w:pPr>
              <w:pStyle w:val="5"/>
              <w:bidi w:val="0"/>
              <w:rPr>
                <w:rFonts w:hint="default"/>
                <w:lang w:val="en-IN"/>
              </w:rPr>
            </w:pPr>
            <w:r>
              <w:rPr>
                <w:rFonts w:hint="default"/>
                <w:lang w:val="en-IN"/>
              </w:rPr>
              <w:t>The girl can do the same as the boy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pStyle w:val="5"/>
              <w:bidi w:val="0"/>
              <w:rPr>
                <w:rFonts w:hint="default"/>
                <w:lang w:val="en-IN"/>
              </w:rPr>
            </w:pPr>
            <w:r>
              <w:rPr>
                <w:rFonts w:hint="default"/>
                <w:lang w:val="en-IN"/>
              </w:rPr>
              <w:t>Dust bin</w:t>
            </w:r>
          </w:p>
        </w:tc>
        <w:tc>
          <w:tcPr>
            <w:tcW w:w="2880" w:type="dxa"/>
            <w:shd w:val="clear" w:color="auto" w:fill="auto"/>
            <w:tcMar>
              <w:top w:w="100" w:type="dxa"/>
              <w:left w:w="100" w:type="dxa"/>
              <w:bottom w:w="100" w:type="dxa"/>
              <w:right w:w="100" w:type="dxa"/>
            </w:tcMar>
          </w:tcPr>
          <w:p>
            <w:pPr>
              <w:pStyle w:val="5"/>
              <w:bidi w:val="0"/>
              <w:rPr>
                <w:rFonts w:hint="default"/>
                <w:lang w:val="en-IN"/>
              </w:rPr>
            </w:pPr>
            <w:r>
              <w:rPr>
                <w:rFonts w:hint="default"/>
                <w:lang w:val="en-IN"/>
              </w:rPr>
              <w:t>The dust bin can move by itself while we throw the bottles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pStyle w:val="5"/>
              <w:bidi w:val="0"/>
              <w:rPr>
                <w:rFonts w:hint="default"/>
                <w:lang w:val="en-IN"/>
              </w:rPr>
            </w:pPr>
            <w:r>
              <w:rPr>
                <w:rFonts w:hint="default"/>
                <w:lang w:val="en-IN"/>
              </w:rPr>
              <w:t>NPC   reusable bottles</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pStyle w:val="5"/>
              <w:bidi w:val="0"/>
              <w:rPr>
                <w:rFonts w:hint="default"/>
                <w:lang w:val="en-IN"/>
              </w:rPr>
            </w:pPr>
            <w:r>
              <w:rPr>
                <w:rFonts w:hint="default"/>
                <w:lang w:val="en-IN"/>
              </w:rPr>
              <w:t>Plastic bottles</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bookmarkStart w:id="0" w:name="_GoBack"/>
            <w:bookmarkEnd w:id="0"/>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bl>
    <w:p>
      <w:pPr>
        <w:numPr>
          <w:ilvl w:val="0"/>
          <w:numId w:val="1"/>
        </w:numPr>
        <w:rPr>
          <w:sz w:val="28"/>
          <w:szCs w:val="28"/>
        </w:rPr>
      </w:pPr>
      <w:r>
        <w:br w:type="page"/>
      </w:r>
    </w:p>
    <w:p>
      <w:pPr>
        <w:numPr>
          <w:ilvl w:val="0"/>
          <w:numId w:val="1"/>
        </w:numPr>
        <w:rPr>
          <w:sz w:val="28"/>
          <w:szCs w:val="28"/>
        </w:rPr>
      </w:pPr>
      <w:r>
        <w:rPr>
          <w:sz w:val="28"/>
          <w:szCs w:val="28"/>
        </w:rPr>
        <w:t>Which are the Non-Playing Characters of this game?</w:t>
      </w:r>
    </w:p>
    <w:p>
      <w:pPr>
        <w:numPr>
          <w:ilvl w:val="0"/>
          <w:numId w:val="3"/>
        </w:numPr>
        <w:rPr>
          <w:sz w:val="24"/>
          <w:szCs w:val="24"/>
        </w:rPr>
      </w:pPr>
      <w:r>
        <w:rPr>
          <w:sz w:val="24"/>
          <w:szCs w:val="24"/>
        </w:rPr>
        <w:t>Non-Playing characters are the ones that don't have an action or behavior when the user interacts with the game.</w:t>
      </w:r>
    </w:p>
    <w:p>
      <w:pPr>
        <w:numPr>
          <w:ilvl w:val="0"/>
          <w:numId w:val="3"/>
        </w:numPr>
      </w:pPr>
      <w:r>
        <w:rPr>
          <w:sz w:val="24"/>
          <w:szCs w:val="24"/>
        </w:rPr>
        <w:t>Hurdles, stones, bananas, coins, etc., are non-playing characters in the game.</w:t>
      </w:r>
      <w:r>
        <w:rPr>
          <w:sz w:val="28"/>
          <w:szCs w:val="28"/>
        </w:rPr>
        <w:t xml:space="preserve">   </w:t>
      </w:r>
    </w:p>
    <w:p>
      <w:pPr>
        <w:ind w:left="1440"/>
      </w:pPr>
    </w:p>
    <w:tbl>
      <w:tblPr>
        <w:tblStyle w:val="1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bl>
    <w:p>
      <w:pPr>
        <w:rPr>
          <w:sz w:val="28"/>
          <w:szCs w:val="28"/>
        </w:rPr>
      </w:pPr>
    </w:p>
    <w:p>
      <w:pPr>
        <w:ind w:left="720"/>
        <w:rPr>
          <w:sz w:val="28"/>
          <w:szCs w:val="28"/>
        </w:rPr>
      </w:pPr>
    </w:p>
    <w:p>
      <w:pPr>
        <w:rPr>
          <w:sz w:val="28"/>
          <w:szCs w:val="28"/>
        </w:rPr>
      </w:pPr>
      <w:r>
        <w:rPr>
          <w:sz w:val="28"/>
          <w:szCs w:val="28"/>
        </w:rPr>
        <w:t>Draw your imagination of this game. What does this game look like?</w:t>
      </w:r>
    </w:p>
    <w:p>
      <w:pPr>
        <w:numPr>
          <w:ilvl w:val="0"/>
          <w:numId w:val="4"/>
        </w:numPr>
        <w:rPr>
          <w:sz w:val="24"/>
          <w:szCs w:val="24"/>
        </w:rPr>
      </w:pPr>
      <w:r>
        <w:rPr>
          <w:sz w:val="24"/>
          <w:szCs w:val="24"/>
        </w:rPr>
        <w:t xml:space="preserve">Draw the game either on your computer or on paper. </w:t>
      </w:r>
    </w:p>
    <w:p>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p>
      <w:pPr>
        <w:rPr>
          <w:sz w:val="28"/>
          <w:szCs w:val="28"/>
        </w:rPr>
      </w:pPr>
      <w:r>
        <w:pict>
          <v:rect id="_x0000_i1031"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2"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4"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r>
        <w:rPr>
          <w:sz w:val="28"/>
          <w:szCs w:val="28"/>
        </w:rPr>
        <w:t xml:space="preserve">How do you plan to make your game engaging? </w:t>
      </w:r>
    </w:p>
    <w:p>
      <w:pPr>
        <w:rPr>
          <w:sz w:val="28"/>
          <w:szCs w:val="28"/>
        </w:rPr>
      </w:pPr>
      <w:r>
        <w:pict>
          <v:rect id="_x0000_i1035" o:spt="1" style="height:1.5pt;width:0pt;" fillcolor="#A0A0A0" filled="t" stroked="f" coordsize="21600,21600" o:hr="t" o:hrstd="t" o:hralign="center">
            <v:path/>
            <v:fill on="t" focussize="0,0"/>
            <v:stroke on="f"/>
            <v:imagedata o:title=""/>
            <o:lock v:ext="edit"/>
            <w10:wrap type="none"/>
            <w10:anchorlock/>
          </v:rect>
        </w:pict>
      </w:r>
      <w:r>
        <w:pict>
          <v:rect id="_x0000_i1036" o:spt="1" style="height:1.5pt;width:0pt;" fillcolor="#A0A0A0" filled="t" stroked="f" coordsize="21600,21600" o:hr="t" o:hrstd="t" o:hralign="center">
            <v:path/>
            <v:fill on="t" focussize="0,0"/>
            <v:stroke on="f"/>
            <v:imagedata o:title=""/>
            <o:lock v:ext="edit"/>
            <w10:wrap type="none"/>
            <w10:anchorlock/>
          </v:rect>
        </w:pict>
      </w:r>
      <w:r>
        <w:pict>
          <v:rect id="_x0000_i1037" o:spt="1" style="height:1.5pt;width:0pt;" fillcolor="#A0A0A0" filled="t" stroked="f" coordsize="21600,21600" o:hr="t" o:hrstd="t" o:hralign="center">
            <v:path/>
            <v:fill on="t" focussize="0,0"/>
            <v:stroke on="f"/>
            <v:imagedata o:title=""/>
            <o:lock v:ext="edit"/>
            <w10:wrap type="none"/>
            <w10:anchorlock/>
          </v:rect>
        </w:pict>
      </w:r>
      <w:r>
        <w:pict>
          <v:rect id="_x0000_i1038"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B49AE"/>
    <w:multiLevelType w:val="multilevel"/>
    <w:tmpl w:val="03BB49A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27F40729"/>
    <w:multiLevelType w:val="multilevel"/>
    <w:tmpl w:val="27F4072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6B1F49F8"/>
    <w:multiLevelType w:val="multilevel"/>
    <w:tmpl w:val="6B1F49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4D974E5"/>
    <w:multiLevelType w:val="multilevel"/>
    <w:tmpl w:val="74D974E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7B856E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tblPr>
      <w:tblCellMar>
        <w:top w:w="100" w:type="dxa"/>
        <w:left w:w="100" w:type="dxa"/>
        <w:bottom w:w="100" w:type="dxa"/>
        <w:right w:w="100" w:type="dxa"/>
      </w:tblCellMar>
    </w:tblPr>
  </w:style>
  <w:style w:type="table" w:customStyle="1" w:styleId="13">
    <w:name w:val="_Style 12"/>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165</Words>
  <Characters>947</Characters>
  <Lines>7</Lines>
  <Paragraphs>2</Paragraphs>
  <TotalTime>16</TotalTime>
  <ScaleCrop>false</ScaleCrop>
  <LinksUpToDate>false</LinksUpToDate>
  <CharactersWithSpaces>1110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2021-03-18T05:03:00Z</dcterms:created>
  <dc:creator>mohammad rahmath</dc:creator>
  <cp:lastModifiedBy>mohammad rahmath</cp:lastModifiedBy>
  <dcterms:modified xsi:type="dcterms:W3CDTF">2021-07-09T16:33:16Z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