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A6F4" w14:textId="77777777" w:rsidR="0034794E" w:rsidRDefault="00000000">
      <w:pPr>
        <w:spacing w:after="80"/>
        <w:jc w:val="center"/>
      </w:pPr>
      <w:r>
        <w:rPr>
          <w:b/>
          <w:color w:val="1B365D"/>
          <w:sz w:val="40"/>
        </w:rPr>
        <w:t>PROJECT PRESENTATION (PPT) COMPREHENSIVE GUIDE</w:t>
      </w:r>
    </w:p>
    <w:p w14:paraId="5029A8BE" w14:textId="77777777" w:rsidR="0034794E" w:rsidRDefault="00000000">
      <w:pPr>
        <w:jc w:val="center"/>
      </w:pPr>
      <w:r>
        <w:rPr>
          <w:i/>
          <w:color w:val="64748B"/>
        </w:rPr>
        <w:t>Smart Community Based Women Protection and Incident Reporting Platform</w:t>
      </w:r>
      <w:r>
        <w:rPr>
          <w:i/>
          <w:color w:val="64748B"/>
        </w:rPr>
        <w:br/>
        <w:t>Project Code: PRJ_544 | School of CSE, Presidency University</w:t>
      </w:r>
    </w:p>
    <w:p w14:paraId="693B7383" w14:textId="77777777" w:rsidR="0034794E" w:rsidRDefault="0034794E">
      <w:pPr>
        <w:spacing w:after="160"/>
      </w:pPr>
    </w:p>
    <w:p w14:paraId="28CB5769" w14:textId="77777777" w:rsidR="0034794E" w:rsidRDefault="0000000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8"/>
        </w:rPr>
        <w:t>SLIDE 1: TITLE SLIDE</w:t>
      </w:r>
    </w:p>
    <w:p w14:paraId="1BE5236D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>SMART COMMUNITY BASED WOMEN PROTECTION AND INCIDENT REPORTING PLATFORM</w:t>
      </w:r>
      <w:r>
        <w:t xml:space="preserve">Project Title: </w:t>
      </w:r>
    </w:p>
    <w:p w14:paraId="408CBCA1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>PRJ_544</w:t>
      </w:r>
      <w:r>
        <w:t xml:space="preserve">Project Code: </w:t>
      </w:r>
    </w:p>
    <w:p w14:paraId="722D3085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>School of Computer Science and Engineering, Presidency University, Bengaluru</w:t>
      </w:r>
      <w:r>
        <w:t xml:space="preserve">Academic Department: </w:t>
      </w:r>
    </w:p>
    <w:p w14:paraId="4AAB5BD2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>Mr. Muthuraju V, Assistant Professor, School of CSE</w:t>
      </w:r>
      <w:r>
        <w:t xml:space="preserve">Project Guide / Supervisor: </w:t>
      </w:r>
    </w:p>
    <w:p w14:paraId="2AEE6AB8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t>Team Members &amp; Credentials:</w:t>
      </w:r>
    </w:p>
    <w:p w14:paraId="1780F01C" w14:textId="77777777" w:rsidR="0034794E" w:rsidRDefault="00000000">
      <w:pPr>
        <w:spacing w:after="50"/>
        <w:ind w:left="720" w:hanging="216"/>
      </w:pPr>
      <w:r>
        <w:rPr>
          <w:b/>
          <w:color w:val="2563EB"/>
        </w:rPr>
        <w:t xml:space="preserve">•  </w:t>
      </w:r>
      <w:r>
        <w:t>Mohammed Aahil Nouman — USN: 20231CSE0663 (Project Lead)</w:t>
      </w:r>
    </w:p>
    <w:p w14:paraId="48881ECA" w14:textId="77777777" w:rsidR="0034794E" w:rsidRDefault="00000000">
      <w:pPr>
        <w:spacing w:after="50"/>
        <w:ind w:left="720" w:hanging="216"/>
      </w:pPr>
      <w:r>
        <w:rPr>
          <w:b/>
          <w:color w:val="2563EB"/>
        </w:rPr>
        <w:t xml:space="preserve">•  </w:t>
      </w:r>
      <w:r>
        <w:t>Siddiq — USN: 20231CSE0475</w:t>
      </w:r>
    </w:p>
    <w:p w14:paraId="29120333" w14:textId="77777777" w:rsidR="0034794E" w:rsidRDefault="00000000">
      <w:pPr>
        <w:spacing w:after="50"/>
        <w:ind w:left="720" w:hanging="216"/>
      </w:pPr>
      <w:r>
        <w:rPr>
          <w:b/>
          <w:color w:val="2563EB"/>
        </w:rPr>
        <w:t xml:space="preserve">•  </w:t>
      </w:r>
      <w:r>
        <w:t>Akshat Singh — USN: 20231CSE0609</w:t>
      </w:r>
    </w:p>
    <w:p w14:paraId="331190DF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>https://safecity-sx4u.vercel.app/</w:t>
      </w:r>
      <w:r>
        <w:t xml:space="preserve">Live Deployed Platform: </w:t>
      </w:r>
    </w:p>
    <w:p w14:paraId="43EF9094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>https://github.com/AahilNouman/safecity</w:t>
      </w:r>
      <w:r>
        <w:t xml:space="preserve">Source Code Repository: </w:t>
      </w:r>
    </w:p>
    <w:p w14:paraId="588A683D" w14:textId="77777777" w:rsidR="0034794E" w:rsidRDefault="0000000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8"/>
        </w:rPr>
        <w:t>SLIDE 2: INDEX (PRESENTATION AGENDA)</w:t>
      </w:r>
    </w:p>
    <w:p w14:paraId="50CDCA45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1.  </w:t>
      </w:r>
      <w:r>
        <w:t>Problem statement</w:t>
      </w:r>
    </w:p>
    <w:p w14:paraId="01D5984E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2.  </w:t>
      </w:r>
      <w:r>
        <w:t>Objectives</w:t>
      </w:r>
    </w:p>
    <w:p w14:paraId="7A4096A3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3.  </w:t>
      </w:r>
      <w:r>
        <w:t>Literature / research understanding</w:t>
      </w:r>
    </w:p>
    <w:p w14:paraId="1ADFF52A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4.  </w:t>
      </w:r>
      <w:r>
        <w:t>Methodology and architecture</w:t>
      </w:r>
    </w:p>
    <w:p w14:paraId="1CCCFFBC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5.  </w:t>
      </w:r>
      <w:r>
        <w:t>Implementation progress (50% Mid-Term Milestone)</w:t>
      </w:r>
    </w:p>
    <w:p w14:paraId="7F7BA0F7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6.  </w:t>
      </w:r>
      <w:r>
        <w:t>Individual contribution</w:t>
      </w:r>
    </w:p>
    <w:p w14:paraId="44DB237C" w14:textId="77777777" w:rsidR="0034794E" w:rsidRDefault="0000000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8"/>
        </w:rPr>
        <w:t>SLIDE 3: PROBLEM STATEMENT</w:t>
      </w:r>
    </w:p>
    <w:p w14:paraId="25ED1A59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The 'Dark Figure of Crime': </w:t>
      </w:r>
      <w:r>
        <w:t>Over 70% of street-level harassment, stalking, and eve-teasing incidents go unrecorded due to social stigma, fear of retaliation, and station-level reporting friction.</w:t>
      </w:r>
    </w:p>
    <w:p w14:paraId="14189B0E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Reactive vs. Pre-emptive Protection: </w:t>
      </w:r>
      <w:r>
        <w:t>Traditional emergency systems rely on panic buttons after an attack begins; there is no real-time platform helping women proactively avoid dangerous corridors before entering them.</w:t>
      </w:r>
    </w:p>
    <w:p w14:paraId="0F012FF2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Manual Data Inefficiencies: </w:t>
      </w:r>
      <w:r>
        <w:t>Civic authorities and local police lack automated tools to correlate scattered citizen complaints, leaving broken streetlights, deserted transit stops, and serial loitering unaddressed.</w:t>
      </w:r>
    </w:p>
    <w:p w14:paraId="3B9911CF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The Critical Data Vacuum: </w:t>
      </w:r>
      <w:r>
        <w:t>Absence of an intelligent, privacy-preserving platform that translates grassroots citizen accounts into actionable spatial safety intelligence.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34794E" w14:paraId="77807C90" w14:textId="77777777">
        <w:trPr>
          <w:jc w:val="center"/>
        </w:trPr>
        <w:tc>
          <w:tcPr>
            <w:tcW w:w="9936" w:type="dxa"/>
            <w:tcBorders>
              <w:left w:val="single" w:sz="24" w:space="0" w:color="2563EB"/>
            </w:tcBorders>
            <w:shd w:val="clear" w:color="auto" w:fill="F1F5F9"/>
          </w:tcPr>
          <w:p w14:paraId="7A4D0332" w14:textId="77777777" w:rsidR="0034794E" w:rsidRDefault="00000000">
            <w:pPr>
              <w:spacing w:before="80" w:after="80"/>
              <w:ind w:left="144"/>
            </w:pPr>
            <w:r>
              <w:rPr>
                <w:b/>
                <w:color w:val="2563EB"/>
                <w:sz w:val="19"/>
              </w:rPr>
              <w:t xml:space="preserve">💡 SPEAKER NOTE / VIVA DEFENSE TIP: </w:t>
            </w:r>
            <w:r>
              <w:rPr>
                <w:i/>
                <w:sz w:val="19"/>
              </w:rPr>
              <w:t xml:space="preserve">"Respected Sir, crimes against women do not start with extreme violence; they </w:t>
            </w:r>
            <w:r>
              <w:rPr>
                <w:i/>
                <w:sz w:val="19"/>
              </w:rPr>
              <w:lastRenderedPageBreak/>
              <w:t>almost always start with unaddressed micro-incidents like broken streetlights, catcalling, and stalking. Because women fear identity exposure and station bureaucracy, these incidents go unreported. Our platform bridges this exact data and protection gap."</w:t>
            </w:r>
          </w:p>
        </w:tc>
      </w:tr>
    </w:tbl>
    <w:p w14:paraId="173793A1" w14:textId="77777777" w:rsidR="0034794E" w:rsidRDefault="0034794E">
      <w:pPr>
        <w:spacing w:after="80"/>
      </w:pPr>
    </w:p>
    <w:p w14:paraId="4A274FF2" w14:textId="77777777" w:rsidR="0034794E" w:rsidRDefault="0000000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8"/>
        </w:rPr>
        <w:t>SLIDE 4: OBJECTIVES</w:t>
      </w:r>
    </w:p>
    <w:p w14:paraId="47D3A97E" w14:textId="77777777" w:rsidR="00BE4AAD" w:rsidRPr="00BE4AAD" w:rsidRDefault="00000000" w:rsidP="00BE4AAD">
      <w:pPr>
        <w:spacing w:after="50"/>
        <w:ind w:left="360" w:hanging="216"/>
        <w:rPr>
          <w:b/>
          <w:color w:val="2563EB"/>
        </w:rPr>
      </w:pPr>
      <w:r>
        <w:rPr>
          <w:b/>
          <w:color w:val="2563EB"/>
        </w:rPr>
        <w:t xml:space="preserve">•  </w:t>
      </w:r>
      <w:r w:rsidR="00BE4AAD" w:rsidRPr="00BE4AAD">
        <w:rPr>
          <w:b/>
          <w:color w:val="2563EB"/>
        </w:rPr>
        <w:t>* Enable community-based incident reporting by victims and bystanders.</w:t>
      </w:r>
    </w:p>
    <w:p w14:paraId="1E1A31C6" w14:textId="77777777" w:rsidR="00BE4AAD" w:rsidRPr="00BE4AAD" w:rsidRDefault="00BE4AAD" w:rsidP="00BE4AAD">
      <w:pPr>
        <w:spacing w:after="50"/>
        <w:ind w:left="360" w:hanging="216"/>
        <w:rPr>
          <w:b/>
          <w:color w:val="2563EB"/>
        </w:rPr>
      </w:pPr>
      <w:r w:rsidRPr="00BE4AAD">
        <w:rPr>
          <w:b/>
          <w:color w:val="2563EB"/>
        </w:rPr>
        <w:t>* Use AI to classify incidents and assess their severity.</w:t>
      </w:r>
    </w:p>
    <w:p w14:paraId="6DF43B17" w14:textId="77777777" w:rsidR="00BE4AAD" w:rsidRPr="00BE4AAD" w:rsidRDefault="00BE4AAD" w:rsidP="00BE4AAD">
      <w:pPr>
        <w:spacing w:after="50"/>
        <w:ind w:left="360" w:hanging="216"/>
        <w:rPr>
          <w:b/>
          <w:color w:val="2563EB"/>
        </w:rPr>
      </w:pPr>
      <w:r w:rsidRPr="00BE4AAD">
        <w:rPr>
          <w:b/>
          <w:color w:val="2563EB"/>
        </w:rPr>
        <w:t>* Use GIS to identify safety hotspots and incident patterns.</w:t>
      </w:r>
    </w:p>
    <w:p w14:paraId="4D8BCA1B" w14:textId="77777777" w:rsidR="00BE4AAD" w:rsidRPr="00BE4AAD" w:rsidRDefault="00BE4AAD" w:rsidP="00BE4AAD">
      <w:pPr>
        <w:spacing w:after="50"/>
        <w:ind w:left="360" w:hanging="216"/>
        <w:rPr>
          <w:b/>
          <w:color w:val="2563EB"/>
        </w:rPr>
      </w:pPr>
      <w:r w:rsidRPr="00BE4AAD">
        <w:rPr>
          <w:b/>
          <w:color w:val="2563EB"/>
        </w:rPr>
        <w:t>* Recommend lower reported-risk routes before a journey.</w:t>
      </w:r>
    </w:p>
    <w:p w14:paraId="06D54541" w14:textId="77777777" w:rsidR="00BE4AAD" w:rsidRPr="00BE4AAD" w:rsidRDefault="00BE4AAD" w:rsidP="00BE4AAD">
      <w:pPr>
        <w:spacing w:after="50"/>
        <w:ind w:left="360" w:hanging="216"/>
        <w:rPr>
          <w:b/>
          <w:color w:val="2563EB"/>
        </w:rPr>
      </w:pPr>
      <w:r w:rsidRPr="00BE4AAD">
        <w:rPr>
          <w:b/>
          <w:color w:val="2563EB"/>
        </w:rPr>
        <w:t>* Provide a Virtual Walk Buddy for journey monitoring.</w:t>
      </w:r>
    </w:p>
    <w:p w14:paraId="3ECE811E" w14:textId="77777777" w:rsidR="00BE4AAD" w:rsidRPr="00BE4AAD" w:rsidRDefault="00BE4AAD" w:rsidP="00BE4AAD">
      <w:pPr>
        <w:spacing w:after="50"/>
        <w:ind w:left="360" w:hanging="216"/>
        <w:rPr>
          <w:b/>
          <w:color w:val="2563EB"/>
        </w:rPr>
      </w:pPr>
      <w:r w:rsidRPr="00BE4AAD">
        <w:rPr>
          <w:b/>
          <w:color w:val="2563EB"/>
        </w:rPr>
        <w:t>* Detect unusual journey conditions and trigger safety checks.</w:t>
      </w:r>
    </w:p>
    <w:p w14:paraId="133C1FB6" w14:textId="77777777" w:rsidR="00BE4AAD" w:rsidRPr="00BE4AAD" w:rsidRDefault="00BE4AAD" w:rsidP="00BE4AAD">
      <w:pPr>
        <w:spacing w:after="50"/>
        <w:ind w:left="360" w:hanging="216"/>
        <w:rPr>
          <w:b/>
          <w:color w:val="2563EB"/>
        </w:rPr>
      </w:pPr>
      <w:r w:rsidRPr="00BE4AAD">
        <w:rPr>
          <w:b/>
          <w:color w:val="2563EB"/>
        </w:rPr>
        <w:t>* Alert emergency contacts when the user does not respond.</w:t>
      </w:r>
    </w:p>
    <w:p w14:paraId="04994B5C" w14:textId="77777777" w:rsidR="00BE4AAD" w:rsidRPr="00BE4AAD" w:rsidRDefault="00BE4AAD" w:rsidP="00BE4AAD">
      <w:pPr>
        <w:spacing w:after="50"/>
        <w:ind w:left="360" w:hanging="216"/>
        <w:rPr>
          <w:b/>
          <w:color w:val="2563EB"/>
        </w:rPr>
      </w:pPr>
      <w:r w:rsidRPr="00BE4AAD">
        <w:rPr>
          <w:b/>
          <w:color w:val="2563EB"/>
        </w:rPr>
        <w:t>* Help users locate nearby safe places during an unsafe situation.</w:t>
      </w:r>
    </w:p>
    <w:p w14:paraId="278D6C66" w14:textId="07ECAB6B" w:rsidR="0034794E" w:rsidRDefault="00BE4AAD" w:rsidP="00BE4AAD">
      <w:pPr>
        <w:spacing w:after="50"/>
        <w:ind w:left="360" w:hanging="216"/>
      </w:pPr>
      <w:r w:rsidRPr="00BE4AAD">
        <w:rPr>
          <w:b/>
          <w:color w:val="2563EB"/>
        </w:rPr>
        <w:t>* Convert community reports into actionable safety intelligence for prevention and protection.</w:t>
      </w:r>
    </w:p>
    <w:p w14:paraId="778448DD" w14:textId="77777777" w:rsidR="0034794E" w:rsidRDefault="0000000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8"/>
        </w:rPr>
        <w:t>SLIDE 5: LITERATURE / RESEARCH UNDERSTANDING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728"/>
        <w:gridCol w:w="1872"/>
        <w:gridCol w:w="1872"/>
        <w:gridCol w:w="1872"/>
      </w:tblGrid>
      <w:tr w:rsidR="0034794E" w14:paraId="53FEAF33" w14:textId="77777777">
        <w:trPr>
          <w:jc w:val="center"/>
        </w:trPr>
        <w:tc>
          <w:tcPr>
            <w:tcW w:w="2592" w:type="dxa"/>
            <w:shd w:val="clear" w:color="auto" w:fill="1B365D"/>
          </w:tcPr>
          <w:p w14:paraId="28EC2EE3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Existing Platform / System</w:t>
            </w:r>
          </w:p>
        </w:tc>
        <w:tc>
          <w:tcPr>
            <w:tcW w:w="1728" w:type="dxa"/>
            <w:shd w:val="clear" w:color="auto" w:fill="1B365D"/>
          </w:tcPr>
          <w:p w14:paraId="07CF83D3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Crowdsourced?</w:t>
            </w:r>
          </w:p>
        </w:tc>
        <w:tc>
          <w:tcPr>
            <w:tcW w:w="1872" w:type="dxa"/>
            <w:shd w:val="clear" w:color="auto" w:fill="1B365D"/>
          </w:tcPr>
          <w:p w14:paraId="3F00E276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NLP AI Categorization?</w:t>
            </w:r>
          </w:p>
        </w:tc>
        <w:tc>
          <w:tcPr>
            <w:tcW w:w="1872" w:type="dxa"/>
            <w:shd w:val="clear" w:color="auto" w:fill="1B365D"/>
          </w:tcPr>
          <w:p w14:paraId="1FFC942C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Spatial Hotspot Clustering?</w:t>
            </w:r>
          </w:p>
        </w:tc>
        <w:tc>
          <w:tcPr>
            <w:tcW w:w="1872" w:type="dxa"/>
            <w:shd w:val="clear" w:color="auto" w:fill="1B365D"/>
          </w:tcPr>
          <w:p w14:paraId="37CD2484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Privacy / Anonymity</w:t>
            </w:r>
          </w:p>
        </w:tc>
      </w:tr>
      <w:tr w:rsidR="0034794E" w14:paraId="3E08FBAE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6C9409CC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National Police Portal (112 / NCRB)</w:t>
            </w:r>
          </w:p>
        </w:tc>
        <w:tc>
          <w:tcPr>
            <w:tcW w:w="1728" w:type="dxa"/>
            <w:shd w:val="clear" w:color="auto" w:fill="FFFFFF"/>
          </w:tcPr>
          <w:p w14:paraId="0648C1E3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No (Requires formal KYC)</w:t>
            </w:r>
          </w:p>
        </w:tc>
        <w:tc>
          <w:tcPr>
            <w:tcW w:w="1872" w:type="dxa"/>
            <w:shd w:val="clear" w:color="auto" w:fill="FFFFFF"/>
          </w:tcPr>
          <w:p w14:paraId="3042CECC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No (Manual investigation)</w:t>
            </w:r>
          </w:p>
        </w:tc>
        <w:tc>
          <w:tcPr>
            <w:tcW w:w="1872" w:type="dxa"/>
            <w:shd w:val="clear" w:color="auto" w:fill="FFFFFF"/>
          </w:tcPr>
          <w:p w14:paraId="0E043DD5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No (Static police jurisdictions)</w:t>
            </w:r>
          </w:p>
        </w:tc>
        <w:tc>
          <w:tcPr>
            <w:tcW w:w="1872" w:type="dxa"/>
            <w:shd w:val="clear" w:color="auto" w:fill="FFFFFF"/>
          </w:tcPr>
          <w:p w14:paraId="53C4C010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No Anonymity</w:t>
            </w:r>
          </w:p>
        </w:tc>
      </w:tr>
      <w:tr w:rsidR="0034794E" w14:paraId="74E8A72E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79AC2231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Safecity.in (NGO Crowdsourcing)</w:t>
            </w:r>
          </w:p>
        </w:tc>
        <w:tc>
          <w:tcPr>
            <w:tcW w:w="1728" w:type="dxa"/>
            <w:shd w:val="clear" w:color="auto" w:fill="F8FAFC"/>
          </w:tcPr>
          <w:p w14:paraId="5BA8A5CA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Yes (Crowdsourced)</w:t>
            </w:r>
          </w:p>
        </w:tc>
        <w:tc>
          <w:tcPr>
            <w:tcW w:w="1872" w:type="dxa"/>
            <w:shd w:val="clear" w:color="auto" w:fill="F8FAFC"/>
          </w:tcPr>
          <w:p w14:paraId="6FED171D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No (Manual volunteer sorting)</w:t>
            </w:r>
          </w:p>
        </w:tc>
        <w:tc>
          <w:tcPr>
            <w:tcW w:w="1872" w:type="dxa"/>
            <w:shd w:val="clear" w:color="auto" w:fill="F8FAFC"/>
          </w:tcPr>
          <w:p w14:paraId="759CA07A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No (Static point pins)</w:t>
            </w:r>
          </w:p>
        </w:tc>
        <w:tc>
          <w:tcPr>
            <w:tcW w:w="1872" w:type="dxa"/>
            <w:shd w:val="clear" w:color="auto" w:fill="F8FAFC"/>
          </w:tcPr>
          <w:p w14:paraId="14C56CB9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Partial Anonymity</w:t>
            </w:r>
          </w:p>
        </w:tc>
      </w:tr>
      <w:tr w:rsidR="0034794E" w14:paraId="26275CFC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1C6295D6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Ushahidi (Crisis Mapping)</w:t>
            </w:r>
          </w:p>
        </w:tc>
        <w:tc>
          <w:tcPr>
            <w:tcW w:w="1728" w:type="dxa"/>
            <w:shd w:val="clear" w:color="auto" w:fill="FFFFFF"/>
          </w:tcPr>
          <w:p w14:paraId="0D1AEB9E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Yes (Crowdsourced)</w:t>
            </w:r>
          </w:p>
        </w:tc>
        <w:tc>
          <w:tcPr>
            <w:tcW w:w="1872" w:type="dxa"/>
            <w:shd w:val="clear" w:color="auto" w:fill="FFFFFF"/>
          </w:tcPr>
          <w:p w14:paraId="5CCDBAB4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Basic keyword matching only</w:t>
            </w:r>
          </w:p>
        </w:tc>
        <w:tc>
          <w:tcPr>
            <w:tcW w:w="1872" w:type="dxa"/>
            <w:shd w:val="clear" w:color="auto" w:fill="FFFFFF"/>
          </w:tcPr>
          <w:p w14:paraId="5B806EF8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No (No density clustering)</w:t>
            </w:r>
          </w:p>
        </w:tc>
        <w:tc>
          <w:tcPr>
            <w:tcW w:w="1872" w:type="dxa"/>
            <w:shd w:val="clear" w:color="auto" w:fill="FFFFFF"/>
          </w:tcPr>
          <w:p w14:paraId="692E094A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Basic Anonymity</w:t>
            </w:r>
          </w:p>
        </w:tc>
      </w:tr>
      <w:tr w:rsidR="0034794E" w14:paraId="04E3E840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4F27081D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Our Proposed SafeCity Platform</w:t>
            </w:r>
          </w:p>
        </w:tc>
        <w:tc>
          <w:tcPr>
            <w:tcW w:w="1728" w:type="dxa"/>
            <w:shd w:val="clear" w:color="auto" w:fill="F8FAFC"/>
          </w:tcPr>
          <w:p w14:paraId="276F0ED6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Yes (Zero-Login Public Form)</w:t>
            </w:r>
          </w:p>
        </w:tc>
        <w:tc>
          <w:tcPr>
            <w:tcW w:w="1872" w:type="dxa"/>
            <w:shd w:val="clear" w:color="auto" w:fill="F8FAFC"/>
          </w:tcPr>
          <w:p w14:paraId="6A98FA76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Yes (DistilBERT Transformer)</w:t>
            </w:r>
          </w:p>
        </w:tc>
        <w:tc>
          <w:tcPr>
            <w:tcW w:w="1872" w:type="dxa"/>
            <w:shd w:val="clear" w:color="auto" w:fill="F8FAFC"/>
          </w:tcPr>
          <w:p w14:paraId="09CD6F17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Yes (DBSCAN + Haversine)</w:t>
            </w:r>
          </w:p>
        </w:tc>
        <w:tc>
          <w:tcPr>
            <w:tcW w:w="1872" w:type="dxa"/>
            <w:shd w:val="clear" w:color="auto" w:fill="F8FAFC"/>
          </w:tcPr>
          <w:p w14:paraId="292B8040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High (3-Decimal Geofuzzing)</w:t>
            </w:r>
          </w:p>
        </w:tc>
      </w:tr>
    </w:tbl>
    <w:p w14:paraId="3651A04A" w14:textId="77777777" w:rsidR="0034794E" w:rsidRDefault="0034794E">
      <w:pPr>
        <w:spacing w:after="80"/>
      </w:pPr>
    </w:p>
    <w:p w14:paraId="747F03D5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DistilBERT NLP Foundation: </w:t>
      </w:r>
      <w:r>
        <w:t>Sanh et al. (NeurIPS 2019): Retains 97% of BERT's contextual language understanding while operating 60% faster with 40% fewer parameters—ideal for real-time web inference.</w:t>
      </w:r>
    </w:p>
    <w:p w14:paraId="47C2F11F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DBSCAN Spatial Foundation: </w:t>
      </w:r>
      <w:r>
        <w:t>Ester et al. (KDD 1996): Discovers arbitrary-shaped spatial clusters and isolates noise points without requiring pre-specification of cluster count k.</w:t>
      </w:r>
    </w:p>
    <w:p w14:paraId="1CA91E16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Identified Research Gap: </w:t>
      </w:r>
      <w:r>
        <w:t>Prior works treat anonymous reporting and crime analytics in silos. No existing platform unifies anonymous web intake, contextual NLP categorization, density clustering, and moderation in an end-to-end cloud system.</w:t>
      </w:r>
    </w:p>
    <w:p w14:paraId="1EF3F415" w14:textId="77777777" w:rsidR="0034794E" w:rsidRDefault="0000000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8"/>
        </w:rPr>
        <w:t>SLIDE 6: METHODOLOGY AND ARCHITECTURE</w:t>
      </w:r>
    </w:p>
    <w:p w14:paraId="0FE7850D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A. System Architecture: </w:t>
      </w:r>
      <w:r>
        <w:t>Three-Tier Microservice Architecture:</w:t>
      </w:r>
    </w:p>
    <w:p w14:paraId="3FE7F8C6" w14:textId="77777777" w:rsidR="0034794E" w:rsidRDefault="00000000">
      <w:pPr>
        <w:spacing w:after="50"/>
        <w:ind w:left="576" w:hanging="216"/>
      </w:pPr>
      <w:r>
        <w:rPr>
          <w:b/>
          <w:color w:val="2563EB"/>
        </w:rPr>
        <w:t xml:space="preserve">•  </w:t>
      </w:r>
      <w:r>
        <w:t>Presentation Layer: React.js 18 + Vite SPA, Leaflet Maps, Chart.js, Lucide Icons (Vercel CDN).</w:t>
      </w:r>
    </w:p>
    <w:p w14:paraId="413F8E7C" w14:textId="77777777" w:rsidR="0034794E" w:rsidRDefault="00000000">
      <w:pPr>
        <w:spacing w:after="50"/>
        <w:ind w:left="576" w:hanging="216"/>
      </w:pPr>
      <w:r>
        <w:rPr>
          <w:b/>
          <w:color w:val="2563EB"/>
        </w:rPr>
        <w:lastRenderedPageBreak/>
        <w:t xml:space="preserve">•  </w:t>
      </w:r>
      <w:r>
        <w:t>Business Logic Layer: Node.js + Express REST API, JWT Authentication, Helmet, Rate Limiter (Vercel Serverless).</w:t>
      </w:r>
    </w:p>
    <w:p w14:paraId="3E49FA9F" w14:textId="77777777" w:rsidR="0034794E" w:rsidRDefault="00000000">
      <w:pPr>
        <w:spacing w:after="50"/>
        <w:ind w:left="576" w:hanging="216"/>
      </w:pPr>
      <w:r>
        <w:rPr>
          <w:b/>
          <w:color w:val="2563EB"/>
        </w:rPr>
        <w:t xml:space="preserve">•  </w:t>
      </w:r>
      <w:r>
        <w:t>Data Layer: PostgreSQL 15 + PostGIS with GiST spatial indexing on Supabase (PgBouncer IPv4 pooler).</w:t>
      </w:r>
    </w:p>
    <w:p w14:paraId="37207BDB" w14:textId="77777777" w:rsidR="0034794E" w:rsidRDefault="00000000">
      <w:pPr>
        <w:spacing w:after="50"/>
        <w:ind w:left="576" w:hanging="216"/>
      </w:pPr>
      <w:r>
        <w:rPr>
          <w:b/>
          <w:color w:val="2563EB"/>
        </w:rPr>
        <w:t xml:space="preserve">•  </w:t>
      </w:r>
      <w:r>
        <w:t>AI Inference Layer: Python FastAPI microservice running DistilBERT classifier and DBSCAN engine with demo mode fallback.</w:t>
      </w:r>
    </w:p>
    <w:p w14:paraId="743C4F15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B. Algorithmic Formulation: </w:t>
      </w:r>
      <w:r>
        <w:t>Core Intelligent Algorithms:</w:t>
      </w:r>
    </w:p>
    <w:p w14:paraId="48B2C041" w14:textId="77777777" w:rsidR="0034794E" w:rsidRDefault="00000000">
      <w:pPr>
        <w:spacing w:after="50"/>
        <w:ind w:left="576" w:hanging="216"/>
      </w:pPr>
      <w:r>
        <w:rPr>
          <w:b/>
          <w:color w:val="2563EB"/>
        </w:rPr>
        <w:t xml:space="preserve">•  </w:t>
      </w:r>
      <w:r>
        <w:t>1. Contextual NLP Classification (DistilBERT): Maps tokenized input sequence x into hidden state h and computes probability distribution over 7 safety categories.</w:t>
      </w:r>
    </w:p>
    <w:p w14:paraId="0C865F8C" w14:textId="77777777" w:rsidR="0034794E" w:rsidRDefault="00000000">
      <w:pPr>
        <w:spacing w:after="50"/>
        <w:ind w:left="576" w:hanging="216"/>
      </w:pPr>
      <w:r>
        <w:rPr>
          <w:b/>
          <w:color w:val="2563EB"/>
        </w:rPr>
        <w:t xml:space="preserve">•  </w:t>
      </w:r>
      <w:r>
        <w:t>2. Dynamic Severity Formulation: Computes composite risk S = min(1.0, S_base * alpha(AI Confidence) + delta(Local Density)).</w:t>
      </w:r>
    </w:p>
    <w:p w14:paraId="1A0C40D9" w14:textId="77777777" w:rsidR="0034794E" w:rsidRDefault="00000000">
      <w:pPr>
        <w:spacing w:after="50"/>
        <w:ind w:left="576" w:hanging="216"/>
      </w:pPr>
      <w:r>
        <w:rPr>
          <w:b/>
          <w:color w:val="2563EB"/>
        </w:rPr>
        <w:t xml:space="preserve">•  </w:t>
      </w:r>
      <w:r>
        <w:t>3. DBSCAN Spatial Clustering: Uses spherical Earth Haversine metric to discover non-linear hotspots, computing centroid, radius, and primary category.</w:t>
      </w:r>
    </w:p>
    <w:p w14:paraId="63208724" w14:textId="77777777" w:rsidR="0034794E" w:rsidRDefault="0000000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8"/>
        </w:rPr>
        <w:t>SLIDE 7: IMPLEMENTATION PROGRESS (50% MILESTONE)</w:t>
      </w:r>
    </w:p>
    <w:p w14:paraId="71ED66C3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>https://safecity-sx4u.vercel.app/</w:t>
      </w:r>
      <w:r>
        <w:t xml:space="preserve">Live Production Deployment URL: </w:t>
      </w:r>
    </w:p>
    <w:p w14:paraId="3B8C3C41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t>Current Production Database Validation Metrics: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592"/>
        <w:gridCol w:w="4176"/>
      </w:tblGrid>
      <w:tr w:rsidR="0034794E" w14:paraId="6622E6BE" w14:textId="77777777">
        <w:trPr>
          <w:jc w:val="center"/>
        </w:trPr>
        <w:tc>
          <w:tcPr>
            <w:tcW w:w="3168" w:type="dxa"/>
            <w:shd w:val="clear" w:color="auto" w:fill="1B365D"/>
          </w:tcPr>
          <w:p w14:paraId="0DF0555F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Metric / KPI</w:t>
            </w:r>
          </w:p>
        </w:tc>
        <w:tc>
          <w:tcPr>
            <w:tcW w:w="2592" w:type="dxa"/>
            <w:shd w:val="clear" w:color="auto" w:fill="1B365D"/>
          </w:tcPr>
          <w:p w14:paraId="5807C320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Current Value</w:t>
            </w:r>
          </w:p>
        </w:tc>
        <w:tc>
          <w:tcPr>
            <w:tcW w:w="4176" w:type="dxa"/>
            <w:shd w:val="clear" w:color="auto" w:fill="1B365D"/>
          </w:tcPr>
          <w:p w14:paraId="3CD58382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Engineering Interpretation</w:t>
            </w:r>
          </w:p>
        </w:tc>
      </w:tr>
      <w:tr w:rsidR="0034794E" w14:paraId="5BD62460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63FB0307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Total Processed Incidents</w:t>
            </w:r>
          </w:p>
        </w:tc>
        <w:tc>
          <w:tcPr>
            <w:tcW w:w="2592" w:type="dxa"/>
            <w:shd w:val="clear" w:color="auto" w:fill="FFFFFF"/>
          </w:tcPr>
          <w:p w14:paraId="2FB014FC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60 Reports</w:t>
            </w:r>
          </w:p>
        </w:tc>
        <w:tc>
          <w:tcPr>
            <w:tcW w:w="4176" w:type="dxa"/>
            <w:shd w:val="clear" w:color="auto" w:fill="FFFFFF"/>
          </w:tcPr>
          <w:p w14:paraId="1121E18A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Benchmarked across Bengaluru urban sectors</w:t>
            </w:r>
          </w:p>
        </w:tc>
      </w:tr>
      <w:tr w:rsidR="0034794E" w14:paraId="0054D779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413E6E63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Verified Reports (Published)</w:t>
            </w:r>
          </w:p>
        </w:tc>
        <w:tc>
          <w:tcPr>
            <w:tcW w:w="2592" w:type="dxa"/>
            <w:shd w:val="clear" w:color="auto" w:fill="F8FAFC"/>
          </w:tcPr>
          <w:p w14:paraId="131D9AF1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28 Incidents</w:t>
            </w:r>
          </w:p>
        </w:tc>
        <w:tc>
          <w:tcPr>
            <w:tcW w:w="4176" w:type="dxa"/>
            <w:shd w:val="clear" w:color="auto" w:fill="F8FAFC"/>
          </w:tcPr>
          <w:p w14:paraId="71CDD442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Live on public map and safety feed</w:t>
            </w:r>
          </w:p>
        </w:tc>
      </w:tr>
      <w:tr w:rsidR="0034794E" w14:paraId="37DCAA23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51DAFB39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Pending Review Queue</w:t>
            </w:r>
          </w:p>
        </w:tc>
        <w:tc>
          <w:tcPr>
            <w:tcW w:w="2592" w:type="dxa"/>
            <w:shd w:val="clear" w:color="auto" w:fill="FFFFFF"/>
          </w:tcPr>
          <w:p w14:paraId="58E49160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22 Incidents</w:t>
            </w:r>
          </w:p>
        </w:tc>
        <w:tc>
          <w:tcPr>
            <w:tcW w:w="4176" w:type="dxa"/>
            <w:shd w:val="clear" w:color="auto" w:fill="FFFFFF"/>
          </w:tcPr>
          <w:p w14:paraId="53A9E5AB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Awaiting admin verification in queue</w:t>
            </w:r>
          </w:p>
        </w:tc>
      </w:tr>
      <w:tr w:rsidR="0034794E" w14:paraId="251B9A7A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2777D277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Rejected Reports</w:t>
            </w:r>
          </w:p>
        </w:tc>
        <w:tc>
          <w:tcPr>
            <w:tcW w:w="2592" w:type="dxa"/>
            <w:shd w:val="clear" w:color="auto" w:fill="F8FAFC"/>
          </w:tcPr>
          <w:p w14:paraId="3AD1D93A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10 Incidents</w:t>
            </w:r>
          </w:p>
        </w:tc>
        <w:tc>
          <w:tcPr>
            <w:tcW w:w="4176" w:type="dxa"/>
            <w:shd w:val="clear" w:color="auto" w:fill="F8FAFC"/>
          </w:tcPr>
          <w:p w14:paraId="1F87502D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Filtered out spam / invalid reports with audit trail</w:t>
            </w:r>
          </w:p>
        </w:tc>
      </w:tr>
      <w:tr w:rsidR="0034794E" w14:paraId="6D99F96E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2F0202C7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Active DBSCAN Hotspots</w:t>
            </w:r>
          </w:p>
        </w:tc>
        <w:tc>
          <w:tcPr>
            <w:tcW w:w="2592" w:type="dxa"/>
            <w:shd w:val="clear" w:color="auto" w:fill="FFFFFF"/>
          </w:tcPr>
          <w:p w14:paraId="7B315891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3 Clusters</w:t>
            </w:r>
          </w:p>
        </w:tc>
        <w:tc>
          <w:tcPr>
            <w:tcW w:w="4176" w:type="dxa"/>
            <w:shd w:val="clear" w:color="auto" w:fill="FFFFFF"/>
          </w:tcPr>
          <w:p w14:paraId="2F1FAF6F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Majestic (Cluster 1), Koramangala (Cluster 2), Electronic City (Cluster 3)</w:t>
            </w:r>
          </w:p>
        </w:tc>
      </w:tr>
      <w:tr w:rsidR="0034794E" w14:paraId="7F409CF9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4702F56F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Platform Avg Severity Score</w:t>
            </w:r>
          </w:p>
        </w:tc>
        <w:tc>
          <w:tcPr>
            <w:tcW w:w="2592" w:type="dxa"/>
            <w:shd w:val="clear" w:color="auto" w:fill="F8FAFC"/>
          </w:tcPr>
          <w:p w14:paraId="578E828F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0.59 / 1.0</w:t>
            </w:r>
          </w:p>
        </w:tc>
        <w:tc>
          <w:tcPr>
            <w:tcW w:w="4176" w:type="dxa"/>
            <w:shd w:val="clear" w:color="auto" w:fill="F8FAFC"/>
          </w:tcPr>
          <w:p w14:paraId="11337C9F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Medium baseline urban risk profile</w:t>
            </w:r>
          </w:p>
        </w:tc>
      </w:tr>
    </w:tbl>
    <w:p w14:paraId="6CD30C04" w14:textId="77777777" w:rsidR="0034794E" w:rsidRDefault="0034794E">
      <w:pPr>
        <w:spacing w:after="80"/>
      </w:pPr>
    </w:p>
    <w:p w14:paraId="7780F68D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t>Delivered Functional Modules: Incident Reporting with GPS auto-locate; Dual-View Safety Map (Markers + Heatmap); Anonymized Community Feed; Admin Dashboard with Chart.js charts; Moderation Queue (Verify &amp; Publish, Reject, Category Override).</w:t>
      </w:r>
    </w:p>
    <w:p w14:paraId="297F7E3A" w14:textId="77777777" w:rsidR="0034794E" w:rsidRDefault="0000000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8"/>
        </w:rPr>
        <w:t>SLIDE 8: INDIVIDUAL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872"/>
        <w:gridCol w:w="5472"/>
      </w:tblGrid>
      <w:tr w:rsidR="0034794E" w14:paraId="430F0BFC" w14:textId="77777777">
        <w:trPr>
          <w:jc w:val="center"/>
        </w:trPr>
        <w:tc>
          <w:tcPr>
            <w:tcW w:w="2592" w:type="dxa"/>
            <w:shd w:val="clear" w:color="auto" w:fill="1B365D"/>
          </w:tcPr>
          <w:p w14:paraId="1B1A4C6B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Team Member</w:t>
            </w:r>
          </w:p>
        </w:tc>
        <w:tc>
          <w:tcPr>
            <w:tcW w:w="1872" w:type="dxa"/>
            <w:shd w:val="clear" w:color="auto" w:fill="1B365D"/>
          </w:tcPr>
          <w:p w14:paraId="5AF25413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USN</w:t>
            </w:r>
          </w:p>
        </w:tc>
        <w:tc>
          <w:tcPr>
            <w:tcW w:w="5472" w:type="dxa"/>
            <w:shd w:val="clear" w:color="auto" w:fill="1B365D"/>
          </w:tcPr>
          <w:p w14:paraId="1D904761" w14:textId="77777777" w:rsidR="0034794E" w:rsidRDefault="00000000">
            <w:pPr>
              <w:spacing w:before="60"/>
              <w:jc w:val="center"/>
            </w:pPr>
            <w:r>
              <w:rPr>
                <w:b/>
                <w:color w:val="FFFFFF"/>
                <w:sz w:val="19"/>
              </w:rPr>
              <w:t>Primary Roles &amp; Module Contributions</w:t>
            </w:r>
          </w:p>
        </w:tc>
      </w:tr>
      <w:tr w:rsidR="0034794E" w14:paraId="13F0085D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334BA1C8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Mohammed Aahil Nouman</w:t>
            </w:r>
          </w:p>
          <w:p w14:paraId="778A4A52" w14:textId="77777777" w:rsidR="0034794E" w:rsidRDefault="00000000">
            <w:pPr>
              <w:spacing w:before="20" w:after="20"/>
            </w:pPr>
            <w:r>
              <w:rPr>
                <w:b/>
                <w:sz w:val="18"/>
              </w:rPr>
              <w:t>(Project Lead)</w:t>
            </w:r>
          </w:p>
        </w:tc>
        <w:tc>
          <w:tcPr>
            <w:tcW w:w="1872" w:type="dxa"/>
            <w:shd w:val="clear" w:color="auto" w:fill="FFFFFF"/>
          </w:tcPr>
          <w:p w14:paraId="0F5235BC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20231CSE0663</w:t>
            </w:r>
          </w:p>
        </w:tc>
        <w:tc>
          <w:tcPr>
            <w:tcW w:w="5472" w:type="dxa"/>
            <w:shd w:val="clear" w:color="auto" w:fill="FFFFFF"/>
          </w:tcPr>
          <w:p w14:paraId="5FE43035" w14:textId="77777777" w:rsidR="0034794E" w:rsidRDefault="00000000">
            <w:pPr>
              <w:spacing w:before="50" w:after="50"/>
            </w:pPr>
            <w:r>
              <w:t xml:space="preserve">• </w:t>
            </w:r>
            <w:r>
              <w:rPr>
                <w:b/>
                <w:sz w:val="18"/>
              </w:rPr>
              <w:t>Frontend Development &amp; UI Redesign</w:t>
            </w:r>
            <w:r>
              <w:rPr>
                <w:sz w:val="18"/>
              </w:rPr>
              <w:t xml:space="preserve"> (React 18, Vite, modern dark teal theme, responsive layouts)</w:t>
            </w:r>
          </w:p>
          <w:p w14:paraId="501A42F6" w14:textId="77777777" w:rsidR="0034794E" w:rsidRDefault="00000000">
            <w:pPr>
              <w:spacing w:before="20" w:after="20"/>
            </w:pPr>
            <w:r>
              <w:t xml:space="preserve">• </w:t>
            </w:r>
            <w:r>
              <w:rPr>
                <w:b/>
                <w:sz w:val="18"/>
              </w:rPr>
              <w:t>Full-Stack Cloud Deployment</w:t>
            </w:r>
            <w:r>
              <w:rPr>
                <w:sz w:val="18"/>
              </w:rPr>
              <w:t xml:space="preserve"> (Vercel multi-service + Supabase PgBouncer pooler)</w:t>
            </w:r>
          </w:p>
          <w:p w14:paraId="1A87ABD0" w14:textId="77777777" w:rsidR="0034794E" w:rsidRDefault="00000000">
            <w:pPr>
              <w:spacing w:before="20" w:after="20"/>
            </w:pPr>
            <w:r>
              <w:t xml:space="preserve">• </w:t>
            </w:r>
            <w:r>
              <w:rPr>
                <w:b/>
                <w:sz w:val="18"/>
              </w:rPr>
              <w:t>Backend REST API Architecture</w:t>
            </w:r>
            <w:r>
              <w:rPr>
                <w:sz w:val="18"/>
              </w:rPr>
              <w:t xml:space="preserve"> (Express.js, JWT Auth middleware, rate limiting, security)</w:t>
            </w:r>
          </w:p>
          <w:p w14:paraId="61D7193C" w14:textId="77777777" w:rsidR="0034794E" w:rsidRDefault="00000000">
            <w:pPr>
              <w:spacing w:before="20" w:after="20"/>
            </w:pPr>
            <w:r>
              <w:t xml:space="preserve">• </w:t>
            </w:r>
            <w:r>
              <w:rPr>
                <w:b/>
                <w:sz w:val="18"/>
              </w:rPr>
              <w:t>AI Microservice Integration</w:t>
            </w:r>
            <w:r>
              <w:rPr>
                <w:sz w:val="18"/>
              </w:rPr>
              <w:t xml:space="preserve"> (FastAPI, DistilBERT classification pipeline, dynamic severity scoring)</w:t>
            </w:r>
          </w:p>
        </w:tc>
      </w:tr>
      <w:tr w:rsidR="0034794E" w14:paraId="766DA8B1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7A7D8B08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lastRenderedPageBreak/>
              <w:t>Siddiq</w:t>
            </w:r>
          </w:p>
        </w:tc>
        <w:tc>
          <w:tcPr>
            <w:tcW w:w="1872" w:type="dxa"/>
            <w:shd w:val="clear" w:color="auto" w:fill="F8FAFC"/>
          </w:tcPr>
          <w:p w14:paraId="3D4BBB66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20231CSE0475</w:t>
            </w:r>
          </w:p>
        </w:tc>
        <w:tc>
          <w:tcPr>
            <w:tcW w:w="5472" w:type="dxa"/>
            <w:shd w:val="clear" w:color="auto" w:fill="F8FAFC"/>
          </w:tcPr>
          <w:p w14:paraId="1D611DE2" w14:textId="77777777" w:rsidR="0034794E" w:rsidRDefault="00000000">
            <w:pPr>
              <w:spacing w:before="50" w:after="50"/>
            </w:pPr>
            <w:r>
              <w:t xml:space="preserve">• </w:t>
            </w:r>
            <w:r>
              <w:rPr>
                <w:b/>
                <w:sz w:val="18"/>
              </w:rPr>
              <w:t>Geospatial Engine &amp; Database Architecture</w:t>
            </w:r>
            <w:r>
              <w:rPr>
                <w:sz w:val="18"/>
              </w:rPr>
              <w:t xml:space="preserve"> (PostgreSQL 15 + PostGIS, GiST spatial indexing)</w:t>
            </w:r>
          </w:p>
          <w:p w14:paraId="31C43B2C" w14:textId="77777777" w:rsidR="0034794E" w:rsidRDefault="00000000">
            <w:pPr>
              <w:spacing w:before="20" w:after="20"/>
            </w:pPr>
            <w:r>
              <w:t xml:space="preserve">• </w:t>
            </w:r>
            <w:r>
              <w:rPr>
                <w:b/>
                <w:sz w:val="18"/>
              </w:rPr>
              <w:t>DBSCAN Spatial Clustering Pipeline</w:t>
            </w:r>
            <w:r>
              <w:rPr>
                <w:sz w:val="18"/>
              </w:rPr>
              <w:t xml:space="preserve"> (Haversine distance formula, centroid &amp; radius computation)</w:t>
            </w:r>
          </w:p>
          <w:p w14:paraId="501ED92E" w14:textId="77777777" w:rsidR="0034794E" w:rsidRDefault="00000000">
            <w:pPr>
              <w:spacing w:before="20" w:after="20"/>
            </w:pPr>
            <w:r>
              <w:t xml:space="preserve">• </w:t>
            </w:r>
            <w:r>
              <w:rPr>
                <w:b/>
                <w:sz w:val="18"/>
              </w:rPr>
              <w:t>Incident Management Controller</w:t>
            </w:r>
            <w:r>
              <w:rPr>
                <w:sz w:val="18"/>
              </w:rPr>
              <w:t xml:space="preserve"> (Data sanitization, status transitions, audit logging)</w:t>
            </w:r>
          </w:p>
          <w:p w14:paraId="4A7E9D84" w14:textId="77777777" w:rsidR="0034794E" w:rsidRDefault="00000000">
            <w:pPr>
              <w:spacing w:before="20" w:after="20"/>
            </w:pPr>
            <w:r>
              <w:t xml:space="preserve">• </w:t>
            </w:r>
            <w:r>
              <w:rPr>
                <w:b/>
                <w:sz w:val="18"/>
              </w:rPr>
              <w:t>Benchmark Dataset Generation</w:t>
            </w:r>
            <w:r>
              <w:rPr>
                <w:sz w:val="18"/>
              </w:rPr>
              <w:t xml:space="preserve"> (Synthetic urban incidents across Bengaluru sectors)</w:t>
            </w:r>
          </w:p>
        </w:tc>
      </w:tr>
      <w:tr w:rsidR="0034794E" w14:paraId="2C397107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67ED8309" w14:textId="77777777" w:rsidR="0034794E" w:rsidRDefault="00000000">
            <w:pPr>
              <w:spacing w:before="50" w:after="50"/>
            </w:pPr>
            <w:r>
              <w:rPr>
                <w:b/>
                <w:sz w:val="18"/>
              </w:rPr>
              <w:t>Akshat Singh</w:t>
            </w:r>
          </w:p>
        </w:tc>
        <w:tc>
          <w:tcPr>
            <w:tcW w:w="1872" w:type="dxa"/>
            <w:shd w:val="clear" w:color="auto" w:fill="FFFFFF"/>
          </w:tcPr>
          <w:p w14:paraId="1DC8F079" w14:textId="77777777" w:rsidR="0034794E" w:rsidRDefault="00000000">
            <w:pPr>
              <w:spacing w:before="50" w:after="50"/>
            </w:pPr>
            <w:r>
              <w:rPr>
                <w:sz w:val="18"/>
              </w:rPr>
              <w:t>20231CSE0609</w:t>
            </w:r>
          </w:p>
        </w:tc>
        <w:tc>
          <w:tcPr>
            <w:tcW w:w="5472" w:type="dxa"/>
            <w:shd w:val="clear" w:color="auto" w:fill="FFFFFF"/>
          </w:tcPr>
          <w:p w14:paraId="40BE23A1" w14:textId="77777777" w:rsidR="0034794E" w:rsidRDefault="00000000">
            <w:pPr>
              <w:spacing w:before="50" w:after="50"/>
            </w:pPr>
            <w:r>
              <w:t xml:space="preserve">• </w:t>
            </w:r>
            <w:r>
              <w:rPr>
                <w:b/>
                <w:sz w:val="18"/>
              </w:rPr>
              <w:t>Interactive Map Components</w:t>
            </w:r>
            <w:r>
              <w:rPr>
                <w:sz w:val="18"/>
              </w:rPr>
              <w:t xml:space="preserve"> (React-Leaflet integration, category marker system, thermal heatmap layer)</w:t>
            </w:r>
          </w:p>
          <w:p w14:paraId="5969B0E0" w14:textId="77777777" w:rsidR="0034794E" w:rsidRDefault="00000000">
            <w:pPr>
              <w:spacing w:before="20" w:after="20"/>
            </w:pPr>
            <w:r>
              <w:t xml:space="preserve">• </w:t>
            </w:r>
            <w:r>
              <w:rPr>
                <w:b/>
                <w:sz w:val="18"/>
              </w:rPr>
              <w:t>Admin Analytics Dashboard</w:t>
            </w:r>
            <w:r>
              <w:rPr>
                <w:sz w:val="18"/>
              </w:rPr>
              <w:t xml:space="preserve"> (Chart.js data visualizations: Doughnut, 30-Day Trend Line)</w:t>
            </w:r>
          </w:p>
          <w:p w14:paraId="46B375F7" w14:textId="77777777" w:rsidR="0034794E" w:rsidRDefault="00000000">
            <w:pPr>
              <w:spacing w:before="20" w:after="20"/>
            </w:pPr>
            <w:r>
              <w:t xml:space="preserve">• </w:t>
            </w:r>
            <w:r>
              <w:rPr>
                <w:b/>
                <w:sz w:val="18"/>
              </w:rPr>
              <w:t>Moderation Queue UI</w:t>
            </w:r>
            <w:r>
              <w:rPr>
                <w:sz w:val="18"/>
              </w:rPr>
              <w:t xml:space="preserve"> (Incident review workflow: Verify, Reject, and Category Override)</w:t>
            </w:r>
          </w:p>
          <w:p w14:paraId="6DC1507B" w14:textId="77777777" w:rsidR="0034794E" w:rsidRDefault="00000000">
            <w:pPr>
              <w:spacing w:before="20" w:after="20"/>
            </w:pPr>
            <w:r>
              <w:t xml:space="preserve">• </w:t>
            </w:r>
            <w:r>
              <w:rPr>
                <w:b/>
                <w:sz w:val="18"/>
              </w:rPr>
              <w:t>Client-Side Validation &amp; UX</w:t>
            </w:r>
            <w:r>
              <w:rPr>
                <w:sz w:val="18"/>
              </w:rPr>
              <w:t xml:space="preserve"> (Incident reporting form, toast alerts, error boundaries)</w:t>
            </w:r>
          </w:p>
        </w:tc>
      </w:tr>
    </w:tbl>
    <w:p w14:paraId="32B1D437" w14:textId="77777777" w:rsidR="0034794E" w:rsidRDefault="0034794E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34794E" w14:paraId="51EDEC4D" w14:textId="77777777">
        <w:trPr>
          <w:jc w:val="center"/>
        </w:trPr>
        <w:tc>
          <w:tcPr>
            <w:tcW w:w="9936" w:type="dxa"/>
            <w:tcBorders>
              <w:left w:val="single" w:sz="24" w:space="0" w:color="2563EB"/>
            </w:tcBorders>
            <w:shd w:val="clear" w:color="auto" w:fill="F1F5F9"/>
          </w:tcPr>
          <w:p w14:paraId="6B26FE12" w14:textId="77777777" w:rsidR="0034794E" w:rsidRDefault="00000000">
            <w:pPr>
              <w:spacing w:before="80" w:after="80"/>
              <w:ind w:left="144"/>
            </w:pPr>
            <w:r>
              <w:rPr>
                <w:b/>
                <w:color w:val="2563EB"/>
                <w:sz w:val="19"/>
              </w:rPr>
              <w:t xml:space="preserve">💡 SPEAKER NOTE / VIVA DEFENSE TIP: </w:t>
            </w:r>
            <w:r>
              <w:rPr>
                <w:i/>
                <w:sz w:val="19"/>
              </w:rPr>
              <w:t>"Sir, our team followed a modular division of labor: Aahil drove the full-stack deployment, frontend design, and AI integration; Siddiq developed the spatial database and DBSCAN clustering mathematical engine; and Akshat implemented the interactive mapping components, analytics charts, and moderation workflows."</w:t>
            </w:r>
          </w:p>
        </w:tc>
      </w:tr>
    </w:tbl>
    <w:p w14:paraId="2F8F383D" w14:textId="77777777" w:rsidR="0034794E" w:rsidRDefault="0034794E">
      <w:pPr>
        <w:spacing w:after="80"/>
      </w:pPr>
    </w:p>
    <w:p w14:paraId="246D5613" w14:textId="77777777" w:rsidR="0034794E" w:rsidRDefault="0000000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8"/>
        </w:rPr>
        <w:t>SLIDE 9: REMAINING SCOPE &amp; PHASE 2 ROADMAP (NEXT 50%)</w:t>
      </w:r>
    </w:p>
    <w:p w14:paraId="118BEF8C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1. SafeRoute Navigation Engine: </w:t>
      </w:r>
      <w:r>
        <w:t>Implement Dijkstra/A* routing with hotspot risk penalties to calculate the safest route rather than just the fastest path.</w:t>
      </w:r>
    </w:p>
    <w:p w14:paraId="40717CC4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2. Regional Multilingual NLP: </w:t>
      </w:r>
      <w:r>
        <w:t>Extend NLP classification to Kannada and Hindi using mBERT / IndicBERT for wider accessibility across demographics.</w:t>
      </w:r>
    </w:p>
    <w:p w14:paraId="5CCC39CD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3. Geofenced Proximity Alerts: </w:t>
      </w:r>
      <w:r>
        <w:t>Push notifications alerting mobile users when entering an active high-severity cluster radius after dark.</w:t>
      </w:r>
    </w:p>
    <w:p w14:paraId="21D25C12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4. Automated Civic Escalation: </w:t>
      </w:r>
      <w:r>
        <w:t>Direct API integrations with municipal bodies (BBMP/BESCOM) for automated infrastructure defect resolution (streetlights, CCTV).</w:t>
      </w:r>
    </w:p>
    <w:p w14:paraId="1E22D5EA" w14:textId="77777777" w:rsidR="0034794E" w:rsidRDefault="00000000">
      <w:pPr>
        <w:keepNext/>
        <w:pBdr>
          <w:bottom w:val="single" w:sz="12" w:space="4" w:color="1B365D"/>
        </w:pBdr>
        <w:spacing w:before="280" w:after="120"/>
      </w:pPr>
      <w:r>
        <w:rPr>
          <w:b/>
          <w:color w:val="1B365D"/>
          <w:sz w:val="28"/>
        </w:rPr>
        <w:t>SLIDE 10: CONCLUSION &amp; PROJECT CREDENTIALS</w:t>
      </w:r>
    </w:p>
    <w:p w14:paraId="39752E67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Core Takeaway: </w:t>
      </w:r>
      <w:r>
        <w:t>Summary of Impact: Proved that combining anonymous reporting, transformer NLP (DistilBERT), and spatial density clustering (DBSCAN) transforms passive citizen complaints into proactive safety intelligence.</w:t>
      </w:r>
    </w:p>
    <w:p w14:paraId="5F81E854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Deployment: </w:t>
      </w:r>
      <w:r>
        <w:t>Live Deployed Platform: https://safecity-sx4u.vercel.app/</w:t>
      </w:r>
    </w:p>
    <w:p w14:paraId="15BAC03A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Repository: </w:t>
      </w:r>
      <w:r>
        <w:t>GitHub Source Code: https://github.com/AahilNouman/safecity</w:t>
      </w:r>
    </w:p>
    <w:p w14:paraId="386D1F27" w14:textId="77777777" w:rsidR="0034794E" w:rsidRDefault="00000000">
      <w:pPr>
        <w:spacing w:after="50"/>
        <w:ind w:left="360" w:hanging="216"/>
      </w:pPr>
      <w:r>
        <w:rPr>
          <w:b/>
          <w:color w:val="2563EB"/>
        </w:rPr>
        <w:t xml:space="preserve">•  </w:t>
      </w:r>
      <w:r>
        <w:rPr>
          <w:b/>
        </w:rPr>
        <w:t xml:space="preserve">Academic Paper: </w:t>
      </w:r>
      <w:r>
        <w:t>IEEE Research Paper: Complete manuscript compiled in strict IEEE format for publication submission.</w:t>
      </w:r>
    </w:p>
    <w:sectPr w:rsidR="0034794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9912">
    <w:abstractNumId w:val="8"/>
  </w:num>
  <w:num w:numId="2" w16cid:durableId="1929655286">
    <w:abstractNumId w:val="6"/>
  </w:num>
  <w:num w:numId="3" w16cid:durableId="496575071">
    <w:abstractNumId w:val="5"/>
  </w:num>
  <w:num w:numId="4" w16cid:durableId="329217204">
    <w:abstractNumId w:val="4"/>
  </w:num>
  <w:num w:numId="5" w16cid:durableId="52703034">
    <w:abstractNumId w:val="7"/>
  </w:num>
  <w:num w:numId="6" w16cid:durableId="543446645">
    <w:abstractNumId w:val="3"/>
  </w:num>
  <w:num w:numId="7" w16cid:durableId="148518567">
    <w:abstractNumId w:val="2"/>
  </w:num>
  <w:num w:numId="8" w16cid:durableId="301085574">
    <w:abstractNumId w:val="1"/>
  </w:num>
  <w:num w:numId="9" w16cid:durableId="179689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94E"/>
    <w:rsid w:val="00AA1D8D"/>
    <w:rsid w:val="00B47730"/>
    <w:rsid w:val="00BE4AAD"/>
    <w:rsid w:val="00C41E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62EAB"/>
  <w14:defaultImageDpi w14:val="300"/>
  <w15:docId w15:val="{DE88B2CE-F28D-413F-BE96-F5D5E73CB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AAHIL NOUMAN</cp:lastModifiedBy>
  <cp:revision>2</cp:revision>
  <dcterms:created xsi:type="dcterms:W3CDTF">2013-12-23T23:15:00Z</dcterms:created>
  <dcterms:modified xsi:type="dcterms:W3CDTF">2026-09-25T18:09:00Z</dcterms:modified>
  <cp:category/>
</cp:coreProperties>
</file>