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Functions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4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must be done before a function that is not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built-in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Python can be used in a program?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Importing of a function should be done before a function that is not built-in to python can be used in a program.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statement, how would a call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be made?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math.sin(x)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Here, x is the parameter.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statement, how would a call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sqrt()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be made?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math import sqrt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sqrt(x)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Here, x is the parameter.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of the common library that is available with all Python distributions?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Python Standard Library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keyword is used in Python to define a new function?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def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some Python code that defines a function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print_header(msg)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This should output the value provided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parameter to the screen (prefixed by five asterisk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’) characters.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def print_header(msg):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ab/>
        <w:t xml:space="preserve">a=”*****”+msg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ab/>
        <w:t xml:space="preserve">return 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print(print_header(“Hello python”))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answer box below give an example of what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may look like for the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print_header(msg)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def print_header(msg):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ab/>
        <w:t xml:space="preserve">“””hello * python”””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within a function definition should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appear?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Docstring should appear right after the definition of a function which is the first line of a function.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statement should appear within a function’s code block to cause a specific value to be passed back to the caller of the function?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return statement us followed by an expression which is evaluated.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some Python code that defines a function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find_min(a,b)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returns the smallest of the two given parameter values.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def find_min(a,b):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ab/>
        <w:t xml:space="preserve">if a&lt;b: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ab/>
        <w:tab/>
        <w:t xml:space="preserve">min = 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ab/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ab/>
        <w:tab/>
        <w:t xml:space="preserve">min =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ab/>
        <w:t xml:space="preserve">return min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print(find_min(12,8))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function definition, which of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formal parameters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could be described as being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default argument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shouldContinue(prompt, answer=False):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“answer = False”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:- it described as the default argument.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 two example calls to the above function, one which provides a value for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default argument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one that does not.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shouldContinue(“command”,”Right Anwer”)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shouldContinue(“command”)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why following function definition would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 allowed.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do_something(prefix="Message", prompt, answer=False):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it is because default parameters should always be at right side of the parameter and non default should always at first side of parameter.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single character is placed directly before the name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formal parameter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to indicate that a variable number of actual parameters can be passed when the function is called?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commonly used built-in function, which displays output on the screen, can take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variable number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arguments?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print() function </w:t>
        <w:tab/>
        <w:tab/>
        <w:tab/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valid for a function’s parameter name to be prefixed by two asterisk characters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as shown below?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send_output(**details):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Yes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present, what does this prefix indicate?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It indicatethat keyword argument passed which is not named gets received by that parameter.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given to a small ‘anonymous’ function that must be defined using a single expression?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Lambda Function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 an example of such a function that calculates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cube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a given number (i.e. the value of the number raised to the power of three) -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num =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x= lambda num:num**3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