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9BFB4" w14:textId="0EA22D46" w:rsidR="00CC6B0A" w:rsidRPr="005C1D94" w:rsidRDefault="00CC6B0A" w:rsidP="00CC6B0A">
      <w:pPr>
        <w:rPr>
          <w:b/>
          <w:bCs/>
          <w:color w:val="FF0000"/>
          <w:sz w:val="36"/>
          <w:szCs w:val="36"/>
          <w:u w:val="single"/>
        </w:rPr>
      </w:pPr>
      <w:r w:rsidRPr="005C1D94">
        <w:rPr>
          <w:b/>
          <w:bCs/>
          <w:color w:val="FF0000"/>
          <w:sz w:val="36"/>
          <w:szCs w:val="36"/>
          <w:u w:val="single"/>
        </w:rPr>
        <w:t>TriSecurEncrypt Algorithm Explanation and Uniqueness</w:t>
      </w:r>
    </w:p>
    <w:p w14:paraId="396C187C" w14:textId="77777777" w:rsidR="00CC6B0A" w:rsidRDefault="00CC6B0A" w:rsidP="00CC6B0A"/>
    <w:p w14:paraId="02F41A74" w14:textId="36FC9935" w:rsidR="00CC6B0A" w:rsidRPr="005C1D94" w:rsidRDefault="00CC6B0A" w:rsidP="00CC6B0A">
      <w:pPr>
        <w:rPr>
          <w:b/>
          <w:bCs/>
          <w:sz w:val="32"/>
          <w:szCs w:val="32"/>
        </w:rPr>
      </w:pPr>
      <w:r w:rsidRPr="005C1D94">
        <w:rPr>
          <w:b/>
          <w:bCs/>
          <w:sz w:val="32"/>
          <w:szCs w:val="32"/>
        </w:rPr>
        <w:t>Overview:</w:t>
      </w:r>
    </w:p>
    <w:p w14:paraId="69A7799A" w14:textId="77777777" w:rsidR="00CC6B0A" w:rsidRDefault="00CC6B0A" w:rsidP="00CC6B0A"/>
    <w:p w14:paraId="58F10241" w14:textId="77777777" w:rsidR="00CC6B0A" w:rsidRDefault="00CC6B0A" w:rsidP="00CC6B0A">
      <w:r>
        <w:t>TriSecurEncrypt is an advanced encryption algorithm designed to provide multi-layered security for data transmission and storage. It integrates three key cryptographic techniques:</w:t>
      </w:r>
    </w:p>
    <w:p w14:paraId="30F06B61" w14:textId="77777777" w:rsidR="00CC6B0A" w:rsidRDefault="00CC6B0A" w:rsidP="00CC6B0A"/>
    <w:p w14:paraId="12543412" w14:textId="574D6D15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1. AES Encryption: Offers symmetric encryption for data confidentiality.</w:t>
      </w:r>
    </w:p>
    <w:p w14:paraId="435E431F" w14:textId="3F93D7FE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2. RSA Encryption: Provides asymmetric encryption for secure key exchange and additional confidentiality.</w:t>
      </w:r>
    </w:p>
    <w:p w14:paraId="1241D907" w14:textId="2F32D569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3. HMAC: Ensures data integrity by providing message authentication.</w:t>
      </w:r>
    </w:p>
    <w:p w14:paraId="032F9014" w14:textId="77777777" w:rsidR="00CC6B0A" w:rsidRDefault="00CC6B0A" w:rsidP="00CC6B0A"/>
    <w:p w14:paraId="52B6FB06" w14:textId="77777777" w:rsidR="00CC6B0A" w:rsidRDefault="00CC6B0A" w:rsidP="00CC6B0A">
      <w:r>
        <w:t>The unique combination of these techniques aims to offer enhanced security features compared to traditional encryption algorithms like AES alone.</w:t>
      </w:r>
    </w:p>
    <w:p w14:paraId="50C8F204" w14:textId="77777777" w:rsidR="00CC6B0A" w:rsidRDefault="00CC6B0A" w:rsidP="00CC6B0A"/>
    <w:p w14:paraId="47F97651" w14:textId="4C31E2E6" w:rsidR="00CC6B0A" w:rsidRPr="005C1D94" w:rsidRDefault="00CC6B0A" w:rsidP="00CC6B0A">
      <w:pPr>
        <w:rPr>
          <w:b/>
          <w:bCs/>
          <w:sz w:val="28"/>
          <w:szCs w:val="28"/>
        </w:rPr>
      </w:pPr>
      <w:r w:rsidRPr="005C1D94">
        <w:rPr>
          <w:b/>
          <w:bCs/>
          <w:sz w:val="28"/>
          <w:szCs w:val="28"/>
        </w:rPr>
        <w:t>Detailed Explanation:</w:t>
      </w:r>
    </w:p>
    <w:p w14:paraId="483CECB9" w14:textId="77777777" w:rsidR="00CC6B0A" w:rsidRDefault="00CC6B0A" w:rsidP="00CC6B0A"/>
    <w:p w14:paraId="6452533D" w14:textId="30DA5C5F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1. AES Encryption (Advanced Encryption Standard):</w:t>
      </w:r>
    </w:p>
    <w:p w14:paraId="455049CA" w14:textId="77777777" w:rsidR="00CC6B0A" w:rsidRDefault="00CC6B0A" w:rsidP="00CC6B0A"/>
    <w:p w14:paraId="342BA32D" w14:textId="77777777" w:rsidR="00CC6B0A" w:rsidRDefault="00CC6B0A" w:rsidP="00CC6B0A">
      <w:r>
        <w:t>AES is a widely adopted symmetric encryption algorithm known for its speed and security. In TriSecurEncrypt, AES operates in GCM (Galois/Counter Mode) with 256-bit key size and 128-bit tag size, providing strong encryption and data integrity through authenticated encryption.</w:t>
      </w:r>
    </w:p>
    <w:p w14:paraId="091FB231" w14:textId="77777777" w:rsidR="00CC6B0A" w:rsidRDefault="00CC6B0A" w:rsidP="00CC6B0A"/>
    <w:p w14:paraId="2003C829" w14:textId="0BA919C7" w:rsidR="00CC6B0A" w:rsidRDefault="00CC6B0A" w:rsidP="00CC6B0A">
      <w:r>
        <w:t>- Symmetric Encryption: AES uses the same key for both encryption and decryption, ensuring efficient and fast operations.</w:t>
      </w:r>
    </w:p>
    <w:p w14:paraId="4C2295E0" w14:textId="53EB42E3" w:rsidR="00CC6B0A" w:rsidRDefault="00CC6B0A" w:rsidP="00CC6B0A">
      <w:r>
        <w:t>- GCM Mode: GCM combines encryption and authentication, providing both confidentiality and data integrity.</w:t>
      </w:r>
    </w:p>
    <w:p w14:paraId="65DC8911" w14:textId="77777777" w:rsidR="00CC6B0A" w:rsidRDefault="00CC6B0A" w:rsidP="00CC6B0A">
      <w:r>
        <w:t xml:space="preserve">  </w:t>
      </w:r>
    </w:p>
    <w:p w14:paraId="58833115" w14:textId="0371D456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2. RSA Encryption (Rivest–Shamir–Adleman):</w:t>
      </w:r>
    </w:p>
    <w:p w14:paraId="3BFEDFA6" w14:textId="77777777" w:rsidR="00CC6B0A" w:rsidRDefault="00CC6B0A" w:rsidP="00CC6B0A"/>
    <w:p w14:paraId="3BD6C829" w14:textId="77777777" w:rsidR="00CC6B0A" w:rsidRDefault="00CC6B0A" w:rsidP="00CC6B0A">
      <w:r>
        <w:t>RSA is an asymmetric encryption algorithm that uses a public key for encryption and a private key for decryption. In TriSecurEncrypt, RSA is used to securely transmit the AES key, adding an additional layer of confidentiality and key exchange security.</w:t>
      </w:r>
    </w:p>
    <w:p w14:paraId="39C9931A" w14:textId="77777777" w:rsidR="00CC6B0A" w:rsidRDefault="00CC6B0A" w:rsidP="00CC6B0A"/>
    <w:p w14:paraId="051D2DDB" w14:textId="5FC0B1D2" w:rsidR="00CC6B0A" w:rsidRDefault="00CC6B0A" w:rsidP="00CC6B0A">
      <w:r>
        <w:t>- Asymmetric Encryption: RSA’s public and private key pair allows for secure key exchange without transmitting the secret key over the network.</w:t>
      </w:r>
    </w:p>
    <w:p w14:paraId="4B74E321" w14:textId="41080A32" w:rsidR="00CC6B0A" w:rsidRDefault="00CC6B0A" w:rsidP="00CC6B0A">
      <w:r>
        <w:t xml:space="preserve">- Key Exchange: By encrypting the AES key with RSA, TriSecurEncrypt ensures that only the intended recipient, who possesses the corresponding private key, can </w:t>
      </w:r>
      <w:proofErr w:type="gramStart"/>
      <w:r>
        <w:t>decrypt</w:t>
      </w:r>
      <w:proofErr w:type="gramEnd"/>
      <w:r>
        <w:t xml:space="preserve"> and access the AES key.</w:t>
      </w:r>
    </w:p>
    <w:p w14:paraId="5E3A4825" w14:textId="77777777" w:rsidR="00CC6B0A" w:rsidRDefault="00CC6B0A" w:rsidP="00CC6B0A"/>
    <w:p w14:paraId="7CEEA780" w14:textId="6C7BED90" w:rsidR="00CC6B0A" w:rsidRPr="005C1D94" w:rsidRDefault="00CC6B0A" w:rsidP="00CC6B0A">
      <w:pPr>
        <w:rPr>
          <w:b/>
          <w:bCs/>
        </w:rPr>
      </w:pPr>
      <w:r w:rsidRPr="005C1D94">
        <w:rPr>
          <w:b/>
          <w:bCs/>
        </w:rPr>
        <w:t>3. HMAC (Hash-based Message Authentication Code):</w:t>
      </w:r>
    </w:p>
    <w:p w14:paraId="6A9CE790" w14:textId="77777777" w:rsidR="00CC6B0A" w:rsidRDefault="00CC6B0A" w:rsidP="00CC6B0A"/>
    <w:p w14:paraId="206C6824" w14:textId="77777777" w:rsidR="00CC6B0A" w:rsidRDefault="00CC6B0A" w:rsidP="00CC6B0A">
      <w:r>
        <w:t>HMAC is a cryptographic technique that uses a hash function and a secret key to verify the integrity and authenticity of a message. In TriSecurEncrypt, HMAC with SHA-256 is used to ensure that the encrypted data remains unchanged and has not been tampered with during transmission.</w:t>
      </w:r>
    </w:p>
    <w:p w14:paraId="79E3E4F9" w14:textId="77777777" w:rsidR="00CC6B0A" w:rsidRDefault="00CC6B0A" w:rsidP="00CC6B0A"/>
    <w:p w14:paraId="36D411A1" w14:textId="1F762943" w:rsidR="00CC6B0A" w:rsidRDefault="00CC6B0A" w:rsidP="00CC6B0A">
      <w:r>
        <w:t>- Data Integrity: HMAC calculates a hash of the encrypted data using a secret key, which is then verified by the recipient to ensure that the data has not been altered.</w:t>
      </w:r>
    </w:p>
    <w:p w14:paraId="00B519FF" w14:textId="000FD49E" w:rsidR="00CC6B0A" w:rsidRDefault="00CC6B0A" w:rsidP="00CC6B0A">
      <w:r>
        <w:t>- Authentication: By validating the HMAC, TriSecurEncrypt ensures that the encrypted data is authentic and originated from a trusted source.</w:t>
      </w:r>
    </w:p>
    <w:p w14:paraId="3EB2EA35" w14:textId="77777777" w:rsidR="00CC6B0A" w:rsidRDefault="00CC6B0A" w:rsidP="00CC6B0A"/>
    <w:p w14:paraId="70CFD14A" w14:textId="7A5C6851" w:rsidR="00CC6B0A" w:rsidRPr="005C1D94" w:rsidRDefault="00CC6B0A" w:rsidP="00CC6B0A">
      <w:pPr>
        <w:rPr>
          <w:b/>
          <w:bCs/>
          <w:sz w:val="28"/>
          <w:szCs w:val="28"/>
        </w:rPr>
      </w:pPr>
      <w:r w:rsidRPr="005C1D94">
        <w:rPr>
          <w:b/>
          <w:bCs/>
          <w:sz w:val="28"/>
          <w:szCs w:val="28"/>
        </w:rPr>
        <w:t>Unique Features and Security Advantages:</w:t>
      </w:r>
    </w:p>
    <w:p w14:paraId="6F9CE79C" w14:textId="77777777" w:rsidR="00CC6B0A" w:rsidRDefault="00CC6B0A" w:rsidP="00CC6B0A"/>
    <w:p w14:paraId="716E42E1" w14:textId="31DB986E" w:rsidR="00CC6B0A" w:rsidRDefault="00CC6B0A" w:rsidP="00CC6B0A">
      <w:r>
        <w:t>1. Multi-Level Security: TriSecurEncrypt combines three layers of security – AES encryption, RSA encryption, and HMAC authentication – to provide a comprehensive and robust security solution.</w:t>
      </w:r>
    </w:p>
    <w:p w14:paraId="2E08B1A4" w14:textId="77777777" w:rsidR="00CC6B0A" w:rsidRDefault="00CC6B0A" w:rsidP="00CC6B0A">
      <w:r>
        <w:t xml:space="preserve">  </w:t>
      </w:r>
    </w:p>
    <w:p w14:paraId="1E93BCD1" w14:textId="0B895D84" w:rsidR="00CC6B0A" w:rsidRDefault="00CC6B0A" w:rsidP="00CC6B0A">
      <w:r>
        <w:t>2.Key Exchange Security: By using RSA encryption for the AES key, TriSecurEncrypt eliminates the need to transmit the secret key over the network, reducing the risk of key interception and unauthorized access.</w:t>
      </w:r>
    </w:p>
    <w:p w14:paraId="24BF6868" w14:textId="77777777" w:rsidR="00CC6B0A" w:rsidRDefault="00CC6B0A" w:rsidP="00CC6B0A">
      <w:r>
        <w:t xml:space="preserve">  </w:t>
      </w:r>
    </w:p>
    <w:p w14:paraId="5E152663" w14:textId="7BFCAA43" w:rsidR="00CC6B0A" w:rsidRDefault="00CC6B0A" w:rsidP="00CC6B0A">
      <w:r>
        <w:t>3. Data Integrity: The use of HMAC ensures that the encrypted data remains unchanged and authentic, offering an additional layer of protection against data tampering and unauthorized modifications.</w:t>
      </w:r>
    </w:p>
    <w:p w14:paraId="6C6E7E2D" w14:textId="77777777" w:rsidR="00CC6B0A" w:rsidRDefault="00CC6B0A" w:rsidP="00CC6B0A">
      <w:r>
        <w:t xml:space="preserve">  </w:t>
      </w:r>
    </w:p>
    <w:p w14:paraId="65EB78DC" w14:textId="2A658518" w:rsidR="00CC6B0A" w:rsidRDefault="00CC6B0A" w:rsidP="00CC6B0A">
      <w:r>
        <w:t>4. Enhanced Confidentiality: The combination of symmetric (AES) and asymmetric (RSA) encryption techniques provides enhanced confidentiality by leveraging the strengths of both encryption methods.</w:t>
      </w:r>
    </w:p>
    <w:p w14:paraId="15887B26" w14:textId="77777777" w:rsidR="00CC6B0A" w:rsidRDefault="00CC6B0A" w:rsidP="00CC6B0A">
      <w:r>
        <w:t xml:space="preserve">  </w:t>
      </w:r>
    </w:p>
    <w:p w14:paraId="2FE91182" w14:textId="090598BC" w:rsidR="00CC6B0A" w:rsidRDefault="00CC6B0A" w:rsidP="00CC6B0A">
      <w:r>
        <w:lastRenderedPageBreak/>
        <w:t>5. Stronger Encryption: The use of 256-bit AES keys and 2048-bit RSA keys in TriSecurEncrypt offers stronger encryption compared to traditional algorithms, making it more resistant to brute-force attacks and cryptographic vulnerabilities.</w:t>
      </w:r>
    </w:p>
    <w:p w14:paraId="1B51849E" w14:textId="77777777" w:rsidR="00CC6B0A" w:rsidRDefault="00CC6B0A" w:rsidP="00CC6B0A"/>
    <w:p w14:paraId="21595374" w14:textId="36C107D0" w:rsidR="00CC6B0A" w:rsidRPr="005C1D94" w:rsidRDefault="00CC6B0A" w:rsidP="00CC6B0A">
      <w:pPr>
        <w:rPr>
          <w:b/>
          <w:bCs/>
          <w:sz w:val="28"/>
          <w:szCs w:val="28"/>
        </w:rPr>
      </w:pPr>
      <w:r w:rsidRPr="005C1D94">
        <w:rPr>
          <w:b/>
          <w:bCs/>
          <w:sz w:val="28"/>
          <w:szCs w:val="28"/>
        </w:rPr>
        <w:t>Comparison with Existing Algorithms:</w:t>
      </w:r>
    </w:p>
    <w:p w14:paraId="7AE34980" w14:textId="77777777" w:rsidR="00CC6B0A" w:rsidRDefault="00CC6B0A" w:rsidP="00CC6B0A"/>
    <w:p w14:paraId="7C87B4D3" w14:textId="6C762FBF" w:rsidR="00CC6B0A" w:rsidRDefault="00CC6B0A" w:rsidP="00CC6B0A">
      <w:r>
        <w:t>- AES: While AES is a highly secure symmetric encryption algorithm, TriSecurEncrypt enhances its security by integrating it with RSA for key exchange and HMAC for data integrity, providing multi-layered security features not present in AES alone.</w:t>
      </w:r>
    </w:p>
    <w:p w14:paraId="7D30F045" w14:textId="77777777" w:rsidR="00CC6B0A" w:rsidRDefault="00CC6B0A" w:rsidP="00CC6B0A">
      <w:r>
        <w:t xml:space="preserve">  </w:t>
      </w:r>
    </w:p>
    <w:p w14:paraId="597E7D61" w14:textId="305AFEE7" w:rsidR="00CC6B0A" w:rsidRDefault="00CC6B0A" w:rsidP="00CC6B0A">
      <w:r>
        <w:t>- RSA: While RSA is widely used for secure key exchange and digital signatures, its integration with AES and HMAC in TriSecurEncrypt offers a more comprehensive and robust security solution suitable for protecting sensitive data in various applications.</w:t>
      </w:r>
    </w:p>
    <w:p w14:paraId="649CC4E2" w14:textId="77777777" w:rsidR="00CC6B0A" w:rsidRDefault="00CC6B0A" w:rsidP="00CC6B0A"/>
    <w:p w14:paraId="6D39F95A" w14:textId="2DF1AF4C" w:rsidR="00CC6B0A" w:rsidRPr="005C1D94" w:rsidRDefault="00CC6B0A" w:rsidP="00CC6B0A">
      <w:pPr>
        <w:rPr>
          <w:b/>
          <w:bCs/>
          <w:sz w:val="28"/>
          <w:szCs w:val="28"/>
        </w:rPr>
      </w:pPr>
      <w:r w:rsidRPr="005C1D94">
        <w:rPr>
          <w:b/>
          <w:bCs/>
          <w:sz w:val="28"/>
          <w:szCs w:val="28"/>
        </w:rPr>
        <w:t>Conclusion:</w:t>
      </w:r>
    </w:p>
    <w:p w14:paraId="641FD712" w14:textId="77777777" w:rsidR="00CC6B0A" w:rsidRDefault="00CC6B0A" w:rsidP="00CC6B0A"/>
    <w:p w14:paraId="44355B42" w14:textId="348AC49A" w:rsidR="00DA12C1" w:rsidRDefault="00CC6B0A" w:rsidP="00CC6B0A">
      <w:r>
        <w:t>TriSecurEncrypt is a unique and advanced encryption algorithm that combines AES, RSA, and HMAC to offer multi-layered security, secure key exchange, enhanced confidentiality, and data integrity. Its innovative design and integration of multiple cryptographic techniques provide a higher level of security compared to traditional encryption algorithms like AES alone. By leveraging the strengths of symmetric and asymmetric encryption along with message authentication, TriSecurEncrypt offers a comprehensive security solution suitable for protecting sensitive data in various applications and environments.</w:t>
      </w:r>
    </w:p>
    <w:sectPr w:rsidR="00DA12C1" w:rsidSect="005C1D94">
      <w:pgSz w:w="11906" w:h="16838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0A"/>
    <w:rsid w:val="000F53B5"/>
    <w:rsid w:val="00155BD0"/>
    <w:rsid w:val="003727AB"/>
    <w:rsid w:val="005C1D94"/>
    <w:rsid w:val="00CC6B0A"/>
    <w:rsid w:val="00DA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C831"/>
  <w15:chartTrackingRefBased/>
  <w15:docId w15:val="{6FBE02CC-8ABE-4D2D-9F92-20C836C28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Mishra</dc:creator>
  <cp:keywords/>
  <dc:description/>
  <cp:lastModifiedBy>Aakarsh Mishra</cp:lastModifiedBy>
  <cp:revision>3</cp:revision>
  <dcterms:created xsi:type="dcterms:W3CDTF">2024-04-25T14:49:00Z</dcterms:created>
  <dcterms:modified xsi:type="dcterms:W3CDTF">2024-06-13T21:55:00Z</dcterms:modified>
</cp:coreProperties>
</file>