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3 - Proof of Concept (POC)</w:t>
      </w:r>
    </w:p>
    <w:p>
      <w:r>
        <w:t>Generated from the provided screenshots and notes.</w:t>
      </w:r>
    </w:p>
    <w:p>
      <w:pPr>
        <w:pStyle w:val="Heading2"/>
      </w:pPr>
      <w:r>
        <w:t>Step 1</w:t>
      </w:r>
    </w:p>
    <w:p>
      <w:r>
        <w:t>check the multipe request like home  , cart ,checkout and send to repeter</w:t>
      </w:r>
    </w:p>
    <w:p>
      <w:r>
        <w:drawing>
          <wp:inline xmlns:a="http://schemas.openxmlformats.org/drawingml/2006/main" xmlns:pic="http://schemas.openxmlformats.org/drawingml/2006/picture">
            <wp:extent cx="5029200" cy="21678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 the multipe request like home  , cart ,checkout and send to repe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7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</w:t>
      </w:r>
    </w:p>
    <w:p>
      <w:r>
        <w:t xml:space="preserve">create a grp in car and checkout and change the product id into 1 from the cart request </w:t>
      </w:r>
    </w:p>
    <w:p>
      <w:r>
        <w:drawing>
          <wp:inline xmlns:a="http://schemas.openxmlformats.org/drawingml/2006/main" xmlns:pic="http://schemas.openxmlformats.org/drawingml/2006/picture">
            <wp:extent cx="5029200" cy="2205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 a grp in car and checkout and change the product id into 1 from the cart request 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</w:t>
      </w:r>
    </w:p>
    <w:p>
      <w:r>
        <w:t xml:space="preserve">send the request home with ctl+space  and same send the request on the grp cart request ctl+space </w:t>
      </w:r>
    </w:p>
    <w:p>
      <w:r>
        <w:drawing>
          <wp:inline xmlns:a="http://schemas.openxmlformats.org/drawingml/2006/main" xmlns:pic="http://schemas.openxmlformats.org/drawingml/2006/picture">
            <wp:extent cx="5029200" cy="23662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d the request home with ctl+space  and same send the request on the grp cart request ctl+space 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66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Lab Solved</w:t>
      </w:r>
    </w:p>
    <w:p>
      <w:r>
        <w:t>lab solved</w:t>
      </w:r>
    </w:p>
    <w:p>
      <w:r>
        <w:drawing>
          <wp:inline xmlns:a="http://schemas.openxmlformats.org/drawingml/2006/main" xmlns:pic="http://schemas.openxmlformats.org/drawingml/2006/picture">
            <wp:extent cx="5029200" cy="25355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 solv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55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