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562D" w14:textId="77777777" w:rsidR="003D7AB8" w:rsidRDefault="00000000">
      <w:pPr>
        <w:spacing w:after="80"/>
        <w:jc w:val="center"/>
      </w:pPr>
      <w:r>
        <w:rPr>
          <w:b/>
          <w:bCs/>
          <w:color w:val="1F4E79"/>
          <w:sz w:val="52"/>
          <w:szCs w:val="52"/>
        </w:rPr>
        <w:t>Java Design Patterns</w:t>
      </w:r>
    </w:p>
    <w:p w14:paraId="76EFB5AA" w14:textId="77777777" w:rsidR="003D7AB8" w:rsidRDefault="00000000">
      <w:pPr>
        <w:spacing w:after="80"/>
        <w:jc w:val="center"/>
      </w:pPr>
      <w:r>
        <w:rPr>
          <w:b/>
          <w:bCs/>
          <w:color w:val="2E75B6"/>
          <w:sz w:val="40"/>
          <w:szCs w:val="40"/>
        </w:rPr>
        <w:t>Hands-On Lab</w:t>
      </w:r>
    </w:p>
    <w:p w14:paraId="6519393C" w14:textId="77777777" w:rsidR="003D7AB8" w:rsidRDefault="00000000">
      <w:pPr>
        <w:spacing w:after="400"/>
        <w:jc w:val="center"/>
      </w:pPr>
      <w:r>
        <w:rPr>
          <w:i/>
          <w:iCs/>
          <w:color w:val="595959"/>
          <w:sz w:val="24"/>
          <w:szCs w:val="24"/>
        </w:rPr>
        <w:t>Singleton Pattern  •  Factory Method Pattern</w:t>
      </w:r>
    </w:p>
    <w:p w14:paraId="62BD2AE5" w14:textId="77777777" w:rsidR="003D7AB8" w:rsidRDefault="00000000">
      <w:pPr>
        <w:pStyle w:val="Heading1"/>
      </w:pPr>
      <w:r>
        <w:t>Exercise 1: Implementing the Singleton Pattern</w:t>
      </w:r>
    </w:p>
    <w:p w14:paraId="0E238550" w14:textId="77777777" w:rsidR="003D7AB8" w:rsidRDefault="00000000">
      <w:pPr>
        <w:pStyle w:val="Heading2"/>
      </w:pPr>
      <w:r>
        <w:t>Scenario</w:t>
      </w:r>
    </w:p>
    <w:p w14:paraId="03BDF3AE" w14:textId="77777777" w:rsidR="003D7AB8" w:rsidRDefault="00000000">
      <w:pPr>
        <w:spacing w:after="160"/>
      </w:pPr>
      <w:r>
        <w:t>A logging utility class must have exactly ONE instance throughout the entire application lifecycle. Multiple Logger instances could produce inconsistent logs, duplicate entries, or mixed output. The Singleton pattern solves this by controlling instantiation so that only the first call creates an object — every subsequent call returns the same pre-created instance.</w:t>
      </w:r>
    </w:p>
    <w:p w14:paraId="293A14BB" w14:textId="77777777" w:rsidR="003D7AB8" w:rsidRDefault="00000000">
      <w:pPr>
        <w:pStyle w:val="Heading2"/>
      </w:pPr>
      <w:r>
        <w:t>Concept Notes</w:t>
      </w:r>
    </w:p>
    <w:p w14:paraId="343A1E74" w14:textId="77777777" w:rsidR="003D7AB8" w:rsidRDefault="00000000">
      <w:pPr>
        <w:pStyle w:val="Heading3"/>
      </w:pPr>
      <w:r>
        <w:t>What is the Singleton Pattern?</w:t>
      </w:r>
    </w:p>
    <w:p w14:paraId="34AF1DC9" w14:textId="77777777" w:rsidR="003D7AB8" w:rsidRDefault="00000000">
      <w:pPr>
        <w:spacing w:after="160"/>
      </w:pPr>
      <w:r>
        <w:t>The Singleton pattern is a creational design pattern that restricts a class to one instance and provides a global access point to that instance. It is one of the Gang of Four (GoF) patterns.</w:t>
      </w:r>
    </w:p>
    <w:p w14:paraId="3D167319" w14:textId="77777777" w:rsidR="003D7AB8" w:rsidRDefault="00000000">
      <w:pPr>
        <w:pStyle w:val="Heading3"/>
      </w:pPr>
      <w:r>
        <w:t>Key Rules of the Singleton Pattern</w:t>
      </w:r>
    </w:p>
    <w:p w14:paraId="214A6013" w14:textId="77777777" w:rsidR="003D7AB8" w:rsidRDefault="00000000">
      <w:pPr>
        <w:pStyle w:val="ListParagraph"/>
        <w:numPr>
          <w:ilvl w:val="0"/>
          <w:numId w:val="2"/>
        </w:numPr>
        <w:spacing w:after="100"/>
      </w:pPr>
      <w:r>
        <w:t>The constructor must be private — external code cannot call new Logger().</w:t>
      </w:r>
    </w:p>
    <w:p w14:paraId="3D547226" w14:textId="77777777" w:rsidR="003D7AB8" w:rsidRDefault="00000000">
      <w:pPr>
        <w:pStyle w:val="ListParagraph"/>
        <w:numPr>
          <w:ilvl w:val="0"/>
          <w:numId w:val="2"/>
        </w:numPr>
        <w:spacing w:after="100"/>
      </w:pPr>
      <w:r>
        <w:t>A private static field holds the single instance inside the class.</w:t>
      </w:r>
    </w:p>
    <w:p w14:paraId="6BABECF3" w14:textId="77777777" w:rsidR="003D7AB8" w:rsidRDefault="00000000">
      <w:pPr>
        <w:pStyle w:val="ListParagraph"/>
        <w:numPr>
          <w:ilvl w:val="0"/>
          <w:numId w:val="2"/>
        </w:numPr>
        <w:spacing w:after="100"/>
      </w:pPr>
      <w:r>
        <w:t>A public static getInstance() method returns the existing instance (creating it on the first call).</w:t>
      </w:r>
    </w:p>
    <w:p w14:paraId="3DAE1B9E" w14:textId="77777777" w:rsidR="003D7AB8" w:rsidRDefault="00000000">
      <w:pPr>
        <w:pStyle w:val="Heading3"/>
      </w:pPr>
      <w:r>
        <w:t>Singleton vs Regular Class</w:t>
      </w:r>
    </w:p>
    <w:p w14:paraId="5B664142" w14:textId="77777777" w:rsidR="003D7AB8" w:rsidRDefault="003D7A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3D7AB8" w14:paraId="675BDA17" w14:textId="77777777">
        <w:tblPrEx>
          <w:tblCellMar>
            <w:top w:w="0" w:type="dxa"/>
            <w:bottom w:w="0" w:type="dxa"/>
          </w:tblCellMar>
        </w:tblPrEx>
        <w:trPr>
          <w:tblHeader/>
        </w:trPr>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E2580A" w14:textId="77777777" w:rsidR="003D7AB8" w:rsidRDefault="00000000">
            <w:r>
              <w:rPr>
                <w:b/>
                <w:bCs/>
                <w:color w:val="FFFFFF"/>
              </w:rPr>
              <w:t>Aspect</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587A63" w14:textId="77777777" w:rsidR="003D7AB8" w:rsidRDefault="00000000">
            <w:r>
              <w:rPr>
                <w:b/>
                <w:bCs/>
                <w:color w:val="FFFFFF"/>
              </w:rPr>
              <w:t>Detail</w:t>
            </w:r>
          </w:p>
        </w:tc>
      </w:tr>
      <w:tr w:rsidR="003D7AB8" w14:paraId="0D2E2929"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A920D" w14:textId="77777777" w:rsidR="003D7AB8" w:rsidRDefault="00000000">
            <w:r>
              <w:t>Constructor access</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1D390" w14:textId="77777777" w:rsidR="003D7AB8" w:rsidRDefault="00000000">
            <w:r>
              <w:t>private (Singleton) vs public (regular class)</w:t>
            </w:r>
          </w:p>
        </w:tc>
      </w:tr>
      <w:tr w:rsidR="003D7AB8" w14:paraId="28E39749"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DC876" w14:textId="77777777" w:rsidR="003D7AB8" w:rsidRDefault="00000000">
            <w:r>
              <w:t>Instantiation</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0240B" w14:textId="77777777" w:rsidR="003D7AB8" w:rsidRDefault="00000000">
            <w:r>
              <w:t>Controlled inside the class vs free (caller uses new)</w:t>
            </w:r>
          </w:p>
        </w:tc>
      </w:tr>
      <w:tr w:rsidR="003D7AB8" w14:paraId="6736B81B"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F8477" w14:textId="77777777" w:rsidR="003D7AB8" w:rsidRDefault="00000000">
            <w:r>
              <w:t>Instance count</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9A4DE" w14:textId="77777777" w:rsidR="003D7AB8" w:rsidRDefault="00000000">
            <w:r>
              <w:t>Guaranteed one vs unlimited</w:t>
            </w:r>
          </w:p>
        </w:tc>
      </w:tr>
      <w:tr w:rsidR="003D7AB8" w14:paraId="0612DF41"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1CD62" w14:textId="77777777" w:rsidR="003D7AB8" w:rsidRDefault="00000000">
            <w:r>
              <w:t>Global access</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0FFD2" w14:textId="77777777" w:rsidR="003D7AB8" w:rsidRDefault="00000000">
            <w:r>
              <w:t>Via static method vs via variable/parameter</w:t>
            </w:r>
          </w:p>
        </w:tc>
      </w:tr>
      <w:tr w:rsidR="003D7AB8" w14:paraId="1735520A"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B6A6D" w14:textId="77777777" w:rsidR="003D7AB8" w:rsidRDefault="00000000">
            <w:r>
              <w:t>Use cases</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E98B6" w14:textId="77777777" w:rsidR="003D7AB8" w:rsidRDefault="00000000">
            <w:r>
              <w:t>Logger, Config, DB connection pool vs most other objects</w:t>
            </w:r>
          </w:p>
        </w:tc>
      </w:tr>
    </w:tbl>
    <w:p w14:paraId="73990DE4" w14:textId="77777777" w:rsidR="003D7AB8" w:rsidRDefault="003D7AB8">
      <w:pPr>
        <w:spacing w:after="160"/>
      </w:pPr>
    </w:p>
    <w:p w14:paraId="51B6CFE0" w14:textId="77777777" w:rsidR="003D7AB8" w:rsidRDefault="00000000">
      <w:pPr>
        <w:pStyle w:val="Heading2"/>
      </w:pPr>
      <w:r>
        <w:t>UML Class Diagram</w:t>
      </w:r>
    </w:p>
    <w:p w14:paraId="6D519B84" w14:textId="77777777" w:rsidR="003D7AB8" w:rsidRDefault="00000000">
      <w:pPr>
        <w:spacing w:before="120" w:after="60"/>
        <w:jc w:val="center"/>
      </w:pPr>
      <w:r>
        <w:rPr>
          <w:noProof/>
        </w:rPr>
        <w:lastRenderedPageBreak/>
        <w:drawing>
          <wp:inline distT="0" distB="0" distL="0" distR="0" wp14:anchorId="435D73EE" wp14:editId="73354441">
            <wp:extent cx="2476500" cy="185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857375"/>
                    </a:xfrm>
                    <a:prstGeom prst="rect">
                      <a:avLst/>
                    </a:prstGeom>
                  </pic:spPr>
                </pic:pic>
              </a:graphicData>
            </a:graphic>
          </wp:inline>
        </w:drawing>
      </w:r>
    </w:p>
    <w:p w14:paraId="6EC7FA4E" w14:textId="77777777" w:rsidR="003D7AB8" w:rsidRDefault="00000000">
      <w:pPr>
        <w:spacing w:after="200"/>
        <w:jc w:val="center"/>
      </w:pPr>
      <w:r>
        <w:rPr>
          <w:i/>
          <w:iCs/>
          <w:color w:val="595959"/>
          <w:sz w:val="20"/>
          <w:szCs w:val="20"/>
        </w:rPr>
        <w:t>Figure 1: Logger Singleton class diagram</w:t>
      </w:r>
    </w:p>
    <w:p w14:paraId="08DA7D26" w14:textId="77777777" w:rsidR="003D7AB8" w:rsidRDefault="00000000">
      <w:pPr>
        <w:pStyle w:val="Heading2"/>
      </w:pPr>
      <w:r>
        <w:t>Project Structure</w:t>
      </w:r>
    </w:p>
    <w:p w14:paraId="40FFC331" w14:textId="77777777" w:rsidR="003D7AB8" w:rsidRDefault="00000000">
      <w:pPr>
        <w:spacing w:after="160"/>
      </w:pPr>
      <w:r>
        <w:t>Project name: SingletonPatternExample</w:t>
      </w:r>
    </w:p>
    <w:p w14:paraId="2EF004F8" w14:textId="77777777" w:rsidR="003D7AB8" w:rsidRDefault="00000000">
      <w:pPr>
        <w:pStyle w:val="ListParagraph"/>
        <w:numPr>
          <w:ilvl w:val="0"/>
          <w:numId w:val="2"/>
        </w:numPr>
        <w:spacing w:after="100"/>
      </w:pPr>
      <w:r>
        <w:t>src/Logger.java — the Singleton class</w:t>
      </w:r>
    </w:p>
    <w:p w14:paraId="48FB7396" w14:textId="77777777" w:rsidR="003D7AB8" w:rsidRDefault="00000000">
      <w:pPr>
        <w:pStyle w:val="ListParagraph"/>
        <w:numPr>
          <w:ilvl w:val="0"/>
          <w:numId w:val="2"/>
        </w:numPr>
        <w:spacing w:after="100"/>
      </w:pPr>
      <w:r>
        <w:t>src/SingletonTest.java — test class that verifies only one instance is created</w:t>
      </w:r>
    </w:p>
    <w:p w14:paraId="718E24FF" w14:textId="77777777" w:rsidR="003D7AB8" w:rsidRDefault="00000000">
      <w:pPr>
        <w:pStyle w:val="Heading2"/>
      </w:pPr>
      <w:r>
        <w:t>Step 1 — Create the Logger Singleton Class (Logger.java)</w:t>
      </w:r>
    </w:p>
    <w:p w14:paraId="752E2CDD" w14:textId="77777777" w:rsidR="003D7AB8" w:rsidRDefault="00000000">
      <w:pPr>
        <w:spacing w:after="160"/>
      </w:pPr>
      <w:r>
        <w:t>The Logger class uses lazy initialisation: the instance is only created when getInstance() is first called, not at class-loading time. The three conditions required for a proper Singleton are highlighted in the code:</w:t>
      </w:r>
    </w:p>
    <w:p w14:paraId="077C1F96" w14:textId="77777777" w:rsidR="003D7AB8" w:rsidRDefault="00000000">
      <w:pPr>
        <w:spacing w:before="120" w:after="60"/>
        <w:jc w:val="center"/>
      </w:pPr>
      <w:r>
        <w:rPr>
          <w:noProof/>
        </w:rPr>
        <w:lastRenderedPageBreak/>
        <w:drawing>
          <wp:inline distT="0" distB="0" distL="0" distR="0" wp14:anchorId="5D8866CD" wp14:editId="54DCA39C">
            <wp:extent cx="4572000" cy="5476875"/>
            <wp:effectExtent l="0" t="0" r="0" b="0"/>
            <wp:docPr id="530493581" name="Picture 530493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5476875"/>
                    </a:xfrm>
                    <a:prstGeom prst="rect">
                      <a:avLst/>
                    </a:prstGeom>
                  </pic:spPr>
                </pic:pic>
              </a:graphicData>
            </a:graphic>
          </wp:inline>
        </w:drawing>
      </w:r>
    </w:p>
    <w:p w14:paraId="3FD4765D" w14:textId="77777777" w:rsidR="003D7AB8" w:rsidRDefault="00000000">
      <w:pPr>
        <w:spacing w:after="200"/>
        <w:jc w:val="center"/>
      </w:pPr>
      <w:r>
        <w:rPr>
          <w:i/>
          <w:iCs/>
          <w:color w:val="595959"/>
          <w:sz w:val="20"/>
          <w:szCs w:val="20"/>
        </w:rPr>
        <w:t>Screenshot 1: Logger.java — Singleton class with private constructor, private static field, and public static getInstance()</w:t>
      </w:r>
    </w:p>
    <w:p w14:paraId="54CDA274" w14:textId="77777777" w:rsidR="003D7AB8" w:rsidRDefault="00000000">
      <w:pPr>
        <w:pStyle w:val="Heading2"/>
      </w:pPr>
      <w:r>
        <w:t>Step 2 — Create the Test Class (SingletonTest.java)</w:t>
      </w:r>
    </w:p>
    <w:p w14:paraId="6FDE1FB8" w14:textId="77777777" w:rsidR="003D7AB8" w:rsidRDefault="00000000">
      <w:pPr>
        <w:spacing w:after="160"/>
      </w:pPr>
      <w:r>
        <w:t>The test class obtains three separate references to Logger and verifies that all three point to the exact same object using the == reference equality operator and hashCode() comparison:</w:t>
      </w:r>
    </w:p>
    <w:p w14:paraId="3773BF0B" w14:textId="77777777" w:rsidR="003D7AB8" w:rsidRDefault="00000000">
      <w:pPr>
        <w:spacing w:before="120" w:after="60"/>
        <w:jc w:val="center"/>
      </w:pPr>
      <w:r>
        <w:rPr>
          <w:noProof/>
        </w:rPr>
        <w:lastRenderedPageBreak/>
        <w:drawing>
          <wp:inline distT="0" distB="0" distL="0" distR="0" wp14:anchorId="2F7D690C" wp14:editId="7933AEDF">
            <wp:extent cx="4667250" cy="3810000"/>
            <wp:effectExtent l="0" t="0" r="0" b="0"/>
            <wp:docPr id="1319154774" name="Picture 131915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3810000"/>
                    </a:xfrm>
                    <a:prstGeom prst="rect">
                      <a:avLst/>
                    </a:prstGeom>
                  </pic:spPr>
                </pic:pic>
              </a:graphicData>
            </a:graphic>
          </wp:inline>
        </w:drawing>
      </w:r>
    </w:p>
    <w:p w14:paraId="6E74E3BB" w14:textId="77777777" w:rsidR="003D7AB8" w:rsidRDefault="00000000">
      <w:pPr>
        <w:spacing w:after="200"/>
        <w:jc w:val="center"/>
      </w:pPr>
      <w:r>
        <w:rPr>
          <w:i/>
          <w:iCs/>
          <w:color w:val="595959"/>
          <w:sz w:val="20"/>
          <w:szCs w:val="20"/>
        </w:rPr>
        <w:t>Screenshot 2: SingletonTest.java — obtains three references and verifies they are the same instance</w:t>
      </w:r>
    </w:p>
    <w:p w14:paraId="15517BDD" w14:textId="77777777" w:rsidR="003D7AB8" w:rsidRDefault="00000000">
      <w:pPr>
        <w:pStyle w:val="Heading2"/>
      </w:pPr>
      <w:r>
        <w:t>Step 3 — Compile and Run</w:t>
      </w:r>
    </w:p>
    <w:p w14:paraId="72099BBB" w14:textId="77777777" w:rsidR="003D7AB8" w:rsidRDefault="00000000">
      <w:pPr>
        <w:spacing w:after="160"/>
      </w:pPr>
      <w:r>
        <w:t>Navigate to the src folder and compile both files, then run SingletonTest:</w:t>
      </w:r>
    </w:p>
    <w:p w14:paraId="75A85BF4" w14:textId="77777777" w:rsidR="003D7AB8" w:rsidRDefault="00000000">
      <w:pPr>
        <w:spacing w:before="120" w:after="60"/>
        <w:jc w:val="center"/>
      </w:pPr>
      <w:r>
        <w:rPr>
          <w:noProof/>
        </w:rPr>
        <w:drawing>
          <wp:inline distT="0" distB="0" distL="0" distR="0" wp14:anchorId="4EC8A615" wp14:editId="02986440">
            <wp:extent cx="4762500" cy="2667000"/>
            <wp:effectExtent l="0" t="0" r="0" b="0"/>
            <wp:docPr id="169190443" name="Picture 16919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67000"/>
                    </a:xfrm>
                    <a:prstGeom prst="rect">
                      <a:avLst/>
                    </a:prstGeom>
                  </pic:spPr>
                </pic:pic>
              </a:graphicData>
            </a:graphic>
          </wp:inline>
        </w:drawing>
      </w:r>
    </w:p>
    <w:p w14:paraId="56DC85C4" w14:textId="77777777" w:rsidR="003D7AB8" w:rsidRDefault="00000000">
      <w:pPr>
        <w:spacing w:after="200"/>
        <w:jc w:val="center"/>
      </w:pPr>
      <w:r>
        <w:rPr>
          <w:i/>
          <w:iCs/>
          <w:color w:val="595959"/>
          <w:sz w:val="20"/>
          <w:szCs w:val="20"/>
        </w:rPr>
        <w:t>Screenshot 3: Terminal output — Logger is instantiated only once; all three hashCodes are identical; pattern verified</w:t>
      </w:r>
    </w:p>
    <w:p w14:paraId="6504A038" w14:textId="77777777" w:rsidR="003D7AB8" w:rsidRDefault="00000000">
      <w:pPr>
        <w:pStyle w:val="Heading2"/>
      </w:pPr>
      <w:r>
        <w:t>Output Analysis</w:t>
      </w:r>
    </w:p>
    <w:p w14:paraId="7D837362" w14:textId="77777777" w:rsidR="003D7AB8" w:rsidRDefault="00000000">
      <w:pPr>
        <w:spacing w:after="160"/>
      </w:pPr>
      <w:r>
        <w:lastRenderedPageBreak/>
        <w:t>The output confirms three fundamental properties of the Singleton pattern:</w:t>
      </w:r>
    </w:p>
    <w:p w14:paraId="36EE7E26" w14:textId="77777777" w:rsidR="003D7AB8" w:rsidRDefault="00000000">
      <w:pPr>
        <w:pStyle w:val="ListParagraph"/>
        <w:numPr>
          <w:ilvl w:val="0"/>
          <w:numId w:val="2"/>
        </w:numPr>
        <w:spacing w:after="100"/>
      </w:pPr>
      <w:r>
        <w:t>"Logger instance created." appears only once — the constructor ran exactly once.</w:t>
      </w:r>
    </w:p>
    <w:p w14:paraId="766A41E8" w14:textId="77777777" w:rsidR="003D7AB8" w:rsidRDefault="00000000">
      <w:pPr>
        <w:pStyle w:val="ListParagraph"/>
        <w:numPr>
          <w:ilvl w:val="0"/>
          <w:numId w:val="2"/>
        </w:numPr>
        <w:spacing w:after="100"/>
      </w:pPr>
      <w:r>
        <w:t>logger1 == logger2 == logger3 are all true — all references are the same Java object.</w:t>
      </w:r>
    </w:p>
    <w:p w14:paraId="656F53C5" w14:textId="77777777" w:rsidR="003D7AB8" w:rsidRDefault="00000000">
      <w:pPr>
        <w:pStyle w:val="ListParagraph"/>
        <w:numPr>
          <w:ilvl w:val="0"/>
          <w:numId w:val="2"/>
        </w:numPr>
        <w:spacing w:after="100"/>
      </w:pPr>
      <w:r>
        <w:t>All three hashCode values are identical — Java's default hashCode is memory-address-based, so equal values prove they are the same object in memory.</w:t>
      </w:r>
    </w:p>
    <w:p w14:paraId="7AED9B62" w14:textId="77777777" w:rsidR="003D7AB8" w:rsidRDefault="00000000">
      <w:r>
        <w:br w:type="page"/>
      </w:r>
    </w:p>
    <w:p w14:paraId="086EF13F" w14:textId="77777777" w:rsidR="003D7AB8" w:rsidRDefault="00000000">
      <w:pPr>
        <w:pStyle w:val="Heading1"/>
      </w:pPr>
      <w:r>
        <w:lastRenderedPageBreak/>
        <w:t>Exercise 2: Implementing the Factory Method Pattern</w:t>
      </w:r>
    </w:p>
    <w:p w14:paraId="2329AE11" w14:textId="77777777" w:rsidR="003D7AB8" w:rsidRDefault="00000000">
      <w:pPr>
        <w:pStyle w:val="Heading2"/>
      </w:pPr>
      <w:r>
        <w:t>Scenario</w:t>
      </w:r>
    </w:p>
    <w:p w14:paraId="11079427" w14:textId="77777777" w:rsidR="003D7AB8" w:rsidRDefault="00000000">
      <w:pPr>
        <w:spacing w:after="160"/>
      </w:pPr>
      <w:r>
        <w:t>A document management system needs to create Word, PDF, and Excel documents. Rather than having the client code call new WordDocument() or new PdfDocument() directly — which tightly couples the client to concrete types — the Factory Method pattern delegates instantiation to dedicated factory classes. The client only ever talks to the abstract Document interface and DocumentFactory, and is completely unaware of the concrete classes.</w:t>
      </w:r>
    </w:p>
    <w:p w14:paraId="6ACB44B4" w14:textId="77777777" w:rsidR="003D7AB8" w:rsidRDefault="00000000">
      <w:pPr>
        <w:pStyle w:val="Heading2"/>
      </w:pPr>
      <w:r>
        <w:t>Concept Notes</w:t>
      </w:r>
    </w:p>
    <w:p w14:paraId="1317917F" w14:textId="77777777" w:rsidR="003D7AB8" w:rsidRDefault="00000000">
      <w:pPr>
        <w:pStyle w:val="Heading3"/>
      </w:pPr>
      <w:r>
        <w:t>What is the Factory Method Pattern?</w:t>
      </w:r>
    </w:p>
    <w:p w14:paraId="0A358264" w14:textId="77777777" w:rsidR="003D7AB8" w:rsidRDefault="00000000">
      <w:pPr>
        <w:spacing w:after="160"/>
      </w:pPr>
      <w:r>
        <w:t>The Factory Method pattern is a creational design pattern that defines an interface for creating an object but lets subclasses decide which class to instantiate. The key idea: define a method (the "factory method") in an abstract class or interface, and let concrete subclasses override that method to produce specific product objects.</w:t>
      </w:r>
    </w:p>
    <w:p w14:paraId="41D7F438" w14:textId="77777777" w:rsidR="003D7AB8" w:rsidRDefault="00000000">
      <w:pPr>
        <w:pStyle w:val="Heading3"/>
      </w:pPr>
      <w:r>
        <w:t>Factory Method vs Direct Instantiation</w:t>
      </w:r>
    </w:p>
    <w:p w14:paraId="14C0E389" w14:textId="77777777" w:rsidR="003D7AB8" w:rsidRDefault="003D7AB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3D7AB8" w14:paraId="4AC1022B" w14:textId="77777777">
        <w:tblPrEx>
          <w:tblCellMar>
            <w:top w:w="0" w:type="dxa"/>
            <w:bottom w:w="0" w:type="dxa"/>
          </w:tblCellMar>
        </w:tblPrEx>
        <w:trPr>
          <w:tblHeader/>
        </w:trPr>
        <w:tc>
          <w:tcPr>
            <w:tcW w:w="43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E5B46B" w14:textId="77777777" w:rsidR="003D7AB8" w:rsidRDefault="00000000">
            <w:r>
              <w:rPr>
                <w:b/>
                <w:bCs/>
                <w:color w:val="FFFFFF"/>
              </w:rPr>
              <w:t>Aspect</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4748CE" w14:textId="77777777" w:rsidR="003D7AB8" w:rsidRDefault="00000000">
            <w:r>
              <w:rPr>
                <w:b/>
                <w:bCs/>
                <w:color w:val="FFFFFF"/>
              </w:rPr>
              <w:t>Detail</w:t>
            </w:r>
          </w:p>
        </w:tc>
      </w:tr>
      <w:tr w:rsidR="003D7AB8" w14:paraId="64DCA565"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D04DC" w14:textId="77777777" w:rsidR="003D7AB8" w:rsidRDefault="00000000">
            <w:r>
              <w:t>Coupling</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05292" w14:textId="77777777" w:rsidR="003D7AB8" w:rsidRDefault="00000000">
            <w:r>
              <w:t>Client decoupled from concrete classes vs client knows exact types</w:t>
            </w:r>
          </w:p>
        </w:tc>
      </w:tr>
      <w:tr w:rsidR="003D7AB8" w14:paraId="2D64FDE3"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2055B" w14:textId="77777777" w:rsidR="003D7AB8" w:rsidRDefault="00000000">
            <w:r>
              <w:t>Extensibility</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462F4" w14:textId="77777777" w:rsidR="003D7AB8" w:rsidRDefault="00000000">
            <w:r>
              <w:t>Add new type by adding new factory subclass only vs must modify client code</w:t>
            </w:r>
          </w:p>
        </w:tc>
      </w:tr>
      <w:tr w:rsidR="003D7AB8" w14:paraId="77CBD828"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CBFBD" w14:textId="77777777" w:rsidR="003D7AB8" w:rsidRDefault="00000000">
            <w:r>
              <w:t>Polymorphism</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47A11" w14:textId="77777777" w:rsidR="003D7AB8" w:rsidRDefault="00000000">
            <w:r>
              <w:t>Client uses Document/DocumentFactory abstractions vs uses concrete types</w:t>
            </w:r>
          </w:p>
        </w:tc>
      </w:tr>
      <w:tr w:rsidR="003D7AB8" w14:paraId="371C3A89"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06BA4" w14:textId="77777777" w:rsidR="003D7AB8" w:rsidRDefault="00000000">
            <w:r>
              <w:t>Testing</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E6F2E" w14:textId="77777777" w:rsidR="003D7AB8" w:rsidRDefault="00000000">
            <w:r>
              <w:t>Easy to mock factories vs harder to isolate</w:t>
            </w:r>
          </w:p>
        </w:tc>
      </w:tr>
      <w:tr w:rsidR="003D7AB8" w14:paraId="5342EE0C" w14:textId="77777777">
        <w:tblPrEx>
          <w:tblCellMar>
            <w:top w:w="0" w:type="dxa"/>
            <w:bottom w:w="0" w:type="dxa"/>
          </w:tblCellMar>
        </w:tblPrEx>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E794D" w14:textId="77777777" w:rsidR="003D7AB8" w:rsidRDefault="00000000">
            <w:r>
              <w:t>GoF category</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06F84" w14:textId="77777777" w:rsidR="003D7AB8" w:rsidRDefault="00000000">
            <w:r>
              <w:t>Creational vs N/A</w:t>
            </w:r>
          </w:p>
        </w:tc>
      </w:tr>
    </w:tbl>
    <w:p w14:paraId="49B32D0F" w14:textId="77777777" w:rsidR="003D7AB8" w:rsidRDefault="003D7AB8">
      <w:pPr>
        <w:spacing w:after="160"/>
      </w:pPr>
    </w:p>
    <w:p w14:paraId="79D46519" w14:textId="77777777" w:rsidR="003D7AB8" w:rsidRDefault="00000000">
      <w:pPr>
        <w:pStyle w:val="Heading2"/>
      </w:pPr>
      <w:r>
        <w:t>UML Class Diagram</w:t>
      </w:r>
    </w:p>
    <w:p w14:paraId="64376950" w14:textId="77777777" w:rsidR="003D7AB8" w:rsidRDefault="00000000">
      <w:pPr>
        <w:spacing w:before="120" w:after="60"/>
        <w:jc w:val="center"/>
      </w:pPr>
      <w:r>
        <w:rPr>
          <w:noProof/>
        </w:rPr>
        <w:lastRenderedPageBreak/>
        <w:drawing>
          <wp:inline distT="0" distB="0" distL="0" distR="0" wp14:anchorId="2B4A9EF4" wp14:editId="68C0B6DB">
            <wp:extent cx="5334000" cy="2076450"/>
            <wp:effectExtent l="0" t="0" r="0" b="0"/>
            <wp:docPr id="1740090312" name="Picture 174009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076450"/>
                    </a:xfrm>
                    <a:prstGeom prst="rect">
                      <a:avLst/>
                    </a:prstGeom>
                  </pic:spPr>
                </pic:pic>
              </a:graphicData>
            </a:graphic>
          </wp:inline>
        </w:drawing>
      </w:r>
    </w:p>
    <w:p w14:paraId="3CD01E5E" w14:textId="77777777" w:rsidR="003D7AB8" w:rsidRDefault="00000000">
      <w:pPr>
        <w:spacing w:after="200"/>
        <w:jc w:val="center"/>
      </w:pPr>
      <w:r>
        <w:rPr>
          <w:i/>
          <w:iCs/>
          <w:color w:val="595959"/>
          <w:sz w:val="20"/>
          <w:szCs w:val="20"/>
        </w:rPr>
        <w:t>Figure 2: Factory Method pattern — Document interface hierarchy (left) and DocumentFactory hierarchy (right)</w:t>
      </w:r>
    </w:p>
    <w:p w14:paraId="1729E31A" w14:textId="77777777" w:rsidR="003D7AB8" w:rsidRDefault="00000000">
      <w:pPr>
        <w:pStyle w:val="Heading2"/>
      </w:pPr>
      <w:r>
        <w:t>Project Structure</w:t>
      </w:r>
    </w:p>
    <w:p w14:paraId="3CFA25F3" w14:textId="77777777" w:rsidR="003D7AB8" w:rsidRDefault="00000000">
      <w:pPr>
        <w:spacing w:after="160"/>
      </w:pPr>
      <w:r>
        <w:t>Project name: FactoryMethodPatternExample</w:t>
      </w:r>
    </w:p>
    <w:p w14:paraId="638EBC62" w14:textId="77777777" w:rsidR="003D7AB8" w:rsidRDefault="00000000">
      <w:pPr>
        <w:pStyle w:val="ListParagraph"/>
        <w:numPr>
          <w:ilvl w:val="0"/>
          <w:numId w:val="2"/>
        </w:numPr>
        <w:spacing w:after="100"/>
      </w:pPr>
      <w:r>
        <w:t>src/Document.java — common interface for all document types</w:t>
      </w:r>
    </w:p>
    <w:p w14:paraId="75DDE506" w14:textId="77777777" w:rsidR="003D7AB8" w:rsidRDefault="00000000">
      <w:pPr>
        <w:pStyle w:val="ListParagraph"/>
        <w:numPr>
          <w:ilvl w:val="0"/>
          <w:numId w:val="2"/>
        </w:numPr>
        <w:spacing w:after="100"/>
      </w:pPr>
      <w:r>
        <w:t>src/WordDocument.java, PdfDocument.java, ExcelDocument.java — concrete products</w:t>
      </w:r>
    </w:p>
    <w:p w14:paraId="5CA806D2" w14:textId="77777777" w:rsidR="003D7AB8" w:rsidRDefault="00000000">
      <w:pPr>
        <w:pStyle w:val="ListParagraph"/>
        <w:numPr>
          <w:ilvl w:val="0"/>
          <w:numId w:val="2"/>
        </w:numPr>
        <w:spacing w:after="100"/>
      </w:pPr>
      <w:r>
        <w:t>src/DocumentFactory.java — abstract factory with the factory method</w:t>
      </w:r>
    </w:p>
    <w:p w14:paraId="351A9901" w14:textId="77777777" w:rsidR="003D7AB8" w:rsidRDefault="00000000">
      <w:pPr>
        <w:pStyle w:val="ListParagraph"/>
        <w:numPr>
          <w:ilvl w:val="0"/>
          <w:numId w:val="2"/>
        </w:numPr>
        <w:spacing w:after="100"/>
      </w:pPr>
      <w:r>
        <w:t>src/WordDocumentFactory.java, PdfDocumentFactory.java, ExcelDocumentFactory.java — concrete factories</w:t>
      </w:r>
    </w:p>
    <w:p w14:paraId="586C98B9" w14:textId="77777777" w:rsidR="003D7AB8" w:rsidRDefault="00000000">
      <w:pPr>
        <w:pStyle w:val="ListParagraph"/>
        <w:numPr>
          <w:ilvl w:val="0"/>
          <w:numId w:val="2"/>
        </w:numPr>
        <w:spacing w:after="100"/>
      </w:pPr>
      <w:r>
        <w:t>src/FactoryMethodTest.java — test/demo class</w:t>
      </w:r>
    </w:p>
    <w:p w14:paraId="592BD77C" w14:textId="77777777" w:rsidR="003D7AB8" w:rsidRDefault="00000000">
      <w:pPr>
        <w:pStyle w:val="Heading2"/>
      </w:pPr>
      <w:r>
        <w:t>Step 1 — Define the Document Interface</w:t>
      </w:r>
    </w:p>
    <w:p w14:paraId="01F68791" w14:textId="77777777" w:rsidR="003D7AB8" w:rsidRDefault="00000000">
      <w:pPr>
        <w:spacing w:after="160"/>
      </w:pPr>
      <w:r>
        <w:t>The Document interface declares the contract every document type must fulfil: open(), save(), and close(). The client always programs to this interface, never to the concrete classes.</w:t>
      </w:r>
    </w:p>
    <w:p w14:paraId="69BB7F25" w14:textId="77777777" w:rsidR="003D7AB8" w:rsidRDefault="00000000">
      <w:pPr>
        <w:spacing w:before="120" w:after="60"/>
        <w:jc w:val="center"/>
      </w:pPr>
      <w:r>
        <w:rPr>
          <w:noProof/>
        </w:rPr>
        <w:drawing>
          <wp:inline distT="0" distB="0" distL="0" distR="0" wp14:anchorId="4433D397" wp14:editId="13490E24">
            <wp:extent cx="3714750" cy="1571625"/>
            <wp:effectExtent l="0" t="0" r="0" b="0"/>
            <wp:docPr id="1798751810" name="Picture 1798751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14750" cy="1571625"/>
                    </a:xfrm>
                    <a:prstGeom prst="rect">
                      <a:avLst/>
                    </a:prstGeom>
                  </pic:spPr>
                </pic:pic>
              </a:graphicData>
            </a:graphic>
          </wp:inline>
        </w:drawing>
      </w:r>
    </w:p>
    <w:p w14:paraId="5909947F" w14:textId="77777777" w:rsidR="003D7AB8" w:rsidRDefault="00000000">
      <w:pPr>
        <w:spacing w:after="200"/>
        <w:jc w:val="center"/>
      </w:pPr>
      <w:r>
        <w:rPr>
          <w:i/>
          <w:iCs/>
          <w:color w:val="595959"/>
          <w:sz w:val="20"/>
          <w:szCs w:val="20"/>
        </w:rPr>
        <w:t>Screenshot 4: Document.java — interface defining the common contract</w:t>
      </w:r>
    </w:p>
    <w:p w14:paraId="5F92A5C0" w14:textId="77777777" w:rsidR="003D7AB8" w:rsidRDefault="00000000">
      <w:pPr>
        <w:pStyle w:val="Heading2"/>
      </w:pPr>
      <w:r>
        <w:t>Step 2 — Create Concrete Document Classes</w:t>
      </w:r>
    </w:p>
    <w:p w14:paraId="17ED99E2" w14:textId="77777777" w:rsidR="003D7AB8" w:rsidRDefault="00000000">
      <w:pPr>
        <w:spacing w:after="160"/>
      </w:pPr>
      <w:r>
        <w:t>Each concrete class implements the Document interface and provides type-specific behaviour. All three follow the same structure; they differ only in their print messages.</w:t>
      </w:r>
    </w:p>
    <w:p w14:paraId="1135327E" w14:textId="77777777" w:rsidR="003D7AB8" w:rsidRDefault="00000000">
      <w:pPr>
        <w:spacing w:before="120" w:after="60"/>
        <w:jc w:val="center"/>
      </w:pPr>
      <w:r>
        <w:rPr>
          <w:noProof/>
        </w:rPr>
        <w:lastRenderedPageBreak/>
        <w:drawing>
          <wp:inline distT="0" distB="0" distL="0" distR="0" wp14:anchorId="74B03D16" wp14:editId="2824762C">
            <wp:extent cx="4476750" cy="2476500"/>
            <wp:effectExtent l="0" t="0" r="0" b="0"/>
            <wp:docPr id="1726217347" name="Picture 172621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476500"/>
                    </a:xfrm>
                    <a:prstGeom prst="rect">
                      <a:avLst/>
                    </a:prstGeom>
                  </pic:spPr>
                </pic:pic>
              </a:graphicData>
            </a:graphic>
          </wp:inline>
        </w:drawing>
      </w:r>
    </w:p>
    <w:p w14:paraId="40DED8E0" w14:textId="77777777" w:rsidR="003D7AB8" w:rsidRDefault="00000000">
      <w:pPr>
        <w:spacing w:after="200"/>
        <w:jc w:val="center"/>
      </w:pPr>
      <w:r>
        <w:rPr>
          <w:i/>
          <w:iCs/>
          <w:color w:val="595959"/>
          <w:sz w:val="20"/>
          <w:szCs w:val="20"/>
        </w:rPr>
        <w:t>Screenshot 5: WordDocument.java — concrete implementation for .docx files</w:t>
      </w:r>
    </w:p>
    <w:p w14:paraId="4032DFB1" w14:textId="77777777" w:rsidR="003D7AB8" w:rsidRDefault="00000000">
      <w:pPr>
        <w:spacing w:before="120" w:after="60"/>
        <w:jc w:val="center"/>
      </w:pPr>
      <w:r>
        <w:rPr>
          <w:noProof/>
        </w:rPr>
        <w:drawing>
          <wp:inline distT="0" distB="0" distL="0" distR="0" wp14:anchorId="19D62F28" wp14:editId="48DBDBB6">
            <wp:extent cx="4476750" cy="2476500"/>
            <wp:effectExtent l="0" t="0" r="0" b="0"/>
            <wp:docPr id="1156333563" name="Picture 115633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476500"/>
                    </a:xfrm>
                    <a:prstGeom prst="rect">
                      <a:avLst/>
                    </a:prstGeom>
                  </pic:spPr>
                </pic:pic>
              </a:graphicData>
            </a:graphic>
          </wp:inline>
        </w:drawing>
      </w:r>
    </w:p>
    <w:p w14:paraId="7ABC6CBA" w14:textId="77777777" w:rsidR="003D7AB8" w:rsidRDefault="00000000">
      <w:pPr>
        <w:spacing w:after="200"/>
        <w:jc w:val="center"/>
      </w:pPr>
      <w:r>
        <w:rPr>
          <w:i/>
          <w:iCs/>
          <w:color w:val="595959"/>
          <w:sz w:val="20"/>
          <w:szCs w:val="20"/>
        </w:rPr>
        <w:t>Screenshot 6: PdfDocument.java — concrete implementation for .pdf files</w:t>
      </w:r>
    </w:p>
    <w:p w14:paraId="29A41D33" w14:textId="77777777" w:rsidR="003D7AB8" w:rsidRDefault="00000000">
      <w:pPr>
        <w:spacing w:before="120" w:after="60"/>
        <w:jc w:val="center"/>
      </w:pPr>
      <w:r>
        <w:rPr>
          <w:noProof/>
        </w:rPr>
        <w:drawing>
          <wp:inline distT="0" distB="0" distL="0" distR="0" wp14:anchorId="3588A837" wp14:editId="56AA0A50">
            <wp:extent cx="4524375" cy="2476500"/>
            <wp:effectExtent l="0" t="0" r="0" b="0"/>
            <wp:docPr id="2083757063" name="Picture 208375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24375" cy="2476500"/>
                    </a:xfrm>
                    <a:prstGeom prst="rect">
                      <a:avLst/>
                    </a:prstGeom>
                  </pic:spPr>
                </pic:pic>
              </a:graphicData>
            </a:graphic>
          </wp:inline>
        </w:drawing>
      </w:r>
    </w:p>
    <w:p w14:paraId="1800EA4C" w14:textId="77777777" w:rsidR="003D7AB8" w:rsidRDefault="00000000">
      <w:pPr>
        <w:spacing w:after="200"/>
        <w:jc w:val="center"/>
      </w:pPr>
      <w:r>
        <w:rPr>
          <w:i/>
          <w:iCs/>
          <w:color w:val="595959"/>
          <w:sz w:val="20"/>
          <w:szCs w:val="20"/>
        </w:rPr>
        <w:lastRenderedPageBreak/>
        <w:t>Screenshot 7: ExcelDocument.java — concrete implementation for .xlsx files</w:t>
      </w:r>
    </w:p>
    <w:p w14:paraId="762924FF" w14:textId="77777777" w:rsidR="003D7AB8" w:rsidRDefault="00000000">
      <w:pPr>
        <w:pStyle w:val="Heading2"/>
      </w:pPr>
      <w:r>
        <w:t>Step 3 — Create the Abstract DocumentFactory</w:t>
      </w:r>
    </w:p>
    <w:p w14:paraId="237D3E1A" w14:textId="77777777" w:rsidR="003D7AB8" w:rsidRDefault="00000000">
      <w:pPr>
        <w:spacing w:after="160"/>
      </w:pPr>
      <w:r>
        <w:t>DocumentFactory declares the factory method createDocument() as abstract. It also provides a processDocument() template method which calls createDocument() internally — demonstrating how the abstract class can use its own factory method without knowing the concrete type.</w:t>
      </w:r>
    </w:p>
    <w:p w14:paraId="16C441D7" w14:textId="77777777" w:rsidR="003D7AB8" w:rsidRDefault="00000000">
      <w:pPr>
        <w:spacing w:before="120" w:after="60"/>
        <w:jc w:val="center"/>
      </w:pPr>
      <w:r>
        <w:rPr>
          <w:noProof/>
        </w:rPr>
        <w:drawing>
          <wp:inline distT="0" distB="0" distL="0" distR="0" wp14:anchorId="545A9214" wp14:editId="31A2DC23">
            <wp:extent cx="4667250" cy="2667000"/>
            <wp:effectExtent l="0" t="0" r="0" b="0"/>
            <wp:docPr id="939027040" name="Picture 93902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67250" cy="2667000"/>
                    </a:xfrm>
                    <a:prstGeom prst="rect">
                      <a:avLst/>
                    </a:prstGeom>
                  </pic:spPr>
                </pic:pic>
              </a:graphicData>
            </a:graphic>
          </wp:inline>
        </w:drawing>
      </w:r>
    </w:p>
    <w:p w14:paraId="021E9925" w14:textId="77777777" w:rsidR="003D7AB8" w:rsidRDefault="00000000">
      <w:pPr>
        <w:spacing w:after="200"/>
        <w:jc w:val="center"/>
      </w:pPr>
      <w:r>
        <w:rPr>
          <w:i/>
          <w:iCs/>
          <w:color w:val="595959"/>
          <w:sz w:val="20"/>
          <w:szCs w:val="20"/>
        </w:rPr>
        <w:t>Screenshot 8: DocumentFactory.java — abstract factory with factory method and template method</w:t>
      </w:r>
    </w:p>
    <w:p w14:paraId="6AE5D138" w14:textId="77777777" w:rsidR="003D7AB8" w:rsidRDefault="00000000">
      <w:pPr>
        <w:pStyle w:val="Heading2"/>
      </w:pPr>
      <w:r>
        <w:t>Step 4 — Create Concrete Factory Classes</w:t>
      </w:r>
    </w:p>
    <w:p w14:paraId="0D9834B4" w14:textId="77777777" w:rsidR="003D7AB8" w:rsidRDefault="00000000">
      <w:pPr>
        <w:spacing w:after="160"/>
      </w:pPr>
      <w:r>
        <w:t>Each concrete factory extends DocumentFactory and overrides createDocument() to return the specific Document subtype it is responsible for. The client never calls new WordDocument() directly — it always goes through the factory.</w:t>
      </w:r>
    </w:p>
    <w:p w14:paraId="232AA267" w14:textId="77777777" w:rsidR="003D7AB8" w:rsidRDefault="00000000">
      <w:pPr>
        <w:spacing w:before="120" w:after="60"/>
        <w:jc w:val="center"/>
      </w:pPr>
      <w:r>
        <w:rPr>
          <w:noProof/>
        </w:rPr>
        <w:drawing>
          <wp:inline distT="0" distB="0" distL="0" distR="0" wp14:anchorId="4FE40082" wp14:editId="78F4543D">
            <wp:extent cx="4667250" cy="1476375"/>
            <wp:effectExtent l="0" t="0" r="0" b="0"/>
            <wp:docPr id="1149385845" name="Picture 114938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67250" cy="1476375"/>
                    </a:xfrm>
                    <a:prstGeom prst="rect">
                      <a:avLst/>
                    </a:prstGeom>
                  </pic:spPr>
                </pic:pic>
              </a:graphicData>
            </a:graphic>
          </wp:inline>
        </w:drawing>
      </w:r>
    </w:p>
    <w:p w14:paraId="35A5080F" w14:textId="77777777" w:rsidR="003D7AB8" w:rsidRDefault="00000000">
      <w:pPr>
        <w:spacing w:after="200"/>
        <w:jc w:val="center"/>
      </w:pPr>
      <w:r>
        <w:rPr>
          <w:i/>
          <w:iCs/>
          <w:color w:val="595959"/>
          <w:sz w:val="20"/>
          <w:szCs w:val="20"/>
        </w:rPr>
        <w:t>Screenshot 9: WordDocumentFactory.java</w:t>
      </w:r>
    </w:p>
    <w:p w14:paraId="1732FB99" w14:textId="77777777" w:rsidR="003D7AB8" w:rsidRDefault="00000000">
      <w:pPr>
        <w:spacing w:before="120" w:after="60"/>
        <w:jc w:val="center"/>
      </w:pPr>
      <w:r>
        <w:rPr>
          <w:noProof/>
        </w:rPr>
        <w:lastRenderedPageBreak/>
        <w:drawing>
          <wp:inline distT="0" distB="0" distL="0" distR="0" wp14:anchorId="5050A045" wp14:editId="40215780">
            <wp:extent cx="4667250" cy="1476375"/>
            <wp:effectExtent l="0" t="0" r="0" b="0"/>
            <wp:docPr id="1175428958" name="Picture 117542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67250" cy="1476375"/>
                    </a:xfrm>
                    <a:prstGeom prst="rect">
                      <a:avLst/>
                    </a:prstGeom>
                  </pic:spPr>
                </pic:pic>
              </a:graphicData>
            </a:graphic>
          </wp:inline>
        </w:drawing>
      </w:r>
    </w:p>
    <w:p w14:paraId="19EACF63" w14:textId="77777777" w:rsidR="003D7AB8" w:rsidRDefault="00000000">
      <w:pPr>
        <w:spacing w:after="200"/>
        <w:jc w:val="center"/>
      </w:pPr>
      <w:r>
        <w:rPr>
          <w:i/>
          <w:iCs/>
          <w:color w:val="595959"/>
          <w:sz w:val="20"/>
          <w:szCs w:val="20"/>
        </w:rPr>
        <w:t>Screenshot 10: PdfDocumentFactory.java</w:t>
      </w:r>
    </w:p>
    <w:p w14:paraId="6022C249" w14:textId="77777777" w:rsidR="003D7AB8" w:rsidRDefault="00000000">
      <w:pPr>
        <w:spacing w:before="120" w:after="60"/>
        <w:jc w:val="center"/>
      </w:pPr>
      <w:r>
        <w:rPr>
          <w:noProof/>
        </w:rPr>
        <w:drawing>
          <wp:inline distT="0" distB="0" distL="0" distR="0" wp14:anchorId="5A269A92" wp14:editId="1604C169">
            <wp:extent cx="4667250" cy="1476375"/>
            <wp:effectExtent l="0" t="0" r="0" b="0"/>
            <wp:docPr id="1826962613" name="Picture 182696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67250" cy="1476375"/>
                    </a:xfrm>
                    <a:prstGeom prst="rect">
                      <a:avLst/>
                    </a:prstGeom>
                  </pic:spPr>
                </pic:pic>
              </a:graphicData>
            </a:graphic>
          </wp:inline>
        </w:drawing>
      </w:r>
    </w:p>
    <w:p w14:paraId="308442A3" w14:textId="77777777" w:rsidR="003D7AB8" w:rsidRDefault="00000000">
      <w:pPr>
        <w:spacing w:after="200"/>
        <w:jc w:val="center"/>
      </w:pPr>
      <w:r>
        <w:rPr>
          <w:i/>
          <w:iCs/>
          <w:color w:val="595959"/>
          <w:sz w:val="20"/>
          <w:szCs w:val="20"/>
        </w:rPr>
        <w:t>Screenshot 11: ExcelDocumentFactory.java</w:t>
      </w:r>
    </w:p>
    <w:p w14:paraId="5CFD3211" w14:textId="77777777" w:rsidR="003D7AB8" w:rsidRDefault="00000000">
      <w:pPr>
        <w:pStyle w:val="Heading2"/>
      </w:pPr>
      <w:r>
        <w:t>Step 5 — Create the Test Class (FactoryMethodTest.java)</w:t>
      </w:r>
    </w:p>
    <w:p w14:paraId="7876A19F" w14:textId="77777777" w:rsidR="003D7AB8" w:rsidRDefault="00000000">
      <w:pPr>
        <w:spacing w:after="160"/>
      </w:pPr>
      <w:r>
        <w:t>The test class demonstrates that the same client code — using only DocumentFactory and Document references — can work with all three document types. Adding a fourth document type (e.g., CsvDocument) would require zero changes to this test class.</w:t>
      </w:r>
    </w:p>
    <w:p w14:paraId="7A233CBB" w14:textId="77777777" w:rsidR="003D7AB8" w:rsidRDefault="00000000">
      <w:pPr>
        <w:spacing w:before="120" w:after="60"/>
        <w:jc w:val="center"/>
      </w:pPr>
      <w:r>
        <w:rPr>
          <w:noProof/>
        </w:rPr>
        <w:drawing>
          <wp:inline distT="0" distB="0" distL="0" distR="0" wp14:anchorId="4F7CA1F9" wp14:editId="7B5EBC93">
            <wp:extent cx="4762500" cy="3476625"/>
            <wp:effectExtent l="0" t="0" r="0" b="0"/>
            <wp:docPr id="457779286" name="Picture 45777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476625"/>
                    </a:xfrm>
                    <a:prstGeom prst="rect">
                      <a:avLst/>
                    </a:prstGeom>
                  </pic:spPr>
                </pic:pic>
              </a:graphicData>
            </a:graphic>
          </wp:inline>
        </w:drawing>
      </w:r>
    </w:p>
    <w:p w14:paraId="34DDC865" w14:textId="77777777" w:rsidR="003D7AB8" w:rsidRDefault="00000000">
      <w:pPr>
        <w:spacing w:after="200"/>
        <w:jc w:val="center"/>
      </w:pPr>
      <w:r>
        <w:rPr>
          <w:i/>
          <w:iCs/>
          <w:color w:val="595959"/>
          <w:sz w:val="20"/>
          <w:szCs w:val="20"/>
        </w:rPr>
        <w:lastRenderedPageBreak/>
        <w:t>Screenshot 12: FactoryMethodTest.java — client code that is fully decoupled from concrete classes</w:t>
      </w:r>
    </w:p>
    <w:p w14:paraId="3B5DAB46" w14:textId="77777777" w:rsidR="003D7AB8" w:rsidRDefault="00000000">
      <w:pPr>
        <w:pStyle w:val="Heading2"/>
      </w:pPr>
      <w:r>
        <w:t>Step 6 — Compile and Run</w:t>
      </w:r>
    </w:p>
    <w:p w14:paraId="13807B71" w14:textId="77777777" w:rsidR="003D7AB8" w:rsidRDefault="00000000">
      <w:pPr>
        <w:spacing w:before="120" w:after="60"/>
        <w:jc w:val="center"/>
      </w:pPr>
      <w:r>
        <w:rPr>
          <w:noProof/>
        </w:rPr>
        <w:drawing>
          <wp:inline distT="0" distB="0" distL="0" distR="0" wp14:anchorId="7C753B8D" wp14:editId="387A7CA5">
            <wp:extent cx="4857750" cy="3857625"/>
            <wp:effectExtent l="0" t="0" r="0" b="0"/>
            <wp:docPr id="173667180" name="Picture 17366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57750" cy="3857625"/>
                    </a:xfrm>
                    <a:prstGeom prst="rect">
                      <a:avLst/>
                    </a:prstGeom>
                  </pic:spPr>
                </pic:pic>
              </a:graphicData>
            </a:graphic>
          </wp:inline>
        </w:drawing>
      </w:r>
    </w:p>
    <w:p w14:paraId="430C5DD1" w14:textId="77777777" w:rsidR="003D7AB8" w:rsidRDefault="00000000">
      <w:pPr>
        <w:spacing w:after="200"/>
        <w:jc w:val="center"/>
      </w:pPr>
      <w:r>
        <w:rPr>
          <w:i/>
          <w:iCs/>
          <w:color w:val="595959"/>
          <w:sz w:val="20"/>
          <w:szCs w:val="20"/>
        </w:rPr>
        <w:t>Screenshot 13: Terminal output — all three document types created and processed successfully via Factory Method</w:t>
      </w:r>
    </w:p>
    <w:p w14:paraId="4C77E481" w14:textId="77777777" w:rsidR="003D7AB8" w:rsidRDefault="00000000">
      <w:pPr>
        <w:pStyle w:val="Heading2"/>
      </w:pPr>
      <w:r>
        <w:t>Output Analysis</w:t>
      </w:r>
    </w:p>
    <w:p w14:paraId="2E8610F1" w14:textId="77777777" w:rsidR="003D7AB8" w:rsidRDefault="00000000">
      <w:pPr>
        <w:spacing w:after="160"/>
      </w:pPr>
      <w:r>
        <w:t>The output confirms that the Factory Method pattern is working correctly:</w:t>
      </w:r>
    </w:p>
    <w:p w14:paraId="6844AC7D" w14:textId="77777777" w:rsidR="003D7AB8" w:rsidRDefault="00000000">
      <w:pPr>
        <w:pStyle w:val="ListParagraph"/>
        <w:numPr>
          <w:ilvl w:val="0"/>
          <w:numId w:val="2"/>
        </w:numPr>
        <w:spacing w:after="100"/>
      </w:pPr>
      <w:r>
        <w:t>Each concrete factory creates the correct product type without the client knowing the concrete class.</w:t>
      </w:r>
    </w:p>
    <w:p w14:paraId="2D9A276E" w14:textId="77777777" w:rsidR="003D7AB8" w:rsidRDefault="00000000">
      <w:pPr>
        <w:pStyle w:val="ListParagraph"/>
        <w:numPr>
          <w:ilvl w:val="0"/>
          <w:numId w:val="2"/>
        </w:numPr>
        <w:spacing w:after="100"/>
      </w:pPr>
      <w:r>
        <w:t>processDocument() calls open(), save(), and close() in the correct order through the Document interface.</w:t>
      </w:r>
    </w:p>
    <w:p w14:paraId="0DE76FA5" w14:textId="77777777" w:rsidR="003D7AB8" w:rsidRDefault="00000000">
      <w:pPr>
        <w:pStyle w:val="ListParagraph"/>
        <w:numPr>
          <w:ilvl w:val="0"/>
          <w:numId w:val="2"/>
        </w:numPr>
        <w:spacing w:after="100"/>
      </w:pPr>
      <w:r>
        <w:t>The direct createDocument() call also works — factories can be used both ways.</w:t>
      </w:r>
    </w:p>
    <w:p w14:paraId="02B2C7C4" w14:textId="77777777" w:rsidR="003D7AB8" w:rsidRDefault="00000000">
      <w:pPr>
        <w:pStyle w:val="ListParagraph"/>
        <w:numPr>
          <w:ilvl w:val="0"/>
          <w:numId w:val="2"/>
        </w:numPr>
        <w:spacing w:after="100"/>
      </w:pPr>
      <w:r>
        <w:t>Adding a new document type (e.g., PowerPoint) requires only a new concrete class and a new factory — the client test code needs no modification.</w:t>
      </w:r>
    </w:p>
    <w:p w14:paraId="1FA64DDF" w14:textId="77777777" w:rsidR="003D7AB8" w:rsidRDefault="00000000">
      <w:r>
        <w:br w:type="page"/>
      </w:r>
    </w:p>
    <w:p w14:paraId="4A06292C" w14:textId="77777777" w:rsidR="003D7AB8" w:rsidRDefault="00000000">
      <w:pPr>
        <w:pStyle w:val="Heading1"/>
      </w:pPr>
      <w:r>
        <w:lastRenderedPageBreak/>
        <w:t>Conclusion</w:t>
      </w:r>
    </w:p>
    <w:p w14:paraId="69666090" w14:textId="77777777" w:rsidR="003D7AB8" w:rsidRDefault="00000000">
      <w:pPr>
        <w:spacing w:after="160"/>
      </w:pPr>
      <w:r>
        <w:t>Both creational design patterns were successfully implemented and verified:</w:t>
      </w:r>
    </w:p>
    <w:p w14:paraId="17935D84" w14:textId="77777777" w:rsidR="003D7AB8" w:rsidRDefault="00000000">
      <w:pPr>
        <w:pStyle w:val="ListParagraph"/>
        <w:numPr>
          <w:ilvl w:val="0"/>
          <w:numId w:val="2"/>
        </w:numPr>
        <w:spacing w:after="100"/>
      </w:pPr>
      <w:r>
        <w:t>Exercise 1 — Singleton Pattern: The Logger class guarantees a single instance via a private constructor and a static getInstance() method. The test confirmed that all three references share the same Java object (identical references and hashCodes), and that the constructor ran exactly once.</w:t>
      </w:r>
    </w:p>
    <w:p w14:paraId="0B774555" w14:textId="77777777" w:rsidR="003D7AB8" w:rsidRDefault="00000000">
      <w:pPr>
        <w:pStyle w:val="ListParagraph"/>
        <w:numPr>
          <w:ilvl w:val="0"/>
          <w:numId w:val="2"/>
        </w:numPr>
        <w:spacing w:after="100"/>
      </w:pPr>
      <w:r>
        <w:t>Exercise 2 — Factory Method Pattern: The document management system decouples the client from concrete document types using an abstract DocumentFactory and a Document interface. Three document types (Word, PDF, Excel) were created and processed without the client code referencing any concrete class. The architecture is open for extension: new document types can be added with zero changes to existing code.</w:t>
      </w:r>
    </w:p>
    <w:p w14:paraId="79AB8014" w14:textId="77777777" w:rsidR="003D7AB8" w:rsidRDefault="00000000">
      <w:pPr>
        <w:spacing w:after="160"/>
      </w:pPr>
      <w:r>
        <w:t>Together these patterns illustrate the two primary goals of creational design patterns: controlling how many instances exist (Singleton), and controlling how objects are created while keeping the client decoupled from concrete types (Factory Method).</w:t>
      </w:r>
    </w:p>
    <w:sectPr w:rsidR="003D7AB8">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932F" w14:textId="77777777" w:rsidR="00AB6B58" w:rsidRDefault="00AB6B58">
      <w:r>
        <w:separator/>
      </w:r>
    </w:p>
  </w:endnote>
  <w:endnote w:type="continuationSeparator" w:id="0">
    <w:p w14:paraId="6AA48F92" w14:textId="77777777" w:rsidR="00AB6B58" w:rsidRDefault="00AB6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2DE5F" w14:textId="77777777" w:rsidR="003D7AB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0481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F2C5" w14:textId="77777777" w:rsidR="00AB6B58" w:rsidRDefault="00AB6B58">
      <w:r>
        <w:separator/>
      </w:r>
    </w:p>
  </w:footnote>
  <w:footnote w:type="continuationSeparator" w:id="0">
    <w:p w14:paraId="2453D297" w14:textId="77777777" w:rsidR="00AB6B58" w:rsidRDefault="00AB6B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0179" w14:textId="77777777" w:rsidR="003D7AB8" w:rsidRDefault="00000000">
    <w:pPr>
      <w:jc w:val="right"/>
    </w:pPr>
    <w:r>
      <w:rPr>
        <w:color w:val="888888"/>
        <w:sz w:val="18"/>
        <w:szCs w:val="18"/>
      </w:rPr>
      <w:t>Java Design Patterns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23EB2"/>
    <w:multiLevelType w:val="hybridMultilevel"/>
    <w:tmpl w:val="83388EAA"/>
    <w:lvl w:ilvl="0" w:tplc="A0A0CC7E">
      <w:start w:val="1"/>
      <w:numFmt w:val="bullet"/>
      <w:lvlText w:val="●"/>
      <w:lvlJc w:val="left"/>
      <w:pPr>
        <w:ind w:left="720" w:hanging="360"/>
      </w:pPr>
    </w:lvl>
    <w:lvl w:ilvl="1" w:tplc="7D0C9E1C">
      <w:start w:val="1"/>
      <w:numFmt w:val="bullet"/>
      <w:lvlText w:val="○"/>
      <w:lvlJc w:val="left"/>
      <w:pPr>
        <w:ind w:left="1440" w:hanging="360"/>
      </w:pPr>
    </w:lvl>
    <w:lvl w:ilvl="2" w:tplc="321A87DE">
      <w:start w:val="1"/>
      <w:numFmt w:val="bullet"/>
      <w:lvlText w:val="■"/>
      <w:lvlJc w:val="left"/>
      <w:pPr>
        <w:ind w:left="2160" w:hanging="360"/>
      </w:pPr>
    </w:lvl>
    <w:lvl w:ilvl="3" w:tplc="B3FC71B0">
      <w:start w:val="1"/>
      <w:numFmt w:val="bullet"/>
      <w:lvlText w:val="●"/>
      <w:lvlJc w:val="left"/>
      <w:pPr>
        <w:ind w:left="2880" w:hanging="360"/>
      </w:pPr>
    </w:lvl>
    <w:lvl w:ilvl="4" w:tplc="D35644B0">
      <w:start w:val="1"/>
      <w:numFmt w:val="bullet"/>
      <w:lvlText w:val="○"/>
      <w:lvlJc w:val="left"/>
      <w:pPr>
        <w:ind w:left="3600" w:hanging="360"/>
      </w:pPr>
    </w:lvl>
    <w:lvl w:ilvl="5" w:tplc="5FB8A35A">
      <w:start w:val="1"/>
      <w:numFmt w:val="bullet"/>
      <w:lvlText w:val="■"/>
      <w:lvlJc w:val="left"/>
      <w:pPr>
        <w:ind w:left="4320" w:hanging="360"/>
      </w:pPr>
    </w:lvl>
    <w:lvl w:ilvl="6" w:tplc="5D9A4886">
      <w:start w:val="1"/>
      <w:numFmt w:val="bullet"/>
      <w:lvlText w:val="●"/>
      <w:lvlJc w:val="left"/>
      <w:pPr>
        <w:ind w:left="5040" w:hanging="360"/>
      </w:pPr>
    </w:lvl>
    <w:lvl w:ilvl="7" w:tplc="D13C67DE">
      <w:start w:val="1"/>
      <w:numFmt w:val="bullet"/>
      <w:lvlText w:val="●"/>
      <w:lvlJc w:val="left"/>
      <w:pPr>
        <w:ind w:left="5760" w:hanging="360"/>
      </w:pPr>
    </w:lvl>
    <w:lvl w:ilvl="8" w:tplc="1DFA850E">
      <w:start w:val="1"/>
      <w:numFmt w:val="bullet"/>
      <w:lvlText w:val="●"/>
      <w:lvlJc w:val="left"/>
      <w:pPr>
        <w:ind w:left="6480" w:hanging="360"/>
      </w:pPr>
    </w:lvl>
  </w:abstractNum>
  <w:abstractNum w:abstractNumId="1" w15:restartNumberingAfterBreak="0">
    <w:nsid w:val="589814A5"/>
    <w:multiLevelType w:val="hybridMultilevel"/>
    <w:tmpl w:val="702489BE"/>
    <w:lvl w:ilvl="0" w:tplc="CF28D486">
      <w:start w:val="1"/>
      <w:numFmt w:val="bullet"/>
      <w:lvlText w:val="•"/>
      <w:lvlJc w:val="left"/>
      <w:pPr>
        <w:ind w:left="720" w:hanging="360"/>
      </w:pPr>
    </w:lvl>
    <w:lvl w:ilvl="1" w:tplc="CABC2658">
      <w:numFmt w:val="decimal"/>
      <w:lvlText w:val=""/>
      <w:lvlJc w:val="left"/>
    </w:lvl>
    <w:lvl w:ilvl="2" w:tplc="489E2FBC">
      <w:numFmt w:val="decimal"/>
      <w:lvlText w:val=""/>
      <w:lvlJc w:val="left"/>
    </w:lvl>
    <w:lvl w:ilvl="3" w:tplc="A990877C">
      <w:numFmt w:val="decimal"/>
      <w:lvlText w:val=""/>
      <w:lvlJc w:val="left"/>
    </w:lvl>
    <w:lvl w:ilvl="4" w:tplc="2F34678E">
      <w:numFmt w:val="decimal"/>
      <w:lvlText w:val=""/>
      <w:lvlJc w:val="left"/>
    </w:lvl>
    <w:lvl w:ilvl="5" w:tplc="2ADA36C0">
      <w:numFmt w:val="decimal"/>
      <w:lvlText w:val=""/>
      <w:lvlJc w:val="left"/>
    </w:lvl>
    <w:lvl w:ilvl="6" w:tplc="AACABA68">
      <w:numFmt w:val="decimal"/>
      <w:lvlText w:val=""/>
      <w:lvlJc w:val="left"/>
    </w:lvl>
    <w:lvl w:ilvl="7" w:tplc="B1DE0F5C">
      <w:numFmt w:val="decimal"/>
      <w:lvlText w:val=""/>
      <w:lvlJc w:val="left"/>
    </w:lvl>
    <w:lvl w:ilvl="8" w:tplc="9CE44B32">
      <w:numFmt w:val="decimal"/>
      <w:lvlText w:val=""/>
      <w:lvlJc w:val="left"/>
    </w:lvl>
  </w:abstractNum>
  <w:num w:numId="1" w16cid:durableId="313947468">
    <w:abstractNumId w:val="0"/>
    <w:lvlOverride w:ilvl="0">
      <w:startOverride w:val="1"/>
    </w:lvlOverride>
  </w:num>
  <w:num w:numId="2" w16cid:durableId="13616633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AB8"/>
    <w:rsid w:val="003D7AB8"/>
    <w:rsid w:val="00AB6B58"/>
    <w:rsid w:val="00CF3F90"/>
    <w:rsid w:val="00D04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BFBC"/>
  <w15:docId w15:val="{443B2ACD-A688-4878-B412-25E8F6F3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unhideWhenUsed/>
    <w:qFormat/>
    <w:pPr>
      <w:spacing w:before="220" w:after="12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1258</Words>
  <Characters>7177</Characters>
  <Application>Microsoft Office Word</Application>
  <DocSecurity>0</DocSecurity>
  <Lines>59</Lines>
  <Paragraphs>16</Paragraphs>
  <ScaleCrop>false</ScaleCrop>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LALWANI</cp:lastModifiedBy>
  <cp:revision>2</cp:revision>
  <dcterms:created xsi:type="dcterms:W3CDTF">2026-07-02T18:28:00Z</dcterms:created>
  <dcterms:modified xsi:type="dcterms:W3CDTF">2026-07-02T19:00:00Z</dcterms:modified>
</cp:coreProperties>
</file>