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b w:val="1"/>
          <w:bCs w:val="1"/>
          <w:color w:val="0e0e0e"/>
          <w:sz w:val="33"/>
          <w:szCs w:val="3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33"/>
          <w:szCs w:val="33"/>
          <w:rtl w:val="0"/>
        </w:rPr>
        <w:t xml:space="preserve">Project Brief: GenAI Chatbot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Inspired by companies like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GitLab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which embody a “build in public” philosophy, this project aims to foster transparency, collaboration, and learning. GitLab openly shares its strategies, roadmaps, and internal processes, encouraging community feedback and improvement.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The challenge for this project is to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develop an interactive chatbot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that allows users— the employees or aspiring employees—to easily access information from GitLab’s 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Handbook</w:t>
        </w:r>
      </w:hyperlink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and </w:t>
      </w: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Direction</w:t>
        </w:r>
      </w:hyperlink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pages. By providing an engaging interface, the chatbot will retrieve relevant information based on user queries and help users learn in an accessible and engaging way.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Project Scope and Requirements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b w:val="1"/>
          <w:bCs w:val="1"/>
          <w:color w:val="0e0e0e"/>
          <w:sz w:val="23"/>
          <w:szCs w:val="23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3"/>
          <w:szCs w:val="23"/>
          <w:rtl w:val="0"/>
        </w:rPr>
        <w:t xml:space="preserve">Deliverables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Project Documentation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A clear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project write-up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explaining your approach, decisions, and key technical choices made throughout the project.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GitHub Repository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Include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all source code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and files in a GitHub repository.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Ensure the repository has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README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with detailed instructions for setting up and running the chatbot locally.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Chatbot Core Functionality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Data Processing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 Retrieve and structure relevant data from GitLab’s Handbook and Direction pages.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Chatbot Implementation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 Develop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Generative AI-based chatbot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capable of understanding and answering user questions effectively.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Frontend/UI Development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Use technologies like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Streamlit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Gradio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to create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user-friendly chat interface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. Ensure that: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Responses are displayed clearly, allowing users to ask follow-up questions seamlessly.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Basic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error handling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is implemented for smooth user interaction.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The UI has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simple, intuitive layout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for accessibility.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Public Deployment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Deploy the chatbot and provide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public URL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for access. Recommended platforms include: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Vercel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Hugging Face Spaces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or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Streamlit Community Cloud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Bonus Points for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18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Implement advanced or creative features beyond the basic requirements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Innovative Guardrailing and transparency features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Product thinking to enhance the User Experience (In this case the user being employees)</w:t>
      </w:r>
    </w:p>
    <w:p w:rsidR="00000000" w:rsidDel="00000000" w:rsidP="00000000" w:rsidRDefault="00000000" w:rsidRPr="00000000" w14:paraId="00000021">
      <w:pPr>
        <w:spacing w:before="180" w:lineRule="auto"/>
        <w:ind w:left="1000" w:hanging="50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18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Innovation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How creatively you use tools, models, or techniques to enhance the chatbot’s performance.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Code Quality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216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Clean, readable, and well-documented code that follows best practices.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Approach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before="0" w:beforeAutospacing="0" w:lineRule="auto"/>
        <w:ind w:left="216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Efficient data handling, smooth user interaction, and successful deployment (if applicable).</w:t>
      </w:r>
    </w:p>
    <w:p w:rsidR="00000000" w:rsidDel="00000000" w:rsidP="00000000" w:rsidRDefault="00000000" w:rsidRPr="00000000" w14:paraId="00000029">
      <w:pPr>
        <w:spacing w:before="180" w:lineRule="auto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Submit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Google Doc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with your project write up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Submit a link to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GitHub repository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containing the complete source code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before="0" w:beforeAutospacing="0" w:lineRule="auto"/>
        <w:ind w:left="720" w:hanging="36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Provide the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public URL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if the chatbot has been deployed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  <w:b w:val="1"/>
          <w:bCs w:val="1"/>
          <w:color w:val="0e0e0e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6"/>
          <w:szCs w:val="26"/>
          <w:rtl w:val="0"/>
        </w:rPr>
        <w:t xml:space="preserve">Resources for Candidates</w:t>
      </w:r>
    </w:p>
    <w:p w:rsidR="00000000" w:rsidDel="00000000" w:rsidP="00000000" w:rsidRDefault="00000000" w:rsidRPr="00000000" w14:paraId="00000030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Streamlit Community Cloud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</w:t>
      </w:r>
      <w:hyperlink r:id="rId8">
        <w:r w:rsidDel="00000000" w:rsidR="00000000" w:rsidRPr="00000000">
          <w:rPr>
            <w:rFonts w:ascii="Inter" w:cs="Inter" w:eastAsia="Inter" w:hAnsi="Inter"/>
            <w:color w:val="0e0e0e"/>
            <w:sz w:val="21"/>
            <w:szCs w:val="21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https://streamlit.io/cloud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Hugging Face Spaces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</w:t>
      </w:r>
      <w:hyperlink r:id="rId10">
        <w:r w:rsidDel="00000000" w:rsidR="00000000" w:rsidRPr="00000000">
          <w:rPr>
            <w:rFonts w:ascii="Inter" w:cs="Inter" w:eastAsia="Inter" w:hAnsi="Inter"/>
            <w:color w:val="0e0e0e"/>
            <w:sz w:val="21"/>
            <w:szCs w:val="21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https://huggingface.co/spaces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Vercel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</w:t>
      </w:r>
      <w:hyperlink r:id="rId12">
        <w:r w:rsidDel="00000000" w:rsidR="00000000" w:rsidRPr="00000000">
          <w:rPr>
            <w:rFonts w:ascii="Inter" w:cs="Inter" w:eastAsia="Inter" w:hAnsi="Inter"/>
            <w:color w:val="0e0e0e"/>
            <w:sz w:val="21"/>
            <w:szCs w:val="21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https://vercel.com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Google AI Studio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</w:t>
      </w:r>
      <w:hyperlink r:id="rId14">
        <w:r w:rsidDel="00000000" w:rsidR="00000000" w:rsidRPr="00000000">
          <w:rPr>
            <w:rFonts w:ascii="Inter" w:cs="Inter" w:eastAsia="Inter" w:hAnsi="Inter"/>
            <w:color w:val="0e0e0e"/>
            <w:sz w:val="21"/>
            <w:szCs w:val="21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https://aistudio.google.com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Supabase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:</w:t>
      </w:r>
      <w:hyperlink r:id="rId16">
        <w:r w:rsidDel="00000000" w:rsidR="00000000" w:rsidRPr="00000000">
          <w:rPr>
            <w:rFonts w:ascii="Inter" w:cs="Inter" w:eastAsia="Inter" w:hAnsi="Inter"/>
            <w:color w:val="0e0e0e"/>
            <w:sz w:val="21"/>
            <w:szCs w:val="21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Inter" w:cs="Inter" w:eastAsia="Inter" w:hAnsi="Inter"/>
            <w:color w:val="1155cc"/>
            <w:sz w:val="21"/>
            <w:szCs w:val="21"/>
            <w:u w:val="single"/>
            <w:rtl w:val="0"/>
          </w:rPr>
          <w:t xml:space="preserve">https://supabase.com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80" w:lineRule="auto"/>
        <w:ind w:left="400" w:hanging="200"/>
        <w:rPr>
          <w:rFonts w:ascii="Inter" w:cs="Inter" w:eastAsia="Inter" w:hAnsi="Inter"/>
          <w:color w:val="1155cc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80" w:lineRule="auto"/>
        <w:ind w:left="400" w:hanging="20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Many resources offer generous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free tiers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 to enable you to develop the project.(Ex - Gemini API has 1,500 API calls a day as part of their free tier). You can also use any other resource of your choice.</w:t>
      </w:r>
    </w:p>
    <w:p w:rsidR="00000000" w:rsidDel="00000000" w:rsidP="00000000" w:rsidRDefault="00000000" w:rsidRPr="00000000" w14:paraId="00000037">
      <w:pPr>
        <w:spacing w:before="180" w:lineRule="auto"/>
        <w:ind w:left="400" w:hanging="200"/>
        <w:rPr>
          <w:rFonts w:ascii="Inter" w:cs="Inter" w:eastAsia="Inter" w:hAnsi="Inter"/>
          <w:color w:val="0e0e0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This project will give you hands-on experience with </w:t>
      </w:r>
      <w:r w:rsidDel="00000000" w:rsidR="00000000" w:rsidRPr="00000000">
        <w:rPr>
          <w:rFonts w:ascii="Inter" w:cs="Inter" w:eastAsia="Inter" w:hAnsi="Inter"/>
          <w:b w:val="1"/>
          <w:bCs w:val="1"/>
          <w:color w:val="0e0e0e"/>
          <w:sz w:val="21"/>
          <w:szCs w:val="21"/>
          <w:rtl w:val="0"/>
        </w:rPr>
        <w:t xml:space="preserve">Generative AI</w:t>
      </w: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, web deployment, and data handling—all essential skills for aspiring AI engineers. We look forward to seeing your creativity and technical expertise in action!</w:t>
      </w:r>
    </w:p>
    <w:p w:rsidR="00000000" w:rsidDel="00000000" w:rsidP="00000000" w:rsidRDefault="00000000" w:rsidRPr="00000000" w14:paraId="00000038">
      <w:pPr>
        <w:spacing w:before="180" w:lineRule="auto"/>
        <w:ind w:left="400" w:hanging="200"/>
        <w:rPr>
          <w:rFonts w:ascii="Inter" w:cs="Inter" w:eastAsia="Inter" w:hAnsi="Inter"/>
          <w:b w:val="1"/>
          <w:bCs w:val="1"/>
          <w:color w:val="0e0e0e"/>
          <w:sz w:val="33"/>
          <w:szCs w:val="33"/>
        </w:rPr>
      </w:pPr>
      <w:r w:rsidDel="00000000" w:rsidR="00000000" w:rsidRPr="00000000">
        <w:rPr>
          <w:rFonts w:ascii="Inter" w:cs="Inter" w:eastAsia="Inter" w:hAnsi="Inter"/>
          <w:color w:val="0e0e0e"/>
          <w:sz w:val="21"/>
          <w:szCs w:val="21"/>
          <w:rtl w:val="0"/>
        </w:rPr>
        <w:t xml:space="preserve">Good luck and happy coding! 🚀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spaces" TargetMode="External"/><Relationship Id="rId10" Type="http://schemas.openxmlformats.org/officeDocument/2006/relationships/hyperlink" Target="https://huggingface.co/spaces" TargetMode="External"/><Relationship Id="rId13" Type="http://schemas.openxmlformats.org/officeDocument/2006/relationships/hyperlink" Target="https://vercel.com" TargetMode="External"/><Relationship Id="rId12" Type="http://schemas.openxmlformats.org/officeDocument/2006/relationships/hyperlink" Target="https://verce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reamlit.io/cloud" TargetMode="External"/><Relationship Id="rId15" Type="http://schemas.openxmlformats.org/officeDocument/2006/relationships/hyperlink" Target="https://aistudio.google.com" TargetMode="External"/><Relationship Id="rId14" Type="http://schemas.openxmlformats.org/officeDocument/2006/relationships/hyperlink" Target="https://vercel.com" TargetMode="External"/><Relationship Id="rId17" Type="http://schemas.openxmlformats.org/officeDocument/2006/relationships/hyperlink" Target="https://supabase.com" TargetMode="External"/><Relationship Id="rId16" Type="http://schemas.openxmlformats.org/officeDocument/2006/relationships/hyperlink" Target="https://verce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handbook.gitlab.com/" TargetMode="External"/><Relationship Id="rId18" Type="http://schemas.openxmlformats.org/officeDocument/2006/relationships/footer" Target="footer1.xml"/><Relationship Id="rId7" Type="http://schemas.openxmlformats.org/officeDocument/2006/relationships/hyperlink" Target="https://about.gitlab.com/direction/" TargetMode="External"/><Relationship Id="rId8" Type="http://schemas.openxmlformats.org/officeDocument/2006/relationships/hyperlink" Target="https://streamlit.io/clou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