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10CE" w14:textId="77777777" w:rsidR="00E71970" w:rsidRDefault="00E71970" w:rsidP="00E7197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1970">
        <w:rPr>
          <w:rFonts w:ascii="Times New Roman" w:hAnsi="Times New Roman" w:cs="Times New Roman"/>
          <w:b/>
          <w:bCs/>
          <w:sz w:val="40"/>
          <w:szCs w:val="40"/>
        </w:rPr>
        <w:t>ABSTRACT</w:t>
      </w:r>
      <w:r w:rsidRPr="00E71970">
        <w:rPr>
          <w:rFonts w:ascii="Times New Roman" w:hAnsi="Times New Roman" w:cs="Times New Roman"/>
          <w:b/>
          <w:bCs/>
          <w:sz w:val="40"/>
          <w:szCs w:val="40"/>
        </w:rPr>
        <w:br/>
      </w:r>
    </w:p>
    <w:p w14:paraId="1F0F25B4" w14:textId="41A59162" w:rsidR="00E71970" w:rsidRDefault="00E71970" w:rsidP="00E71970">
      <w:pPr>
        <w:pStyle w:val="BodyText"/>
        <w:spacing w:before="1" w:line="480" w:lineRule="auto"/>
        <w:ind w:left="460" w:right="20"/>
        <w:jc w:val="both"/>
      </w:pPr>
      <w:r>
        <w:t>Passwords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exposed</w:t>
      </w:r>
      <w:r>
        <w:rPr>
          <w:spacing w:val="-14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phishing,</w:t>
      </w:r>
      <w:r>
        <w:rPr>
          <w:spacing w:val="-16"/>
        </w:rPr>
        <w:t xml:space="preserve"> </w:t>
      </w:r>
      <w:r>
        <w:t>reuse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server</w:t>
      </w:r>
      <w:r>
        <w:rPr>
          <w:spacing w:val="-16"/>
        </w:rPr>
        <w:t xml:space="preserve"> </w:t>
      </w:r>
      <w:r>
        <w:t>breaches.</w:t>
      </w:r>
      <w:r>
        <w:rPr>
          <w:spacing w:val="-16"/>
        </w:rPr>
        <w:t xml:space="preserve"> </w:t>
      </w:r>
      <w:r>
        <w:t>FIDO2 replaces the shared secret with a key pair bound to the web site, and a hardware security key is the strongest place to hold the private key, but commercial keys are closed products. This project designed and implemented a FIDO2 authentication</w:t>
      </w:r>
      <w:r>
        <w:rPr>
          <w:spacing w:val="-7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low-cost</w:t>
      </w:r>
      <w:r>
        <w:rPr>
          <w:spacing w:val="-7"/>
        </w:rPr>
        <w:t xml:space="preserve"> </w:t>
      </w:r>
      <w:r>
        <w:t>ESP32-S3</w:t>
      </w:r>
      <w:r>
        <w:rPr>
          <w:spacing w:val="-2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board.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firmware presents a</w:t>
      </w:r>
      <w:r>
        <w:rPr>
          <w:spacing w:val="-4"/>
        </w:rPr>
        <w:t xml:space="preserve"> </w:t>
      </w:r>
      <w:r>
        <w:t>USB</w:t>
      </w:r>
      <w:r>
        <w:rPr>
          <w:spacing w:val="-2"/>
        </w:rPr>
        <w:t xml:space="preserve"> </w:t>
      </w:r>
      <w:r>
        <w:t>HID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CTAPHID framing,</w:t>
      </w:r>
      <w:r>
        <w:rPr>
          <w:spacing w:val="-2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CTAP2 commands authenticatorGetInfo,authenticatorMakeCredential and authenticatorGetAssertion, signs with ECDSA P-256 and SHA-256 through mbedTLS, stores credentials in a dedicated flash partition and requires a button press as proof of user presence. A relying party built with FastAPI and py_webauthn issues single-use challenges and verifies every response.</w:t>
      </w:r>
    </w:p>
    <w:p w14:paraId="3B558443" w14:textId="7D173AAE" w:rsidR="00494B6A" w:rsidRPr="00E71970" w:rsidRDefault="00E71970" w:rsidP="00E7197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71970">
        <w:rPr>
          <w:rFonts w:ascii="Times New Roman" w:hAnsi="Times New Roman" w:cs="Times New Roman"/>
          <w:b/>
          <w:bCs/>
          <w:sz w:val="40"/>
          <w:szCs w:val="40"/>
        </w:rPr>
        <w:br/>
      </w:r>
    </w:p>
    <w:sectPr w:rsidR="00494B6A" w:rsidRPr="00E71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70"/>
    <w:rsid w:val="00494B6A"/>
    <w:rsid w:val="006D457B"/>
    <w:rsid w:val="0070502E"/>
    <w:rsid w:val="00A53297"/>
    <w:rsid w:val="00C2234B"/>
    <w:rsid w:val="00E71970"/>
    <w:rsid w:val="00F3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767D"/>
  <w15:chartTrackingRefBased/>
  <w15:docId w15:val="{CB025C56-5F50-4A46-94D6-F316EF4D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D5"/>
  </w:style>
  <w:style w:type="paragraph" w:styleId="Heading1">
    <w:name w:val="heading 1"/>
    <w:basedOn w:val="Normal"/>
    <w:next w:val="Normal"/>
    <w:link w:val="Heading1Char"/>
    <w:uiPriority w:val="9"/>
    <w:qFormat/>
    <w:rsid w:val="00F36FD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D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D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D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D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D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D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D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D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D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D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D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6FD5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36FD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36FD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D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D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36FD5"/>
    <w:rPr>
      <w:b/>
      <w:bCs/>
    </w:rPr>
  </w:style>
  <w:style w:type="character" w:styleId="Emphasis">
    <w:name w:val="Emphasis"/>
    <w:basedOn w:val="DefaultParagraphFont"/>
    <w:uiPriority w:val="20"/>
    <w:qFormat/>
    <w:rsid w:val="00F36FD5"/>
    <w:rPr>
      <w:i/>
      <w:iCs/>
    </w:rPr>
  </w:style>
  <w:style w:type="paragraph" w:styleId="NoSpacing">
    <w:name w:val="No Spacing"/>
    <w:uiPriority w:val="1"/>
    <w:qFormat/>
    <w:rsid w:val="00F36F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36F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36FD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6FD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D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D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36F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36FD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36FD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36FD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36FD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6FD5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E719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71970"/>
    <w:rPr>
      <w:rFonts w:ascii="Times New Roman" w:eastAsia="Times New Roman" w:hAnsi="Times New Roman" w:cs="Times New Roman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apor Trail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S</dc:creator>
  <cp:keywords/>
  <dc:description/>
  <cp:lastModifiedBy>Aakash S</cp:lastModifiedBy>
  <cp:revision>1</cp:revision>
  <dcterms:created xsi:type="dcterms:W3CDTF">2026-10-10T10:17:00Z</dcterms:created>
  <dcterms:modified xsi:type="dcterms:W3CDTF">2026-10-10T10:22:00Z</dcterms:modified>
</cp:coreProperties>
</file>