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808080" w:themeColor="text1" w:themeTint="7F"/>
  <w:body>
    <w:bookmarkStart w:id="0" w:name="_top"/>
    <w:bookmarkEnd w:id="0"/>
    <w:p w14:paraId="5003F558" w14:textId="77777777" w:rsidR="00313199" w:rsidRDefault="00313199" w:rsidP="00313199">
      <w:pPr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42E80C9B" w14:textId="2A55010A" w:rsidR="00313199" w:rsidRDefault="00313199" w:rsidP="00313199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OBJECTS REPRESENTING </w:t>
      </w:r>
      <w:r>
        <w:rPr>
          <w:rFonts w:ascii="Optima" w:hAnsi="Optima"/>
          <w:b/>
          <w:sz w:val="20"/>
          <w:szCs w:val="20"/>
        </w:rPr>
        <w:t>VARIABLES</w:t>
      </w:r>
      <w:r w:rsidR="00096FD9">
        <w:rPr>
          <w:rFonts w:ascii="Optima" w:hAnsi="Optima"/>
          <w:sz w:val="16"/>
          <w:szCs w:val="16"/>
        </w:rPr>
        <w:tab/>
      </w:r>
    </w:p>
    <w:p w14:paraId="5B3875C4" w14:textId="4CFABDA8" w:rsidR="00313199" w:rsidRPr="001D6F99" w:rsidRDefault="00313199" w:rsidP="00313199">
      <w:pPr>
        <w:ind w:right="720"/>
        <w:rPr>
          <w:rFonts w:ascii="Optima" w:hAnsi="Optima"/>
          <w:sz w:val="16"/>
          <w:szCs w:val="16"/>
        </w:rPr>
      </w:pPr>
    </w:p>
    <w:p w14:paraId="200AC9C8" w14:textId="77777777" w:rsidR="00313199" w:rsidRDefault="00313199" w:rsidP="00313199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58EBAE82" w14:textId="77777777" w:rsidR="00313199" w:rsidRDefault="00313199" w:rsidP="00313199">
      <w:pPr>
        <w:rPr>
          <w:rFonts w:ascii="Optima" w:hAnsi="Optima"/>
          <w:sz w:val="18"/>
          <w:szCs w:val="18"/>
        </w:rPr>
      </w:pPr>
    </w:p>
    <w:p w14:paraId="5DD47982" w14:textId="4E843D38" w:rsidR="005C46B3" w:rsidRPr="0035369A" w:rsidRDefault="00016247" w:rsidP="00B103E0">
      <w:pPr>
        <w:ind w:right="720"/>
        <w:rPr>
          <w:rFonts w:ascii="Optima" w:hAnsi="Optima" w:cs="Calibri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In </w:t>
      </w:r>
      <w:r w:rsidR="00DC47E9" w:rsidRPr="00F53D22">
        <w:rPr>
          <w:rFonts w:ascii="Optima" w:hAnsi="Optima"/>
          <w:sz w:val="20"/>
          <w:szCs w:val="20"/>
        </w:rPr>
        <w:t>computing</w:t>
      </w:r>
      <w:r w:rsidRPr="00F53D22">
        <w:rPr>
          <w:rFonts w:ascii="Optima" w:hAnsi="Optima"/>
          <w:sz w:val="20"/>
          <w:szCs w:val="20"/>
        </w:rPr>
        <w:t xml:space="preserve"> parlance, a “</w:t>
      </w:r>
      <w:r w:rsidR="00DC47E9" w:rsidRPr="00F53D22">
        <w:rPr>
          <w:rFonts w:ascii="Optima" w:hAnsi="Optima"/>
          <w:sz w:val="20"/>
          <w:szCs w:val="20"/>
        </w:rPr>
        <w:t>variable</w:t>
      </w:r>
      <w:r w:rsidRPr="00F53D22">
        <w:rPr>
          <w:rFonts w:ascii="Optima" w:hAnsi="Optima"/>
          <w:sz w:val="20"/>
          <w:szCs w:val="20"/>
        </w:rPr>
        <w:t xml:space="preserve">” is </w:t>
      </w:r>
      <w:r w:rsidR="00DC47E9" w:rsidRPr="00F53D22">
        <w:rPr>
          <w:rFonts w:ascii="Optima" w:hAnsi="Optima" w:cs="Arial"/>
          <w:sz w:val="20"/>
          <w:szCs w:val="20"/>
        </w:rPr>
        <w:t>a named unit of storage that can be changed to any of a set of specified values during execution of a program</w:t>
      </w:r>
      <w:r w:rsidRPr="00F53D22">
        <w:rPr>
          <w:rFonts w:ascii="Optima" w:hAnsi="Optima" w:cs="Calibri"/>
          <w:sz w:val="20"/>
          <w:szCs w:val="20"/>
        </w:rPr>
        <w:t xml:space="preserve">.  </w:t>
      </w:r>
      <w:r w:rsidRPr="00F53D22">
        <w:rPr>
          <w:rFonts w:ascii="Optima" w:hAnsi="Optima"/>
          <w:sz w:val="20"/>
          <w:szCs w:val="20"/>
        </w:rPr>
        <w:t xml:space="preserve">In Earth Engine, </w:t>
      </w:r>
      <w:r w:rsidR="00096A90">
        <w:rPr>
          <w:rFonts w:ascii="Optima" w:hAnsi="Optima"/>
          <w:sz w:val="20"/>
          <w:szCs w:val="20"/>
        </w:rPr>
        <w:t>twelve</w:t>
      </w:r>
      <w:r w:rsidRPr="00F53D22">
        <w:rPr>
          <w:rFonts w:ascii="Optima" w:hAnsi="Optima"/>
          <w:sz w:val="20"/>
          <w:szCs w:val="20"/>
        </w:rPr>
        <w:t xml:space="preserve"> types of </w:t>
      </w:r>
      <w:r w:rsidR="00DC47E9" w:rsidRPr="00F53D22">
        <w:rPr>
          <w:rFonts w:ascii="Optima" w:hAnsi="Optima"/>
          <w:sz w:val="20"/>
          <w:szCs w:val="20"/>
        </w:rPr>
        <w:t>variable</w:t>
      </w:r>
      <w:r w:rsidRPr="00F53D22">
        <w:rPr>
          <w:rFonts w:ascii="Optima" w:hAnsi="Optima"/>
          <w:sz w:val="20"/>
          <w:szCs w:val="20"/>
        </w:rPr>
        <w:t xml:space="preserve"> object make it possible</w:t>
      </w:r>
      <w:r w:rsidR="00DC47E9" w:rsidRPr="00F53D22">
        <w:rPr>
          <w:rFonts w:ascii="Optima" w:hAnsi="Optima"/>
          <w:sz w:val="20"/>
          <w:szCs w:val="20"/>
        </w:rPr>
        <w:t xml:space="preserve"> to repre</w:t>
      </w:r>
      <w:r w:rsidR="009919F0" w:rsidRPr="00F53D22">
        <w:rPr>
          <w:rFonts w:ascii="Optima" w:hAnsi="Optima"/>
          <w:sz w:val="20"/>
          <w:szCs w:val="20"/>
        </w:rPr>
        <w:t xml:space="preserve">sent a wide variety of datasets.  </w:t>
      </w:r>
      <w:r w:rsidRPr="00F53D22">
        <w:rPr>
          <w:rFonts w:ascii="Optima" w:hAnsi="Optima"/>
          <w:sz w:val="20"/>
          <w:szCs w:val="20"/>
        </w:rPr>
        <w:t xml:space="preserve">These </w:t>
      </w:r>
      <w:r w:rsidR="00DC47E9" w:rsidRPr="00F53D22">
        <w:rPr>
          <w:rFonts w:ascii="Optima" w:hAnsi="Optima"/>
          <w:sz w:val="20"/>
          <w:szCs w:val="20"/>
        </w:rPr>
        <w:t xml:space="preserve">include </w:t>
      </w:r>
      <w:r w:rsidR="00E04B0C">
        <w:rPr>
          <w:rFonts w:ascii="Optima" w:hAnsi="Optima"/>
          <w:sz w:val="20"/>
          <w:szCs w:val="20"/>
        </w:rPr>
        <w:t>objects representing …</w:t>
      </w:r>
    </w:p>
    <w:p w14:paraId="199D4434" w14:textId="77777777" w:rsidR="00F65431" w:rsidRPr="00F53D22" w:rsidRDefault="00F65431" w:rsidP="00B103E0">
      <w:pPr>
        <w:ind w:right="720"/>
        <w:rPr>
          <w:rFonts w:ascii="Optima" w:hAnsi="Optima"/>
          <w:sz w:val="20"/>
          <w:szCs w:val="20"/>
        </w:rPr>
      </w:pPr>
    </w:p>
    <w:p w14:paraId="40C5F3A7" w14:textId="2A3434EA" w:rsidR="002C51D1" w:rsidRPr="00F53D22" w:rsidRDefault="002C51D1" w:rsidP="009919F0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- </w:t>
      </w:r>
      <w:hyperlink r:id="rId9" w:history="1">
        <w:r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strings</w:t>
        </w:r>
      </w:hyperlink>
      <w:r w:rsidRPr="00F53D22">
        <w:rPr>
          <w:rFonts w:ascii="Optima" w:hAnsi="Optima"/>
          <w:sz w:val="20"/>
          <w:szCs w:val="20"/>
        </w:rPr>
        <w:t>,</w:t>
      </w:r>
      <w:r w:rsidR="005C46B3" w:rsidRPr="00F53D22">
        <w:rPr>
          <w:rFonts w:ascii="Optima" w:hAnsi="Optima"/>
          <w:sz w:val="20"/>
          <w:szCs w:val="20"/>
        </w:rPr>
        <w:t xml:space="preserve">  </w:t>
      </w:r>
      <w:r w:rsidRPr="00F53D22">
        <w:rPr>
          <w:rFonts w:ascii="Optima" w:hAnsi="Optima"/>
          <w:sz w:val="20"/>
          <w:szCs w:val="20"/>
        </w:rPr>
        <w:t>which are sequences of text characters such as letters, numerals, and symbols;</w:t>
      </w:r>
    </w:p>
    <w:p w14:paraId="73B1327C" w14:textId="12B1EF6D" w:rsidR="00B856FB" w:rsidRPr="00F53D22" w:rsidRDefault="00F65431" w:rsidP="00B856FB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31C5CB93" wp14:editId="0D8E40E6">
            <wp:simplePos x="0" y="0"/>
            <wp:positionH relativeFrom="column">
              <wp:posOffset>62865</wp:posOffset>
            </wp:positionH>
            <wp:positionV relativeFrom="paragraph">
              <wp:posOffset>79376</wp:posOffset>
            </wp:positionV>
            <wp:extent cx="639071" cy="317500"/>
            <wp:effectExtent l="25400" t="25400" r="97790" b="889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74" cy="31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212F3B" w14:textId="4174E1FE" w:rsidR="002C51D1" w:rsidRPr="00F53D22" w:rsidRDefault="0055423A" w:rsidP="00B856FB">
      <w:pPr>
        <w:ind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="009919F0" w:rsidRPr="00F53D22">
        <w:rPr>
          <w:rFonts w:ascii="Optima" w:hAnsi="Optima"/>
          <w:sz w:val="20"/>
          <w:szCs w:val="20"/>
        </w:rPr>
        <w:tab/>
      </w:r>
      <w:r w:rsidR="002C51D1" w:rsidRPr="00F53D22">
        <w:rPr>
          <w:rFonts w:ascii="Optima" w:hAnsi="Optima"/>
          <w:sz w:val="20"/>
          <w:szCs w:val="20"/>
        </w:rPr>
        <w:t xml:space="preserve">- </w:t>
      </w:r>
      <w:hyperlink r:id="rId12" w:history="1">
        <w:r w:rsidR="002C51D1"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numbers</w:t>
        </w:r>
      </w:hyperlink>
      <w:r w:rsidR="002C51D1" w:rsidRPr="00F53D22">
        <w:rPr>
          <w:rFonts w:ascii="Optima" w:hAnsi="Optima"/>
          <w:sz w:val="20"/>
          <w:szCs w:val="20"/>
        </w:rPr>
        <w:t>,</w:t>
      </w:r>
      <w:r w:rsidR="005C46B3" w:rsidRPr="00F53D22">
        <w:rPr>
          <w:rFonts w:ascii="Optima" w:hAnsi="Optima"/>
          <w:sz w:val="20"/>
          <w:szCs w:val="20"/>
        </w:rPr>
        <w:t xml:space="preserve">  </w:t>
      </w:r>
      <w:r w:rsidR="002C51D1" w:rsidRPr="00F53D22">
        <w:rPr>
          <w:rFonts w:ascii="Optima" w:hAnsi="Optima"/>
          <w:sz w:val="20"/>
          <w:szCs w:val="20"/>
        </w:rPr>
        <w:t>which are</w:t>
      </w:r>
      <w:r w:rsidR="006C429B" w:rsidRPr="00F53D22">
        <w:rPr>
          <w:rFonts w:ascii="Optima" w:hAnsi="Optima"/>
          <w:sz w:val="20"/>
          <w:szCs w:val="20"/>
        </w:rPr>
        <w:t xml:space="preserve"> quantities;</w:t>
      </w:r>
    </w:p>
    <w:p w14:paraId="14D5986B" w14:textId="208A72C8" w:rsidR="00DF65B4" w:rsidRPr="00F53D22" w:rsidRDefault="005D2A99" w:rsidP="00D12044">
      <w:pPr>
        <w:ind w:left="2880"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34DACA42" wp14:editId="67256E16">
            <wp:simplePos x="0" y="0"/>
            <wp:positionH relativeFrom="column">
              <wp:posOffset>1844041</wp:posOffset>
            </wp:positionH>
            <wp:positionV relativeFrom="paragraph">
              <wp:posOffset>64770</wp:posOffset>
            </wp:positionV>
            <wp:extent cx="594360" cy="312506"/>
            <wp:effectExtent l="25400" t="25400" r="91440" b="939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2" cy="312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08729" w14:textId="77777777" w:rsidR="00F65431" w:rsidRPr="00F53D22" w:rsidRDefault="0055423A" w:rsidP="00F65431">
      <w:pPr>
        <w:ind w:firstLine="720"/>
      </w:pP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="005D2A99" w:rsidRPr="00F53D22">
        <w:rPr>
          <w:rFonts w:ascii="Optima" w:hAnsi="Optima"/>
          <w:sz w:val="20"/>
          <w:szCs w:val="20"/>
        </w:rPr>
        <w:tab/>
      </w:r>
      <w:r w:rsidR="009919F0" w:rsidRPr="00F53D22">
        <w:rPr>
          <w:rFonts w:ascii="Optima" w:hAnsi="Optima"/>
          <w:sz w:val="20"/>
          <w:szCs w:val="20"/>
        </w:rPr>
        <w:tab/>
      </w:r>
      <w:r w:rsidR="002C51D1" w:rsidRPr="00F53D22">
        <w:rPr>
          <w:rFonts w:ascii="Optima" w:hAnsi="Optima"/>
          <w:sz w:val="20"/>
          <w:szCs w:val="20"/>
        </w:rPr>
        <w:t xml:space="preserve">- </w:t>
      </w:r>
      <w:hyperlink r:id="rId15" w:history="1">
        <w:r w:rsidR="002C51D1"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arrays</w:t>
        </w:r>
      </w:hyperlink>
      <w:r w:rsidR="002C51D1" w:rsidRPr="00F53D22">
        <w:rPr>
          <w:rFonts w:ascii="Optima" w:hAnsi="Optima"/>
          <w:sz w:val="20"/>
          <w:szCs w:val="20"/>
        </w:rPr>
        <w:t>,</w:t>
      </w:r>
      <w:r w:rsidR="005C46B3" w:rsidRPr="00F53D22">
        <w:rPr>
          <w:rFonts w:ascii="Optima" w:hAnsi="Optima"/>
          <w:sz w:val="20"/>
          <w:szCs w:val="20"/>
        </w:rPr>
        <w:tab/>
        <w:t xml:space="preserve">  </w:t>
      </w:r>
      <w:r w:rsidR="002C51D1" w:rsidRPr="00F53D22">
        <w:rPr>
          <w:rFonts w:ascii="Optima" w:hAnsi="Optima"/>
          <w:sz w:val="20"/>
          <w:szCs w:val="20"/>
        </w:rPr>
        <w:t>which are</w:t>
      </w:r>
      <w:r w:rsidR="006C429B" w:rsidRPr="00F53D22">
        <w:rPr>
          <w:rFonts w:ascii="Optima" w:hAnsi="Optima"/>
          <w:sz w:val="20"/>
          <w:szCs w:val="20"/>
        </w:rPr>
        <w:t xml:space="preserve"> ordered sequences of either numbers or other arrays;</w:t>
      </w:r>
      <w:r w:rsidR="00F65431" w:rsidRPr="00F53D22">
        <w:t xml:space="preserve"> </w:t>
      </w:r>
    </w:p>
    <w:p w14:paraId="59C99BCA" w14:textId="5712929D" w:rsidR="00F65431" w:rsidRPr="00F53D22" w:rsidRDefault="00F65431" w:rsidP="00F65431">
      <w:pPr>
        <w:ind w:firstLine="720"/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24B0CD30" wp14:editId="61EC638D">
            <wp:simplePos x="0" y="0"/>
            <wp:positionH relativeFrom="column">
              <wp:posOffset>3213100</wp:posOffset>
            </wp:positionH>
            <wp:positionV relativeFrom="paragraph">
              <wp:posOffset>99060</wp:posOffset>
            </wp:positionV>
            <wp:extent cx="1574800" cy="386781"/>
            <wp:effectExtent l="25400" t="25400" r="101600" b="958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3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A26AF" w14:textId="02242C7F" w:rsidR="002C51D1" w:rsidRPr="00F53D22" w:rsidRDefault="00F65431" w:rsidP="00F65431">
      <w:pPr>
        <w:rPr>
          <w:rFonts w:ascii="Optima" w:hAnsi="Optima"/>
          <w:sz w:val="20"/>
          <w:szCs w:val="20"/>
        </w:rPr>
      </w:pPr>
      <w:r w:rsidRPr="00F53D22">
        <w:t xml:space="preserve">- </w:t>
      </w:r>
      <w:hyperlink r:id="rId18" w:history="1">
        <w:r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geometries</w:t>
        </w:r>
      </w:hyperlink>
      <w:r w:rsidRPr="00F53D22">
        <w:rPr>
          <w:rFonts w:ascii="Optima" w:hAnsi="Optima"/>
          <w:sz w:val="20"/>
          <w:szCs w:val="20"/>
        </w:rPr>
        <w:t>, which are sets</w:t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="002C51D1" w:rsidRPr="00F53D22">
        <w:rPr>
          <w:rFonts w:ascii="Optima" w:hAnsi="Optima"/>
          <w:sz w:val="20"/>
          <w:szCs w:val="20"/>
        </w:rPr>
        <w:t xml:space="preserve">- </w:t>
      </w:r>
      <w:hyperlink r:id="rId19" w:history="1">
        <w:r w:rsidR="002C51D1"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lists</w:t>
        </w:r>
      </w:hyperlink>
      <w:r w:rsidR="002C51D1" w:rsidRPr="00F53D22">
        <w:rPr>
          <w:rFonts w:ascii="Optima" w:hAnsi="Optima"/>
          <w:sz w:val="20"/>
          <w:szCs w:val="20"/>
        </w:rPr>
        <w:t>,</w:t>
      </w:r>
      <w:r w:rsidR="005C46B3" w:rsidRPr="00F53D22">
        <w:rPr>
          <w:rFonts w:ascii="Optima" w:hAnsi="Optima"/>
          <w:sz w:val="20"/>
          <w:szCs w:val="20"/>
        </w:rPr>
        <w:t xml:space="preserve">  </w:t>
      </w:r>
      <w:r w:rsidR="002C51D1" w:rsidRPr="00F53D22">
        <w:rPr>
          <w:rFonts w:ascii="Optima" w:hAnsi="Optima"/>
          <w:sz w:val="20"/>
          <w:szCs w:val="20"/>
        </w:rPr>
        <w:t>which are</w:t>
      </w:r>
      <w:r w:rsidR="002C1489" w:rsidRPr="00F53D22">
        <w:rPr>
          <w:rFonts w:ascii="Optima" w:hAnsi="Optima"/>
          <w:sz w:val="20"/>
          <w:szCs w:val="20"/>
        </w:rPr>
        <w:t xml:space="preserve"> ordered</w:t>
      </w:r>
      <w:r w:rsidR="00B856FB" w:rsidRPr="00F53D22">
        <w:rPr>
          <w:rFonts w:ascii="Optima" w:hAnsi="Optima"/>
          <w:sz w:val="20"/>
          <w:szCs w:val="20"/>
        </w:rPr>
        <w:t xml:space="preserve"> sequences of objects any </w:t>
      </w:r>
      <w:r w:rsidR="002C1489" w:rsidRPr="00F53D22">
        <w:rPr>
          <w:rFonts w:ascii="Optima" w:hAnsi="Optima"/>
          <w:sz w:val="20"/>
          <w:szCs w:val="20"/>
        </w:rPr>
        <w:t>type;</w:t>
      </w:r>
    </w:p>
    <w:p w14:paraId="2FE2AF09" w14:textId="593EF79F" w:rsidR="00DF65B4" w:rsidRPr="00F53D22" w:rsidRDefault="00755291" w:rsidP="00755291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 wp14:anchorId="4C6FEF4D" wp14:editId="2E32B754">
            <wp:simplePos x="0" y="0"/>
            <wp:positionH relativeFrom="column">
              <wp:posOffset>5219700</wp:posOffset>
            </wp:positionH>
            <wp:positionV relativeFrom="paragraph">
              <wp:posOffset>100330</wp:posOffset>
            </wp:positionV>
            <wp:extent cx="1115454" cy="2013842"/>
            <wp:effectExtent l="25400" t="25400" r="104140" b="9461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454" cy="201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431" w:rsidRPr="00F53D22">
        <w:rPr>
          <w:rFonts w:ascii="Optima" w:hAnsi="Optima"/>
          <w:sz w:val="20"/>
          <w:szCs w:val="20"/>
        </w:rPr>
        <w:t xml:space="preserve">  of points, lines, or polygons;</w:t>
      </w:r>
    </w:p>
    <w:p w14:paraId="6F1A7C56" w14:textId="311DA484" w:rsidR="00F65431" w:rsidRPr="00F53D22" w:rsidRDefault="00F65431" w:rsidP="00755291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687B30EB" wp14:editId="3FB870F8">
            <wp:simplePos x="0" y="0"/>
            <wp:positionH relativeFrom="column">
              <wp:posOffset>90171</wp:posOffset>
            </wp:positionH>
            <wp:positionV relativeFrom="paragraph">
              <wp:posOffset>73025</wp:posOffset>
            </wp:positionV>
            <wp:extent cx="621030" cy="1157373"/>
            <wp:effectExtent l="25400" t="25400" r="90170" b="1130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alphaModFix amt="54000"/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50000" contrast="61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489" cy="115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</w:r>
      <w:r w:rsidR="002C4693" w:rsidRPr="00F53D22">
        <w:rPr>
          <w:rFonts w:ascii="Optima" w:hAnsi="Optima"/>
          <w:sz w:val="20"/>
          <w:szCs w:val="20"/>
        </w:rPr>
        <w:tab/>
        <w:t xml:space="preserve">- </w:t>
      </w:r>
      <w:hyperlink r:id="rId24" w:history="1">
        <w:r w:rsidR="002C4693"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dictionaries</w:t>
        </w:r>
      </w:hyperlink>
      <w:r w:rsidR="002C4693" w:rsidRPr="00F53D22">
        <w:rPr>
          <w:rFonts w:ascii="Optima" w:hAnsi="Optima"/>
          <w:sz w:val="20"/>
          <w:szCs w:val="20"/>
        </w:rPr>
        <w:t xml:space="preserve">,  which are </w:t>
      </w:r>
    </w:p>
    <w:p w14:paraId="4C06008B" w14:textId="36B7FDC2" w:rsidR="003465CC" w:rsidRPr="00F53D22" w:rsidRDefault="00F65431" w:rsidP="009919F0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  <w:t xml:space="preserve">- </w:t>
      </w:r>
      <w:hyperlink r:id="rId25" w:history="1">
        <w:r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features</w:t>
        </w:r>
      </w:hyperlink>
      <w:r w:rsidRPr="00F53D22">
        <w:rPr>
          <w:rFonts w:ascii="Optima" w:hAnsi="Optima"/>
          <w:sz w:val="20"/>
          <w:szCs w:val="20"/>
        </w:rPr>
        <w:t>,  which are geometries referenced to geographic</w:t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Pr="00F53D22">
        <w:rPr>
          <w:rFonts w:ascii="Optima" w:hAnsi="Optima"/>
          <w:sz w:val="20"/>
          <w:szCs w:val="20"/>
        </w:rPr>
        <w:tab/>
      </w:r>
      <w:r w:rsidR="00745D47" w:rsidRPr="00F53D22">
        <w:rPr>
          <w:rFonts w:ascii="Optima" w:hAnsi="Optima"/>
          <w:sz w:val="20"/>
          <w:szCs w:val="20"/>
        </w:rPr>
        <w:tab/>
      </w:r>
      <w:r w:rsidR="00E45489" w:rsidRPr="00F53D22">
        <w:rPr>
          <w:rFonts w:ascii="Optima" w:hAnsi="Optima"/>
          <w:sz w:val="20"/>
          <w:szCs w:val="20"/>
        </w:rPr>
        <w:tab/>
      </w:r>
      <w:r w:rsidR="003C1A4B" w:rsidRPr="00F53D22">
        <w:rPr>
          <w:rFonts w:ascii="Optima" w:hAnsi="Optima"/>
          <w:sz w:val="20"/>
          <w:szCs w:val="20"/>
        </w:rPr>
        <w:t xml:space="preserve">  sets of paired strings and values;</w:t>
      </w:r>
    </w:p>
    <w:p w14:paraId="0F8CB6C3" w14:textId="1151539C" w:rsidR="00DF65B4" w:rsidRPr="00F53D22" w:rsidRDefault="00E45489" w:rsidP="00E45489">
      <w:pPr>
        <w:ind w:left="1440"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 </w:t>
      </w:r>
      <w:r w:rsidR="00F65431" w:rsidRPr="00F53D22">
        <w:rPr>
          <w:rFonts w:ascii="Optima" w:hAnsi="Optima"/>
          <w:sz w:val="20"/>
          <w:szCs w:val="20"/>
        </w:rPr>
        <w:t xml:space="preserve"> space and associated with geographic attributes;</w:t>
      </w:r>
      <w:r w:rsidR="003465CC" w:rsidRPr="00F53D22">
        <w:rPr>
          <w:rFonts w:ascii="Optima" w:hAnsi="Optima"/>
          <w:sz w:val="20"/>
          <w:szCs w:val="20"/>
        </w:rPr>
        <w:t xml:space="preserve">  </w:t>
      </w:r>
      <w:r w:rsidR="00F65431" w:rsidRPr="00F53D22">
        <w:rPr>
          <w:rFonts w:ascii="Optima" w:hAnsi="Optima"/>
          <w:sz w:val="20"/>
          <w:szCs w:val="20"/>
        </w:rPr>
        <w:tab/>
      </w:r>
      <w:r w:rsidR="00F65431" w:rsidRPr="00F53D22">
        <w:rPr>
          <w:rFonts w:ascii="Optima" w:hAnsi="Optima"/>
          <w:sz w:val="20"/>
          <w:szCs w:val="20"/>
        </w:rPr>
        <w:tab/>
      </w:r>
      <w:r w:rsidR="00F65431" w:rsidRPr="00F53D22">
        <w:rPr>
          <w:rFonts w:ascii="Optima" w:hAnsi="Optima"/>
          <w:sz w:val="20"/>
          <w:szCs w:val="20"/>
        </w:rPr>
        <w:tab/>
      </w:r>
      <w:r w:rsidR="00F65431" w:rsidRPr="00F53D22">
        <w:rPr>
          <w:rFonts w:ascii="Optima" w:hAnsi="Optima"/>
          <w:sz w:val="20"/>
          <w:szCs w:val="20"/>
        </w:rPr>
        <w:tab/>
      </w:r>
      <w:r w:rsidR="00F65431" w:rsidRPr="00F53D22">
        <w:rPr>
          <w:rFonts w:ascii="Optima" w:hAnsi="Optima"/>
          <w:sz w:val="20"/>
          <w:szCs w:val="20"/>
        </w:rPr>
        <w:tab/>
      </w:r>
      <w:r w:rsidR="00F65431" w:rsidRPr="00F53D22">
        <w:rPr>
          <w:rFonts w:ascii="Optima" w:hAnsi="Optima"/>
          <w:sz w:val="20"/>
          <w:szCs w:val="20"/>
        </w:rPr>
        <w:tab/>
        <w:t xml:space="preserve"> </w:t>
      </w:r>
      <w:r w:rsidRPr="00F53D22">
        <w:rPr>
          <w:rFonts w:ascii="Optima" w:hAnsi="Optima"/>
          <w:sz w:val="20"/>
          <w:szCs w:val="20"/>
        </w:rPr>
        <w:tab/>
      </w:r>
      <w:r w:rsidR="00F65431" w:rsidRPr="00F53D22">
        <w:rPr>
          <w:rFonts w:ascii="Optima" w:hAnsi="Optima"/>
          <w:sz w:val="20"/>
          <w:szCs w:val="20"/>
        </w:rPr>
        <w:t xml:space="preserve"> </w:t>
      </w:r>
    </w:p>
    <w:p w14:paraId="358F179D" w14:textId="78014F4D" w:rsidR="005D2A99" w:rsidRPr="00F53D22" w:rsidRDefault="00096A90" w:rsidP="005D2A99">
      <w:pPr>
        <w:ind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462DAB6C" wp14:editId="654C2FB0">
            <wp:simplePos x="0" y="0"/>
            <wp:positionH relativeFrom="column">
              <wp:posOffset>6723380</wp:posOffset>
            </wp:positionH>
            <wp:positionV relativeFrom="paragraph">
              <wp:posOffset>5080</wp:posOffset>
            </wp:positionV>
            <wp:extent cx="2407920" cy="2150110"/>
            <wp:effectExtent l="25400" t="25400" r="106680" b="11049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1365"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09841638" wp14:editId="2CEAB524">
            <wp:simplePos x="0" y="0"/>
            <wp:positionH relativeFrom="column">
              <wp:posOffset>1445260</wp:posOffset>
            </wp:positionH>
            <wp:positionV relativeFrom="paragraph">
              <wp:posOffset>47625</wp:posOffset>
            </wp:positionV>
            <wp:extent cx="624840" cy="1218548"/>
            <wp:effectExtent l="25400" t="25400" r="111760" b="1028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brightnessContrast bright="1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93" cy="121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423A" w:rsidRPr="00F53D22">
        <w:rPr>
          <w:rFonts w:ascii="Optima" w:hAnsi="Optima"/>
          <w:sz w:val="20"/>
          <w:szCs w:val="20"/>
        </w:rPr>
        <w:tab/>
      </w:r>
      <w:r w:rsidR="005C46B3" w:rsidRPr="00F53D22">
        <w:rPr>
          <w:rFonts w:ascii="Optima" w:hAnsi="Optima"/>
          <w:sz w:val="20"/>
          <w:szCs w:val="20"/>
        </w:rPr>
        <w:tab/>
      </w:r>
      <w:r w:rsidR="003C1D54" w:rsidRPr="00F53D22">
        <w:rPr>
          <w:rFonts w:ascii="Optima" w:hAnsi="Optima"/>
          <w:sz w:val="20"/>
          <w:szCs w:val="20"/>
        </w:rPr>
        <w:t xml:space="preserve"> </w:t>
      </w:r>
    </w:p>
    <w:p w14:paraId="690147CA" w14:textId="23F4CA76" w:rsidR="005D2A99" w:rsidRPr="00F53D22" w:rsidRDefault="005D2A99" w:rsidP="00F65431">
      <w:pPr>
        <w:ind w:left="1440"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  </w:t>
      </w:r>
      <w:r w:rsidR="00E45489" w:rsidRPr="00F53D22">
        <w:rPr>
          <w:rFonts w:ascii="Optima" w:hAnsi="Optima"/>
          <w:sz w:val="20"/>
          <w:szCs w:val="20"/>
        </w:rPr>
        <w:tab/>
      </w:r>
      <w:r w:rsidR="00E45489" w:rsidRPr="00F53D22">
        <w:rPr>
          <w:rFonts w:ascii="Optima" w:hAnsi="Optima"/>
          <w:sz w:val="20"/>
          <w:szCs w:val="20"/>
        </w:rPr>
        <w:tab/>
      </w:r>
      <w:r w:rsidR="00E45489" w:rsidRPr="00F53D22">
        <w:rPr>
          <w:rFonts w:ascii="Optima" w:hAnsi="Optima"/>
          <w:sz w:val="20"/>
          <w:szCs w:val="20"/>
        </w:rPr>
        <w:tab/>
      </w:r>
      <w:r w:rsidR="002C51D1" w:rsidRPr="00F53D22">
        <w:rPr>
          <w:rFonts w:ascii="Optima" w:hAnsi="Optima"/>
          <w:sz w:val="20"/>
          <w:szCs w:val="20"/>
        </w:rPr>
        <w:t xml:space="preserve">- </w:t>
      </w:r>
      <w:hyperlink r:id="rId30" w:history="1">
        <w:r w:rsidR="002C51D1"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feature collections</w:t>
        </w:r>
      </w:hyperlink>
      <w:r w:rsidR="002C51D1" w:rsidRPr="00F53D22">
        <w:rPr>
          <w:rFonts w:ascii="Optima" w:hAnsi="Optima"/>
          <w:sz w:val="20"/>
          <w:szCs w:val="20"/>
        </w:rPr>
        <w:t>,</w:t>
      </w:r>
      <w:r w:rsidR="00D12044" w:rsidRPr="00F53D22">
        <w:rPr>
          <w:rFonts w:ascii="Optima" w:hAnsi="Optima"/>
          <w:sz w:val="20"/>
          <w:szCs w:val="20"/>
        </w:rPr>
        <w:t xml:space="preserve"> </w:t>
      </w:r>
      <w:r w:rsidR="002C51D1" w:rsidRPr="00F53D22">
        <w:rPr>
          <w:rFonts w:ascii="Optima" w:hAnsi="Optima"/>
          <w:sz w:val="20"/>
          <w:szCs w:val="20"/>
        </w:rPr>
        <w:t xml:space="preserve">which </w:t>
      </w:r>
    </w:p>
    <w:p w14:paraId="3A9C34F2" w14:textId="00C5B596" w:rsidR="005C46B3" w:rsidRPr="00F53D22" w:rsidRDefault="005D2A99" w:rsidP="00234A08">
      <w:pPr>
        <w:ind w:left="3600"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 </w:t>
      </w:r>
      <w:r w:rsidR="00E45489" w:rsidRPr="00F53D22">
        <w:rPr>
          <w:rFonts w:ascii="Optima" w:hAnsi="Optima"/>
          <w:sz w:val="20"/>
          <w:szCs w:val="20"/>
        </w:rPr>
        <w:t xml:space="preserve"> </w:t>
      </w:r>
      <w:r w:rsidRPr="00F53D22">
        <w:rPr>
          <w:rFonts w:ascii="Optima" w:hAnsi="Optima"/>
          <w:sz w:val="20"/>
          <w:szCs w:val="20"/>
        </w:rPr>
        <w:t>are sets</w:t>
      </w:r>
      <w:r w:rsidR="005C46B3" w:rsidRPr="00F53D22">
        <w:rPr>
          <w:rFonts w:ascii="Optima" w:hAnsi="Optima"/>
          <w:sz w:val="20"/>
          <w:szCs w:val="20"/>
        </w:rPr>
        <w:t xml:space="preserve"> </w:t>
      </w:r>
      <w:r w:rsidR="003C1D54" w:rsidRPr="00F53D22">
        <w:rPr>
          <w:rFonts w:ascii="Optima" w:hAnsi="Optima"/>
          <w:sz w:val="20"/>
          <w:szCs w:val="20"/>
        </w:rPr>
        <w:t>of features;</w:t>
      </w:r>
    </w:p>
    <w:p w14:paraId="7761FD60" w14:textId="4DDA9378" w:rsidR="00BF6168" w:rsidRPr="00F53D22" w:rsidRDefault="005D2A99" w:rsidP="005C46B3">
      <w:pPr>
        <w:ind w:left="5040"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7ABAE103" wp14:editId="26069D71">
            <wp:simplePos x="0" y="0"/>
            <wp:positionH relativeFrom="column">
              <wp:posOffset>2819399</wp:posOffset>
            </wp:positionH>
            <wp:positionV relativeFrom="paragraph">
              <wp:posOffset>66675</wp:posOffset>
            </wp:positionV>
            <wp:extent cx="1410339" cy="1250315"/>
            <wp:effectExtent l="25400" t="25400" r="113665" b="958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brightnessContrast bright="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887" cy="125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B4B470" w14:textId="77777777" w:rsidR="005D2A99" w:rsidRPr="00F53D22" w:rsidRDefault="005D2A99" w:rsidP="005D2A99">
      <w:pPr>
        <w:rPr>
          <w:rFonts w:ascii="Optima" w:hAnsi="Optima"/>
          <w:sz w:val="20"/>
          <w:szCs w:val="20"/>
        </w:rPr>
      </w:pPr>
    </w:p>
    <w:p w14:paraId="177ADCF2" w14:textId="77777777" w:rsidR="005D2A99" w:rsidRPr="00F53D22" w:rsidRDefault="005D2A99" w:rsidP="005D2A99">
      <w:pPr>
        <w:rPr>
          <w:rFonts w:ascii="Optima" w:hAnsi="Optima"/>
          <w:sz w:val="20"/>
          <w:szCs w:val="20"/>
        </w:rPr>
      </w:pPr>
    </w:p>
    <w:p w14:paraId="5F7AE27D" w14:textId="77777777" w:rsidR="005D2A99" w:rsidRPr="00F53D22" w:rsidRDefault="005D2A99" w:rsidP="005D2A99">
      <w:pPr>
        <w:rPr>
          <w:rFonts w:ascii="Optima" w:hAnsi="Optima"/>
          <w:sz w:val="20"/>
          <w:szCs w:val="20"/>
        </w:rPr>
      </w:pPr>
    </w:p>
    <w:p w14:paraId="25E11FBD" w14:textId="7E8F7E47" w:rsidR="00855B9E" w:rsidRPr="00F53D22" w:rsidRDefault="008C3F1C" w:rsidP="005D2A99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16743F09" wp14:editId="0A837DB6">
            <wp:simplePos x="0" y="0"/>
            <wp:positionH relativeFrom="column">
              <wp:posOffset>8763000</wp:posOffset>
            </wp:positionH>
            <wp:positionV relativeFrom="paragraph">
              <wp:posOffset>81915</wp:posOffset>
            </wp:positionV>
            <wp:extent cx="127000" cy="165100"/>
            <wp:effectExtent l="0" t="0" r="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080660" w14:textId="77777777" w:rsidR="00431365" w:rsidRPr="00F53D22" w:rsidRDefault="00431365" w:rsidP="009919F0">
      <w:pPr>
        <w:rPr>
          <w:rFonts w:ascii="Optima" w:hAnsi="Optima"/>
          <w:sz w:val="20"/>
          <w:szCs w:val="20"/>
        </w:rPr>
      </w:pPr>
    </w:p>
    <w:p w14:paraId="458806F3" w14:textId="57CEC1F5" w:rsidR="00234A08" w:rsidRPr="00F53D22" w:rsidRDefault="002C51D1" w:rsidP="00DE6FC3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- </w:t>
      </w:r>
      <w:hyperlink r:id="rId34" w:history="1">
        <w:r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images</w:t>
        </w:r>
      </w:hyperlink>
      <w:r w:rsidRPr="00F53D22">
        <w:rPr>
          <w:rFonts w:ascii="Optima" w:hAnsi="Optima"/>
          <w:sz w:val="20"/>
          <w:szCs w:val="20"/>
        </w:rPr>
        <w:t>, which are</w:t>
      </w:r>
      <w:r w:rsidR="003C1D54" w:rsidRPr="00F53D22">
        <w:rPr>
          <w:rFonts w:ascii="Optima" w:hAnsi="Optima"/>
          <w:sz w:val="20"/>
          <w:szCs w:val="20"/>
        </w:rPr>
        <w:t xml:space="preserve"> </w:t>
      </w:r>
      <w:r w:rsidR="005D2A99" w:rsidRPr="00F53D22">
        <w:rPr>
          <w:rFonts w:ascii="Optima" w:hAnsi="Optima"/>
          <w:sz w:val="20"/>
          <w:szCs w:val="20"/>
        </w:rPr>
        <w:t xml:space="preserve">cartographic </w:t>
      </w:r>
      <w:r w:rsidR="00855B9E" w:rsidRPr="00F53D22">
        <w:rPr>
          <w:rFonts w:ascii="Optima" w:hAnsi="Optima"/>
          <w:sz w:val="20"/>
          <w:szCs w:val="20"/>
        </w:rPr>
        <w:t xml:space="preserve">depictions </w:t>
      </w:r>
    </w:p>
    <w:p w14:paraId="36E7BF89" w14:textId="77777777" w:rsidR="00DE6FC3" w:rsidRPr="00F53D22" w:rsidRDefault="00234A08" w:rsidP="00DE6FC3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 </w:t>
      </w:r>
      <w:r w:rsidR="005D2A99" w:rsidRPr="00F53D22">
        <w:rPr>
          <w:rFonts w:ascii="Optima" w:hAnsi="Optima"/>
          <w:sz w:val="20"/>
          <w:szCs w:val="20"/>
        </w:rPr>
        <w:t>of geographic space</w:t>
      </w:r>
      <w:r w:rsidR="005C46B3" w:rsidRPr="00F53D22">
        <w:rPr>
          <w:rFonts w:ascii="Optima" w:hAnsi="Optima"/>
          <w:sz w:val="20"/>
          <w:szCs w:val="20"/>
        </w:rPr>
        <w:t xml:space="preserve"> </w:t>
      </w:r>
      <w:r w:rsidR="00DE6FC3" w:rsidRPr="00F53D22">
        <w:rPr>
          <w:rFonts w:ascii="Optima" w:hAnsi="Optima"/>
          <w:sz w:val="20"/>
          <w:szCs w:val="20"/>
        </w:rPr>
        <w:t xml:space="preserve">in </w:t>
      </w:r>
      <w:r w:rsidR="00C46139" w:rsidRPr="00F53D22">
        <w:rPr>
          <w:rFonts w:ascii="Optima" w:hAnsi="Optima"/>
          <w:sz w:val="20"/>
          <w:szCs w:val="20"/>
        </w:rPr>
        <w:t xml:space="preserve">a format much like </w:t>
      </w:r>
      <w:r w:rsidR="005D2A99" w:rsidRPr="00F53D22">
        <w:rPr>
          <w:rFonts w:ascii="Optima" w:hAnsi="Optima"/>
          <w:sz w:val="20"/>
          <w:szCs w:val="20"/>
        </w:rPr>
        <w:t xml:space="preserve"> </w:t>
      </w:r>
    </w:p>
    <w:p w14:paraId="69200A3D" w14:textId="58A1AE87" w:rsidR="005C46B3" w:rsidRPr="00F53D22" w:rsidRDefault="00DE6FC3" w:rsidP="009919F0">
      <w:pPr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 that</w:t>
      </w:r>
      <w:r w:rsidR="00234A08" w:rsidRPr="00F53D22">
        <w:rPr>
          <w:rFonts w:ascii="Optima" w:hAnsi="Optima"/>
          <w:sz w:val="20"/>
          <w:szCs w:val="20"/>
        </w:rPr>
        <w:t xml:space="preserve"> of </w:t>
      </w:r>
      <w:r w:rsidR="00C46139" w:rsidRPr="00F53D22">
        <w:rPr>
          <w:rFonts w:ascii="Optima" w:hAnsi="Optima"/>
          <w:sz w:val="20"/>
          <w:szCs w:val="20"/>
        </w:rPr>
        <w:t>a digital photograph;</w:t>
      </w:r>
      <w:r w:rsidR="008C3F1C" w:rsidRPr="00F53D22">
        <w:rPr>
          <w:rFonts w:ascii="Optima" w:hAnsi="Optima"/>
          <w:sz w:val="20"/>
          <w:szCs w:val="20"/>
        </w:rPr>
        <w:t xml:space="preserve"> and</w:t>
      </w:r>
    </w:p>
    <w:p w14:paraId="024972FF" w14:textId="4DB16508" w:rsidR="008C3F1C" w:rsidRPr="00F53D22" w:rsidRDefault="00E04B0C" w:rsidP="008C3F1C">
      <w:pPr>
        <w:ind w:left="3600"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553C4380" wp14:editId="60B62302">
            <wp:simplePos x="0" y="0"/>
            <wp:positionH relativeFrom="column">
              <wp:posOffset>5715</wp:posOffset>
            </wp:positionH>
            <wp:positionV relativeFrom="paragraph">
              <wp:posOffset>41910</wp:posOffset>
            </wp:positionV>
            <wp:extent cx="1098550" cy="1163955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alphaModFix amt="58000"/>
                      <a:extLst>
                        <a:ext uri="{BEBA8EAE-BF5A-486C-A8C5-ECC9F3942E4B}">
                          <a14:imgProps xmlns:a14="http://schemas.microsoft.com/office/drawing/2010/main">
                            <a14:imgLayer r:embed="rId36">
                              <a14:imgEffect>
                                <a14:brightnessContrast bright="4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F1C" w:rsidRPr="00F53D22">
        <w:rPr>
          <w:rFonts w:ascii="Optima" w:hAnsi="Optima"/>
          <w:sz w:val="20"/>
          <w:szCs w:val="20"/>
        </w:rPr>
        <w:tab/>
      </w:r>
      <w:r w:rsidR="008C3F1C" w:rsidRPr="00F53D22">
        <w:rPr>
          <w:rFonts w:ascii="Optima" w:hAnsi="Optima"/>
          <w:sz w:val="20"/>
          <w:szCs w:val="20"/>
        </w:rPr>
        <w:tab/>
      </w:r>
    </w:p>
    <w:p w14:paraId="1AE4233B" w14:textId="3B6A2947" w:rsidR="00E04B0C" w:rsidRDefault="002C51D1" w:rsidP="00096A90">
      <w:pPr>
        <w:ind w:left="1440"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 xml:space="preserve">- </w:t>
      </w:r>
      <w:hyperlink r:id="rId37" w:history="1">
        <w:r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image collections</w:t>
        </w:r>
      </w:hyperlink>
      <w:r w:rsidR="00DE6FC3" w:rsidRPr="00F53D22">
        <w:rPr>
          <w:rFonts w:ascii="Optima" w:hAnsi="Optima"/>
          <w:sz w:val="20"/>
          <w:szCs w:val="20"/>
        </w:rPr>
        <w:t xml:space="preserve">, </w:t>
      </w:r>
      <w:r w:rsidR="00840103" w:rsidRPr="00F53D22">
        <w:rPr>
          <w:rFonts w:ascii="Optima" w:hAnsi="Optima"/>
          <w:sz w:val="20"/>
          <w:szCs w:val="20"/>
        </w:rPr>
        <w:t xml:space="preserve"> </w:t>
      </w:r>
      <w:r w:rsidRPr="00F53D22">
        <w:rPr>
          <w:rFonts w:ascii="Optima" w:hAnsi="Optima"/>
          <w:sz w:val="20"/>
          <w:szCs w:val="20"/>
        </w:rPr>
        <w:t>which are</w:t>
      </w:r>
      <w:r w:rsidR="00C46139" w:rsidRPr="00F53D22">
        <w:rPr>
          <w:rFonts w:ascii="Optima" w:hAnsi="Optima"/>
          <w:sz w:val="20"/>
          <w:szCs w:val="20"/>
        </w:rPr>
        <w:t xml:space="preserve"> sets </w:t>
      </w:r>
      <w:r w:rsidR="008C3F1C" w:rsidRPr="00F53D22">
        <w:rPr>
          <w:rFonts w:ascii="Optima" w:hAnsi="Optima"/>
          <w:sz w:val="20"/>
          <w:szCs w:val="20"/>
        </w:rPr>
        <w:t>of images.</w:t>
      </w:r>
      <w:r w:rsidR="008C3F1C" w:rsidRPr="00F53D22">
        <w:rPr>
          <w:rFonts w:ascii="Optima" w:hAnsi="Optima"/>
          <w:sz w:val="20"/>
          <w:szCs w:val="20"/>
        </w:rPr>
        <w:tab/>
      </w:r>
    </w:p>
    <w:p w14:paraId="3A769565" w14:textId="10E0CC5D" w:rsidR="008C3F1C" w:rsidRPr="00F53D22" w:rsidRDefault="00096A90" w:rsidP="00E04B0C">
      <w:pPr>
        <w:ind w:left="1440" w:firstLine="72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74CF1569" wp14:editId="56B5951C">
            <wp:simplePos x="0" y="0"/>
            <wp:positionH relativeFrom="column">
              <wp:posOffset>3581400</wp:posOffset>
            </wp:positionH>
            <wp:positionV relativeFrom="paragraph">
              <wp:posOffset>140335</wp:posOffset>
            </wp:positionV>
            <wp:extent cx="2538730" cy="2070735"/>
            <wp:effectExtent l="25400" t="25400" r="102870" b="11366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207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3D22">
        <w:rPr>
          <w:rFonts w:ascii="Optima" w:hAnsi="Optima"/>
          <w:noProof/>
          <w:sz w:val="18"/>
          <w:szCs w:val="18"/>
        </w:rPr>
        <w:drawing>
          <wp:anchor distT="0" distB="0" distL="114300" distR="114300" simplePos="0" relativeHeight="251681792" behindDoc="0" locked="0" layoutInCell="1" allowOverlap="1" wp14:anchorId="5E266BDE" wp14:editId="1B0CD78A">
            <wp:simplePos x="0" y="0"/>
            <wp:positionH relativeFrom="column">
              <wp:posOffset>1466850</wp:posOffset>
            </wp:positionH>
            <wp:positionV relativeFrom="paragraph">
              <wp:posOffset>125095</wp:posOffset>
            </wp:positionV>
            <wp:extent cx="1682750" cy="2132330"/>
            <wp:effectExtent l="25400" t="25400" r="95250" b="1028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BEBA8EAE-BF5A-486C-A8C5-ECC9F3942E4B}">
                          <a14:imgProps xmlns:a14="http://schemas.microsoft.com/office/drawing/2010/main">
                            <a14:imgLayer r:embed="rId40">
                              <a14:imgEffect>
                                <a14:brightnessContrast bright="-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3F1C" w:rsidRPr="00F53D22">
        <w:rPr>
          <w:rFonts w:ascii="Optima" w:hAnsi="Optima"/>
          <w:sz w:val="20"/>
          <w:szCs w:val="20"/>
        </w:rPr>
        <w:tab/>
      </w:r>
    </w:p>
    <w:p w14:paraId="5AEA5DC0" w14:textId="77777777" w:rsidR="00FD522A" w:rsidRDefault="008C3F1C" w:rsidP="00096A90">
      <w:pPr>
        <w:ind w:left="1008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>Though not a really</w:t>
      </w:r>
      <w:r w:rsidR="00096A90">
        <w:rPr>
          <w:rFonts w:ascii="Optima" w:hAnsi="Optima"/>
          <w:sz w:val="20"/>
          <w:szCs w:val="20"/>
        </w:rPr>
        <w:t xml:space="preserve"> </w:t>
      </w:r>
      <w:r w:rsidRPr="00F53D22">
        <w:rPr>
          <w:rFonts w:ascii="Optima" w:hAnsi="Optima"/>
          <w:sz w:val="20"/>
          <w:szCs w:val="20"/>
        </w:rPr>
        <w:t xml:space="preserve">constituting a separate </w:t>
      </w:r>
    </w:p>
    <w:p w14:paraId="3A636EC6" w14:textId="77777777" w:rsidR="00FD522A" w:rsidRDefault="008C3F1C" w:rsidP="00FD522A">
      <w:pPr>
        <w:ind w:left="10080"/>
        <w:rPr>
          <w:rFonts w:ascii="Optima" w:hAnsi="Optima"/>
          <w:sz w:val="20"/>
          <w:szCs w:val="20"/>
        </w:rPr>
      </w:pPr>
      <w:r w:rsidRPr="00F53D22">
        <w:rPr>
          <w:rFonts w:ascii="Optima" w:hAnsi="Optima"/>
          <w:sz w:val="20"/>
          <w:szCs w:val="20"/>
        </w:rPr>
        <w:t>type</w:t>
      </w:r>
      <w:r w:rsidR="00FD522A">
        <w:rPr>
          <w:rFonts w:ascii="Optima" w:hAnsi="Optima"/>
          <w:sz w:val="20"/>
          <w:szCs w:val="20"/>
        </w:rPr>
        <w:t xml:space="preserve"> </w:t>
      </w:r>
      <w:r w:rsidRPr="00F53D22">
        <w:rPr>
          <w:rFonts w:ascii="Optima" w:hAnsi="Optima"/>
          <w:sz w:val="20"/>
          <w:szCs w:val="20"/>
        </w:rPr>
        <w:t>of object, it is helpful to</w:t>
      </w:r>
      <w:r w:rsidR="00FD522A">
        <w:rPr>
          <w:rFonts w:ascii="Optima" w:hAnsi="Optima"/>
          <w:sz w:val="20"/>
          <w:szCs w:val="20"/>
        </w:rPr>
        <w:t xml:space="preserve"> </w:t>
      </w:r>
      <w:r w:rsidRPr="00F53D22">
        <w:rPr>
          <w:rFonts w:ascii="Optima" w:hAnsi="Optima"/>
          <w:sz w:val="20"/>
          <w:szCs w:val="20"/>
        </w:rPr>
        <w:t xml:space="preserve">recognize </w:t>
      </w:r>
    </w:p>
    <w:p w14:paraId="1249141F" w14:textId="139D6CC9" w:rsidR="002C51D1" w:rsidRDefault="00B2262A" w:rsidP="00FD522A">
      <w:pPr>
        <w:ind w:left="10080"/>
        <w:rPr>
          <w:rFonts w:ascii="Optima" w:hAnsi="Optima"/>
          <w:sz w:val="20"/>
          <w:szCs w:val="20"/>
        </w:rPr>
      </w:pPr>
      <w:hyperlink r:id="rId41" w:history="1">
        <w:r w:rsidR="002C51D1" w:rsidRPr="00F53D22">
          <w:rPr>
            <w:rStyle w:val="Hyperlink"/>
            <w:rFonts w:ascii="Optima" w:hAnsi="Optima"/>
            <w:b/>
            <w:color w:val="auto"/>
            <w:sz w:val="20"/>
            <w:szCs w:val="20"/>
          </w:rPr>
          <w:t>satellite imagery</w:t>
        </w:r>
      </w:hyperlink>
      <w:r w:rsidR="00DF65B4" w:rsidRPr="00F53D22">
        <w:rPr>
          <w:rFonts w:ascii="Optima" w:hAnsi="Optima"/>
          <w:sz w:val="20"/>
          <w:szCs w:val="20"/>
        </w:rPr>
        <w:t xml:space="preserve">  </w:t>
      </w:r>
      <w:r w:rsidR="008C3F1C" w:rsidRPr="00F53D22">
        <w:rPr>
          <w:rFonts w:ascii="Optima" w:hAnsi="Optima"/>
          <w:sz w:val="20"/>
          <w:szCs w:val="20"/>
        </w:rPr>
        <w:t>as a distinct subtype that</w:t>
      </w:r>
      <w:r w:rsidR="00855B9E" w:rsidRPr="00F53D22">
        <w:rPr>
          <w:rFonts w:ascii="Optima" w:hAnsi="Optima"/>
          <w:sz w:val="20"/>
          <w:szCs w:val="20"/>
        </w:rPr>
        <w:t xml:space="preserve"> i</w:t>
      </w:r>
      <w:r w:rsidR="00096A90">
        <w:rPr>
          <w:rFonts w:ascii="Optima" w:hAnsi="Optima"/>
          <w:sz w:val="20"/>
          <w:szCs w:val="20"/>
        </w:rPr>
        <w:t xml:space="preserve">ncludes images and image </w:t>
      </w:r>
      <w:r w:rsidR="00C46139" w:rsidRPr="00F53D22">
        <w:rPr>
          <w:rFonts w:ascii="Optima" w:hAnsi="Optima"/>
          <w:sz w:val="20"/>
          <w:szCs w:val="20"/>
        </w:rPr>
        <w:t>collections</w:t>
      </w:r>
      <w:r w:rsidR="009919F0" w:rsidRPr="00F53D22">
        <w:rPr>
          <w:rFonts w:ascii="Optima" w:hAnsi="Optima"/>
          <w:sz w:val="20"/>
          <w:szCs w:val="20"/>
        </w:rPr>
        <w:t xml:space="preserve"> </w:t>
      </w:r>
      <w:r w:rsidR="00745D47" w:rsidRPr="00F53D22">
        <w:rPr>
          <w:rFonts w:ascii="Optima" w:hAnsi="Optima"/>
          <w:sz w:val="20"/>
          <w:szCs w:val="20"/>
        </w:rPr>
        <w:t>recorded</w:t>
      </w:r>
      <w:r w:rsidR="00755291" w:rsidRPr="00F53D22">
        <w:rPr>
          <w:rFonts w:ascii="Optima" w:hAnsi="Optima"/>
          <w:sz w:val="20"/>
          <w:szCs w:val="20"/>
        </w:rPr>
        <w:t xml:space="preserve"> </w:t>
      </w:r>
      <w:r w:rsidR="00855B9E" w:rsidRPr="00F53D22">
        <w:rPr>
          <w:rFonts w:ascii="Optima" w:hAnsi="Optima"/>
          <w:sz w:val="20"/>
          <w:szCs w:val="20"/>
        </w:rPr>
        <w:t>b</w:t>
      </w:r>
      <w:r w:rsidR="00DE6FC3" w:rsidRPr="00F53D22">
        <w:rPr>
          <w:rFonts w:ascii="Optima" w:hAnsi="Optima"/>
          <w:sz w:val="20"/>
          <w:szCs w:val="20"/>
        </w:rPr>
        <w:t>y</w:t>
      </w:r>
      <w:r w:rsidR="00F01B45" w:rsidRPr="00F53D22">
        <w:rPr>
          <w:rFonts w:ascii="Optima" w:hAnsi="Optima"/>
          <w:sz w:val="20"/>
          <w:szCs w:val="20"/>
        </w:rPr>
        <w:t xml:space="preserve"> </w:t>
      </w:r>
      <w:r w:rsidR="00C46139" w:rsidRPr="00F53D22">
        <w:rPr>
          <w:rFonts w:ascii="Optima" w:hAnsi="Optima"/>
          <w:sz w:val="20"/>
          <w:szCs w:val="20"/>
        </w:rPr>
        <w:t>earth-orbiting satellites</w:t>
      </w:r>
      <w:r w:rsidR="002C51D1" w:rsidRPr="00F53D22">
        <w:rPr>
          <w:rFonts w:ascii="Optima" w:hAnsi="Optima"/>
          <w:sz w:val="20"/>
          <w:szCs w:val="20"/>
        </w:rPr>
        <w:t>.</w:t>
      </w:r>
    </w:p>
    <w:p w14:paraId="37A6DC09" w14:textId="77777777" w:rsidR="00096A90" w:rsidRDefault="00096A90" w:rsidP="00096A90">
      <w:pPr>
        <w:ind w:left="10080"/>
        <w:rPr>
          <w:rFonts w:ascii="Optima" w:hAnsi="Optima"/>
          <w:sz w:val="20"/>
          <w:szCs w:val="20"/>
        </w:rPr>
      </w:pPr>
    </w:p>
    <w:bookmarkStart w:id="1" w:name="_GoBack"/>
    <w:bookmarkEnd w:id="1"/>
    <w:p w14:paraId="78878039" w14:textId="2BE9EF77" w:rsidR="00E1675D" w:rsidRPr="00096A90" w:rsidRDefault="00096A90" w:rsidP="00096A90">
      <w:pPr>
        <w:ind w:left="10080"/>
        <w:rPr>
          <w:rFonts w:ascii="Optima" w:hAnsi="Optima"/>
          <w:sz w:val="20"/>
          <w:szCs w:val="20"/>
        </w:rPr>
      </w:pPr>
      <w:r>
        <w:fldChar w:fldCharType="begin"/>
      </w:r>
      <w:r>
        <w:instrText xml:space="preserve"> HYPERLINK "EE37%20%20%20%20%20%20%20%20%20%20%20%20ConfusionMatrices.docx" </w:instrText>
      </w:r>
      <w:r>
        <w:fldChar w:fldCharType="separate"/>
      </w:r>
      <w:r>
        <w:rPr>
          <w:rStyle w:val="Hyperlink"/>
          <w:rFonts w:ascii="Optima" w:hAnsi="Optima"/>
          <w:b/>
          <w:color w:val="auto"/>
          <w:sz w:val="20"/>
          <w:szCs w:val="20"/>
        </w:rPr>
        <w:t>C</w:t>
      </w:r>
      <w:r w:rsidRPr="00881153">
        <w:rPr>
          <w:rStyle w:val="Hyperlink"/>
          <w:rFonts w:ascii="Optima" w:hAnsi="Optima"/>
          <w:b/>
          <w:color w:val="auto"/>
          <w:sz w:val="20"/>
          <w:szCs w:val="20"/>
        </w:rPr>
        <w:t>onfusion matrices</w:t>
      </w:r>
      <w:r>
        <w:rPr>
          <w:rStyle w:val="Hyperlink"/>
          <w:rFonts w:ascii="Optima" w:hAnsi="Optima"/>
          <w:b/>
          <w:color w:val="auto"/>
          <w:sz w:val="20"/>
          <w:szCs w:val="20"/>
        </w:rPr>
        <w:fldChar w:fldCharType="end"/>
      </w:r>
      <w:r>
        <w:rPr>
          <w:rFonts w:ascii="Optima" w:hAnsi="Optima"/>
          <w:sz w:val="20"/>
          <w:szCs w:val="20"/>
        </w:rPr>
        <w:t xml:space="preserve"> constitute a final and rather specialized type of variable.  These are particular types of array that describe</w:t>
      </w:r>
      <w:r>
        <w:rPr>
          <w:rFonts w:ascii="Optima" w:hAnsi="Optima"/>
          <w:sz w:val="20"/>
          <w:szCs w:val="20"/>
        </w:rPr>
        <w:t xml:space="preserve"> the frequency with which </w:t>
      </w:r>
      <w:r>
        <w:rPr>
          <w:rFonts w:ascii="Optima" w:hAnsi="Optima"/>
          <w:sz w:val="20"/>
          <w:szCs w:val="20"/>
        </w:rPr>
        <w:t>each of a set of predicted values matches each of a similar set of actual values.  These are often used to characterize the effectiveness of satellite image classifiers.</w:t>
      </w:r>
    </w:p>
    <w:sectPr w:rsidR="00E1675D" w:rsidRPr="00096A90" w:rsidSect="00096A90">
      <w:pgSz w:w="15840" w:h="12240" w:orient="landscape"/>
      <w:pgMar w:top="36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2C4693" w:rsidRDefault="002C4693" w:rsidP="00020CE2">
      <w:r>
        <w:separator/>
      </w:r>
    </w:p>
  </w:endnote>
  <w:endnote w:type="continuationSeparator" w:id="0">
    <w:p w14:paraId="4C9C1C6A" w14:textId="77777777" w:rsidR="002C4693" w:rsidRDefault="002C4693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2C4693" w:rsidRDefault="002C4693" w:rsidP="00020CE2">
      <w:r>
        <w:separator/>
      </w:r>
    </w:p>
  </w:footnote>
  <w:footnote w:type="continuationSeparator" w:id="0">
    <w:p w14:paraId="7CBB9E2C" w14:textId="77777777" w:rsidR="002C4693" w:rsidRDefault="002C4693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16247"/>
    <w:rsid w:val="00020836"/>
    <w:rsid w:val="00020CE2"/>
    <w:rsid w:val="00025303"/>
    <w:rsid w:val="00035BD0"/>
    <w:rsid w:val="00041C56"/>
    <w:rsid w:val="00044AC6"/>
    <w:rsid w:val="0004606D"/>
    <w:rsid w:val="000519D1"/>
    <w:rsid w:val="00063128"/>
    <w:rsid w:val="00066B67"/>
    <w:rsid w:val="00066FC9"/>
    <w:rsid w:val="00070842"/>
    <w:rsid w:val="00076D15"/>
    <w:rsid w:val="000848E7"/>
    <w:rsid w:val="00086D60"/>
    <w:rsid w:val="000910C0"/>
    <w:rsid w:val="00094BE2"/>
    <w:rsid w:val="00096A90"/>
    <w:rsid w:val="00096FD9"/>
    <w:rsid w:val="0009748D"/>
    <w:rsid w:val="000A150B"/>
    <w:rsid w:val="000B0E65"/>
    <w:rsid w:val="000C1CE0"/>
    <w:rsid w:val="000C3C46"/>
    <w:rsid w:val="000D0CA5"/>
    <w:rsid w:val="000D5370"/>
    <w:rsid w:val="000E0B48"/>
    <w:rsid w:val="000F2B9C"/>
    <w:rsid w:val="000F40CA"/>
    <w:rsid w:val="000F56F8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53BDA"/>
    <w:rsid w:val="0016234B"/>
    <w:rsid w:val="00171ECD"/>
    <w:rsid w:val="00172460"/>
    <w:rsid w:val="00172C77"/>
    <w:rsid w:val="001736BD"/>
    <w:rsid w:val="00175E98"/>
    <w:rsid w:val="00184771"/>
    <w:rsid w:val="00186802"/>
    <w:rsid w:val="001977CF"/>
    <w:rsid w:val="001B4220"/>
    <w:rsid w:val="001D3BDB"/>
    <w:rsid w:val="001D5DF2"/>
    <w:rsid w:val="001D78BC"/>
    <w:rsid w:val="001E174F"/>
    <w:rsid w:val="001E29D5"/>
    <w:rsid w:val="00201A48"/>
    <w:rsid w:val="00202905"/>
    <w:rsid w:val="0021313B"/>
    <w:rsid w:val="002151BF"/>
    <w:rsid w:val="00234A08"/>
    <w:rsid w:val="00236475"/>
    <w:rsid w:val="0024117F"/>
    <w:rsid w:val="002508B5"/>
    <w:rsid w:val="00251297"/>
    <w:rsid w:val="00253838"/>
    <w:rsid w:val="00255280"/>
    <w:rsid w:val="00255C3A"/>
    <w:rsid w:val="002762B6"/>
    <w:rsid w:val="00281E05"/>
    <w:rsid w:val="00285502"/>
    <w:rsid w:val="002952D9"/>
    <w:rsid w:val="00296CD6"/>
    <w:rsid w:val="002A0C77"/>
    <w:rsid w:val="002A45D9"/>
    <w:rsid w:val="002B5EEE"/>
    <w:rsid w:val="002B7982"/>
    <w:rsid w:val="002C1489"/>
    <w:rsid w:val="002C18E9"/>
    <w:rsid w:val="002C36DF"/>
    <w:rsid w:val="002C4693"/>
    <w:rsid w:val="002C47B6"/>
    <w:rsid w:val="002C51D1"/>
    <w:rsid w:val="002C763B"/>
    <w:rsid w:val="002D2AD2"/>
    <w:rsid w:val="002D5429"/>
    <w:rsid w:val="002D7969"/>
    <w:rsid w:val="002E04CB"/>
    <w:rsid w:val="002E33E0"/>
    <w:rsid w:val="002F1E94"/>
    <w:rsid w:val="002F7F3E"/>
    <w:rsid w:val="0031120C"/>
    <w:rsid w:val="00313199"/>
    <w:rsid w:val="003154A8"/>
    <w:rsid w:val="00332251"/>
    <w:rsid w:val="003404F1"/>
    <w:rsid w:val="003465CC"/>
    <w:rsid w:val="003500B4"/>
    <w:rsid w:val="0035369A"/>
    <w:rsid w:val="00375F78"/>
    <w:rsid w:val="0038024B"/>
    <w:rsid w:val="00387B9F"/>
    <w:rsid w:val="00390DBE"/>
    <w:rsid w:val="003A08C5"/>
    <w:rsid w:val="003A16FD"/>
    <w:rsid w:val="003A1D5E"/>
    <w:rsid w:val="003A7FE4"/>
    <w:rsid w:val="003B39EC"/>
    <w:rsid w:val="003C0E07"/>
    <w:rsid w:val="003C1446"/>
    <w:rsid w:val="003C1A4B"/>
    <w:rsid w:val="003C1D54"/>
    <w:rsid w:val="003C64EA"/>
    <w:rsid w:val="003E5C89"/>
    <w:rsid w:val="003F1D92"/>
    <w:rsid w:val="003F23A0"/>
    <w:rsid w:val="003F66B5"/>
    <w:rsid w:val="00402EE8"/>
    <w:rsid w:val="00405DBD"/>
    <w:rsid w:val="00424A23"/>
    <w:rsid w:val="004250F5"/>
    <w:rsid w:val="00431365"/>
    <w:rsid w:val="004454CE"/>
    <w:rsid w:val="00451023"/>
    <w:rsid w:val="00462B61"/>
    <w:rsid w:val="0047130A"/>
    <w:rsid w:val="004803C1"/>
    <w:rsid w:val="004A7793"/>
    <w:rsid w:val="004C5B0D"/>
    <w:rsid w:val="004C5E27"/>
    <w:rsid w:val="004D3F69"/>
    <w:rsid w:val="004D63E7"/>
    <w:rsid w:val="004E57A4"/>
    <w:rsid w:val="004F68BC"/>
    <w:rsid w:val="00512346"/>
    <w:rsid w:val="005151A8"/>
    <w:rsid w:val="00526C39"/>
    <w:rsid w:val="00535E6D"/>
    <w:rsid w:val="00551722"/>
    <w:rsid w:val="00551D1C"/>
    <w:rsid w:val="0055423A"/>
    <w:rsid w:val="00554C1F"/>
    <w:rsid w:val="00557336"/>
    <w:rsid w:val="00562AD5"/>
    <w:rsid w:val="00563478"/>
    <w:rsid w:val="00572642"/>
    <w:rsid w:val="00582758"/>
    <w:rsid w:val="00593DF1"/>
    <w:rsid w:val="00595004"/>
    <w:rsid w:val="00595AD4"/>
    <w:rsid w:val="00595AEC"/>
    <w:rsid w:val="00597B00"/>
    <w:rsid w:val="005A7269"/>
    <w:rsid w:val="005B13D2"/>
    <w:rsid w:val="005B6308"/>
    <w:rsid w:val="005C46B3"/>
    <w:rsid w:val="005D2A99"/>
    <w:rsid w:val="005D4075"/>
    <w:rsid w:val="005D483C"/>
    <w:rsid w:val="005D7FFB"/>
    <w:rsid w:val="005E193A"/>
    <w:rsid w:val="005F3909"/>
    <w:rsid w:val="005F4C30"/>
    <w:rsid w:val="006073C4"/>
    <w:rsid w:val="006179F6"/>
    <w:rsid w:val="0063208D"/>
    <w:rsid w:val="006336EB"/>
    <w:rsid w:val="00645DC5"/>
    <w:rsid w:val="006539A5"/>
    <w:rsid w:val="006618FF"/>
    <w:rsid w:val="006669AE"/>
    <w:rsid w:val="00670723"/>
    <w:rsid w:val="00670C71"/>
    <w:rsid w:val="00670CA8"/>
    <w:rsid w:val="00675790"/>
    <w:rsid w:val="00681B6F"/>
    <w:rsid w:val="006A0080"/>
    <w:rsid w:val="006A603F"/>
    <w:rsid w:val="006A7ACF"/>
    <w:rsid w:val="006C3454"/>
    <w:rsid w:val="006C429B"/>
    <w:rsid w:val="006C7E38"/>
    <w:rsid w:val="006E5A56"/>
    <w:rsid w:val="00711F08"/>
    <w:rsid w:val="00733A24"/>
    <w:rsid w:val="00741878"/>
    <w:rsid w:val="00745D47"/>
    <w:rsid w:val="00755291"/>
    <w:rsid w:val="00761A26"/>
    <w:rsid w:val="0076379A"/>
    <w:rsid w:val="00766F79"/>
    <w:rsid w:val="007710B6"/>
    <w:rsid w:val="00787780"/>
    <w:rsid w:val="007A6C88"/>
    <w:rsid w:val="007B20A6"/>
    <w:rsid w:val="007B485F"/>
    <w:rsid w:val="007D056D"/>
    <w:rsid w:val="007D776F"/>
    <w:rsid w:val="007E14BC"/>
    <w:rsid w:val="007E28D0"/>
    <w:rsid w:val="007E3DA4"/>
    <w:rsid w:val="007E541A"/>
    <w:rsid w:val="007E6846"/>
    <w:rsid w:val="00802ACA"/>
    <w:rsid w:val="00816ECE"/>
    <w:rsid w:val="00823B45"/>
    <w:rsid w:val="00834751"/>
    <w:rsid w:val="00834F88"/>
    <w:rsid w:val="00840103"/>
    <w:rsid w:val="00843A64"/>
    <w:rsid w:val="00854BF3"/>
    <w:rsid w:val="00855B9E"/>
    <w:rsid w:val="00856B2B"/>
    <w:rsid w:val="00857A1E"/>
    <w:rsid w:val="0086559D"/>
    <w:rsid w:val="00865644"/>
    <w:rsid w:val="008669E0"/>
    <w:rsid w:val="00872CD5"/>
    <w:rsid w:val="008755BC"/>
    <w:rsid w:val="00881BE6"/>
    <w:rsid w:val="008976C6"/>
    <w:rsid w:val="008B3019"/>
    <w:rsid w:val="008B4937"/>
    <w:rsid w:val="008C3F1C"/>
    <w:rsid w:val="008D08AD"/>
    <w:rsid w:val="008D501B"/>
    <w:rsid w:val="008D5628"/>
    <w:rsid w:val="008E025B"/>
    <w:rsid w:val="00902066"/>
    <w:rsid w:val="00903DB4"/>
    <w:rsid w:val="00904F43"/>
    <w:rsid w:val="00912C23"/>
    <w:rsid w:val="00923815"/>
    <w:rsid w:val="009254E5"/>
    <w:rsid w:val="00927296"/>
    <w:rsid w:val="0092730B"/>
    <w:rsid w:val="00927AF4"/>
    <w:rsid w:val="00951BC4"/>
    <w:rsid w:val="00957ED8"/>
    <w:rsid w:val="00960D74"/>
    <w:rsid w:val="009649B0"/>
    <w:rsid w:val="009707B9"/>
    <w:rsid w:val="009919F0"/>
    <w:rsid w:val="00992CD8"/>
    <w:rsid w:val="009934F9"/>
    <w:rsid w:val="009A7969"/>
    <w:rsid w:val="009B0234"/>
    <w:rsid w:val="009B07F6"/>
    <w:rsid w:val="009B6250"/>
    <w:rsid w:val="009C51D0"/>
    <w:rsid w:val="009C7B21"/>
    <w:rsid w:val="009D3C90"/>
    <w:rsid w:val="009D5236"/>
    <w:rsid w:val="009E30DD"/>
    <w:rsid w:val="009F32D3"/>
    <w:rsid w:val="009F5A9B"/>
    <w:rsid w:val="00A01B68"/>
    <w:rsid w:val="00A0452F"/>
    <w:rsid w:val="00A14976"/>
    <w:rsid w:val="00A1708F"/>
    <w:rsid w:val="00A1781D"/>
    <w:rsid w:val="00A26C99"/>
    <w:rsid w:val="00A372C9"/>
    <w:rsid w:val="00A51F1A"/>
    <w:rsid w:val="00A54171"/>
    <w:rsid w:val="00A6244E"/>
    <w:rsid w:val="00A661A7"/>
    <w:rsid w:val="00A70B48"/>
    <w:rsid w:val="00A75402"/>
    <w:rsid w:val="00A77E94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55C4"/>
    <w:rsid w:val="00B021EE"/>
    <w:rsid w:val="00B0350A"/>
    <w:rsid w:val="00B103E0"/>
    <w:rsid w:val="00B156BA"/>
    <w:rsid w:val="00B2262A"/>
    <w:rsid w:val="00B22FDF"/>
    <w:rsid w:val="00B343C4"/>
    <w:rsid w:val="00B42102"/>
    <w:rsid w:val="00B453D2"/>
    <w:rsid w:val="00B55E0F"/>
    <w:rsid w:val="00B71C4F"/>
    <w:rsid w:val="00B81FA7"/>
    <w:rsid w:val="00B856FB"/>
    <w:rsid w:val="00BA4B17"/>
    <w:rsid w:val="00BD5153"/>
    <w:rsid w:val="00BF6168"/>
    <w:rsid w:val="00C01A0C"/>
    <w:rsid w:val="00C146F1"/>
    <w:rsid w:val="00C267BD"/>
    <w:rsid w:val="00C315F7"/>
    <w:rsid w:val="00C32325"/>
    <w:rsid w:val="00C43772"/>
    <w:rsid w:val="00C4584F"/>
    <w:rsid w:val="00C46139"/>
    <w:rsid w:val="00C55CA3"/>
    <w:rsid w:val="00C57770"/>
    <w:rsid w:val="00C60745"/>
    <w:rsid w:val="00C60F1E"/>
    <w:rsid w:val="00C9208E"/>
    <w:rsid w:val="00CA423D"/>
    <w:rsid w:val="00CD1D09"/>
    <w:rsid w:val="00CD4BCB"/>
    <w:rsid w:val="00CF04BD"/>
    <w:rsid w:val="00D10F1C"/>
    <w:rsid w:val="00D12044"/>
    <w:rsid w:val="00D2044C"/>
    <w:rsid w:val="00D20AC9"/>
    <w:rsid w:val="00D3037F"/>
    <w:rsid w:val="00D4682E"/>
    <w:rsid w:val="00D570CA"/>
    <w:rsid w:val="00D62F35"/>
    <w:rsid w:val="00D65F10"/>
    <w:rsid w:val="00D67448"/>
    <w:rsid w:val="00D71CC6"/>
    <w:rsid w:val="00D81226"/>
    <w:rsid w:val="00D81D2A"/>
    <w:rsid w:val="00D92C35"/>
    <w:rsid w:val="00D95F3C"/>
    <w:rsid w:val="00DB2765"/>
    <w:rsid w:val="00DC3F1A"/>
    <w:rsid w:val="00DC47E9"/>
    <w:rsid w:val="00DD0EE0"/>
    <w:rsid w:val="00DE4EB9"/>
    <w:rsid w:val="00DE6FC3"/>
    <w:rsid w:val="00DF4698"/>
    <w:rsid w:val="00DF4B3C"/>
    <w:rsid w:val="00DF5A96"/>
    <w:rsid w:val="00DF65B4"/>
    <w:rsid w:val="00E00A2C"/>
    <w:rsid w:val="00E0222A"/>
    <w:rsid w:val="00E04B0C"/>
    <w:rsid w:val="00E0533E"/>
    <w:rsid w:val="00E1675D"/>
    <w:rsid w:val="00E32B48"/>
    <w:rsid w:val="00E421A1"/>
    <w:rsid w:val="00E45489"/>
    <w:rsid w:val="00E50DF9"/>
    <w:rsid w:val="00E521AD"/>
    <w:rsid w:val="00E57F46"/>
    <w:rsid w:val="00E634C1"/>
    <w:rsid w:val="00E82BC0"/>
    <w:rsid w:val="00E8342A"/>
    <w:rsid w:val="00E93CAC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1B45"/>
    <w:rsid w:val="00F05711"/>
    <w:rsid w:val="00F072EF"/>
    <w:rsid w:val="00F16803"/>
    <w:rsid w:val="00F324CD"/>
    <w:rsid w:val="00F33BD8"/>
    <w:rsid w:val="00F53D22"/>
    <w:rsid w:val="00F65431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522A"/>
    <w:rsid w:val="00FD6A03"/>
    <w:rsid w:val="00FD724D"/>
    <w:rsid w:val="00FE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29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6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4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64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64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4.jpeg"/><Relationship Id="rId21" Type="http://schemas.microsoft.com/office/2007/relationships/hdphoto" Target="media/hdphoto4.wdp"/><Relationship Id="rId22" Type="http://schemas.openxmlformats.org/officeDocument/2006/relationships/image" Target="media/image5.jpeg"/><Relationship Id="rId23" Type="http://schemas.microsoft.com/office/2007/relationships/hdphoto" Target="media/hdphoto5.wdp"/><Relationship Id="rId24" Type="http://schemas.openxmlformats.org/officeDocument/2006/relationships/hyperlink" Target="EE18%20%20%20%20%20%20%20%20%20%20%20%20Dictionaries.docx" TargetMode="External"/><Relationship Id="rId25" Type="http://schemas.openxmlformats.org/officeDocument/2006/relationships/hyperlink" Target="EE20%20%20%20%20%20%20%20%20%20%20%20%20Features.docx" TargetMode="External"/><Relationship Id="rId26" Type="http://schemas.openxmlformats.org/officeDocument/2006/relationships/image" Target="media/image6.jpeg"/><Relationship Id="rId27" Type="http://schemas.microsoft.com/office/2007/relationships/hdphoto" Target="media/hdphoto6.wdp"/><Relationship Id="rId28" Type="http://schemas.openxmlformats.org/officeDocument/2006/relationships/image" Target="media/image7.jpeg"/><Relationship Id="rId29" Type="http://schemas.microsoft.com/office/2007/relationships/hdphoto" Target="media/hdphoto7.wdp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EE21%20%20%20%20%20%20%20%20%20%20%20%20Feature%20Collections.docx" TargetMode="External"/><Relationship Id="rId31" Type="http://schemas.openxmlformats.org/officeDocument/2006/relationships/image" Target="media/image8.jpeg"/><Relationship Id="rId32" Type="http://schemas.microsoft.com/office/2007/relationships/hdphoto" Target="media/hdphoto8.wdp"/><Relationship Id="rId9" Type="http://schemas.openxmlformats.org/officeDocument/2006/relationships/hyperlink" Target="EE14%20%20%20%20%20%20%20%20%20%20%20%20Strings.docx" TargetMode="Externa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33" Type="http://schemas.openxmlformats.org/officeDocument/2006/relationships/image" Target="media/image9.png"/><Relationship Id="rId34" Type="http://schemas.openxmlformats.org/officeDocument/2006/relationships/hyperlink" Target="EE22%20%20%20%20%20%20%20%20%20%20%20%20Images.docx" TargetMode="External"/><Relationship Id="rId35" Type="http://schemas.openxmlformats.org/officeDocument/2006/relationships/image" Target="media/image10.jpeg"/><Relationship Id="rId36" Type="http://schemas.microsoft.com/office/2007/relationships/hdphoto" Target="media/hdphoto9.wdp"/><Relationship Id="rId10" Type="http://schemas.openxmlformats.org/officeDocument/2006/relationships/image" Target="media/image1.jpeg"/><Relationship Id="rId11" Type="http://schemas.microsoft.com/office/2007/relationships/hdphoto" Target="media/hdphoto1.wdp"/><Relationship Id="rId12" Type="http://schemas.openxmlformats.org/officeDocument/2006/relationships/hyperlink" Target="EE15%20%20%20%20%20%20%20%20%20%20%20%20Numbers.docx" TargetMode="External"/><Relationship Id="rId13" Type="http://schemas.openxmlformats.org/officeDocument/2006/relationships/image" Target="media/image2.jpeg"/><Relationship Id="rId14" Type="http://schemas.microsoft.com/office/2007/relationships/hdphoto" Target="media/hdphoto2.wdp"/><Relationship Id="rId15" Type="http://schemas.openxmlformats.org/officeDocument/2006/relationships/hyperlink" Target="EE16%20%20%20%20%20%20%20%20%20%20%20%20Arrays.docx" TargetMode="External"/><Relationship Id="rId16" Type="http://schemas.openxmlformats.org/officeDocument/2006/relationships/image" Target="media/image3.jpeg"/><Relationship Id="rId17" Type="http://schemas.microsoft.com/office/2007/relationships/hdphoto" Target="media/hdphoto3.wdp"/><Relationship Id="rId18" Type="http://schemas.openxmlformats.org/officeDocument/2006/relationships/hyperlink" Target="EE19%20%20%20%20%20%20%20%20%20%20%20%20Geometries.docx" TargetMode="External"/><Relationship Id="rId19" Type="http://schemas.openxmlformats.org/officeDocument/2006/relationships/hyperlink" Target="EE17%20%20%20%20%20%20%20%20%20%20%20%20Lists.docx" TargetMode="External"/><Relationship Id="rId37" Type="http://schemas.openxmlformats.org/officeDocument/2006/relationships/hyperlink" Target="EE23%20%20%20%20%20%20%20%20%20%20%20%20Image%20Collections.docx" TargetMode="External"/><Relationship Id="rId38" Type="http://schemas.openxmlformats.org/officeDocument/2006/relationships/image" Target="media/image11.png"/><Relationship Id="rId39" Type="http://schemas.openxmlformats.org/officeDocument/2006/relationships/image" Target="media/image12.jpeg"/><Relationship Id="rId40" Type="http://schemas.microsoft.com/office/2007/relationships/hdphoto" Target="media/hdphoto10.wdp"/><Relationship Id="rId41" Type="http://schemas.openxmlformats.org/officeDocument/2006/relationships/hyperlink" Target="EE24%20%20%20%20%20%20%20%20%20%20%20%20Satellite%20Imagery.docx" TargetMode="External"/><Relationship Id="rId42" Type="http://schemas.openxmlformats.org/officeDocument/2006/relationships/fontTable" Target="fontTable.xm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3583</TotalTime>
  <Pages>1</Pages>
  <Words>418</Words>
  <Characters>2388</Characters>
  <Application>Microsoft Macintosh Word</Application>
  <DocSecurity>0</DocSecurity>
  <Lines>19</Lines>
  <Paragraphs>5</Paragraphs>
  <ScaleCrop>false</ScaleCrop>
  <Company>University of Pennsylvania</Company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250</cp:revision>
  <cp:lastPrinted>2015-06-27T17:33:00Z</cp:lastPrinted>
  <dcterms:created xsi:type="dcterms:W3CDTF">2015-06-23T14:50:00Z</dcterms:created>
  <dcterms:modified xsi:type="dcterms:W3CDTF">2015-10-23T16:20:00Z</dcterms:modified>
</cp:coreProperties>
</file>