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FAA9B" w14:textId="77777777" w:rsidR="00066275" w:rsidRPr="008B5E73" w:rsidRDefault="00066275" w:rsidP="00066275">
      <w:pPr>
        <w:pStyle w:val="TOCHeading"/>
        <w:jc w:val="center"/>
        <w:rPr>
          <w:rFonts w:ascii="Times New Roman" w:hAnsi="Times New Roman" w:cs="Times New Roman"/>
          <w:b/>
          <w:bCs/>
          <w:color w:val="auto"/>
          <w:sz w:val="42"/>
          <w:szCs w:val="42"/>
          <w:shd w:val="clear" w:color="auto" w:fill="FFFFFF"/>
        </w:rPr>
      </w:pPr>
      <w:r w:rsidRPr="008B5E73">
        <w:rPr>
          <w:rFonts w:ascii="Times New Roman" w:hAnsi="Times New Roman" w:cs="Times New Roman"/>
          <w:b/>
          <w:bCs/>
          <w:color w:val="auto"/>
          <w:sz w:val="42"/>
          <w:szCs w:val="42"/>
          <w:shd w:val="clear" w:color="auto" w:fill="FFFFFF"/>
        </w:rPr>
        <w:t>Machine Learning Operations (</w:t>
      </w:r>
      <w:proofErr w:type="spellStart"/>
      <w:r w:rsidRPr="008B5E73">
        <w:rPr>
          <w:rFonts w:ascii="Times New Roman" w:hAnsi="Times New Roman" w:cs="Times New Roman"/>
          <w:b/>
          <w:bCs/>
          <w:color w:val="auto"/>
          <w:sz w:val="42"/>
          <w:szCs w:val="42"/>
          <w:shd w:val="clear" w:color="auto" w:fill="FFFFFF"/>
        </w:rPr>
        <w:t>MLOps</w:t>
      </w:r>
      <w:proofErr w:type="spellEnd"/>
      <w:r w:rsidRPr="008B5E73">
        <w:rPr>
          <w:rFonts w:ascii="Times New Roman" w:hAnsi="Times New Roman" w:cs="Times New Roman"/>
          <w:b/>
          <w:bCs/>
          <w:color w:val="auto"/>
          <w:sz w:val="42"/>
          <w:szCs w:val="42"/>
          <w:shd w:val="clear" w:color="auto" w:fill="FFFFFF"/>
        </w:rPr>
        <w:t>)</w:t>
      </w:r>
    </w:p>
    <w:p w14:paraId="1389CAF9" w14:textId="0DE37FF0" w:rsidR="00066275" w:rsidRPr="008B5E73" w:rsidRDefault="00066275" w:rsidP="00066275">
      <w:pPr>
        <w:pStyle w:val="TOCHeading"/>
        <w:jc w:val="center"/>
        <w:rPr>
          <w:rFonts w:ascii="Times New Roman" w:hAnsi="Times New Roman" w:cs="Times New Roman"/>
          <w:b/>
          <w:bCs/>
          <w:color w:val="auto"/>
          <w:sz w:val="42"/>
          <w:szCs w:val="42"/>
          <w:shd w:val="clear" w:color="auto" w:fill="FFFFFF"/>
        </w:rPr>
      </w:pPr>
      <w:r w:rsidRPr="008B5E73">
        <w:rPr>
          <w:rFonts w:ascii="Times New Roman" w:hAnsi="Times New Roman" w:cs="Times New Roman"/>
          <w:b/>
          <w:bCs/>
          <w:color w:val="auto"/>
          <w:sz w:val="42"/>
          <w:szCs w:val="42"/>
          <w:shd w:val="clear" w:color="auto" w:fill="FFFFFF"/>
        </w:rPr>
        <w:t>Assignment 2</w:t>
      </w:r>
    </w:p>
    <w:p w14:paraId="5515460A" w14:textId="77777777" w:rsidR="00066275" w:rsidRPr="008B5E73" w:rsidRDefault="00066275" w:rsidP="00066275">
      <w:pPr>
        <w:rPr>
          <w:rFonts w:ascii="Times New Roman" w:hAnsi="Times New Roman" w:cs="Times New Roman"/>
        </w:rPr>
      </w:pPr>
    </w:p>
    <w:p w14:paraId="4B778F71" w14:textId="71AA1541" w:rsidR="00066275" w:rsidRPr="008B5E73" w:rsidRDefault="00066275" w:rsidP="00066275">
      <w:pPr>
        <w:pStyle w:val="TOCHeading"/>
        <w:jc w:val="center"/>
        <w:rPr>
          <w:rFonts w:ascii="Times New Roman" w:hAnsi="Times New Roman" w:cs="Times New Roman"/>
          <w:b/>
          <w:bCs/>
          <w:color w:val="auto"/>
          <w:sz w:val="36"/>
          <w:szCs w:val="36"/>
          <w:shd w:val="clear" w:color="auto" w:fill="FFFFFF"/>
        </w:rPr>
      </w:pPr>
      <w:r w:rsidRPr="008B5E73">
        <w:rPr>
          <w:rFonts w:ascii="Times New Roman" w:hAnsi="Times New Roman" w:cs="Times New Roman"/>
          <w:b/>
          <w:bCs/>
          <w:color w:val="auto"/>
          <w:sz w:val="36"/>
          <w:szCs w:val="36"/>
          <w:shd w:val="clear" w:color="auto" w:fill="FFFFFF"/>
        </w:rPr>
        <w:t xml:space="preserve">Task </w:t>
      </w:r>
      <w:r w:rsidR="008B5E73" w:rsidRPr="008B5E73">
        <w:rPr>
          <w:rFonts w:ascii="Times New Roman" w:hAnsi="Times New Roman" w:cs="Times New Roman"/>
          <w:b/>
          <w:bCs/>
          <w:color w:val="auto"/>
          <w:sz w:val="36"/>
          <w:szCs w:val="36"/>
          <w:shd w:val="clear" w:color="auto" w:fill="FFFFFF"/>
        </w:rPr>
        <w:t>3</w:t>
      </w:r>
      <w:r w:rsidRPr="008B5E73">
        <w:rPr>
          <w:rFonts w:ascii="Times New Roman" w:hAnsi="Times New Roman" w:cs="Times New Roman"/>
          <w:b/>
          <w:bCs/>
          <w:color w:val="auto"/>
          <w:sz w:val="36"/>
          <w:szCs w:val="36"/>
          <w:shd w:val="clear" w:color="auto" w:fill="FFFFFF"/>
        </w:rPr>
        <w:t xml:space="preserve"> – </w:t>
      </w:r>
      <w:r w:rsidR="008B5E73" w:rsidRPr="008B5E73">
        <w:rPr>
          <w:rFonts w:ascii="Times New Roman" w:hAnsi="Times New Roman" w:cs="Times New Roman"/>
          <w:b/>
          <w:bCs/>
          <w:color w:val="auto"/>
          <w:sz w:val="36"/>
          <w:szCs w:val="36"/>
          <w:shd w:val="clear" w:color="auto" w:fill="FFFFFF"/>
        </w:rPr>
        <w:t>Explainable AI (XAI) Implementation</w:t>
      </w:r>
    </w:p>
    <w:p w14:paraId="316CC47F" w14:textId="2C2CBDBC" w:rsidR="00066275" w:rsidRPr="008B5E73" w:rsidRDefault="00066275" w:rsidP="00066275">
      <w:pPr>
        <w:pStyle w:val="TOCHeading"/>
        <w:jc w:val="center"/>
        <w:rPr>
          <w:rFonts w:ascii="Times New Roman" w:hAnsi="Times New Roman" w:cs="Times New Roman"/>
          <w:b/>
          <w:bCs/>
          <w:color w:val="auto"/>
          <w:shd w:val="clear" w:color="auto" w:fill="FFFFFF"/>
        </w:rPr>
      </w:pPr>
      <w:r w:rsidRPr="008B5E73">
        <w:rPr>
          <w:rFonts w:ascii="Times New Roman" w:hAnsi="Times New Roman" w:cs="Times New Roman"/>
          <w:b/>
          <w:bCs/>
          <w:color w:val="auto"/>
          <w:shd w:val="clear" w:color="auto" w:fill="FFFFFF"/>
        </w:rPr>
        <w:t>Group Number 76</w:t>
      </w:r>
    </w:p>
    <w:p w14:paraId="375A82F5" w14:textId="77777777" w:rsidR="00066275" w:rsidRPr="008B5E73" w:rsidRDefault="00066275" w:rsidP="00066275">
      <w:pPr>
        <w:rPr>
          <w:rFonts w:ascii="Times New Roman" w:hAnsi="Times New Roman" w:cs="Times New Roman"/>
        </w:rPr>
      </w:pPr>
    </w:p>
    <w:p w14:paraId="12270234" w14:textId="2EB8ACA0" w:rsidR="00066275" w:rsidRPr="008B5E73" w:rsidRDefault="00066275" w:rsidP="00066275">
      <w:pPr>
        <w:pStyle w:val="TOCHeading"/>
        <w:jc w:val="center"/>
        <w:rPr>
          <w:rFonts w:ascii="Times New Roman" w:hAnsi="Times New Roman" w:cs="Times New Roman"/>
          <w:b/>
          <w:bCs/>
          <w:color w:val="auto"/>
          <w:shd w:val="clear" w:color="auto" w:fill="FFFFFF"/>
        </w:rPr>
      </w:pPr>
      <w:r w:rsidRPr="008B5E73">
        <w:rPr>
          <w:rFonts w:ascii="Times New Roman" w:hAnsi="Times New Roman" w:cs="Times New Roman"/>
          <w:b/>
          <w:bCs/>
          <w:color w:val="auto"/>
          <w:shd w:val="clear" w:color="auto" w:fill="FFFFFF"/>
        </w:rPr>
        <w:t>CHAUDHARI AAKASH VINAYAK (2022ac05607)</w:t>
      </w:r>
      <w:r w:rsidRPr="008B5E73">
        <w:rPr>
          <w:rFonts w:ascii="Times New Roman" w:hAnsi="Times New Roman" w:cs="Times New Roman"/>
          <w:b/>
          <w:bCs/>
          <w:color w:val="auto"/>
          <w:shd w:val="clear" w:color="auto" w:fill="FFFFFF"/>
        </w:rPr>
        <w:br/>
        <w:t>AATIF HUSSAIN WAZA (2022ac05405)</w:t>
      </w:r>
      <w:r w:rsidRPr="008B5E73">
        <w:rPr>
          <w:rFonts w:ascii="Times New Roman" w:hAnsi="Times New Roman" w:cs="Times New Roman"/>
          <w:b/>
          <w:bCs/>
          <w:color w:val="auto"/>
          <w:shd w:val="clear" w:color="auto" w:fill="FFFFFF"/>
        </w:rPr>
        <w:br/>
        <w:t>AJIT KUMAR YADAV (2022ac05720)</w:t>
      </w:r>
      <w:r w:rsidRPr="008B5E73">
        <w:rPr>
          <w:rFonts w:ascii="Times New Roman" w:hAnsi="Times New Roman" w:cs="Times New Roman"/>
          <w:b/>
          <w:bCs/>
          <w:color w:val="auto"/>
          <w:shd w:val="clear" w:color="auto" w:fill="FFFFFF"/>
        </w:rPr>
        <w:br/>
        <w:t>MOHAMMAD ZUBAIR (2022ac05121)</w:t>
      </w:r>
    </w:p>
    <w:p w14:paraId="34BB03D8" w14:textId="7D8C40FB" w:rsidR="00066275" w:rsidRPr="008B5E73" w:rsidRDefault="00066275" w:rsidP="00066275">
      <w:pPr>
        <w:pStyle w:val="TOCHeading"/>
        <w:jc w:val="center"/>
        <w:rPr>
          <w:rFonts w:ascii="Times New Roman" w:hAnsi="Times New Roman" w:cs="Times New Roman"/>
          <w:b/>
          <w:bCs/>
          <w:color w:val="auto"/>
          <w:shd w:val="clear" w:color="auto" w:fill="FFFFFF"/>
        </w:rPr>
      </w:pPr>
    </w:p>
    <w:p w14:paraId="04FDC7B8" w14:textId="16E38BC7" w:rsidR="00066275" w:rsidRPr="008B5E73" w:rsidRDefault="00066275">
      <w:pPr>
        <w:rPr>
          <w:rFonts w:ascii="Times New Roman" w:hAnsi="Times New Roman" w:cs="Times New Roman"/>
        </w:rPr>
      </w:pPr>
      <w:r w:rsidRPr="008B5E73">
        <w:rPr>
          <w:rFonts w:ascii="Times New Roman" w:hAnsi="Times New Roman" w:cs="Times New Roman"/>
        </w:rPr>
        <w:br w:type="page"/>
      </w:r>
    </w:p>
    <w:p w14:paraId="32761208" w14:textId="77777777" w:rsidR="00066275" w:rsidRPr="008B5E73" w:rsidRDefault="00066275">
      <w:pPr>
        <w:pStyle w:val="TOCHeading"/>
        <w:rPr>
          <w:rFonts w:ascii="Times New Roman" w:eastAsiaTheme="minorHAnsi" w:hAnsi="Times New Roman" w:cs="Times New Roman"/>
          <w:color w:val="auto"/>
          <w:kern w:val="2"/>
          <w:sz w:val="22"/>
          <w:szCs w:val="22"/>
          <w14:ligatures w14:val="standardContextual"/>
        </w:rPr>
      </w:pPr>
    </w:p>
    <w:sdt>
      <w:sdtPr>
        <w:rPr>
          <w:rFonts w:ascii="Times New Roman" w:eastAsiaTheme="minorHAnsi" w:hAnsi="Times New Roman" w:cs="Times New Roman"/>
          <w:color w:val="auto"/>
          <w:kern w:val="2"/>
          <w:sz w:val="22"/>
          <w:szCs w:val="22"/>
          <w14:ligatures w14:val="standardContextual"/>
        </w:rPr>
        <w:id w:val="-207337597"/>
        <w:docPartObj>
          <w:docPartGallery w:val="Table of Contents"/>
          <w:docPartUnique/>
        </w:docPartObj>
      </w:sdtPr>
      <w:sdtEndPr>
        <w:rPr>
          <w:b/>
          <w:bCs/>
          <w:noProof/>
        </w:rPr>
      </w:sdtEndPr>
      <w:sdtContent>
        <w:p w14:paraId="795BB42B" w14:textId="6189F80C" w:rsidR="00EE3096" w:rsidRPr="008B5E73" w:rsidRDefault="00EE3096">
          <w:pPr>
            <w:pStyle w:val="TOCHeading"/>
            <w:rPr>
              <w:rFonts w:ascii="Times New Roman" w:hAnsi="Times New Roman" w:cs="Times New Roman"/>
              <w:b/>
              <w:bCs/>
              <w:color w:val="auto"/>
            </w:rPr>
          </w:pPr>
          <w:r w:rsidRPr="008B5E73">
            <w:rPr>
              <w:rFonts w:ascii="Times New Roman" w:hAnsi="Times New Roman" w:cs="Times New Roman"/>
              <w:b/>
              <w:bCs/>
              <w:color w:val="auto"/>
            </w:rPr>
            <w:t>Contents</w:t>
          </w:r>
        </w:p>
        <w:p w14:paraId="3B757072" w14:textId="46B7CB9C" w:rsidR="00151132" w:rsidRDefault="00EE3096">
          <w:pPr>
            <w:pStyle w:val="TOC1"/>
            <w:tabs>
              <w:tab w:val="right" w:leader="dot" w:pos="9350"/>
            </w:tabs>
            <w:rPr>
              <w:rFonts w:eastAsiaTheme="minorEastAsia"/>
              <w:noProof/>
              <w:szCs w:val="20"/>
              <w:lang w:val="en-IN" w:eastAsia="en-IN" w:bidi="mr-IN"/>
            </w:rPr>
          </w:pPr>
          <w:r w:rsidRPr="008B5E73">
            <w:rPr>
              <w:rFonts w:ascii="Times New Roman" w:hAnsi="Times New Roman" w:cs="Times New Roman"/>
            </w:rPr>
            <w:fldChar w:fldCharType="begin"/>
          </w:r>
          <w:r w:rsidRPr="008B5E73">
            <w:rPr>
              <w:rFonts w:ascii="Times New Roman" w:hAnsi="Times New Roman" w:cs="Times New Roman"/>
            </w:rPr>
            <w:instrText xml:space="preserve"> TOC \o "1-3" \h \z \u </w:instrText>
          </w:r>
          <w:r w:rsidRPr="008B5E73">
            <w:rPr>
              <w:rFonts w:ascii="Times New Roman" w:hAnsi="Times New Roman" w:cs="Times New Roman"/>
            </w:rPr>
            <w:fldChar w:fldCharType="separate"/>
          </w:r>
          <w:hyperlink w:anchor="_Toc177504051" w:history="1">
            <w:r w:rsidR="00151132" w:rsidRPr="00167058">
              <w:rPr>
                <w:rStyle w:val="Hyperlink"/>
                <w:rFonts w:ascii="Times New Roman" w:hAnsi="Times New Roman" w:cs="Times New Roman"/>
                <w:b/>
                <w:bCs/>
                <w:noProof/>
              </w:rPr>
              <w:t>1. Introduction</w:t>
            </w:r>
            <w:r w:rsidR="00151132">
              <w:rPr>
                <w:noProof/>
                <w:webHidden/>
              </w:rPr>
              <w:tab/>
            </w:r>
            <w:r w:rsidR="00151132">
              <w:rPr>
                <w:noProof/>
                <w:webHidden/>
              </w:rPr>
              <w:fldChar w:fldCharType="begin"/>
            </w:r>
            <w:r w:rsidR="00151132">
              <w:rPr>
                <w:noProof/>
                <w:webHidden/>
              </w:rPr>
              <w:instrText xml:space="preserve"> PAGEREF _Toc177504051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23679C7C" w14:textId="2C01C09D" w:rsidR="00151132" w:rsidRDefault="00000000">
          <w:pPr>
            <w:pStyle w:val="TOC2"/>
            <w:tabs>
              <w:tab w:val="right" w:leader="dot" w:pos="9350"/>
            </w:tabs>
            <w:rPr>
              <w:rFonts w:eastAsiaTheme="minorEastAsia"/>
              <w:noProof/>
              <w:szCs w:val="20"/>
              <w:lang w:val="en-IN" w:eastAsia="en-IN" w:bidi="mr-IN"/>
            </w:rPr>
          </w:pPr>
          <w:hyperlink w:anchor="_Toc177504052" w:history="1">
            <w:r w:rsidR="00151132" w:rsidRPr="00167058">
              <w:rPr>
                <w:rStyle w:val="Hyperlink"/>
                <w:rFonts w:ascii="Times New Roman" w:hAnsi="Times New Roman" w:cs="Times New Roman"/>
                <w:b/>
                <w:bCs/>
                <w:noProof/>
              </w:rPr>
              <w:t>1.1 Objective</w:t>
            </w:r>
            <w:r w:rsidR="00151132">
              <w:rPr>
                <w:noProof/>
                <w:webHidden/>
              </w:rPr>
              <w:tab/>
            </w:r>
            <w:r w:rsidR="00151132">
              <w:rPr>
                <w:noProof/>
                <w:webHidden/>
              </w:rPr>
              <w:fldChar w:fldCharType="begin"/>
            </w:r>
            <w:r w:rsidR="00151132">
              <w:rPr>
                <w:noProof/>
                <w:webHidden/>
              </w:rPr>
              <w:instrText xml:space="preserve"> PAGEREF _Toc177504052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58EAF712" w14:textId="74077717" w:rsidR="00151132" w:rsidRDefault="00000000">
          <w:pPr>
            <w:pStyle w:val="TOC1"/>
            <w:tabs>
              <w:tab w:val="right" w:leader="dot" w:pos="9350"/>
            </w:tabs>
            <w:rPr>
              <w:rFonts w:eastAsiaTheme="minorEastAsia"/>
              <w:noProof/>
              <w:szCs w:val="20"/>
              <w:lang w:val="en-IN" w:eastAsia="en-IN" w:bidi="mr-IN"/>
            </w:rPr>
          </w:pPr>
          <w:hyperlink w:anchor="_Toc177504053" w:history="1">
            <w:r w:rsidR="00151132" w:rsidRPr="00167058">
              <w:rPr>
                <w:rStyle w:val="Hyperlink"/>
                <w:rFonts w:ascii="Times New Roman" w:hAnsi="Times New Roman" w:cs="Times New Roman"/>
                <w:b/>
                <w:bCs/>
                <w:noProof/>
              </w:rPr>
              <w:t>1.2 Importance of Interpretability</w:t>
            </w:r>
            <w:r w:rsidR="00151132">
              <w:rPr>
                <w:noProof/>
                <w:webHidden/>
              </w:rPr>
              <w:tab/>
            </w:r>
            <w:r w:rsidR="00151132">
              <w:rPr>
                <w:noProof/>
                <w:webHidden/>
              </w:rPr>
              <w:fldChar w:fldCharType="begin"/>
            </w:r>
            <w:r w:rsidR="00151132">
              <w:rPr>
                <w:noProof/>
                <w:webHidden/>
              </w:rPr>
              <w:instrText xml:space="preserve"> PAGEREF _Toc177504053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491545F4" w14:textId="44AB50B2" w:rsidR="00151132" w:rsidRDefault="00000000">
          <w:pPr>
            <w:pStyle w:val="TOC1"/>
            <w:tabs>
              <w:tab w:val="right" w:leader="dot" w:pos="9350"/>
            </w:tabs>
            <w:rPr>
              <w:rFonts w:eastAsiaTheme="minorEastAsia"/>
              <w:noProof/>
              <w:szCs w:val="20"/>
              <w:lang w:val="en-IN" w:eastAsia="en-IN" w:bidi="mr-IN"/>
            </w:rPr>
          </w:pPr>
          <w:hyperlink w:anchor="_Toc177504054" w:history="1">
            <w:r w:rsidR="00151132" w:rsidRPr="00167058">
              <w:rPr>
                <w:rStyle w:val="Hyperlink"/>
                <w:rFonts w:ascii="Times New Roman" w:hAnsi="Times New Roman" w:cs="Times New Roman"/>
                <w:b/>
                <w:bCs/>
                <w:noProof/>
                <w:lang w:val="en-IN"/>
              </w:rPr>
              <w:t>2. Dataset</w:t>
            </w:r>
            <w:r w:rsidR="00151132">
              <w:rPr>
                <w:noProof/>
                <w:webHidden/>
              </w:rPr>
              <w:tab/>
            </w:r>
            <w:r w:rsidR="00151132">
              <w:rPr>
                <w:noProof/>
                <w:webHidden/>
              </w:rPr>
              <w:fldChar w:fldCharType="begin"/>
            </w:r>
            <w:r w:rsidR="00151132">
              <w:rPr>
                <w:noProof/>
                <w:webHidden/>
              </w:rPr>
              <w:instrText xml:space="preserve"> PAGEREF _Toc177504054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5029885E" w14:textId="6C3C35A9" w:rsidR="00151132" w:rsidRDefault="00000000">
          <w:pPr>
            <w:pStyle w:val="TOC2"/>
            <w:tabs>
              <w:tab w:val="right" w:leader="dot" w:pos="9350"/>
            </w:tabs>
            <w:rPr>
              <w:rFonts w:eastAsiaTheme="minorEastAsia"/>
              <w:noProof/>
              <w:szCs w:val="20"/>
              <w:lang w:val="en-IN" w:eastAsia="en-IN" w:bidi="mr-IN"/>
            </w:rPr>
          </w:pPr>
          <w:hyperlink w:anchor="_Toc177504055" w:history="1">
            <w:r w:rsidR="00151132" w:rsidRPr="00167058">
              <w:rPr>
                <w:rStyle w:val="Hyperlink"/>
                <w:rFonts w:ascii="Times New Roman" w:hAnsi="Times New Roman" w:cs="Times New Roman"/>
                <w:b/>
                <w:bCs/>
                <w:noProof/>
              </w:rPr>
              <w:t>2.1 Description</w:t>
            </w:r>
            <w:r w:rsidR="00151132">
              <w:rPr>
                <w:noProof/>
                <w:webHidden/>
              </w:rPr>
              <w:tab/>
            </w:r>
            <w:r w:rsidR="00151132">
              <w:rPr>
                <w:noProof/>
                <w:webHidden/>
              </w:rPr>
              <w:fldChar w:fldCharType="begin"/>
            </w:r>
            <w:r w:rsidR="00151132">
              <w:rPr>
                <w:noProof/>
                <w:webHidden/>
              </w:rPr>
              <w:instrText xml:space="preserve"> PAGEREF _Toc177504055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6461591C" w14:textId="1FB1DB63" w:rsidR="00151132" w:rsidRDefault="00000000">
          <w:pPr>
            <w:pStyle w:val="TOC2"/>
            <w:tabs>
              <w:tab w:val="right" w:leader="dot" w:pos="9350"/>
            </w:tabs>
            <w:rPr>
              <w:rFonts w:eastAsiaTheme="minorEastAsia"/>
              <w:noProof/>
              <w:szCs w:val="20"/>
              <w:lang w:val="en-IN" w:eastAsia="en-IN" w:bidi="mr-IN"/>
            </w:rPr>
          </w:pPr>
          <w:hyperlink w:anchor="_Toc177504056" w:history="1">
            <w:r w:rsidR="00151132" w:rsidRPr="00167058">
              <w:rPr>
                <w:rStyle w:val="Hyperlink"/>
                <w:rFonts w:ascii="Times New Roman" w:hAnsi="Times New Roman" w:cs="Times New Roman"/>
                <w:b/>
                <w:bCs/>
                <w:noProof/>
              </w:rPr>
              <w:t>2.2 Data Preparation</w:t>
            </w:r>
            <w:r w:rsidR="00151132">
              <w:rPr>
                <w:noProof/>
                <w:webHidden/>
              </w:rPr>
              <w:tab/>
            </w:r>
            <w:r w:rsidR="00151132">
              <w:rPr>
                <w:noProof/>
                <w:webHidden/>
              </w:rPr>
              <w:fldChar w:fldCharType="begin"/>
            </w:r>
            <w:r w:rsidR="00151132">
              <w:rPr>
                <w:noProof/>
                <w:webHidden/>
              </w:rPr>
              <w:instrText xml:space="preserve"> PAGEREF _Toc177504056 \h </w:instrText>
            </w:r>
            <w:r w:rsidR="00151132">
              <w:rPr>
                <w:noProof/>
                <w:webHidden/>
              </w:rPr>
            </w:r>
            <w:r w:rsidR="00151132">
              <w:rPr>
                <w:noProof/>
                <w:webHidden/>
              </w:rPr>
              <w:fldChar w:fldCharType="separate"/>
            </w:r>
            <w:r w:rsidR="00F91C24">
              <w:rPr>
                <w:noProof/>
                <w:webHidden/>
              </w:rPr>
              <w:t>3</w:t>
            </w:r>
            <w:r w:rsidR="00151132">
              <w:rPr>
                <w:noProof/>
                <w:webHidden/>
              </w:rPr>
              <w:fldChar w:fldCharType="end"/>
            </w:r>
          </w:hyperlink>
        </w:p>
        <w:p w14:paraId="05A474A5" w14:textId="21A5CEC4" w:rsidR="00151132" w:rsidRDefault="00000000">
          <w:pPr>
            <w:pStyle w:val="TOC1"/>
            <w:tabs>
              <w:tab w:val="right" w:leader="dot" w:pos="9350"/>
            </w:tabs>
            <w:rPr>
              <w:rFonts w:eastAsiaTheme="minorEastAsia"/>
              <w:noProof/>
              <w:szCs w:val="20"/>
              <w:lang w:val="en-IN" w:eastAsia="en-IN" w:bidi="mr-IN"/>
            </w:rPr>
          </w:pPr>
          <w:hyperlink w:anchor="_Toc177504057" w:history="1">
            <w:r w:rsidR="00151132" w:rsidRPr="00167058">
              <w:rPr>
                <w:rStyle w:val="Hyperlink"/>
                <w:rFonts w:ascii="Times New Roman" w:hAnsi="Times New Roman" w:cs="Times New Roman"/>
                <w:b/>
                <w:bCs/>
                <w:noProof/>
                <w:lang w:val="en-IN"/>
              </w:rPr>
              <w:t>3. Model Training</w:t>
            </w:r>
            <w:r w:rsidR="00151132">
              <w:rPr>
                <w:noProof/>
                <w:webHidden/>
              </w:rPr>
              <w:tab/>
            </w:r>
            <w:r w:rsidR="00151132">
              <w:rPr>
                <w:noProof/>
                <w:webHidden/>
              </w:rPr>
              <w:fldChar w:fldCharType="begin"/>
            </w:r>
            <w:r w:rsidR="00151132">
              <w:rPr>
                <w:noProof/>
                <w:webHidden/>
              </w:rPr>
              <w:instrText xml:space="preserve"> PAGEREF _Toc177504057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111B9FE2" w14:textId="427F1D6C" w:rsidR="00151132" w:rsidRDefault="00000000">
          <w:pPr>
            <w:pStyle w:val="TOC2"/>
            <w:tabs>
              <w:tab w:val="right" w:leader="dot" w:pos="9350"/>
            </w:tabs>
            <w:rPr>
              <w:rFonts w:eastAsiaTheme="minorEastAsia"/>
              <w:noProof/>
              <w:szCs w:val="20"/>
              <w:lang w:val="en-IN" w:eastAsia="en-IN" w:bidi="mr-IN"/>
            </w:rPr>
          </w:pPr>
          <w:hyperlink w:anchor="_Toc177504058" w:history="1">
            <w:r w:rsidR="00151132" w:rsidRPr="00167058">
              <w:rPr>
                <w:rStyle w:val="Hyperlink"/>
                <w:rFonts w:ascii="Times New Roman" w:hAnsi="Times New Roman" w:cs="Times New Roman"/>
                <w:b/>
                <w:bCs/>
                <w:noProof/>
              </w:rPr>
              <w:t>3.1 Model Choice</w:t>
            </w:r>
            <w:r w:rsidR="00151132">
              <w:rPr>
                <w:noProof/>
                <w:webHidden/>
              </w:rPr>
              <w:tab/>
            </w:r>
            <w:r w:rsidR="00151132">
              <w:rPr>
                <w:noProof/>
                <w:webHidden/>
              </w:rPr>
              <w:fldChar w:fldCharType="begin"/>
            </w:r>
            <w:r w:rsidR="00151132">
              <w:rPr>
                <w:noProof/>
                <w:webHidden/>
              </w:rPr>
              <w:instrText xml:space="preserve"> PAGEREF _Toc177504058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6BD14E95" w14:textId="72AA9148" w:rsidR="00151132" w:rsidRDefault="00000000">
          <w:pPr>
            <w:pStyle w:val="TOC2"/>
            <w:tabs>
              <w:tab w:val="right" w:leader="dot" w:pos="9350"/>
            </w:tabs>
            <w:rPr>
              <w:rFonts w:eastAsiaTheme="minorEastAsia"/>
              <w:noProof/>
              <w:szCs w:val="20"/>
              <w:lang w:val="en-IN" w:eastAsia="en-IN" w:bidi="mr-IN"/>
            </w:rPr>
          </w:pPr>
          <w:hyperlink w:anchor="_Toc177504059" w:history="1">
            <w:r w:rsidR="00151132" w:rsidRPr="00167058">
              <w:rPr>
                <w:rStyle w:val="Hyperlink"/>
                <w:rFonts w:ascii="Times New Roman" w:hAnsi="Times New Roman" w:cs="Times New Roman"/>
                <w:b/>
                <w:bCs/>
                <w:noProof/>
              </w:rPr>
              <w:t>3.2 Model Training</w:t>
            </w:r>
            <w:r w:rsidR="00151132">
              <w:rPr>
                <w:noProof/>
                <w:webHidden/>
              </w:rPr>
              <w:tab/>
            </w:r>
            <w:r w:rsidR="00151132">
              <w:rPr>
                <w:noProof/>
                <w:webHidden/>
              </w:rPr>
              <w:fldChar w:fldCharType="begin"/>
            </w:r>
            <w:r w:rsidR="00151132">
              <w:rPr>
                <w:noProof/>
                <w:webHidden/>
              </w:rPr>
              <w:instrText xml:space="preserve"> PAGEREF _Toc177504059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57C08DC8" w14:textId="1DC26109" w:rsidR="00151132" w:rsidRDefault="00000000">
          <w:pPr>
            <w:pStyle w:val="TOC1"/>
            <w:tabs>
              <w:tab w:val="right" w:leader="dot" w:pos="9350"/>
            </w:tabs>
            <w:rPr>
              <w:rFonts w:eastAsiaTheme="minorEastAsia"/>
              <w:noProof/>
              <w:szCs w:val="20"/>
              <w:lang w:val="en-IN" w:eastAsia="en-IN" w:bidi="mr-IN"/>
            </w:rPr>
          </w:pPr>
          <w:hyperlink w:anchor="_Toc177504060" w:history="1">
            <w:r w:rsidR="00151132" w:rsidRPr="00167058">
              <w:rPr>
                <w:rStyle w:val="Hyperlink"/>
                <w:rFonts w:ascii="Times New Roman" w:hAnsi="Times New Roman" w:cs="Times New Roman"/>
                <w:b/>
                <w:bCs/>
                <w:noProof/>
                <w:lang w:val="en-IN"/>
              </w:rPr>
              <w:t>4. Explainable AI with LIME</w:t>
            </w:r>
            <w:r w:rsidR="00151132">
              <w:rPr>
                <w:noProof/>
                <w:webHidden/>
              </w:rPr>
              <w:tab/>
            </w:r>
            <w:r w:rsidR="00151132">
              <w:rPr>
                <w:noProof/>
                <w:webHidden/>
              </w:rPr>
              <w:fldChar w:fldCharType="begin"/>
            </w:r>
            <w:r w:rsidR="00151132">
              <w:rPr>
                <w:noProof/>
                <w:webHidden/>
              </w:rPr>
              <w:instrText xml:space="preserve"> PAGEREF _Toc177504060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110C21FA" w14:textId="44638941" w:rsidR="00151132" w:rsidRDefault="00000000">
          <w:pPr>
            <w:pStyle w:val="TOC2"/>
            <w:tabs>
              <w:tab w:val="right" w:leader="dot" w:pos="9350"/>
            </w:tabs>
            <w:rPr>
              <w:rFonts w:eastAsiaTheme="minorEastAsia"/>
              <w:noProof/>
              <w:szCs w:val="20"/>
              <w:lang w:val="en-IN" w:eastAsia="en-IN" w:bidi="mr-IN"/>
            </w:rPr>
          </w:pPr>
          <w:hyperlink w:anchor="_Toc177504061" w:history="1">
            <w:r w:rsidR="00151132" w:rsidRPr="00167058">
              <w:rPr>
                <w:rStyle w:val="Hyperlink"/>
                <w:rFonts w:ascii="Times New Roman" w:hAnsi="Times New Roman" w:cs="Times New Roman"/>
                <w:b/>
                <w:bCs/>
                <w:noProof/>
              </w:rPr>
              <w:t>4.1 Introduction to LIME</w:t>
            </w:r>
            <w:r w:rsidR="00151132">
              <w:rPr>
                <w:noProof/>
                <w:webHidden/>
              </w:rPr>
              <w:tab/>
            </w:r>
            <w:r w:rsidR="00151132">
              <w:rPr>
                <w:noProof/>
                <w:webHidden/>
              </w:rPr>
              <w:fldChar w:fldCharType="begin"/>
            </w:r>
            <w:r w:rsidR="00151132">
              <w:rPr>
                <w:noProof/>
                <w:webHidden/>
              </w:rPr>
              <w:instrText xml:space="preserve"> PAGEREF _Toc177504061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19803203" w14:textId="3410E868" w:rsidR="00151132" w:rsidRDefault="00000000">
          <w:pPr>
            <w:pStyle w:val="TOC2"/>
            <w:tabs>
              <w:tab w:val="right" w:leader="dot" w:pos="9350"/>
            </w:tabs>
            <w:rPr>
              <w:rFonts w:eastAsiaTheme="minorEastAsia"/>
              <w:noProof/>
              <w:szCs w:val="20"/>
              <w:lang w:val="en-IN" w:eastAsia="en-IN" w:bidi="mr-IN"/>
            </w:rPr>
          </w:pPr>
          <w:hyperlink w:anchor="_Toc177504062" w:history="1">
            <w:r w:rsidR="00151132" w:rsidRPr="00167058">
              <w:rPr>
                <w:rStyle w:val="Hyperlink"/>
                <w:rFonts w:ascii="Times New Roman" w:hAnsi="Times New Roman" w:cs="Times New Roman"/>
                <w:b/>
                <w:bCs/>
                <w:noProof/>
              </w:rPr>
              <w:t>4.2 Creating a LIME Explainer</w:t>
            </w:r>
            <w:r w:rsidR="00151132">
              <w:rPr>
                <w:noProof/>
                <w:webHidden/>
              </w:rPr>
              <w:tab/>
            </w:r>
            <w:r w:rsidR="00151132">
              <w:rPr>
                <w:noProof/>
                <w:webHidden/>
              </w:rPr>
              <w:fldChar w:fldCharType="begin"/>
            </w:r>
            <w:r w:rsidR="00151132">
              <w:rPr>
                <w:noProof/>
                <w:webHidden/>
              </w:rPr>
              <w:instrText xml:space="preserve"> PAGEREF _Toc177504062 \h </w:instrText>
            </w:r>
            <w:r w:rsidR="00151132">
              <w:rPr>
                <w:noProof/>
                <w:webHidden/>
              </w:rPr>
            </w:r>
            <w:r w:rsidR="00151132">
              <w:rPr>
                <w:noProof/>
                <w:webHidden/>
              </w:rPr>
              <w:fldChar w:fldCharType="separate"/>
            </w:r>
            <w:r w:rsidR="00F91C24">
              <w:rPr>
                <w:noProof/>
                <w:webHidden/>
              </w:rPr>
              <w:t>4</w:t>
            </w:r>
            <w:r w:rsidR="00151132">
              <w:rPr>
                <w:noProof/>
                <w:webHidden/>
              </w:rPr>
              <w:fldChar w:fldCharType="end"/>
            </w:r>
          </w:hyperlink>
        </w:p>
        <w:p w14:paraId="660B6DC9" w14:textId="1EE35E92" w:rsidR="00151132" w:rsidRDefault="00000000">
          <w:pPr>
            <w:pStyle w:val="TOC2"/>
            <w:tabs>
              <w:tab w:val="right" w:leader="dot" w:pos="9350"/>
            </w:tabs>
            <w:rPr>
              <w:rFonts w:eastAsiaTheme="minorEastAsia"/>
              <w:noProof/>
              <w:szCs w:val="20"/>
              <w:lang w:val="en-IN" w:eastAsia="en-IN" w:bidi="mr-IN"/>
            </w:rPr>
          </w:pPr>
          <w:hyperlink w:anchor="_Toc177504063" w:history="1">
            <w:r w:rsidR="00151132" w:rsidRPr="00167058">
              <w:rPr>
                <w:rStyle w:val="Hyperlink"/>
                <w:rFonts w:ascii="Times New Roman" w:hAnsi="Times New Roman" w:cs="Times New Roman"/>
                <w:b/>
                <w:bCs/>
                <w:noProof/>
              </w:rPr>
              <w:t>4.3 Selecting an Instance to Explain</w:t>
            </w:r>
            <w:r w:rsidR="00151132">
              <w:rPr>
                <w:noProof/>
                <w:webHidden/>
              </w:rPr>
              <w:tab/>
            </w:r>
            <w:r w:rsidR="00151132">
              <w:rPr>
                <w:noProof/>
                <w:webHidden/>
              </w:rPr>
              <w:fldChar w:fldCharType="begin"/>
            </w:r>
            <w:r w:rsidR="00151132">
              <w:rPr>
                <w:noProof/>
                <w:webHidden/>
              </w:rPr>
              <w:instrText xml:space="preserve"> PAGEREF _Toc177504063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5F7FA9E9" w14:textId="57AD0A76" w:rsidR="00151132" w:rsidRDefault="00000000">
          <w:pPr>
            <w:pStyle w:val="TOC2"/>
            <w:tabs>
              <w:tab w:val="right" w:leader="dot" w:pos="9350"/>
            </w:tabs>
            <w:rPr>
              <w:rFonts w:eastAsiaTheme="minorEastAsia"/>
              <w:noProof/>
              <w:szCs w:val="20"/>
              <w:lang w:val="en-IN" w:eastAsia="en-IN" w:bidi="mr-IN"/>
            </w:rPr>
          </w:pPr>
          <w:hyperlink w:anchor="_Toc177504064" w:history="1">
            <w:r w:rsidR="00151132" w:rsidRPr="00167058">
              <w:rPr>
                <w:rStyle w:val="Hyperlink"/>
                <w:rFonts w:ascii="Times New Roman" w:hAnsi="Times New Roman" w:cs="Times New Roman"/>
                <w:b/>
                <w:bCs/>
                <w:noProof/>
              </w:rPr>
              <w:t>4.4 Generating the Explanation</w:t>
            </w:r>
            <w:r w:rsidR="00151132">
              <w:rPr>
                <w:noProof/>
                <w:webHidden/>
              </w:rPr>
              <w:tab/>
            </w:r>
            <w:r w:rsidR="00151132">
              <w:rPr>
                <w:noProof/>
                <w:webHidden/>
              </w:rPr>
              <w:fldChar w:fldCharType="begin"/>
            </w:r>
            <w:r w:rsidR="00151132">
              <w:rPr>
                <w:noProof/>
                <w:webHidden/>
              </w:rPr>
              <w:instrText xml:space="preserve"> PAGEREF _Toc177504064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3FA62D15" w14:textId="0ACDD202" w:rsidR="00151132" w:rsidRDefault="00000000">
          <w:pPr>
            <w:pStyle w:val="TOC2"/>
            <w:tabs>
              <w:tab w:val="right" w:leader="dot" w:pos="9350"/>
            </w:tabs>
            <w:rPr>
              <w:rFonts w:eastAsiaTheme="minorEastAsia"/>
              <w:noProof/>
              <w:szCs w:val="20"/>
              <w:lang w:val="en-IN" w:eastAsia="en-IN" w:bidi="mr-IN"/>
            </w:rPr>
          </w:pPr>
          <w:hyperlink w:anchor="_Toc177504065" w:history="1">
            <w:r w:rsidR="00151132" w:rsidRPr="00167058">
              <w:rPr>
                <w:rStyle w:val="Hyperlink"/>
                <w:rFonts w:ascii="Times New Roman" w:hAnsi="Times New Roman" w:cs="Times New Roman"/>
                <w:b/>
                <w:bCs/>
                <w:noProof/>
              </w:rPr>
              <w:t>4.5 Visualizing the Explanation</w:t>
            </w:r>
            <w:r w:rsidR="00151132">
              <w:rPr>
                <w:noProof/>
                <w:webHidden/>
              </w:rPr>
              <w:tab/>
            </w:r>
            <w:r w:rsidR="00151132">
              <w:rPr>
                <w:noProof/>
                <w:webHidden/>
              </w:rPr>
              <w:fldChar w:fldCharType="begin"/>
            </w:r>
            <w:r w:rsidR="00151132">
              <w:rPr>
                <w:noProof/>
                <w:webHidden/>
              </w:rPr>
              <w:instrText xml:space="preserve"> PAGEREF _Toc177504065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651C4582" w14:textId="7954EB5D" w:rsidR="00151132" w:rsidRDefault="00000000">
          <w:pPr>
            <w:pStyle w:val="TOC1"/>
            <w:tabs>
              <w:tab w:val="right" w:leader="dot" w:pos="9350"/>
            </w:tabs>
            <w:rPr>
              <w:rFonts w:eastAsiaTheme="minorEastAsia"/>
              <w:noProof/>
              <w:szCs w:val="20"/>
              <w:lang w:val="en-IN" w:eastAsia="en-IN" w:bidi="mr-IN"/>
            </w:rPr>
          </w:pPr>
          <w:hyperlink w:anchor="_Toc177504066" w:history="1">
            <w:r w:rsidR="00151132" w:rsidRPr="00167058">
              <w:rPr>
                <w:rStyle w:val="Hyperlink"/>
                <w:rFonts w:ascii="Times New Roman" w:hAnsi="Times New Roman" w:cs="Times New Roman"/>
                <w:b/>
                <w:bCs/>
                <w:noProof/>
                <w:lang w:val="en-IN"/>
              </w:rPr>
              <w:t>5. Results</w:t>
            </w:r>
            <w:r w:rsidR="00151132">
              <w:rPr>
                <w:noProof/>
                <w:webHidden/>
              </w:rPr>
              <w:tab/>
            </w:r>
            <w:r w:rsidR="00151132">
              <w:rPr>
                <w:noProof/>
                <w:webHidden/>
              </w:rPr>
              <w:fldChar w:fldCharType="begin"/>
            </w:r>
            <w:r w:rsidR="00151132">
              <w:rPr>
                <w:noProof/>
                <w:webHidden/>
              </w:rPr>
              <w:instrText xml:space="preserve"> PAGEREF _Toc177504066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08A385FD" w14:textId="3B764AB1" w:rsidR="00151132" w:rsidRDefault="00000000">
          <w:pPr>
            <w:pStyle w:val="TOC2"/>
            <w:tabs>
              <w:tab w:val="right" w:leader="dot" w:pos="9350"/>
            </w:tabs>
            <w:rPr>
              <w:rFonts w:eastAsiaTheme="minorEastAsia"/>
              <w:noProof/>
              <w:szCs w:val="20"/>
              <w:lang w:val="en-IN" w:eastAsia="en-IN" w:bidi="mr-IN"/>
            </w:rPr>
          </w:pPr>
          <w:hyperlink w:anchor="_Toc177504067" w:history="1">
            <w:r w:rsidR="00151132" w:rsidRPr="00167058">
              <w:rPr>
                <w:rStyle w:val="Hyperlink"/>
                <w:rFonts w:ascii="Times New Roman" w:hAnsi="Times New Roman" w:cs="Times New Roman"/>
                <w:b/>
                <w:bCs/>
                <w:noProof/>
              </w:rPr>
              <w:t>5.1 Model Performance</w:t>
            </w:r>
            <w:r w:rsidR="00151132">
              <w:rPr>
                <w:noProof/>
                <w:webHidden/>
              </w:rPr>
              <w:tab/>
            </w:r>
            <w:r w:rsidR="00151132">
              <w:rPr>
                <w:noProof/>
                <w:webHidden/>
              </w:rPr>
              <w:fldChar w:fldCharType="begin"/>
            </w:r>
            <w:r w:rsidR="00151132">
              <w:rPr>
                <w:noProof/>
                <w:webHidden/>
              </w:rPr>
              <w:instrText xml:space="preserve"> PAGEREF _Toc177504067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0457F4C2" w14:textId="0B9DCB31" w:rsidR="00151132" w:rsidRDefault="00000000">
          <w:pPr>
            <w:pStyle w:val="TOC2"/>
            <w:tabs>
              <w:tab w:val="right" w:leader="dot" w:pos="9350"/>
            </w:tabs>
            <w:rPr>
              <w:rFonts w:eastAsiaTheme="minorEastAsia"/>
              <w:noProof/>
              <w:szCs w:val="20"/>
              <w:lang w:val="en-IN" w:eastAsia="en-IN" w:bidi="mr-IN"/>
            </w:rPr>
          </w:pPr>
          <w:hyperlink w:anchor="_Toc177504068" w:history="1">
            <w:r w:rsidR="00151132" w:rsidRPr="00167058">
              <w:rPr>
                <w:rStyle w:val="Hyperlink"/>
                <w:rFonts w:ascii="Times New Roman" w:hAnsi="Times New Roman" w:cs="Times New Roman"/>
                <w:b/>
                <w:bCs/>
                <w:noProof/>
              </w:rPr>
              <w:t>5.2 Explanation Insights</w:t>
            </w:r>
            <w:r w:rsidR="00151132">
              <w:rPr>
                <w:noProof/>
                <w:webHidden/>
              </w:rPr>
              <w:tab/>
            </w:r>
            <w:r w:rsidR="00151132">
              <w:rPr>
                <w:noProof/>
                <w:webHidden/>
              </w:rPr>
              <w:fldChar w:fldCharType="begin"/>
            </w:r>
            <w:r w:rsidR="00151132">
              <w:rPr>
                <w:noProof/>
                <w:webHidden/>
              </w:rPr>
              <w:instrText xml:space="preserve"> PAGEREF _Toc177504068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3D5572A5" w14:textId="7FE41F05" w:rsidR="00151132" w:rsidRDefault="00000000">
          <w:pPr>
            <w:pStyle w:val="TOC2"/>
            <w:tabs>
              <w:tab w:val="right" w:leader="dot" w:pos="9350"/>
            </w:tabs>
            <w:rPr>
              <w:rFonts w:eastAsiaTheme="minorEastAsia"/>
              <w:noProof/>
              <w:szCs w:val="20"/>
              <w:lang w:val="en-IN" w:eastAsia="en-IN" w:bidi="mr-IN"/>
            </w:rPr>
          </w:pPr>
          <w:hyperlink w:anchor="_Toc177504069" w:history="1">
            <w:r w:rsidR="00151132" w:rsidRPr="00167058">
              <w:rPr>
                <w:rStyle w:val="Hyperlink"/>
                <w:rFonts w:ascii="Times New Roman" w:hAnsi="Times New Roman" w:cs="Times New Roman"/>
                <w:b/>
                <w:bCs/>
                <w:noProof/>
              </w:rPr>
              <w:t>5.3 Visualization Analysis</w:t>
            </w:r>
            <w:r w:rsidR="00151132">
              <w:rPr>
                <w:noProof/>
                <w:webHidden/>
              </w:rPr>
              <w:tab/>
            </w:r>
            <w:r w:rsidR="00151132">
              <w:rPr>
                <w:noProof/>
                <w:webHidden/>
              </w:rPr>
              <w:fldChar w:fldCharType="begin"/>
            </w:r>
            <w:r w:rsidR="00151132">
              <w:rPr>
                <w:noProof/>
                <w:webHidden/>
              </w:rPr>
              <w:instrText xml:space="preserve"> PAGEREF _Toc177504069 \h </w:instrText>
            </w:r>
            <w:r w:rsidR="00151132">
              <w:rPr>
                <w:noProof/>
                <w:webHidden/>
              </w:rPr>
            </w:r>
            <w:r w:rsidR="00151132">
              <w:rPr>
                <w:noProof/>
                <w:webHidden/>
              </w:rPr>
              <w:fldChar w:fldCharType="separate"/>
            </w:r>
            <w:r w:rsidR="00F91C24">
              <w:rPr>
                <w:noProof/>
                <w:webHidden/>
              </w:rPr>
              <w:t>5</w:t>
            </w:r>
            <w:r w:rsidR="00151132">
              <w:rPr>
                <w:noProof/>
                <w:webHidden/>
              </w:rPr>
              <w:fldChar w:fldCharType="end"/>
            </w:r>
          </w:hyperlink>
        </w:p>
        <w:p w14:paraId="121BF850" w14:textId="6DBCDD75" w:rsidR="00151132" w:rsidRDefault="00000000">
          <w:pPr>
            <w:pStyle w:val="TOC1"/>
            <w:tabs>
              <w:tab w:val="right" w:leader="dot" w:pos="9350"/>
            </w:tabs>
            <w:rPr>
              <w:rFonts w:eastAsiaTheme="minorEastAsia"/>
              <w:noProof/>
              <w:szCs w:val="20"/>
              <w:lang w:val="en-IN" w:eastAsia="en-IN" w:bidi="mr-IN"/>
            </w:rPr>
          </w:pPr>
          <w:hyperlink w:anchor="_Toc177504070" w:history="1">
            <w:r w:rsidR="00151132" w:rsidRPr="00167058">
              <w:rPr>
                <w:rStyle w:val="Hyperlink"/>
                <w:rFonts w:ascii="Times New Roman" w:hAnsi="Times New Roman" w:cs="Times New Roman"/>
                <w:b/>
                <w:bCs/>
                <w:noProof/>
                <w:lang w:val="en-IN"/>
              </w:rPr>
              <w:t>6. Conclusion</w:t>
            </w:r>
            <w:r w:rsidR="00151132">
              <w:rPr>
                <w:noProof/>
                <w:webHidden/>
              </w:rPr>
              <w:tab/>
            </w:r>
            <w:r w:rsidR="00151132">
              <w:rPr>
                <w:noProof/>
                <w:webHidden/>
              </w:rPr>
              <w:fldChar w:fldCharType="begin"/>
            </w:r>
            <w:r w:rsidR="00151132">
              <w:rPr>
                <w:noProof/>
                <w:webHidden/>
              </w:rPr>
              <w:instrText xml:space="preserve"> PAGEREF _Toc177504070 \h </w:instrText>
            </w:r>
            <w:r w:rsidR="00151132">
              <w:rPr>
                <w:noProof/>
                <w:webHidden/>
              </w:rPr>
            </w:r>
            <w:r w:rsidR="00151132">
              <w:rPr>
                <w:noProof/>
                <w:webHidden/>
              </w:rPr>
              <w:fldChar w:fldCharType="separate"/>
            </w:r>
            <w:r w:rsidR="00F91C24">
              <w:rPr>
                <w:noProof/>
                <w:webHidden/>
              </w:rPr>
              <w:t>6</w:t>
            </w:r>
            <w:r w:rsidR="00151132">
              <w:rPr>
                <w:noProof/>
                <w:webHidden/>
              </w:rPr>
              <w:fldChar w:fldCharType="end"/>
            </w:r>
          </w:hyperlink>
        </w:p>
        <w:p w14:paraId="5611DCC5" w14:textId="76DC75C7" w:rsidR="00151132" w:rsidRDefault="00000000">
          <w:pPr>
            <w:pStyle w:val="TOC2"/>
            <w:tabs>
              <w:tab w:val="right" w:leader="dot" w:pos="9350"/>
            </w:tabs>
            <w:rPr>
              <w:rFonts w:eastAsiaTheme="minorEastAsia"/>
              <w:noProof/>
              <w:szCs w:val="20"/>
              <w:lang w:val="en-IN" w:eastAsia="en-IN" w:bidi="mr-IN"/>
            </w:rPr>
          </w:pPr>
          <w:hyperlink w:anchor="_Toc177504071" w:history="1">
            <w:r w:rsidR="00151132" w:rsidRPr="00167058">
              <w:rPr>
                <w:rStyle w:val="Hyperlink"/>
                <w:rFonts w:ascii="Times New Roman" w:hAnsi="Times New Roman" w:cs="Times New Roman"/>
                <w:b/>
                <w:bCs/>
                <w:noProof/>
              </w:rPr>
              <w:t>6.1 Summary</w:t>
            </w:r>
            <w:r w:rsidR="00151132">
              <w:rPr>
                <w:noProof/>
                <w:webHidden/>
              </w:rPr>
              <w:tab/>
            </w:r>
            <w:r w:rsidR="00151132">
              <w:rPr>
                <w:noProof/>
                <w:webHidden/>
              </w:rPr>
              <w:fldChar w:fldCharType="begin"/>
            </w:r>
            <w:r w:rsidR="00151132">
              <w:rPr>
                <w:noProof/>
                <w:webHidden/>
              </w:rPr>
              <w:instrText xml:space="preserve"> PAGEREF _Toc177504071 \h </w:instrText>
            </w:r>
            <w:r w:rsidR="00151132">
              <w:rPr>
                <w:noProof/>
                <w:webHidden/>
              </w:rPr>
            </w:r>
            <w:r w:rsidR="00151132">
              <w:rPr>
                <w:noProof/>
                <w:webHidden/>
              </w:rPr>
              <w:fldChar w:fldCharType="separate"/>
            </w:r>
            <w:r w:rsidR="00F91C24">
              <w:rPr>
                <w:noProof/>
                <w:webHidden/>
              </w:rPr>
              <w:t>6</w:t>
            </w:r>
            <w:r w:rsidR="00151132">
              <w:rPr>
                <w:noProof/>
                <w:webHidden/>
              </w:rPr>
              <w:fldChar w:fldCharType="end"/>
            </w:r>
          </w:hyperlink>
        </w:p>
        <w:p w14:paraId="064F44E4" w14:textId="327BCD11" w:rsidR="00151132" w:rsidRDefault="00000000">
          <w:pPr>
            <w:pStyle w:val="TOC2"/>
            <w:tabs>
              <w:tab w:val="right" w:leader="dot" w:pos="9350"/>
            </w:tabs>
            <w:rPr>
              <w:rFonts w:eastAsiaTheme="minorEastAsia"/>
              <w:noProof/>
              <w:szCs w:val="20"/>
              <w:lang w:val="en-IN" w:eastAsia="en-IN" w:bidi="mr-IN"/>
            </w:rPr>
          </w:pPr>
          <w:hyperlink w:anchor="_Toc177504072" w:history="1">
            <w:r w:rsidR="00151132" w:rsidRPr="00167058">
              <w:rPr>
                <w:rStyle w:val="Hyperlink"/>
                <w:rFonts w:ascii="Times New Roman" w:hAnsi="Times New Roman" w:cs="Times New Roman"/>
                <w:b/>
                <w:bCs/>
                <w:noProof/>
              </w:rPr>
              <w:t>6.2 Future Work</w:t>
            </w:r>
            <w:r w:rsidR="00151132">
              <w:rPr>
                <w:noProof/>
                <w:webHidden/>
              </w:rPr>
              <w:tab/>
            </w:r>
            <w:r w:rsidR="00151132">
              <w:rPr>
                <w:noProof/>
                <w:webHidden/>
              </w:rPr>
              <w:fldChar w:fldCharType="begin"/>
            </w:r>
            <w:r w:rsidR="00151132">
              <w:rPr>
                <w:noProof/>
                <w:webHidden/>
              </w:rPr>
              <w:instrText xml:space="preserve"> PAGEREF _Toc177504072 \h </w:instrText>
            </w:r>
            <w:r w:rsidR="00151132">
              <w:rPr>
                <w:noProof/>
                <w:webHidden/>
              </w:rPr>
            </w:r>
            <w:r w:rsidR="00151132">
              <w:rPr>
                <w:noProof/>
                <w:webHidden/>
              </w:rPr>
              <w:fldChar w:fldCharType="separate"/>
            </w:r>
            <w:r w:rsidR="00F91C24">
              <w:rPr>
                <w:noProof/>
                <w:webHidden/>
              </w:rPr>
              <w:t>6</w:t>
            </w:r>
            <w:r w:rsidR="00151132">
              <w:rPr>
                <w:noProof/>
                <w:webHidden/>
              </w:rPr>
              <w:fldChar w:fldCharType="end"/>
            </w:r>
          </w:hyperlink>
        </w:p>
        <w:p w14:paraId="4E1BD227" w14:textId="2A1291B5" w:rsidR="00EE3096" w:rsidRPr="008B5E73" w:rsidRDefault="00EE3096">
          <w:pPr>
            <w:rPr>
              <w:rFonts w:ascii="Times New Roman" w:hAnsi="Times New Roman" w:cs="Times New Roman"/>
            </w:rPr>
          </w:pPr>
          <w:r w:rsidRPr="008B5E73">
            <w:rPr>
              <w:rFonts w:ascii="Times New Roman" w:hAnsi="Times New Roman" w:cs="Times New Roman"/>
              <w:b/>
              <w:bCs/>
              <w:noProof/>
            </w:rPr>
            <w:fldChar w:fldCharType="end"/>
          </w:r>
        </w:p>
      </w:sdtContent>
    </w:sdt>
    <w:p w14:paraId="558A6C0E" w14:textId="4AB51154" w:rsidR="009D6B97" w:rsidRPr="008B5E73" w:rsidRDefault="009D6B97">
      <w:pPr>
        <w:rPr>
          <w:rFonts w:ascii="Times New Roman" w:eastAsiaTheme="majorEastAsia" w:hAnsi="Times New Roman" w:cs="Times New Roman"/>
          <w:sz w:val="40"/>
          <w:szCs w:val="40"/>
        </w:rPr>
      </w:pPr>
      <w:r w:rsidRPr="008B5E73">
        <w:rPr>
          <w:rFonts w:ascii="Times New Roman" w:hAnsi="Times New Roman" w:cs="Times New Roman"/>
        </w:rPr>
        <w:br w:type="page"/>
      </w:r>
    </w:p>
    <w:p w14:paraId="6C7FE746" w14:textId="77777777" w:rsidR="008B5E73" w:rsidRPr="008B5E73" w:rsidRDefault="008B5E73" w:rsidP="008B5E73">
      <w:pPr>
        <w:pStyle w:val="Heading1"/>
        <w:rPr>
          <w:rFonts w:ascii="Times New Roman" w:hAnsi="Times New Roman" w:cs="Times New Roman"/>
          <w:b/>
          <w:bCs/>
          <w:color w:val="auto"/>
        </w:rPr>
      </w:pPr>
      <w:bookmarkStart w:id="0" w:name="_Toc177504051"/>
      <w:r w:rsidRPr="008B5E73">
        <w:rPr>
          <w:rFonts w:ascii="Times New Roman" w:hAnsi="Times New Roman" w:cs="Times New Roman"/>
          <w:b/>
          <w:bCs/>
          <w:color w:val="auto"/>
        </w:rPr>
        <w:lastRenderedPageBreak/>
        <w:t>1. Introduction</w:t>
      </w:r>
      <w:bookmarkEnd w:id="0"/>
    </w:p>
    <w:p w14:paraId="01D85C7F" w14:textId="77777777" w:rsidR="008B5E73" w:rsidRPr="008B5E73" w:rsidRDefault="008B5E73" w:rsidP="008B5E73">
      <w:pPr>
        <w:pStyle w:val="Heading2"/>
        <w:rPr>
          <w:rFonts w:ascii="Times New Roman" w:hAnsi="Times New Roman" w:cs="Times New Roman"/>
          <w:b/>
          <w:bCs/>
          <w:color w:val="auto"/>
        </w:rPr>
      </w:pPr>
      <w:bookmarkStart w:id="1" w:name="_Toc177504052"/>
      <w:r w:rsidRPr="008B5E73">
        <w:rPr>
          <w:rFonts w:ascii="Times New Roman" w:hAnsi="Times New Roman" w:cs="Times New Roman"/>
          <w:b/>
          <w:bCs/>
          <w:color w:val="auto"/>
        </w:rPr>
        <w:t>1.1 Objective</w:t>
      </w:r>
      <w:bookmarkEnd w:id="1"/>
    </w:p>
    <w:p w14:paraId="6461358C" w14:textId="77777777" w:rsidR="008B5E73" w:rsidRPr="008B5E73" w:rsidRDefault="008B5E73" w:rsidP="008B5E73">
      <w:pPr>
        <w:rPr>
          <w:rFonts w:ascii="Times New Roman" w:hAnsi="Times New Roman" w:cs="Times New Roman"/>
          <w:sz w:val="24"/>
          <w:szCs w:val="24"/>
          <w:lang w:val="en-IN"/>
        </w:rPr>
      </w:pPr>
      <w:r w:rsidRPr="008B5E73">
        <w:rPr>
          <w:rFonts w:ascii="Times New Roman" w:hAnsi="Times New Roman" w:cs="Times New Roman"/>
          <w:sz w:val="24"/>
          <w:szCs w:val="24"/>
          <w:lang w:val="en-IN"/>
        </w:rPr>
        <w:t>The goal of this task is to apply Explainable AI techniques to make the model’s predictions interpretable. In this document, we use LIME (Local Interpretable Model-agnostic Explanations) to provide insights into the decision-making process of a Random Forest model trained on the Iris dataset.</w:t>
      </w:r>
    </w:p>
    <w:p w14:paraId="00502BA9" w14:textId="77777777" w:rsidR="008B5E73" w:rsidRPr="008B5E73" w:rsidRDefault="008B5E73" w:rsidP="008B5E73">
      <w:pPr>
        <w:pStyle w:val="Heading1"/>
        <w:rPr>
          <w:rFonts w:ascii="Times New Roman" w:hAnsi="Times New Roman" w:cs="Times New Roman"/>
          <w:b/>
          <w:bCs/>
          <w:color w:val="auto"/>
        </w:rPr>
      </w:pPr>
      <w:bookmarkStart w:id="2" w:name="_Toc177504053"/>
      <w:r w:rsidRPr="008B5E73">
        <w:rPr>
          <w:rFonts w:ascii="Times New Roman" w:hAnsi="Times New Roman" w:cs="Times New Roman"/>
          <w:b/>
          <w:bCs/>
          <w:color w:val="auto"/>
        </w:rPr>
        <w:t>1.2 Importance of Interpretability</w:t>
      </w:r>
      <w:bookmarkEnd w:id="2"/>
    </w:p>
    <w:p w14:paraId="1EA796D0" w14:textId="77777777" w:rsidR="008B5E73" w:rsidRPr="008B5E73" w:rsidRDefault="008B5E73" w:rsidP="008B5E73">
      <w:pPr>
        <w:rPr>
          <w:rFonts w:ascii="Times New Roman" w:hAnsi="Times New Roman" w:cs="Times New Roman"/>
          <w:sz w:val="24"/>
          <w:szCs w:val="24"/>
          <w:lang w:val="en-IN"/>
        </w:rPr>
      </w:pPr>
      <w:r w:rsidRPr="008B5E73">
        <w:rPr>
          <w:rFonts w:ascii="Times New Roman" w:hAnsi="Times New Roman" w:cs="Times New Roman"/>
          <w:sz w:val="24"/>
          <w:szCs w:val="24"/>
          <w:lang w:val="en-IN"/>
        </w:rPr>
        <w:t>Interpretability is crucial in machine learning models as it helps in understanding how models make predictions, which in turn aids in trust, debugging, and improving the models. XAI tools like LIME allow us to dissect model predictions and understand the contribution of each feature.</w:t>
      </w:r>
    </w:p>
    <w:p w14:paraId="1E5167AF" w14:textId="77777777" w:rsidR="008B5E73" w:rsidRPr="008B5E73" w:rsidRDefault="008B5E73" w:rsidP="008B5E73">
      <w:pPr>
        <w:pStyle w:val="Heading1"/>
        <w:rPr>
          <w:rFonts w:ascii="Times New Roman" w:hAnsi="Times New Roman" w:cs="Times New Roman"/>
          <w:b/>
          <w:bCs/>
          <w:color w:val="auto"/>
          <w:lang w:val="en-IN"/>
        </w:rPr>
      </w:pPr>
      <w:bookmarkStart w:id="3" w:name="_Toc177504054"/>
      <w:r w:rsidRPr="008B5E73">
        <w:rPr>
          <w:rFonts w:ascii="Times New Roman" w:hAnsi="Times New Roman" w:cs="Times New Roman"/>
          <w:b/>
          <w:bCs/>
          <w:color w:val="auto"/>
          <w:lang w:val="en-IN"/>
        </w:rPr>
        <w:t>2. Dataset</w:t>
      </w:r>
      <w:bookmarkEnd w:id="3"/>
    </w:p>
    <w:p w14:paraId="34035654" w14:textId="77777777" w:rsidR="008B5E73" w:rsidRPr="008B5E73" w:rsidRDefault="008B5E73" w:rsidP="008B5E73">
      <w:pPr>
        <w:pStyle w:val="Heading2"/>
        <w:rPr>
          <w:rFonts w:ascii="Times New Roman" w:hAnsi="Times New Roman" w:cs="Times New Roman"/>
          <w:b/>
          <w:bCs/>
          <w:color w:val="auto"/>
        </w:rPr>
      </w:pPr>
      <w:bookmarkStart w:id="4" w:name="_Toc177504055"/>
      <w:r w:rsidRPr="008B5E73">
        <w:rPr>
          <w:rFonts w:ascii="Times New Roman" w:hAnsi="Times New Roman" w:cs="Times New Roman"/>
          <w:b/>
          <w:bCs/>
          <w:color w:val="auto"/>
        </w:rPr>
        <w:t>2.1 Description</w:t>
      </w:r>
      <w:bookmarkEnd w:id="4"/>
    </w:p>
    <w:p w14:paraId="7F139F5E" w14:textId="77777777" w:rsidR="008B5E73" w:rsidRPr="008B5E73" w:rsidRDefault="008B5E73" w:rsidP="008B5E73">
      <w:pPr>
        <w:rPr>
          <w:rFonts w:ascii="Times New Roman" w:hAnsi="Times New Roman" w:cs="Times New Roman"/>
          <w:sz w:val="24"/>
          <w:szCs w:val="24"/>
          <w:lang w:val="en-IN"/>
        </w:rPr>
      </w:pPr>
      <w:r w:rsidRPr="008B5E73">
        <w:rPr>
          <w:rFonts w:ascii="Times New Roman" w:hAnsi="Times New Roman" w:cs="Times New Roman"/>
          <w:sz w:val="24"/>
          <w:szCs w:val="24"/>
          <w:lang w:val="en-IN"/>
        </w:rPr>
        <w:t>The Iris dataset is a classic dataset used for classification tasks. It includes measurements of iris flowers from three different species.</w:t>
      </w:r>
    </w:p>
    <w:p w14:paraId="2ED5C499" w14:textId="77777777" w:rsidR="008B5E73" w:rsidRPr="008B5E73" w:rsidRDefault="008B5E73" w:rsidP="008B5E73">
      <w:pPr>
        <w:pStyle w:val="ListParagraph"/>
        <w:numPr>
          <w:ilvl w:val="0"/>
          <w:numId w:val="23"/>
        </w:numPr>
        <w:rPr>
          <w:rFonts w:ascii="Times New Roman" w:hAnsi="Times New Roman" w:cs="Times New Roman"/>
          <w:sz w:val="24"/>
          <w:szCs w:val="24"/>
          <w:lang w:val="en-IN"/>
        </w:rPr>
      </w:pPr>
      <w:r w:rsidRPr="008B5E73">
        <w:rPr>
          <w:rFonts w:ascii="Times New Roman" w:hAnsi="Times New Roman" w:cs="Times New Roman"/>
          <w:sz w:val="24"/>
          <w:szCs w:val="24"/>
          <w:lang w:val="en-IN"/>
        </w:rPr>
        <w:t>Dataset Name: Iris</w:t>
      </w:r>
    </w:p>
    <w:p w14:paraId="59E3E757" w14:textId="77777777" w:rsidR="008B5E73" w:rsidRPr="008B5E73" w:rsidRDefault="008B5E73" w:rsidP="008B5E73">
      <w:pPr>
        <w:pStyle w:val="ListParagraph"/>
        <w:numPr>
          <w:ilvl w:val="0"/>
          <w:numId w:val="23"/>
        </w:numPr>
        <w:rPr>
          <w:rFonts w:ascii="Times New Roman" w:hAnsi="Times New Roman" w:cs="Times New Roman"/>
          <w:sz w:val="24"/>
          <w:szCs w:val="24"/>
          <w:lang w:val="en-IN"/>
        </w:rPr>
      </w:pPr>
      <w:r w:rsidRPr="008B5E73">
        <w:rPr>
          <w:rFonts w:ascii="Times New Roman" w:hAnsi="Times New Roman" w:cs="Times New Roman"/>
          <w:sz w:val="24"/>
          <w:szCs w:val="24"/>
          <w:lang w:val="en-IN"/>
        </w:rPr>
        <w:t>Features: Sepal Length, Sepal Width, Petal Length, Petal Width</w:t>
      </w:r>
    </w:p>
    <w:p w14:paraId="172ED292" w14:textId="77777777" w:rsidR="008B5E73" w:rsidRPr="008B5E73" w:rsidRDefault="008B5E73" w:rsidP="008B5E73">
      <w:pPr>
        <w:pStyle w:val="ListParagraph"/>
        <w:numPr>
          <w:ilvl w:val="0"/>
          <w:numId w:val="23"/>
        </w:numPr>
        <w:rPr>
          <w:rFonts w:ascii="Times New Roman" w:hAnsi="Times New Roman" w:cs="Times New Roman"/>
          <w:sz w:val="24"/>
          <w:szCs w:val="24"/>
          <w:lang w:val="en-IN"/>
        </w:rPr>
      </w:pPr>
      <w:r w:rsidRPr="008B5E73">
        <w:rPr>
          <w:rFonts w:ascii="Times New Roman" w:hAnsi="Times New Roman" w:cs="Times New Roman"/>
          <w:sz w:val="24"/>
          <w:szCs w:val="24"/>
          <w:lang w:val="en-IN"/>
        </w:rPr>
        <w:t>Target Variable: Species</w:t>
      </w:r>
    </w:p>
    <w:p w14:paraId="7A50D5F8" w14:textId="77777777" w:rsidR="008B5E73" w:rsidRPr="008B5E73" w:rsidRDefault="008B5E73" w:rsidP="008B5E73">
      <w:pPr>
        <w:pStyle w:val="ListParagraph"/>
        <w:numPr>
          <w:ilvl w:val="0"/>
          <w:numId w:val="23"/>
        </w:numPr>
        <w:rPr>
          <w:rFonts w:ascii="Times New Roman" w:hAnsi="Times New Roman" w:cs="Times New Roman"/>
          <w:sz w:val="24"/>
          <w:szCs w:val="24"/>
          <w:lang w:val="en-IN"/>
        </w:rPr>
      </w:pPr>
      <w:r w:rsidRPr="008B5E73">
        <w:rPr>
          <w:rFonts w:ascii="Times New Roman" w:hAnsi="Times New Roman" w:cs="Times New Roman"/>
          <w:sz w:val="24"/>
          <w:szCs w:val="24"/>
          <w:lang w:val="en-IN"/>
        </w:rPr>
        <w:t>Size: 150 instances, 4 features</w:t>
      </w:r>
    </w:p>
    <w:p w14:paraId="0A2D8E5F" w14:textId="77777777" w:rsidR="008B5E73" w:rsidRPr="008B5E73" w:rsidRDefault="008B5E73" w:rsidP="00F13F07">
      <w:pPr>
        <w:pStyle w:val="Heading2"/>
        <w:rPr>
          <w:rFonts w:ascii="Times New Roman" w:hAnsi="Times New Roman" w:cs="Times New Roman"/>
          <w:b/>
          <w:bCs/>
          <w:color w:val="auto"/>
        </w:rPr>
      </w:pPr>
      <w:bookmarkStart w:id="5" w:name="_Toc177504056"/>
      <w:r w:rsidRPr="008B5E73">
        <w:rPr>
          <w:rFonts w:ascii="Times New Roman" w:hAnsi="Times New Roman" w:cs="Times New Roman"/>
          <w:b/>
          <w:bCs/>
          <w:color w:val="auto"/>
        </w:rPr>
        <w:t>2.2 Data Preparation</w:t>
      </w:r>
      <w:bookmarkEnd w:id="5"/>
    </w:p>
    <w:p w14:paraId="10BB8EFB" w14:textId="77777777" w:rsidR="008B5E73" w:rsidRDefault="008B5E73" w:rsidP="00F13F07">
      <w:pPr>
        <w:rPr>
          <w:rFonts w:ascii="Times New Roman" w:hAnsi="Times New Roman" w:cs="Times New Roman"/>
          <w:sz w:val="24"/>
          <w:szCs w:val="24"/>
          <w:lang w:val="en-IN"/>
        </w:rPr>
      </w:pPr>
      <w:r w:rsidRPr="008B5E73">
        <w:rPr>
          <w:rFonts w:ascii="Times New Roman" w:hAnsi="Times New Roman" w:cs="Times New Roman"/>
          <w:sz w:val="24"/>
          <w:szCs w:val="24"/>
          <w:lang w:val="en-IN"/>
        </w:rPr>
        <w:t>The dataset is split into training and testing sets to evaluate the performance of the model and to ensure that the explanations are based on unseen data.</w:t>
      </w:r>
    </w:p>
    <w:p w14:paraId="2621DB2B" w14:textId="77777777" w:rsidR="006D789F" w:rsidRDefault="006D789F" w:rsidP="006D789F">
      <w:pPr>
        <w:keepNext/>
      </w:pPr>
      <w:r w:rsidRPr="006D789F">
        <w:rPr>
          <w:rFonts w:ascii="Times New Roman" w:hAnsi="Times New Roman" w:cs="Times New Roman"/>
          <w:noProof/>
          <w:sz w:val="24"/>
          <w:szCs w:val="24"/>
          <w:lang w:val="en-IN"/>
        </w:rPr>
        <w:lastRenderedPageBreak/>
        <w:drawing>
          <wp:inline distT="0" distB="0" distL="0" distR="0" wp14:anchorId="170471A1" wp14:editId="5752A81A">
            <wp:extent cx="5943600" cy="3025140"/>
            <wp:effectExtent l="0" t="0" r="0" b="3810"/>
            <wp:docPr id="19406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0295" name=""/>
                    <pic:cNvPicPr/>
                  </pic:nvPicPr>
                  <pic:blipFill>
                    <a:blip r:embed="rId6"/>
                    <a:stretch>
                      <a:fillRect/>
                    </a:stretch>
                  </pic:blipFill>
                  <pic:spPr>
                    <a:xfrm>
                      <a:off x="0" y="0"/>
                      <a:ext cx="5943600" cy="3025140"/>
                    </a:xfrm>
                    <a:prstGeom prst="rect">
                      <a:avLst/>
                    </a:prstGeom>
                  </pic:spPr>
                </pic:pic>
              </a:graphicData>
            </a:graphic>
          </wp:inline>
        </w:drawing>
      </w:r>
    </w:p>
    <w:p w14:paraId="23E2A651" w14:textId="511C76C0" w:rsidR="006D789F" w:rsidRPr="008B5E73" w:rsidRDefault="006D789F" w:rsidP="006D789F">
      <w:pPr>
        <w:pStyle w:val="Caption"/>
        <w:jc w:val="center"/>
        <w:rPr>
          <w:rFonts w:ascii="Times New Roman" w:hAnsi="Times New Roman" w:cs="Times New Roman"/>
          <w:color w:val="auto"/>
          <w:sz w:val="24"/>
          <w:szCs w:val="24"/>
          <w:lang w:val="en-IN"/>
        </w:rPr>
      </w:pPr>
      <w:r>
        <w:t xml:space="preserve">Figure </w:t>
      </w:r>
      <w:fldSimple w:instr=" SEQ Figure \* ARABIC ">
        <w:r w:rsidR="00F91C24">
          <w:rPr>
            <w:noProof/>
          </w:rPr>
          <w:t>1</w:t>
        </w:r>
      </w:fldSimple>
      <w:r>
        <w:rPr>
          <w:lang w:val="en-IN"/>
        </w:rPr>
        <w:t xml:space="preserve"> Dataset Description</w:t>
      </w:r>
    </w:p>
    <w:p w14:paraId="0668FD11" w14:textId="77777777" w:rsidR="008B5E73" w:rsidRPr="008B5E73" w:rsidRDefault="008B5E73" w:rsidP="008B5E73">
      <w:pPr>
        <w:pStyle w:val="Heading1"/>
        <w:rPr>
          <w:rFonts w:ascii="Times New Roman" w:hAnsi="Times New Roman" w:cs="Times New Roman"/>
          <w:b/>
          <w:bCs/>
          <w:color w:val="auto"/>
          <w:lang w:val="en-IN"/>
        </w:rPr>
      </w:pPr>
      <w:bookmarkStart w:id="6" w:name="_Toc177504057"/>
      <w:r w:rsidRPr="008B5E73">
        <w:rPr>
          <w:rFonts w:ascii="Times New Roman" w:hAnsi="Times New Roman" w:cs="Times New Roman"/>
          <w:b/>
          <w:bCs/>
          <w:color w:val="auto"/>
          <w:lang w:val="en-IN"/>
        </w:rPr>
        <w:t>3. Model Training</w:t>
      </w:r>
      <w:bookmarkEnd w:id="6"/>
    </w:p>
    <w:p w14:paraId="04C12C67" w14:textId="77777777" w:rsidR="008B5E73" w:rsidRPr="008B5E73" w:rsidRDefault="008B5E73" w:rsidP="00F13F07">
      <w:pPr>
        <w:pStyle w:val="Heading2"/>
        <w:rPr>
          <w:rFonts w:ascii="Times New Roman" w:hAnsi="Times New Roman" w:cs="Times New Roman"/>
          <w:b/>
          <w:bCs/>
          <w:color w:val="auto"/>
        </w:rPr>
      </w:pPr>
      <w:bookmarkStart w:id="7" w:name="_Toc177504058"/>
      <w:r w:rsidRPr="008B5E73">
        <w:rPr>
          <w:rFonts w:ascii="Times New Roman" w:hAnsi="Times New Roman" w:cs="Times New Roman"/>
          <w:b/>
          <w:bCs/>
          <w:color w:val="auto"/>
        </w:rPr>
        <w:t>3.1 Model Choice</w:t>
      </w:r>
      <w:bookmarkEnd w:id="7"/>
    </w:p>
    <w:p w14:paraId="01D119E1" w14:textId="77777777" w:rsidR="008B5E73" w:rsidRPr="008B5E73" w:rsidRDefault="008B5E73" w:rsidP="00F13F07">
      <w:pPr>
        <w:rPr>
          <w:rFonts w:ascii="Times New Roman" w:hAnsi="Times New Roman" w:cs="Times New Roman"/>
          <w:sz w:val="24"/>
          <w:szCs w:val="24"/>
          <w:lang w:val="en-IN"/>
        </w:rPr>
      </w:pPr>
      <w:r w:rsidRPr="008B5E73">
        <w:rPr>
          <w:rFonts w:ascii="Times New Roman" w:hAnsi="Times New Roman" w:cs="Times New Roman"/>
          <w:sz w:val="24"/>
          <w:szCs w:val="24"/>
          <w:lang w:val="en-IN"/>
        </w:rPr>
        <w:t>A Random Forest classifier is used for this task. Random Forest is an ensemble learning method that combines multiple decision trees to improve classification accuracy and control over-fitting.</w:t>
      </w:r>
    </w:p>
    <w:p w14:paraId="4DDA7187" w14:textId="77777777" w:rsidR="008B5E73" w:rsidRPr="008B5E73" w:rsidRDefault="008B5E73" w:rsidP="00F13F07">
      <w:pPr>
        <w:pStyle w:val="Heading2"/>
        <w:rPr>
          <w:rFonts w:ascii="Times New Roman" w:hAnsi="Times New Roman" w:cs="Times New Roman"/>
          <w:b/>
          <w:bCs/>
          <w:color w:val="auto"/>
        </w:rPr>
      </w:pPr>
      <w:bookmarkStart w:id="8" w:name="_Toc177504059"/>
      <w:r w:rsidRPr="008B5E73">
        <w:rPr>
          <w:rFonts w:ascii="Times New Roman" w:hAnsi="Times New Roman" w:cs="Times New Roman"/>
          <w:b/>
          <w:bCs/>
          <w:color w:val="auto"/>
        </w:rPr>
        <w:t>3.2 Model Training</w:t>
      </w:r>
      <w:bookmarkEnd w:id="8"/>
    </w:p>
    <w:p w14:paraId="50422900" w14:textId="77777777" w:rsidR="008B5E73" w:rsidRPr="008B5E73" w:rsidRDefault="008B5E73" w:rsidP="00567D8D">
      <w:pPr>
        <w:rPr>
          <w:rFonts w:ascii="Times New Roman" w:hAnsi="Times New Roman" w:cs="Times New Roman"/>
          <w:sz w:val="24"/>
          <w:szCs w:val="24"/>
          <w:lang w:val="en-IN"/>
        </w:rPr>
      </w:pPr>
      <w:r w:rsidRPr="008B5E73">
        <w:rPr>
          <w:rFonts w:ascii="Times New Roman" w:hAnsi="Times New Roman" w:cs="Times New Roman"/>
          <w:sz w:val="24"/>
          <w:szCs w:val="24"/>
          <w:lang w:val="en-IN"/>
        </w:rPr>
        <w:t>The Random Forest model is trained on the training set of the Iris dataset. The model’s performance is evaluated on the test set, and its accuracy is noted.</w:t>
      </w:r>
    </w:p>
    <w:p w14:paraId="152BD77E" w14:textId="77777777" w:rsidR="008B5E73" w:rsidRPr="008B5E73" w:rsidRDefault="008B5E73" w:rsidP="008B5E73">
      <w:pPr>
        <w:pStyle w:val="Heading1"/>
        <w:rPr>
          <w:rFonts w:ascii="Times New Roman" w:hAnsi="Times New Roman" w:cs="Times New Roman"/>
          <w:b/>
          <w:bCs/>
          <w:color w:val="auto"/>
          <w:lang w:val="en-IN"/>
        </w:rPr>
      </w:pPr>
      <w:bookmarkStart w:id="9" w:name="_Toc177504060"/>
      <w:r w:rsidRPr="008B5E73">
        <w:rPr>
          <w:rFonts w:ascii="Times New Roman" w:hAnsi="Times New Roman" w:cs="Times New Roman"/>
          <w:b/>
          <w:bCs/>
          <w:color w:val="auto"/>
          <w:lang w:val="en-IN"/>
        </w:rPr>
        <w:t>4. Explainable AI with LIME</w:t>
      </w:r>
      <w:bookmarkEnd w:id="9"/>
    </w:p>
    <w:p w14:paraId="4DF6C53B" w14:textId="77777777" w:rsidR="008B5E73" w:rsidRPr="008B5E73" w:rsidRDefault="008B5E73" w:rsidP="00F13F07">
      <w:pPr>
        <w:pStyle w:val="Heading2"/>
        <w:rPr>
          <w:rFonts w:ascii="Times New Roman" w:hAnsi="Times New Roman" w:cs="Times New Roman"/>
          <w:b/>
          <w:bCs/>
          <w:color w:val="auto"/>
        </w:rPr>
      </w:pPr>
      <w:bookmarkStart w:id="10" w:name="_Toc177504061"/>
      <w:r w:rsidRPr="008B5E73">
        <w:rPr>
          <w:rFonts w:ascii="Times New Roman" w:hAnsi="Times New Roman" w:cs="Times New Roman"/>
          <w:b/>
          <w:bCs/>
          <w:color w:val="auto"/>
        </w:rPr>
        <w:t>4.1 Introduction to LIME</w:t>
      </w:r>
      <w:bookmarkEnd w:id="10"/>
    </w:p>
    <w:p w14:paraId="0EF934B7"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LIME (Local Interpretable Model-agnostic Explanations) is a technique used to explain individual predictions of machine learning models. It works by approximating the model with a simpler, interpretable model locally around the instance being explained.</w:t>
      </w:r>
    </w:p>
    <w:p w14:paraId="09680083" w14:textId="77777777" w:rsidR="008B5E73" w:rsidRPr="008B5E73" w:rsidRDefault="008B5E73" w:rsidP="00F13F07">
      <w:pPr>
        <w:pStyle w:val="Heading2"/>
        <w:rPr>
          <w:rFonts w:ascii="Times New Roman" w:hAnsi="Times New Roman" w:cs="Times New Roman"/>
          <w:b/>
          <w:bCs/>
          <w:color w:val="auto"/>
        </w:rPr>
      </w:pPr>
      <w:bookmarkStart w:id="11" w:name="_Toc177504062"/>
      <w:r w:rsidRPr="008B5E73">
        <w:rPr>
          <w:rFonts w:ascii="Times New Roman" w:hAnsi="Times New Roman" w:cs="Times New Roman"/>
          <w:b/>
          <w:bCs/>
          <w:color w:val="auto"/>
        </w:rPr>
        <w:t>4.2 Creating a LIME Explainer</w:t>
      </w:r>
      <w:bookmarkEnd w:id="11"/>
    </w:p>
    <w:p w14:paraId="75E8659F"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To use LIME, an explainer is created that specifies how to interpret the model's predictions. The explainer is configured with training data, feature names, and class names to provide context to the explanations.</w:t>
      </w:r>
    </w:p>
    <w:p w14:paraId="6F8F8244" w14:textId="77777777" w:rsidR="008B5E73" w:rsidRPr="008B5E73" w:rsidRDefault="008B5E73" w:rsidP="00F13F07">
      <w:pPr>
        <w:pStyle w:val="Heading2"/>
        <w:rPr>
          <w:rFonts w:ascii="Times New Roman" w:hAnsi="Times New Roman" w:cs="Times New Roman"/>
          <w:b/>
          <w:bCs/>
          <w:color w:val="auto"/>
        </w:rPr>
      </w:pPr>
      <w:bookmarkStart w:id="12" w:name="_Toc177504063"/>
      <w:r w:rsidRPr="008B5E73">
        <w:rPr>
          <w:rFonts w:ascii="Times New Roman" w:hAnsi="Times New Roman" w:cs="Times New Roman"/>
          <w:b/>
          <w:bCs/>
          <w:color w:val="auto"/>
        </w:rPr>
        <w:lastRenderedPageBreak/>
        <w:t>4.3 Selecting an Instance to Explain</w:t>
      </w:r>
      <w:bookmarkEnd w:id="12"/>
    </w:p>
    <w:p w14:paraId="6F854E21"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A specific instance from the test set is selected for explanation. This instance is representative of the kind of predictions the model makes and is used to demonstrate how the model arrived at its prediction.</w:t>
      </w:r>
    </w:p>
    <w:p w14:paraId="681349B0" w14:textId="77777777" w:rsidR="008B5E73" w:rsidRPr="008B5E73" w:rsidRDefault="008B5E73" w:rsidP="00F13F07">
      <w:pPr>
        <w:pStyle w:val="Heading2"/>
        <w:rPr>
          <w:rFonts w:ascii="Times New Roman" w:hAnsi="Times New Roman" w:cs="Times New Roman"/>
          <w:b/>
          <w:bCs/>
          <w:color w:val="auto"/>
        </w:rPr>
      </w:pPr>
      <w:bookmarkStart w:id="13" w:name="_Toc177504064"/>
      <w:r w:rsidRPr="008B5E73">
        <w:rPr>
          <w:rFonts w:ascii="Times New Roman" w:hAnsi="Times New Roman" w:cs="Times New Roman"/>
          <w:b/>
          <w:bCs/>
          <w:color w:val="auto"/>
        </w:rPr>
        <w:t>4.4 Generating the Explanation</w:t>
      </w:r>
      <w:bookmarkEnd w:id="13"/>
    </w:p>
    <w:p w14:paraId="46FECEF6"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 xml:space="preserve">The explainer generates an explanation for the selected instance by approximating the model’s </w:t>
      </w:r>
      <w:proofErr w:type="spellStart"/>
      <w:r w:rsidRPr="008B5E73">
        <w:rPr>
          <w:rFonts w:ascii="Times New Roman" w:hAnsi="Times New Roman" w:cs="Times New Roman"/>
          <w:sz w:val="24"/>
          <w:szCs w:val="24"/>
          <w:lang w:val="en-IN"/>
        </w:rPr>
        <w:t>behavior</w:t>
      </w:r>
      <w:proofErr w:type="spellEnd"/>
      <w:r w:rsidRPr="008B5E73">
        <w:rPr>
          <w:rFonts w:ascii="Times New Roman" w:hAnsi="Times New Roman" w:cs="Times New Roman"/>
          <w:sz w:val="24"/>
          <w:szCs w:val="24"/>
          <w:lang w:val="en-IN"/>
        </w:rPr>
        <w:t xml:space="preserve"> with an interpretable model. The explanation reveals the contribution of each feature to the model's prediction for that instance.</w:t>
      </w:r>
    </w:p>
    <w:p w14:paraId="38568E08" w14:textId="77777777" w:rsidR="008B5E73" w:rsidRPr="008B5E73" w:rsidRDefault="008B5E73" w:rsidP="00F13F07">
      <w:pPr>
        <w:pStyle w:val="Heading2"/>
        <w:rPr>
          <w:rFonts w:ascii="Times New Roman" w:hAnsi="Times New Roman" w:cs="Times New Roman"/>
          <w:b/>
          <w:bCs/>
          <w:color w:val="auto"/>
        </w:rPr>
      </w:pPr>
      <w:bookmarkStart w:id="14" w:name="_Toc177504065"/>
      <w:r w:rsidRPr="008B5E73">
        <w:rPr>
          <w:rFonts w:ascii="Times New Roman" w:hAnsi="Times New Roman" w:cs="Times New Roman"/>
          <w:b/>
          <w:bCs/>
          <w:color w:val="auto"/>
        </w:rPr>
        <w:t>4.5 Visualizing the Explanation</w:t>
      </w:r>
      <w:bookmarkEnd w:id="14"/>
    </w:p>
    <w:p w14:paraId="6B939A80"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The explanation is visualized to illustrate how different features contribute to the model’s prediction. This visualization helps in understanding which features are most influential in the model's decision-making process.</w:t>
      </w:r>
    </w:p>
    <w:p w14:paraId="189B194A" w14:textId="77777777" w:rsidR="008B5E73" w:rsidRPr="008B5E73" w:rsidRDefault="008B5E73" w:rsidP="008B5E73">
      <w:pPr>
        <w:pStyle w:val="Heading1"/>
        <w:rPr>
          <w:rFonts w:ascii="Times New Roman" w:hAnsi="Times New Roman" w:cs="Times New Roman"/>
          <w:b/>
          <w:bCs/>
          <w:color w:val="auto"/>
          <w:lang w:val="en-IN"/>
        </w:rPr>
      </w:pPr>
      <w:bookmarkStart w:id="15" w:name="_Toc177504066"/>
      <w:r w:rsidRPr="008B5E73">
        <w:rPr>
          <w:rFonts w:ascii="Times New Roman" w:hAnsi="Times New Roman" w:cs="Times New Roman"/>
          <w:b/>
          <w:bCs/>
          <w:color w:val="auto"/>
          <w:lang w:val="en-IN"/>
        </w:rPr>
        <w:t>5. Results</w:t>
      </w:r>
      <w:bookmarkEnd w:id="15"/>
    </w:p>
    <w:p w14:paraId="1125D7DE" w14:textId="77777777" w:rsidR="008B5E73" w:rsidRPr="008B5E73" w:rsidRDefault="008B5E73" w:rsidP="00F13F07">
      <w:pPr>
        <w:pStyle w:val="Heading2"/>
        <w:rPr>
          <w:rFonts w:ascii="Times New Roman" w:hAnsi="Times New Roman" w:cs="Times New Roman"/>
          <w:b/>
          <w:bCs/>
          <w:color w:val="auto"/>
        </w:rPr>
      </w:pPr>
      <w:bookmarkStart w:id="16" w:name="_Toc177504067"/>
      <w:r w:rsidRPr="008B5E73">
        <w:rPr>
          <w:rFonts w:ascii="Times New Roman" w:hAnsi="Times New Roman" w:cs="Times New Roman"/>
          <w:b/>
          <w:bCs/>
          <w:color w:val="auto"/>
        </w:rPr>
        <w:t>5.1 Model Performance</w:t>
      </w:r>
      <w:bookmarkEnd w:id="16"/>
    </w:p>
    <w:p w14:paraId="73D72B06"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The performance of the Random Forest model on the test set is summarized, including metrics such as accuracy. This provides a baseline understanding of the model's effectiveness before applying LIME.</w:t>
      </w:r>
    </w:p>
    <w:p w14:paraId="209A7B0B" w14:textId="77777777" w:rsidR="008B5E73" w:rsidRPr="008B5E73" w:rsidRDefault="008B5E73" w:rsidP="00F13F07">
      <w:pPr>
        <w:pStyle w:val="Heading2"/>
        <w:rPr>
          <w:rFonts w:ascii="Times New Roman" w:hAnsi="Times New Roman" w:cs="Times New Roman"/>
          <w:b/>
          <w:bCs/>
          <w:color w:val="auto"/>
        </w:rPr>
      </w:pPr>
      <w:bookmarkStart w:id="17" w:name="_Toc177504068"/>
      <w:r w:rsidRPr="008B5E73">
        <w:rPr>
          <w:rFonts w:ascii="Times New Roman" w:hAnsi="Times New Roman" w:cs="Times New Roman"/>
          <w:b/>
          <w:bCs/>
          <w:color w:val="auto"/>
        </w:rPr>
        <w:t>5.2 Explanation Insights</w:t>
      </w:r>
      <w:bookmarkEnd w:id="17"/>
    </w:p>
    <w:p w14:paraId="616F2432"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 xml:space="preserve">The explanation provides insights into how the model makes predictions for the selected instance. By </w:t>
      </w:r>
      <w:proofErr w:type="spellStart"/>
      <w:r w:rsidRPr="008B5E73">
        <w:rPr>
          <w:rFonts w:ascii="Times New Roman" w:hAnsi="Times New Roman" w:cs="Times New Roman"/>
          <w:sz w:val="24"/>
          <w:szCs w:val="24"/>
          <w:lang w:val="en-IN"/>
        </w:rPr>
        <w:t>analyzing</w:t>
      </w:r>
      <w:proofErr w:type="spellEnd"/>
      <w:r w:rsidRPr="008B5E73">
        <w:rPr>
          <w:rFonts w:ascii="Times New Roman" w:hAnsi="Times New Roman" w:cs="Times New Roman"/>
          <w:sz w:val="24"/>
          <w:szCs w:val="24"/>
          <w:lang w:val="en-IN"/>
        </w:rPr>
        <w:t xml:space="preserve"> feature contributions, it becomes clear which features have the most impact on the model’s prediction.</w:t>
      </w:r>
    </w:p>
    <w:p w14:paraId="7FCC6BC6" w14:textId="77777777" w:rsidR="008B5E73" w:rsidRPr="008B5E73" w:rsidRDefault="008B5E73" w:rsidP="00F13F07">
      <w:pPr>
        <w:pStyle w:val="Heading2"/>
        <w:rPr>
          <w:rFonts w:ascii="Times New Roman" w:hAnsi="Times New Roman" w:cs="Times New Roman"/>
          <w:b/>
          <w:bCs/>
          <w:color w:val="auto"/>
        </w:rPr>
      </w:pPr>
      <w:bookmarkStart w:id="18" w:name="_Toc177504069"/>
      <w:r w:rsidRPr="008B5E73">
        <w:rPr>
          <w:rFonts w:ascii="Times New Roman" w:hAnsi="Times New Roman" w:cs="Times New Roman"/>
          <w:b/>
          <w:bCs/>
          <w:color w:val="auto"/>
        </w:rPr>
        <w:t>5.3 Visualization Analysis</w:t>
      </w:r>
      <w:bookmarkEnd w:id="18"/>
    </w:p>
    <w:p w14:paraId="604F946C" w14:textId="77777777" w:rsid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The visualization of the explanation helps to understand the model’s decision-making process in a more intuitive manner. It highlights the importance of each feature and how they influence the final prediction.</w:t>
      </w:r>
    </w:p>
    <w:p w14:paraId="7FF40D50" w14:textId="77777777" w:rsidR="006D789F" w:rsidRDefault="006D789F" w:rsidP="006D789F">
      <w:pPr>
        <w:keepNext/>
      </w:pPr>
      <w:r w:rsidRPr="006D789F">
        <w:rPr>
          <w:rFonts w:ascii="Times New Roman" w:hAnsi="Times New Roman" w:cs="Times New Roman"/>
          <w:noProof/>
          <w:sz w:val="24"/>
          <w:szCs w:val="24"/>
          <w:lang w:val="en-IN"/>
        </w:rPr>
        <w:lastRenderedPageBreak/>
        <w:drawing>
          <wp:inline distT="0" distB="0" distL="0" distR="0" wp14:anchorId="1BFD7D3D" wp14:editId="27058832">
            <wp:extent cx="5943600" cy="3365500"/>
            <wp:effectExtent l="0" t="0" r="0" b="6350"/>
            <wp:docPr id="214644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6844" name=""/>
                    <pic:cNvPicPr/>
                  </pic:nvPicPr>
                  <pic:blipFill>
                    <a:blip r:embed="rId7"/>
                    <a:stretch>
                      <a:fillRect/>
                    </a:stretch>
                  </pic:blipFill>
                  <pic:spPr>
                    <a:xfrm>
                      <a:off x="0" y="0"/>
                      <a:ext cx="5943600" cy="3365500"/>
                    </a:xfrm>
                    <a:prstGeom prst="rect">
                      <a:avLst/>
                    </a:prstGeom>
                  </pic:spPr>
                </pic:pic>
              </a:graphicData>
            </a:graphic>
          </wp:inline>
        </w:drawing>
      </w:r>
    </w:p>
    <w:p w14:paraId="0F588DB6" w14:textId="73AFB7C5" w:rsidR="006D789F" w:rsidRPr="008B5E73" w:rsidRDefault="006D789F" w:rsidP="006D789F">
      <w:pPr>
        <w:pStyle w:val="Caption"/>
        <w:jc w:val="center"/>
        <w:rPr>
          <w:rFonts w:ascii="Times New Roman" w:hAnsi="Times New Roman" w:cs="Times New Roman"/>
          <w:color w:val="auto"/>
          <w:sz w:val="24"/>
          <w:szCs w:val="24"/>
          <w:lang w:val="en-IN"/>
        </w:rPr>
      </w:pPr>
      <w:r>
        <w:t xml:space="preserve">Figure </w:t>
      </w:r>
      <w:fldSimple w:instr=" SEQ Figure \* ARABIC ">
        <w:r w:rsidR="00F91C24">
          <w:rPr>
            <w:noProof/>
          </w:rPr>
          <w:t>2</w:t>
        </w:r>
      </w:fldSimple>
      <w:r>
        <w:rPr>
          <w:lang w:val="en-IN"/>
        </w:rPr>
        <w:t xml:space="preserve"> LIME Explanation</w:t>
      </w:r>
    </w:p>
    <w:p w14:paraId="67FDD90F" w14:textId="77777777" w:rsidR="008B5E73" w:rsidRPr="008B5E73" w:rsidRDefault="008B5E73" w:rsidP="008B5E73">
      <w:pPr>
        <w:pStyle w:val="Heading1"/>
        <w:rPr>
          <w:rFonts w:ascii="Times New Roman" w:hAnsi="Times New Roman" w:cs="Times New Roman"/>
          <w:b/>
          <w:bCs/>
          <w:color w:val="auto"/>
          <w:lang w:val="en-IN"/>
        </w:rPr>
      </w:pPr>
      <w:bookmarkStart w:id="19" w:name="_Toc177504070"/>
      <w:r w:rsidRPr="008B5E73">
        <w:rPr>
          <w:rFonts w:ascii="Times New Roman" w:hAnsi="Times New Roman" w:cs="Times New Roman"/>
          <w:b/>
          <w:bCs/>
          <w:color w:val="auto"/>
          <w:lang w:val="en-IN"/>
        </w:rPr>
        <w:t>6. Conclusion</w:t>
      </w:r>
      <w:bookmarkEnd w:id="19"/>
    </w:p>
    <w:p w14:paraId="107D0EE3" w14:textId="77777777" w:rsidR="008B5E73" w:rsidRPr="008B5E73" w:rsidRDefault="008B5E73" w:rsidP="00F13F07">
      <w:pPr>
        <w:pStyle w:val="Heading2"/>
        <w:rPr>
          <w:rFonts w:ascii="Times New Roman" w:hAnsi="Times New Roman" w:cs="Times New Roman"/>
          <w:b/>
          <w:bCs/>
          <w:color w:val="auto"/>
        </w:rPr>
      </w:pPr>
      <w:bookmarkStart w:id="20" w:name="_Toc177504071"/>
      <w:r w:rsidRPr="008B5E73">
        <w:rPr>
          <w:rFonts w:ascii="Times New Roman" w:hAnsi="Times New Roman" w:cs="Times New Roman"/>
          <w:b/>
          <w:bCs/>
          <w:color w:val="auto"/>
        </w:rPr>
        <w:t>6.1 Summary</w:t>
      </w:r>
      <w:bookmarkEnd w:id="20"/>
    </w:p>
    <w:p w14:paraId="28B0C64D" w14:textId="77777777" w:rsidR="008B5E73" w:rsidRPr="008B5E73" w:rsidRDefault="008B5E73" w:rsidP="006025D8">
      <w:pPr>
        <w:rPr>
          <w:rFonts w:ascii="Times New Roman" w:hAnsi="Times New Roman" w:cs="Times New Roman"/>
          <w:sz w:val="24"/>
          <w:szCs w:val="24"/>
          <w:lang w:val="en-IN"/>
        </w:rPr>
      </w:pPr>
      <w:r w:rsidRPr="008B5E73">
        <w:rPr>
          <w:rFonts w:ascii="Times New Roman" w:hAnsi="Times New Roman" w:cs="Times New Roman"/>
          <w:sz w:val="24"/>
          <w:szCs w:val="24"/>
          <w:lang w:val="en-IN"/>
        </w:rPr>
        <w:t>The application of LIME has enabled us to interpret the predictions of the Random Forest model trained on the Iris dataset. The explanations and visualizations provided valuable insights into how the model arrived at its predictions.</w:t>
      </w:r>
    </w:p>
    <w:p w14:paraId="3EC6B860" w14:textId="77777777" w:rsidR="00F13F07" w:rsidRDefault="008B5E73" w:rsidP="00F13F07">
      <w:pPr>
        <w:pStyle w:val="Heading2"/>
        <w:rPr>
          <w:rFonts w:ascii="Times New Roman" w:hAnsi="Times New Roman" w:cs="Times New Roman"/>
          <w:b/>
          <w:bCs/>
          <w:color w:val="auto"/>
        </w:rPr>
      </w:pPr>
      <w:bookmarkStart w:id="21" w:name="_Toc177504072"/>
      <w:r w:rsidRPr="008B5E73">
        <w:rPr>
          <w:rFonts w:ascii="Times New Roman" w:hAnsi="Times New Roman" w:cs="Times New Roman"/>
          <w:b/>
          <w:bCs/>
          <w:color w:val="auto"/>
        </w:rPr>
        <w:t>6.2 Future Work</w:t>
      </w:r>
      <w:bookmarkEnd w:id="21"/>
    </w:p>
    <w:p w14:paraId="1DDB55D2" w14:textId="2623998F" w:rsidR="008B5E73" w:rsidRPr="00F13F07" w:rsidRDefault="008B5E73" w:rsidP="006025D8">
      <w:pPr>
        <w:rPr>
          <w:rFonts w:ascii="Times New Roman" w:eastAsiaTheme="majorEastAsia" w:hAnsi="Times New Roman" w:cs="Times New Roman"/>
          <w:b/>
          <w:bCs/>
          <w:sz w:val="32"/>
          <w:szCs w:val="32"/>
        </w:rPr>
      </w:pPr>
      <w:r w:rsidRPr="008B5E73">
        <w:rPr>
          <w:rFonts w:ascii="Times New Roman" w:hAnsi="Times New Roman" w:cs="Times New Roman"/>
          <w:sz w:val="24"/>
          <w:szCs w:val="24"/>
          <w:lang w:val="en-IN"/>
        </w:rPr>
        <w:t>Further exploration could involve using other XAI techniques like SHAP (</w:t>
      </w:r>
      <w:proofErr w:type="spellStart"/>
      <w:r w:rsidRPr="008B5E73">
        <w:rPr>
          <w:rFonts w:ascii="Times New Roman" w:hAnsi="Times New Roman" w:cs="Times New Roman"/>
          <w:sz w:val="24"/>
          <w:szCs w:val="24"/>
          <w:lang w:val="en-IN"/>
        </w:rPr>
        <w:t>SHapley</w:t>
      </w:r>
      <w:proofErr w:type="spellEnd"/>
      <w:r w:rsidRPr="008B5E73">
        <w:rPr>
          <w:rFonts w:ascii="Times New Roman" w:hAnsi="Times New Roman" w:cs="Times New Roman"/>
          <w:sz w:val="24"/>
          <w:szCs w:val="24"/>
          <w:lang w:val="en-IN"/>
        </w:rPr>
        <w:t xml:space="preserve"> Additive </w:t>
      </w:r>
      <w:proofErr w:type="spellStart"/>
      <w:r w:rsidRPr="008B5E73">
        <w:rPr>
          <w:rFonts w:ascii="Times New Roman" w:hAnsi="Times New Roman" w:cs="Times New Roman"/>
          <w:sz w:val="24"/>
          <w:szCs w:val="24"/>
          <w:lang w:val="en-IN"/>
        </w:rPr>
        <w:t>exPlanations</w:t>
      </w:r>
      <w:proofErr w:type="spellEnd"/>
      <w:r w:rsidRPr="008B5E73">
        <w:rPr>
          <w:rFonts w:ascii="Times New Roman" w:hAnsi="Times New Roman" w:cs="Times New Roman"/>
          <w:sz w:val="24"/>
          <w:szCs w:val="24"/>
          <w:lang w:val="en-IN"/>
        </w:rPr>
        <w:t>) or comparing different models to see how explanations vary. Enhancing model transparency can help in making more informed decisions and improving model performance</w:t>
      </w:r>
      <w:r w:rsidR="00F13F07">
        <w:rPr>
          <w:rFonts w:ascii="Times New Roman" w:hAnsi="Times New Roman" w:cs="Times New Roman"/>
          <w:sz w:val="24"/>
          <w:szCs w:val="24"/>
          <w:lang w:val="en-IN"/>
        </w:rPr>
        <w:t>.</w:t>
      </w:r>
    </w:p>
    <w:p w14:paraId="34241727" w14:textId="50097472" w:rsidR="00551A3D" w:rsidRDefault="00551A3D" w:rsidP="00D7431D">
      <w:pPr>
        <w:rPr>
          <w:rFonts w:ascii="Times New Roman" w:hAnsi="Times New Roman" w:cs="Times New Roman"/>
          <w:sz w:val="24"/>
          <w:szCs w:val="24"/>
        </w:rPr>
      </w:pPr>
    </w:p>
    <w:p w14:paraId="0D93D80B" w14:textId="2EDB6899" w:rsidR="00FF1A0F" w:rsidRPr="008B5E73" w:rsidRDefault="00FF1A0F" w:rsidP="00D7431D">
      <w:pPr>
        <w:rPr>
          <w:rFonts w:ascii="Times New Roman" w:hAnsi="Times New Roman" w:cs="Times New Roman"/>
          <w:sz w:val="24"/>
          <w:szCs w:val="24"/>
        </w:rPr>
      </w:pPr>
      <w:r w:rsidRPr="00FF1A0F">
        <w:rPr>
          <w:rFonts w:ascii="Times New Roman" w:hAnsi="Times New Roman" w:cs="Times New Roman"/>
          <w:b/>
          <w:bCs/>
          <w:sz w:val="24"/>
          <w:szCs w:val="24"/>
        </w:rPr>
        <w:t>GitHub Link:</w:t>
      </w:r>
      <w:r w:rsidRPr="00FF1A0F">
        <w:rPr>
          <w:rFonts w:ascii="Times New Roman" w:hAnsi="Times New Roman" w:cs="Times New Roman"/>
          <w:sz w:val="24"/>
          <w:szCs w:val="24"/>
        </w:rPr>
        <w:t xml:space="preserve"> </w:t>
      </w:r>
      <w:hyperlink r:id="rId8" w:history="1">
        <w:r w:rsidRPr="00FF1A0F">
          <w:rPr>
            <w:rStyle w:val="Hyperlink"/>
            <w:rFonts w:ascii="Times New Roman" w:hAnsi="Times New Roman" w:cs="Times New Roman"/>
            <w:sz w:val="24"/>
            <w:szCs w:val="24"/>
          </w:rPr>
          <w:t>https://github.com/AakashChaudhari03/MLOPS_ASSIGNMENT_2_GRP_NO_76</w:t>
        </w:r>
      </w:hyperlink>
    </w:p>
    <w:sectPr w:rsidR="00FF1A0F" w:rsidRPr="008B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1452"/>
    <w:multiLevelType w:val="hybridMultilevel"/>
    <w:tmpl w:val="A324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33AC2"/>
    <w:multiLevelType w:val="hybridMultilevel"/>
    <w:tmpl w:val="A5F0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F273D"/>
    <w:multiLevelType w:val="hybridMultilevel"/>
    <w:tmpl w:val="FB7C7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94062"/>
    <w:multiLevelType w:val="hybridMultilevel"/>
    <w:tmpl w:val="5E44B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0EF5"/>
    <w:multiLevelType w:val="multilevel"/>
    <w:tmpl w:val="137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506E2"/>
    <w:multiLevelType w:val="multilevel"/>
    <w:tmpl w:val="7A3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E3C0B"/>
    <w:multiLevelType w:val="multilevel"/>
    <w:tmpl w:val="82C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08C8"/>
    <w:multiLevelType w:val="multilevel"/>
    <w:tmpl w:val="FDB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D2BAB"/>
    <w:multiLevelType w:val="multilevel"/>
    <w:tmpl w:val="0D0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B6614"/>
    <w:multiLevelType w:val="multilevel"/>
    <w:tmpl w:val="CCD4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E5CBB"/>
    <w:multiLevelType w:val="multilevel"/>
    <w:tmpl w:val="761A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F30FB"/>
    <w:multiLevelType w:val="multilevel"/>
    <w:tmpl w:val="A84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10242"/>
    <w:multiLevelType w:val="multilevel"/>
    <w:tmpl w:val="73A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46246"/>
    <w:multiLevelType w:val="multilevel"/>
    <w:tmpl w:val="D13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07DD"/>
    <w:multiLevelType w:val="hybridMultilevel"/>
    <w:tmpl w:val="AFB6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26B57"/>
    <w:multiLevelType w:val="multilevel"/>
    <w:tmpl w:val="85EA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50357"/>
    <w:multiLevelType w:val="hybridMultilevel"/>
    <w:tmpl w:val="82AC8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5E259A"/>
    <w:multiLevelType w:val="hybridMultilevel"/>
    <w:tmpl w:val="8414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5125D6"/>
    <w:multiLevelType w:val="multilevel"/>
    <w:tmpl w:val="6CC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D357A"/>
    <w:multiLevelType w:val="multilevel"/>
    <w:tmpl w:val="A56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021D5"/>
    <w:multiLevelType w:val="multilevel"/>
    <w:tmpl w:val="426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B2202"/>
    <w:multiLevelType w:val="multilevel"/>
    <w:tmpl w:val="B25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7349D"/>
    <w:multiLevelType w:val="multilevel"/>
    <w:tmpl w:val="2EB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21876">
    <w:abstractNumId w:val="9"/>
  </w:num>
  <w:num w:numId="2" w16cid:durableId="1541818305">
    <w:abstractNumId w:val="4"/>
  </w:num>
  <w:num w:numId="3" w16cid:durableId="786656728">
    <w:abstractNumId w:val="22"/>
  </w:num>
  <w:num w:numId="4" w16cid:durableId="313337293">
    <w:abstractNumId w:val="13"/>
  </w:num>
  <w:num w:numId="5" w16cid:durableId="238028598">
    <w:abstractNumId w:val="21"/>
  </w:num>
  <w:num w:numId="6" w16cid:durableId="276179304">
    <w:abstractNumId w:val="20"/>
  </w:num>
  <w:num w:numId="7" w16cid:durableId="548567003">
    <w:abstractNumId w:val="17"/>
  </w:num>
  <w:num w:numId="8" w16cid:durableId="50421870">
    <w:abstractNumId w:val="3"/>
  </w:num>
  <w:num w:numId="9" w16cid:durableId="1650940292">
    <w:abstractNumId w:val="14"/>
  </w:num>
  <w:num w:numId="10" w16cid:durableId="1618561338">
    <w:abstractNumId w:val="1"/>
  </w:num>
  <w:num w:numId="11" w16cid:durableId="509679776">
    <w:abstractNumId w:val="16"/>
  </w:num>
  <w:num w:numId="12" w16cid:durableId="1590769103">
    <w:abstractNumId w:val="2"/>
  </w:num>
  <w:num w:numId="13" w16cid:durableId="1386950497">
    <w:abstractNumId w:val="11"/>
  </w:num>
  <w:num w:numId="14" w16cid:durableId="32265920">
    <w:abstractNumId w:val="19"/>
  </w:num>
  <w:num w:numId="15" w16cid:durableId="1834294196">
    <w:abstractNumId w:val="15"/>
  </w:num>
  <w:num w:numId="16" w16cid:durableId="342437232">
    <w:abstractNumId w:val="6"/>
  </w:num>
  <w:num w:numId="17" w16cid:durableId="66927795">
    <w:abstractNumId w:val="18"/>
  </w:num>
  <w:num w:numId="18" w16cid:durableId="1345403538">
    <w:abstractNumId w:val="10"/>
  </w:num>
  <w:num w:numId="19" w16cid:durableId="1071075705">
    <w:abstractNumId w:val="7"/>
  </w:num>
  <w:num w:numId="20" w16cid:durableId="2073429432">
    <w:abstractNumId w:val="12"/>
  </w:num>
  <w:num w:numId="21" w16cid:durableId="489685683">
    <w:abstractNumId w:val="5"/>
  </w:num>
  <w:num w:numId="22" w16cid:durableId="531113835">
    <w:abstractNumId w:val="8"/>
  </w:num>
  <w:num w:numId="23" w16cid:durableId="177185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5D"/>
    <w:rsid w:val="00066275"/>
    <w:rsid w:val="000D5786"/>
    <w:rsid w:val="000E0C12"/>
    <w:rsid w:val="000E29C0"/>
    <w:rsid w:val="00151132"/>
    <w:rsid w:val="001B22C1"/>
    <w:rsid w:val="001C3670"/>
    <w:rsid w:val="002B78B2"/>
    <w:rsid w:val="00316C1F"/>
    <w:rsid w:val="00363887"/>
    <w:rsid w:val="003D24C4"/>
    <w:rsid w:val="003D2991"/>
    <w:rsid w:val="004127F3"/>
    <w:rsid w:val="0042619D"/>
    <w:rsid w:val="004921CC"/>
    <w:rsid w:val="004A7FB9"/>
    <w:rsid w:val="00501CF6"/>
    <w:rsid w:val="00534519"/>
    <w:rsid w:val="00551A3D"/>
    <w:rsid w:val="00567D8D"/>
    <w:rsid w:val="005C24B9"/>
    <w:rsid w:val="006025D8"/>
    <w:rsid w:val="00617E5A"/>
    <w:rsid w:val="006D789F"/>
    <w:rsid w:val="006F0F5D"/>
    <w:rsid w:val="00730A50"/>
    <w:rsid w:val="00770B9A"/>
    <w:rsid w:val="00805A00"/>
    <w:rsid w:val="008B5E73"/>
    <w:rsid w:val="008F3195"/>
    <w:rsid w:val="0090097C"/>
    <w:rsid w:val="00976357"/>
    <w:rsid w:val="009D6B97"/>
    <w:rsid w:val="00A23DD2"/>
    <w:rsid w:val="00A43EC4"/>
    <w:rsid w:val="00BE18EE"/>
    <w:rsid w:val="00C43E47"/>
    <w:rsid w:val="00C70B4D"/>
    <w:rsid w:val="00C90439"/>
    <w:rsid w:val="00D15D5C"/>
    <w:rsid w:val="00D7431D"/>
    <w:rsid w:val="00DE2084"/>
    <w:rsid w:val="00DE63A5"/>
    <w:rsid w:val="00E14CA9"/>
    <w:rsid w:val="00E64BEE"/>
    <w:rsid w:val="00E76453"/>
    <w:rsid w:val="00EE3096"/>
    <w:rsid w:val="00F13F07"/>
    <w:rsid w:val="00F67F44"/>
    <w:rsid w:val="00F91C24"/>
    <w:rsid w:val="00F9768F"/>
    <w:rsid w:val="00FF1A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20A"/>
  <w15:chartTrackingRefBased/>
  <w15:docId w15:val="{1A4DE7ED-D17B-40DA-ADF6-749CCB15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F5D"/>
    <w:rPr>
      <w:rFonts w:eastAsiaTheme="majorEastAsia" w:cstheme="majorBidi"/>
      <w:color w:val="272727" w:themeColor="text1" w:themeTint="D8"/>
    </w:rPr>
  </w:style>
  <w:style w:type="paragraph" w:styleId="Title">
    <w:name w:val="Title"/>
    <w:basedOn w:val="Normal"/>
    <w:next w:val="Normal"/>
    <w:link w:val="TitleChar"/>
    <w:uiPriority w:val="10"/>
    <w:qFormat/>
    <w:rsid w:val="006F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F5D"/>
    <w:pPr>
      <w:spacing w:before="160"/>
      <w:jc w:val="center"/>
    </w:pPr>
    <w:rPr>
      <w:i/>
      <w:iCs/>
      <w:color w:val="404040" w:themeColor="text1" w:themeTint="BF"/>
    </w:rPr>
  </w:style>
  <w:style w:type="character" w:customStyle="1" w:styleId="QuoteChar">
    <w:name w:val="Quote Char"/>
    <w:basedOn w:val="DefaultParagraphFont"/>
    <w:link w:val="Quote"/>
    <w:uiPriority w:val="29"/>
    <w:rsid w:val="006F0F5D"/>
    <w:rPr>
      <w:i/>
      <w:iCs/>
      <w:color w:val="404040" w:themeColor="text1" w:themeTint="BF"/>
    </w:rPr>
  </w:style>
  <w:style w:type="paragraph" w:styleId="ListParagraph">
    <w:name w:val="List Paragraph"/>
    <w:basedOn w:val="Normal"/>
    <w:uiPriority w:val="34"/>
    <w:qFormat/>
    <w:rsid w:val="006F0F5D"/>
    <w:pPr>
      <w:ind w:left="720"/>
      <w:contextualSpacing/>
    </w:pPr>
  </w:style>
  <w:style w:type="character" w:styleId="IntenseEmphasis">
    <w:name w:val="Intense Emphasis"/>
    <w:basedOn w:val="DefaultParagraphFont"/>
    <w:uiPriority w:val="21"/>
    <w:qFormat/>
    <w:rsid w:val="006F0F5D"/>
    <w:rPr>
      <w:i/>
      <w:iCs/>
      <w:color w:val="0F4761" w:themeColor="accent1" w:themeShade="BF"/>
    </w:rPr>
  </w:style>
  <w:style w:type="paragraph" w:styleId="IntenseQuote">
    <w:name w:val="Intense Quote"/>
    <w:basedOn w:val="Normal"/>
    <w:next w:val="Normal"/>
    <w:link w:val="IntenseQuoteChar"/>
    <w:uiPriority w:val="30"/>
    <w:qFormat/>
    <w:rsid w:val="006F0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F5D"/>
    <w:rPr>
      <w:i/>
      <w:iCs/>
      <w:color w:val="0F4761" w:themeColor="accent1" w:themeShade="BF"/>
    </w:rPr>
  </w:style>
  <w:style w:type="character" w:styleId="IntenseReference">
    <w:name w:val="Intense Reference"/>
    <w:basedOn w:val="DefaultParagraphFont"/>
    <w:uiPriority w:val="32"/>
    <w:qFormat/>
    <w:rsid w:val="006F0F5D"/>
    <w:rPr>
      <w:b/>
      <w:bCs/>
      <w:smallCaps/>
      <w:color w:val="0F4761" w:themeColor="accent1" w:themeShade="BF"/>
      <w:spacing w:val="5"/>
    </w:rPr>
  </w:style>
  <w:style w:type="character" w:styleId="Hyperlink">
    <w:name w:val="Hyperlink"/>
    <w:basedOn w:val="DefaultParagraphFont"/>
    <w:uiPriority w:val="99"/>
    <w:unhideWhenUsed/>
    <w:rsid w:val="00A23DD2"/>
    <w:rPr>
      <w:color w:val="467886" w:themeColor="hyperlink"/>
      <w:u w:val="single"/>
    </w:rPr>
  </w:style>
  <w:style w:type="character" w:styleId="UnresolvedMention">
    <w:name w:val="Unresolved Mention"/>
    <w:basedOn w:val="DefaultParagraphFont"/>
    <w:uiPriority w:val="99"/>
    <w:semiHidden/>
    <w:unhideWhenUsed/>
    <w:rsid w:val="00A23DD2"/>
    <w:rPr>
      <w:color w:val="605E5C"/>
      <w:shd w:val="clear" w:color="auto" w:fill="E1DFDD"/>
    </w:rPr>
  </w:style>
  <w:style w:type="paragraph" w:styleId="HTMLPreformatted">
    <w:name w:val="HTML Preformatted"/>
    <w:basedOn w:val="Normal"/>
    <w:link w:val="HTMLPreformattedChar"/>
    <w:uiPriority w:val="99"/>
    <w:semiHidden/>
    <w:unhideWhenUsed/>
    <w:rsid w:val="000E0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0C12"/>
    <w:rPr>
      <w:rFonts w:ascii="Consolas" w:hAnsi="Consolas"/>
      <w:sz w:val="20"/>
      <w:szCs w:val="20"/>
    </w:rPr>
  </w:style>
  <w:style w:type="paragraph" w:styleId="TOCHeading">
    <w:name w:val="TOC Heading"/>
    <w:basedOn w:val="Heading1"/>
    <w:next w:val="Normal"/>
    <w:uiPriority w:val="39"/>
    <w:unhideWhenUsed/>
    <w:qFormat/>
    <w:rsid w:val="00EE309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E3096"/>
    <w:pPr>
      <w:spacing w:after="100"/>
    </w:pPr>
  </w:style>
  <w:style w:type="paragraph" w:styleId="TOC2">
    <w:name w:val="toc 2"/>
    <w:basedOn w:val="Normal"/>
    <w:next w:val="Normal"/>
    <w:autoRedefine/>
    <w:uiPriority w:val="39"/>
    <w:unhideWhenUsed/>
    <w:rsid w:val="00EE3096"/>
    <w:pPr>
      <w:spacing w:after="100"/>
      <w:ind w:left="220"/>
    </w:pPr>
  </w:style>
  <w:style w:type="paragraph" w:styleId="Caption">
    <w:name w:val="caption"/>
    <w:basedOn w:val="Normal"/>
    <w:next w:val="Normal"/>
    <w:uiPriority w:val="35"/>
    <w:unhideWhenUsed/>
    <w:qFormat/>
    <w:rsid w:val="00316C1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535">
      <w:bodyDiv w:val="1"/>
      <w:marLeft w:val="0"/>
      <w:marRight w:val="0"/>
      <w:marTop w:val="0"/>
      <w:marBottom w:val="0"/>
      <w:divBdr>
        <w:top w:val="none" w:sz="0" w:space="0" w:color="auto"/>
        <w:left w:val="none" w:sz="0" w:space="0" w:color="auto"/>
        <w:bottom w:val="none" w:sz="0" w:space="0" w:color="auto"/>
        <w:right w:val="none" w:sz="0" w:space="0" w:color="auto"/>
      </w:divBdr>
    </w:div>
    <w:div w:id="262805732">
      <w:bodyDiv w:val="1"/>
      <w:marLeft w:val="0"/>
      <w:marRight w:val="0"/>
      <w:marTop w:val="0"/>
      <w:marBottom w:val="0"/>
      <w:divBdr>
        <w:top w:val="none" w:sz="0" w:space="0" w:color="auto"/>
        <w:left w:val="none" w:sz="0" w:space="0" w:color="auto"/>
        <w:bottom w:val="none" w:sz="0" w:space="0" w:color="auto"/>
        <w:right w:val="none" w:sz="0" w:space="0" w:color="auto"/>
      </w:divBdr>
      <w:divsChild>
        <w:div w:id="1877541482">
          <w:marLeft w:val="0"/>
          <w:marRight w:val="0"/>
          <w:marTop w:val="0"/>
          <w:marBottom w:val="0"/>
          <w:divBdr>
            <w:top w:val="none" w:sz="0" w:space="0" w:color="auto"/>
            <w:left w:val="none" w:sz="0" w:space="0" w:color="auto"/>
            <w:bottom w:val="none" w:sz="0" w:space="0" w:color="auto"/>
            <w:right w:val="none" w:sz="0" w:space="0" w:color="auto"/>
          </w:divBdr>
          <w:divsChild>
            <w:div w:id="401562803">
              <w:marLeft w:val="0"/>
              <w:marRight w:val="0"/>
              <w:marTop w:val="0"/>
              <w:marBottom w:val="0"/>
              <w:divBdr>
                <w:top w:val="none" w:sz="0" w:space="0" w:color="auto"/>
                <w:left w:val="none" w:sz="0" w:space="0" w:color="auto"/>
                <w:bottom w:val="none" w:sz="0" w:space="0" w:color="auto"/>
                <w:right w:val="none" w:sz="0" w:space="0" w:color="auto"/>
              </w:divBdr>
            </w:div>
            <w:div w:id="1520049559">
              <w:marLeft w:val="0"/>
              <w:marRight w:val="0"/>
              <w:marTop w:val="0"/>
              <w:marBottom w:val="0"/>
              <w:divBdr>
                <w:top w:val="none" w:sz="0" w:space="0" w:color="auto"/>
                <w:left w:val="none" w:sz="0" w:space="0" w:color="auto"/>
                <w:bottom w:val="none" w:sz="0" w:space="0" w:color="auto"/>
                <w:right w:val="none" w:sz="0" w:space="0" w:color="auto"/>
              </w:divBdr>
              <w:divsChild>
                <w:div w:id="1434714535">
                  <w:marLeft w:val="0"/>
                  <w:marRight w:val="0"/>
                  <w:marTop w:val="0"/>
                  <w:marBottom w:val="0"/>
                  <w:divBdr>
                    <w:top w:val="none" w:sz="0" w:space="0" w:color="auto"/>
                    <w:left w:val="none" w:sz="0" w:space="0" w:color="auto"/>
                    <w:bottom w:val="none" w:sz="0" w:space="0" w:color="auto"/>
                    <w:right w:val="none" w:sz="0" w:space="0" w:color="auto"/>
                  </w:divBdr>
                  <w:divsChild>
                    <w:div w:id="18038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915">
              <w:marLeft w:val="0"/>
              <w:marRight w:val="0"/>
              <w:marTop w:val="0"/>
              <w:marBottom w:val="0"/>
              <w:divBdr>
                <w:top w:val="none" w:sz="0" w:space="0" w:color="auto"/>
                <w:left w:val="none" w:sz="0" w:space="0" w:color="auto"/>
                <w:bottom w:val="none" w:sz="0" w:space="0" w:color="auto"/>
                <w:right w:val="none" w:sz="0" w:space="0" w:color="auto"/>
              </w:divBdr>
            </w:div>
          </w:divsChild>
        </w:div>
        <w:div w:id="1264608862">
          <w:marLeft w:val="0"/>
          <w:marRight w:val="0"/>
          <w:marTop w:val="0"/>
          <w:marBottom w:val="0"/>
          <w:divBdr>
            <w:top w:val="none" w:sz="0" w:space="0" w:color="auto"/>
            <w:left w:val="none" w:sz="0" w:space="0" w:color="auto"/>
            <w:bottom w:val="none" w:sz="0" w:space="0" w:color="auto"/>
            <w:right w:val="none" w:sz="0" w:space="0" w:color="auto"/>
          </w:divBdr>
          <w:divsChild>
            <w:div w:id="1336568620">
              <w:marLeft w:val="0"/>
              <w:marRight w:val="0"/>
              <w:marTop w:val="0"/>
              <w:marBottom w:val="0"/>
              <w:divBdr>
                <w:top w:val="none" w:sz="0" w:space="0" w:color="auto"/>
                <w:left w:val="none" w:sz="0" w:space="0" w:color="auto"/>
                <w:bottom w:val="none" w:sz="0" w:space="0" w:color="auto"/>
                <w:right w:val="none" w:sz="0" w:space="0" w:color="auto"/>
              </w:divBdr>
            </w:div>
            <w:div w:id="1510557593">
              <w:marLeft w:val="0"/>
              <w:marRight w:val="0"/>
              <w:marTop w:val="0"/>
              <w:marBottom w:val="0"/>
              <w:divBdr>
                <w:top w:val="none" w:sz="0" w:space="0" w:color="auto"/>
                <w:left w:val="none" w:sz="0" w:space="0" w:color="auto"/>
                <w:bottom w:val="none" w:sz="0" w:space="0" w:color="auto"/>
                <w:right w:val="none" w:sz="0" w:space="0" w:color="auto"/>
              </w:divBdr>
              <w:divsChild>
                <w:div w:id="1617370026">
                  <w:marLeft w:val="0"/>
                  <w:marRight w:val="0"/>
                  <w:marTop w:val="0"/>
                  <w:marBottom w:val="0"/>
                  <w:divBdr>
                    <w:top w:val="none" w:sz="0" w:space="0" w:color="auto"/>
                    <w:left w:val="none" w:sz="0" w:space="0" w:color="auto"/>
                    <w:bottom w:val="none" w:sz="0" w:space="0" w:color="auto"/>
                    <w:right w:val="none" w:sz="0" w:space="0" w:color="auto"/>
                  </w:divBdr>
                  <w:divsChild>
                    <w:div w:id="2849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2227">
              <w:marLeft w:val="0"/>
              <w:marRight w:val="0"/>
              <w:marTop w:val="0"/>
              <w:marBottom w:val="0"/>
              <w:divBdr>
                <w:top w:val="none" w:sz="0" w:space="0" w:color="auto"/>
                <w:left w:val="none" w:sz="0" w:space="0" w:color="auto"/>
                <w:bottom w:val="none" w:sz="0" w:space="0" w:color="auto"/>
                <w:right w:val="none" w:sz="0" w:space="0" w:color="auto"/>
              </w:divBdr>
            </w:div>
          </w:divsChild>
        </w:div>
        <w:div w:id="886794612">
          <w:marLeft w:val="0"/>
          <w:marRight w:val="0"/>
          <w:marTop w:val="0"/>
          <w:marBottom w:val="0"/>
          <w:divBdr>
            <w:top w:val="none" w:sz="0" w:space="0" w:color="auto"/>
            <w:left w:val="none" w:sz="0" w:space="0" w:color="auto"/>
            <w:bottom w:val="none" w:sz="0" w:space="0" w:color="auto"/>
            <w:right w:val="none" w:sz="0" w:space="0" w:color="auto"/>
          </w:divBdr>
          <w:divsChild>
            <w:div w:id="1818303046">
              <w:marLeft w:val="0"/>
              <w:marRight w:val="0"/>
              <w:marTop w:val="0"/>
              <w:marBottom w:val="0"/>
              <w:divBdr>
                <w:top w:val="none" w:sz="0" w:space="0" w:color="auto"/>
                <w:left w:val="none" w:sz="0" w:space="0" w:color="auto"/>
                <w:bottom w:val="none" w:sz="0" w:space="0" w:color="auto"/>
                <w:right w:val="none" w:sz="0" w:space="0" w:color="auto"/>
              </w:divBdr>
            </w:div>
            <w:div w:id="2018388588">
              <w:marLeft w:val="0"/>
              <w:marRight w:val="0"/>
              <w:marTop w:val="0"/>
              <w:marBottom w:val="0"/>
              <w:divBdr>
                <w:top w:val="none" w:sz="0" w:space="0" w:color="auto"/>
                <w:left w:val="none" w:sz="0" w:space="0" w:color="auto"/>
                <w:bottom w:val="none" w:sz="0" w:space="0" w:color="auto"/>
                <w:right w:val="none" w:sz="0" w:space="0" w:color="auto"/>
              </w:divBdr>
              <w:divsChild>
                <w:div w:id="1683823631">
                  <w:marLeft w:val="0"/>
                  <w:marRight w:val="0"/>
                  <w:marTop w:val="0"/>
                  <w:marBottom w:val="0"/>
                  <w:divBdr>
                    <w:top w:val="none" w:sz="0" w:space="0" w:color="auto"/>
                    <w:left w:val="none" w:sz="0" w:space="0" w:color="auto"/>
                    <w:bottom w:val="none" w:sz="0" w:space="0" w:color="auto"/>
                    <w:right w:val="none" w:sz="0" w:space="0" w:color="auto"/>
                  </w:divBdr>
                  <w:divsChild>
                    <w:div w:id="21166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36">
              <w:marLeft w:val="0"/>
              <w:marRight w:val="0"/>
              <w:marTop w:val="0"/>
              <w:marBottom w:val="0"/>
              <w:divBdr>
                <w:top w:val="none" w:sz="0" w:space="0" w:color="auto"/>
                <w:left w:val="none" w:sz="0" w:space="0" w:color="auto"/>
                <w:bottom w:val="none" w:sz="0" w:space="0" w:color="auto"/>
                <w:right w:val="none" w:sz="0" w:space="0" w:color="auto"/>
              </w:divBdr>
            </w:div>
          </w:divsChild>
        </w:div>
        <w:div w:id="215244396">
          <w:marLeft w:val="0"/>
          <w:marRight w:val="0"/>
          <w:marTop w:val="0"/>
          <w:marBottom w:val="0"/>
          <w:divBdr>
            <w:top w:val="none" w:sz="0" w:space="0" w:color="auto"/>
            <w:left w:val="none" w:sz="0" w:space="0" w:color="auto"/>
            <w:bottom w:val="none" w:sz="0" w:space="0" w:color="auto"/>
            <w:right w:val="none" w:sz="0" w:space="0" w:color="auto"/>
          </w:divBdr>
          <w:divsChild>
            <w:div w:id="586887767">
              <w:marLeft w:val="0"/>
              <w:marRight w:val="0"/>
              <w:marTop w:val="0"/>
              <w:marBottom w:val="0"/>
              <w:divBdr>
                <w:top w:val="none" w:sz="0" w:space="0" w:color="auto"/>
                <w:left w:val="none" w:sz="0" w:space="0" w:color="auto"/>
                <w:bottom w:val="none" w:sz="0" w:space="0" w:color="auto"/>
                <w:right w:val="none" w:sz="0" w:space="0" w:color="auto"/>
              </w:divBdr>
            </w:div>
            <w:div w:id="315032088">
              <w:marLeft w:val="0"/>
              <w:marRight w:val="0"/>
              <w:marTop w:val="0"/>
              <w:marBottom w:val="0"/>
              <w:divBdr>
                <w:top w:val="none" w:sz="0" w:space="0" w:color="auto"/>
                <w:left w:val="none" w:sz="0" w:space="0" w:color="auto"/>
                <w:bottom w:val="none" w:sz="0" w:space="0" w:color="auto"/>
                <w:right w:val="none" w:sz="0" w:space="0" w:color="auto"/>
              </w:divBdr>
              <w:divsChild>
                <w:div w:id="1680623511">
                  <w:marLeft w:val="0"/>
                  <w:marRight w:val="0"/>
                  <w:marTop w:val="0"/>
                  <w:marBottom w:val="0"/>
                  <w:divBdr>
                    <w:top w:val="none" w:sz="0" w:space="0" w:color="auto"/>
                    <w:left w:val="none" w:sz="0" w:space="0" w:color="auto"/>
                    <w:bottom w:val="none" w:sz="0" w:space="0" w:color="auto"/>
                    <w:right w:val="none" w:sz="0" w:space="0" w:color="auto"/>
                  </w:divBdr>
                  <w:divsChild>
                    <w:div w:id="1066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895">
              <w:marLeft w:val="0"/>
              <w:marRight w:val="0"/>
              <w:marTop w:val="0"/>
              <w:marBottom w:val="0"/>
              <w:divBdr>
                <w:top w:val="none" w:sz="0" w:space="0" w:color="auto"/>
                <w:left w:val="none" w:sz="0" w:space="0" w:color="auto"/>
                <w:bottom w:val="none" w:sz="0" w:space="0" w:color="auto"/>
                <w:right w:val="none" w:sz="0" w:space="0" w:color="auto"/>
              </w:divBdr>
            </w:div>
          </w:divsChild>
        </w:div>
        <w:div w:id="1439375577">
          <w:marLeft w:val="0"/>
          <w:marRight w:val="0"/>
          <w:marTop w:val="0"/>
          <w:marBottom w:val="0"/>
          <w:divBdr>
            <w:top w:val="none" w:sz="0" w:space="0" w:color="auto"/>
            <w:left w:val="none" w:sz="0" w:space="0" w:color="auto"/>
            <w:bottom w:val="none" w:sz="0" w:space="0" w:color="auto"/>
            <w:right w:val="none" w:sz="0" w:space="0" w:color="auto"/>
          </w:divBdr>
          <w:divsChild>
            <w:div w:id="1941139891">
              <w:marLeft w:val="0"/>
              <w:marRight w:val="0"/>
              <w:marTop w:val="0"/>
              <w:marBottom w:val="0"/>
              <w:divBdr>
                <w:top w:val="none" w:sz="0" w:space="0" w:color="auto"/>
                <w:left w:val="none" w:sz="0" w:space="0" w:color="auto"/>
                <w:bottom w:val="none" w:sz="0" w:space="0" w:color="auto"/>
                <w:right w:val="none" w:sz="0" w:space="0" w:color="auto"/>
              </w:divBdr>
            </w:div>
            <w:div w:id="1704744932">
              <w:marLeft w:val="0"/>
              <w:marRight w:val="0"/>
              <w:marTop w:val="0"/>
              <w:marBottom w:val="0"/>
              <w:divBdr>
                <w:top w:val="none" w:sz="0" w:space="0" w:color="auto"/>
                <w:left w:val="none" w:sz="0" w:space="0" w:color="auto"/>
                <w:bottom w:val="none" w:sz="0" w:space="0" w:color="auto"/>
                <w:right w:val="none" w:sz="0" w:space="0" w:color="auto"/>
              </w:divBdr>
              <w:divsChild>
                <w:div w:id="1632592855">
                  <w:marLeft w:val="0"/>
                  <w:marRight w:val="0"/>
                  <w:marTop w:val="0"/>
                  <w:marBottom w:val="0"/>
                  <w:divBdr>
                    <w:top w:val="none" w:sz="0" w:space="0" w:color="auto"/>
                    <w:left w:val="none" w:sz="0" w:space="0" w:color="auto"/>
                    <w:bottom w:val="none" w:sz="0" w:space="0" w:color="auto"/>
                    <w:right w:val="none" w:sz="0" w:space="0" w:color="auto"/>
                  </w:divBdr>
                  <w:divsChild>
                    <w:div w:id="72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491">
      <w:bodyDiv w:val="1"/>
      <w:marLeft w:val="0"/>
      <w:marRight w:val="0"/>
      <w:marTop w:val="0"/>
      <w:marBottom w:val="0"/>
      <w:divBdr>
        <w:top w:val="none" w:sz="0" w:space="0" w:color="auto"/>
        <w:left w:val="none" w:sz="0" w:space="0" w:color="auto"/>
        <w:bottom w:val="none" w:sz="0" w:space="0" w:color="auto"/>
        <w:right w:val="none" w:sz="0" w:space="0" w:color="auto"/>
      </w:divBdr>
    </w:div>
    <w:div w:id="639773005">
      <w:bodyDiv w:val="1"/>
      <w:marLeft w:val="0"/>
      <w:marRight w:val="0"/>
      <w:marTop w:val="0"/>
      <w:marBottom w:val="0"/>
      <w:divBdr>
        <w:top w:val="none" w:sz="0" w:space="0" w:color="auto"/>
        <w:left w:val="none" w:sz="0" w:space="0" w:color="auto"/>
        <w:bottom w:val="none" w:sz="0" w:space="0" w:color="auto"/>
        <w:right w:val="none" w:sz="0" w:space="0" w:color="auto"/>
      </w:divBdr>
    </w:div>
    <w:div w:id="735125081">
      <w:bodyDiv w:val="1"/>
      <w:marLeft w:val="0"/>
      <w:marRight w:val="0"/>
      <w:marTop w:val="0"/>
      <w:marBottom w:val="0"/>
      <w:divBdr>
        <w:top w:val="none" w:sz="0" w:space="0" w:color="auto"/>
        <w:left w:val="none" w:sz="0" w:space="0" w:color="auto"/>
        <w:bottom w:val="none" w:sz="0" w:space="0" w:color="auto"/>
        <w:right w:val="none" w:sz="0" w:space="0" w:color="auto"/>
      </w:divBdr>
      <w:divsChild>
        <w:div w:id="1371687428">
          <w:marLeft w:val="0"/>
          <w:marRight w:val="0"/>
          <w:marTop w:val="0"/>
          <w:marBottom w:val="0"/>
          <w:divBdr>
            <w:top w:val="none" w:sz="0" w:space="0" w:color="auto"/>
            <w:left w:val="none" w:sz="0" w:space="0" w:color="auto"/>
            <w:bottom w:val="none" w:sz="0" w:space="0" w:color="auto"/>
            <w:right w:val="none" w:sz="0" w:space="0" w:color="auto"/>
          </w:divBdr>
          <w:divsChild>
            <w:div w:id="17216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171">
      <w:bodyDiv w:val="1"/>
      <w:marLeft w:val="0"/>
      <w:marRight w:val="0"/>
      <w:marTop w:val="0"/>
      <w:marBottom w:val="0"/>
      <w:divBdr>
        <w:top w:val="none" w:sz="0" w:space="0" w:color="auto"/>
        <w:left w:val="none" w:sz="0" w:space="0" w:color="auto"/>
        <w:bottom w:val="none" w:sz="0" w:space="0" w:color="auto"/>
        <w:right w:val="none" w:sz="0" w:space="0" w:color="auto"/>
      </w:divBdr>
    </w:div>
    <w:div w:id="864098371">
      <w:bodyDiv w:val="1"/>
      <w:marLeft w:val="0"/>
      <w:marRight w:val="0"/>
      <w:marTop w:val="0"/>
      <w:marBottom w:val="0"/>
      <w:divBdr>
        <w:top w:val="none" w:sz="0" w:space="0" w:color="auto"/>
        <w:left w:val="none" w:sz="0" w:space="0" w:color="auto"/>
        <w:bottom w:val="none" w:sz="0" w:space="0" w:color="auto"/>
        <w:right w:val="none" w:sz="0" w:space="0" w:color="auto"/>
      </w:divBdr>
    </w:div>
    <w:div w:id="902452883">
      <w:bodyDiv w:val="1"/>
      <w:marLeft w:val="0"/>
      <w:marRight w:val="0"/>
      <w:marTop w:val="0"/>
      <w:marBottom w:val="0"/>
      <w:divBdr>
        <w:top w:val="none" w:sz="0" w:space="0" w:color="auto"/>
        <w:left w:val="none" w:sz="0" w:space="0" w:color="auto"/>
        <w:bottom w:val="none" w:sz="0" w:space="0" w:color="auto"/>
        <w:right w:val="none" w:sz="0" w:space="0" w:color="auto"/>
      </w:divBdr>
      <w:divsChild>
        <w:div w:id="305673107">
          <w:marLeft w:val="0"/>
          <w:marRight w:val="0"/>
          <w:marTop w:val="0"/>
          <w:marBottom w:val="0"/>
          <w:divBdr>
            <w:top w:val="none" w:sz="0" w:space="0" w:color="auto"/>
            <w:left w:val="none" w:sz="0" w:space="0" w:color="auto"/>
            <w:bottom w:val="none" w:sz="0" w:space="0" w:color="auto"/>
            <w:right w:val="none" w:sz="0" w:space="0" w:color="auto"/>
          </w:divBdr>
          <w:divsChild>
            <w:div w:id="3392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8312">
      <w:bodyDiv w:val="1"/>
      <w:marLeft w:val="0"/>
      <w:marRight w:val="0"/>
      <w:marTop w:val="0"/>
      <w:marBottom w:val="0"/>
      <w:divBdr>
        <w:top w:val="none" w:sz="0" w:space="0" w:color="auto"/>
        <w:left w:val="none" w:sz="0" w:space="0" w:color="auto"/>
        <w:bottom w:val="none" w:sz="0" w:space="0" w:color="auto"/>
        <w:right w:val="none" w:sz="0" w:space="0" w:color="auto"/>
      </w:divBdr>
      <w:divsChild>
        <w:div w:id="227767970">
          <w:marLeft w:val="0"/>
          <w:marRight w:val="0"/>
          <w:marTop w:val="0"/>
          <w:marBottom w:val="0"/>
          <w:divBdr>
            <w:top w:val="none" w:sz="0" w:space="0" w:color="auto"/>
            <w:left w:val="none" w:sz="0" w:space="0" w:color="auto"/>
            <w:bottom w:val="none" w:sz="0" w:space="0" w:color="auto"/>
            <w:right w:val="none" w:sz="0" w:space="0" w:color="auto"/>
          </w:divBdr>
          <w:divsChild>
            <w:div w:id="1592203718">
              <w:marLeft w:val="0"/>
              <w:marRight w:val="0"/>
              <w:marTop w:val="0"/>
              <w:marBottom w:val="0"/>
              <w:divBdr>
                <w:top w:val="none" w:sz="0" w:space="0" w:color="auto"/>
                <w:left w:val="none" w:sz="0" w:space="0" w:color="auto"/>
                <w:bottom w:val="none" w:sz="0" w:space="0" w:color="auto"/>
                <w:right w:val="none" w:sz="0" w:space="0" w:color="auto"/>
              </w:divBdr>
            </w:div>
            <w:div w:id="797797426">
              <w:marLeft w:val="0"/>
              <w:marRight w:val="0"/>
              <w:marTop w:val="0"/>
              <w:marBottom w:val="0"/>
              <w:divBdr>
                <w:top w:val="none" w:sz="0" w:space="0" w:color="auto"/>
                <w:left w:val="none" w:sz="0" w:space="0" w:color="auto"/>
                <w:bottom w:val="none" w:sz="0" w:space="0" w:color="auto"/>
                <w:right w:val="none" w:sz="0" w:space="0" w:color="auto"/>
              </w:divBdr>
              <w:divsChild>
                <w:div w:id="1595701798">
                  <w:marLeft w:val="0"/>
                  <w:marRight w:val="0"/>
                  <w:marTop w:val="0"/>
                  <w:marBottom w:val="0"/>
                  <w:divBdr>
                    <w:top w:val="none" w:sz="0" w:space="0" w:color="auto"/>
                    <w:left w:val="none" w:sz="0" w:space="0" w:color="auto"/>
                    <w:bottom w:val="none" w:sz="0" w:space="0" w:color="auto"/>
                    <w:right w:val="none" w:sz="0" w:space="0" w:color="auto"/>
                  </w:divBdr>
                  <w:divsChild>
                    <w:div w:id="13654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535">
              <w:marLeft w:val="0"/>
              <w:marRight w:val="0"/>
              <w:marTop w:val="0"/>
              <w:marBottom w:val="0"/>
              <w:divBdr>
                <w:top w:val="none" w:sz="0" w:space="0" w:color="auto"/>
                <w:left w:val="none" w:sz="0" w:space="0" w:color="auto"/>
                <w:bottom w:val="none" w:sz="0" w:space="0" w:color="auto"/>
                <w:right w:val="none" w:sz="0" w:space="0" w:color="auto"/>
              </w:divBdr>
            </w:div>
          </w:divsChild>
        </w:div>
        <w:div w:id="1122386756">
          <w:marLeft w:val="0"/>
          <w:marRight w:val="0"/>
          <w:marTop w:val="0"/>
          <w:marBottom w:val="0"/>
          <w:divBdr>
            <w:top w:val="none" w:sz="0" w:space="0" w:color="auto"/>
            <w:left w:val="none" w:sz="0" w:space="0" w:color="auto"/>
            <w:bottom w:val="none" w:sz="0" w:space="0" w:color="auto"/>
            <w:right w:val="none" w:sz="0" w:space="0" w:color="auto"/>
          </w:divBdr>
          <w:divsChild>
            <w:div w:id="1856456226">
              <w:marLeft w:val="0"/>
              <w:marRight w:val="0"/>
              <w:marTop w:val="0"/>
              <w:marBottom w:val="0"/>
              <w:divBdr>
                <w:top w:val="none" w:sz="0" w:space="0" w:color="auto"/>
                <w:left w:val="none" w:sz="0" w:space="0" w:color="auto"/>
                <w:bottom w:val="none" w:sz="0" w:space="0" w:color="auto"/>
                <w:right w:val="none" w:sz="0" w:space="0" w:color="auto"/>
              </w:divBdr>
            </w:div>
            <w:div w:id="643193611">
              <w:marLeft w:val="0"/>
              <w:marRight w:val="0"/>
              <w:marTop w:val="0"/>
              <w:marBottom w:val="0"/>
              <w:divBdr>
                <w:top w:val="none" w:sz="0" w:space="0" w:color="auto"/>
                <w:left w:val="none" w:sz="0" w:space="0" w:color="auto"/>
                <w:bottom w:val="none" w:sz="0" w:space="0" w:color="auto"/>
                <w:right w:val="none" w:sz="0" w:space="0" w:color="auto"/>
              </w:divBdr>
              <w:divsChild>
                <w:div w:id="1836725556">
                  <w:marLeft w:val="0"/>
                  <w:marRight w:val="0"/>
                  <w:marTop w:val="0"/>
                  <w:marBottom w:val="0"/>
                  <w:divBdr>
                    <w:top w:val="none" w:sz="0" w:space="0" w:color="auto"/>
                    <w:left w:val="none" w:sz="0" w:space="0" w:color="auto"/>
                    <w:bottom w:val="none" w:sz="0" w:space="0" w:color="auto"/>
                    <w:right w:val="none" w:sz="0" w:space="0" w:color="auto"/>
                  </w:divBdr>
                  <w:divsChild>
                    <w:div w:id="668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299">
              <w:marLeft w:val="0"/>
              <w:marRight w:val="0"/>
              <w:marTop w:val="0"/>
              <w:marBottom w:val="0"/>
              <w:divBdr>
                <w:top w:val="none" w:sz="0" w:space="0" w:color="auto"/>
                <w:left w:val="none" w:sz="0" w:space="0" w:color="auto"/>
                <w:bottom w:val="none" w:sz="0" w:space="0" w:color="auto"/>
                <w:right w:val="none" w:sz="0" w:space="0" w:color="auto"/>
              </w:divBdr>
            </w:div>
          </w:divsChild>
        </w:div>
        <w:div w:id="630667453">
          <w:marLeft w:val="0"/>
          <w:marRight w:val="0"/>
          <w:marTop w:val="0"/>
          <w:marBottom w:val="0"/>
          <w:divBdr>
            <w:top w:val="none" w:sz="0" w:space="0" w:color="auto"/>
            <w:left w:val="none" w:sz="0" w:space="0" w:color="auto"/>
            <w:bottom w:val="none" w:sz="0" w:space="0" w:color="auto"/>
            <w:right w:val="none" w:sz="0" w:space="0" w:color="auto"/>
          </w:divBdr>
          <w:divsChild>
            <w:div w:id="1514102399">
              <w:marLeft w:val="0"/>
              <w:marRight w:val="0"/>
              <w:marTop w:val="0"/>
              <w:marBottom w:val="0"/>
              <w:divBdr>
                <w:top w:val="none" w:sz="0" w:space="0" w:color="auto"/>
                <w:left w:val="none" w:sz="0" w:space="0" w:color="auto"/>
                <w:bottom w:val="none" w:sz="0" w:space="0" w:color="auto"/>
                <w:right w:val="none" w:sz="0" w:space="0" w:color="auto"/>
              </w:divBdr>
            </w:div>
            <w:div w:id="365521722">
              <w:marLeft w:val="0"/>
              <w:marRight w:val="0"/>
              <w:marTop w:val="0"/>
              <w:marBottom w:val="0"/>
              <w:divBdr>
                <w:top w:val="none" w:sz="0" w:space="0" w:color="auto"/>
                <w:left w:val="none" w:sz="0" w:space="0" w:color="auto"/>
                <w:bottom w:val="none" w:sz="0" w:space="0" w:color="auto"/>
                <w:right w:val="none" w:sz="0" w:space="0" w:color="auto"/>
              </w:divBdr>
              <w:divsChild>
                <w:div w:id="99105336">
                  <w:marLeft w:val="0"/>
                  <w:marRight w:val="0"/>
                  <w:marTop w:val="0"/>
                  <w:marBottom w:val="0"/>
                  <w:divBdr>
                    <w:top w:val="none" w:sz="0" w:space="0" w:color="auto"/>
                    <w:left w:val="none" w:sz="0" w:space="0" w:color="auto"/>
                    <w:bottom w:val="none" w:sz="0" w:space="0" w:color="auto"/>
                    <w:right w:val="none" w:sz="0" w:space="0" w:color="auto"/>
                  </w:divBdr>
                  <w:divsChild>
                    <w:div w:id="15184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100">
              <w:marLeft w:val="0"/>
              <w:marRight w:val="0"/>
              <w:marTop w:val="0"/>
              <w:marBottom w:val="0"/>
              <w:divBdr>
                <w:top w:val="none" w:sz="0" w:space="0" w:color="auto"/>
                <w:left w:val="none" w:sz="0" w:space="0" w:color="auto"/>
                <w:bottom w:val="none" w:sz="0" w:space="0" w:color="auto"/>
                <w:right w:val="none" w:sz="0" w:space="0" w:color="auto"/>
              </w:divBdr>
            </w:div>
          </w:divsChild>
        </w:div>
        <w:div w:id="1907953737">
          <w:marLeft w:val="0"/>
          <w:marRight w:val="0"/>
          <w:marTop w:val="0"/>
          <w:marBottom w:val="0"/>
          <w:divBdr>
            <w:top w:val="none" w:sz="0" w:space="0" w:color="auto"/>
            <w:left w:val="none" w:sz="0" w:space="0" w:color="auto"/>
            <w:bottom w:val="none" w:sz="0" w:space="0" w:color="auto"/>
            <w:right w:val="none" w:sz="0" w:space="0" w:color="auto"/>
          </w:divBdr>
          <w:divsChild>
            <w:div w:id="160390503">
              <w:marLeft w:val="0"/>
              <w:marRight w:val="0"/>
              <w:marTop w:val="0"/>
              <w:marBottom w:val="0"/>
              <w:divBdr>
                <w:top w:val="none" w:sz="0" w:space="0" w:color="auto"/>
                <w:left w:val="none" w:sz="0" w:space="0" w:color="auto"/>
                <w:bottom w:val="none" w:sz="0" w:space="0" w:color="auto"/>
                <w:right w:val="none" w:sz="0" w:space="0" w:color="auto"/>
              </w:divBdr>
            </w:div>
            <w:div w:id="2000502080">
              <w:marLeft w:val="0"/>
              <w:marRight w:val="0"/>
              <w:marTop w:val="0"/>
              <w:marBottom w:val="0"/>
              <w:divBdr>
                <w:top w:val="none" w:sz="0" w:space="0" w:color="auto"/>
                <w:left w:val="none" w:sz="0" w:space="0" w:color="auto"/>
                <w:bottom w:val="none" w:sz="0" w:space="0" w:color="auto"/>
                <w:right w:val="none" w:sz="0" w:space="0" w:color="auto"/>
              </w:divBdr>
              <w:divsChild>
                <w:div w:id="1534341567">
                  <w:marLeft w:val="0"/>
                  <w:marRight w:val="0"/>
                  <w:marTop w:val="0"/>
                  <w:marBottom w:val="0"/>
                  <w:divBdr>
                    <w:top w:val="none" w:sz="0" w:space="0" w:color="auto"/>
                    <w:left w:val="none" w:sz="0" w:space="0" w:color="auto"/>
                    <w:bottom w:val="none" w:sz="0" w:space="0" w:color="auto"/>
                    <w:right w:val="none" w:sz="0" w:space="0" w:color="auto"/>
                  </w:divBdr>
                  <w:divsChild>
                    <w:div w:id="13699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741">
              <w:marLeft w:val="0"/>
              <w:marRight w:val="0"/>
              <w:marTop w:val="0"/>
              <w:marBottom w:val="0"/>
              <w:divBdr>
                <w:top w:val="none" w:sz="0" w:space="0" w:color="auto"/>
                <w:left w:val="none" w:sz="0" w:space="0" w:color="auto"/>
                <w:bottom w:val="none" w:sz="0" w:space="0" w:color="auto"/>
                <w:right w:val="none" w:sz="0" w:space="0" w:color="auto"/>
              </w:divBdr>
            </w:div>
          </w:divsChild>
        </w:div>
        <w:div w:id="74329482">
          <w:marLeft w:val="0"/>
          <w:marRight w:val="0"/>
          <w:marTop w:val="0"/>
          <w:marBottom w:val="0"/>
          <w:divBdr>
            <w:top w:val="none" w:sz="0" w:space="0" w:color="auto"/>
            <w:left w:val="none" w:sz="0" w:space="0" w:color="auto"/>
            <w:bottom w:val="none" w:sz="0" w:space="0" w:color="auto"/>
            <w:right w:val="none" w:sz="0" w:space="0" w:color="auto"/>
          </w:divBdr>
          <w:divsChild>
            <w:div w:id="1517420651">
              <w:marLeft w:val="0"/>
              <w:marRight w:val="0"/>
              <w:marTop w:val="0"/>
              <w:marBottom w:val="0"/>
              <w:divBdr>
                <w:top w:val="none" w:sz="0" w:space="0" w:color="auto"/>
                <w:left w:val="none" w:sz="0" w:space="0" w:color="auto"/>
                <w:bottom w:val="none" w:sz="0" w:space="0" w:color="auto"/>
                <w:right w:val="none" w:sz="0" w:space="0" w:color="auto"/>
              </w:divBdr>
            </w:div>
            <w:div w:id="82454040">
              <w:marLeft w:val="0"/>
              <w:marRight w:val="0"/>
              <w:marTop w:val="0"/>
              <w:marBottom w:val="0"/>
              <w:divBdr>
                <w:top w:val="none" w:sz="0" w:space="0" w:color="auto"/>
                <w:left w:val="none" w:sz="0" w:space="0" w:color="auto"/>
                <w:bottom w:val="none" w:sz="0" w:space="0" w:color="auto"/>
                <w:right w:val="none" w:sz="0" w:space="0" w:color="auto"/>
              </w:divBdr>
              <w:divsChild>
                <w:div w:id="633100751">
                  <w:marLeft w:val="0"/>
                  <w:marRight w:val="0"/>
                  <w:marTop w:val="0"/>
                  <w:marBottom w:val="0"/>
                  <w:divBdr>
                    <w:top w:val="none" w:sz="0" w:space="0" w:color="auto"/>
                    <w:left w:val="none" w:sz="0" w:space="0" w:color="auto"/>
                    <w:bottom w:val="none" w:sz="0" w:space="0" w:color="auto"/>
                    <w:right w:val="none" w:sz="0" w:space="0" w:color="auto"/>
                  </w:divBdr>
                  <w:divsChild>
                    <w:div w:id="5073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011">
      <w:bodyDiv w:val="1"/>
      <w:marLeft w:val="0"/>
      <w:marRight w:val="0"/>
      <w:marTop w:val="0"/>
      <w:marBottom w:val="0"/>
      <w:divBdr>
        <w:top w:val="none" w:sz="0" w:space="0" w:color="auto"/>
        <w:left w:val="none" w:sz="0" w:space="0" w:color="auto"/>
        <w:bottom w:val="none" w:sz="0" w:space="0" w:color="auto"/>
        <w:right w:val="none" w:sz="0" w:space="0" w:color="auto"/>
      </w:divBdr>
    </w:div>
    <w:div w:id="1250113158">
      <w:bodyDiv w:val="1"/>
      <w:marLeft w:val="0"/>
      <w:marRight w:val="0"/>
      <w:marTop w:val="0"/>
      <w:marBottom w:val="0"/>
      <w:divBdr>
        <w:top w:val="none" w:sz="0" w:space="0" w:color="auto"/>
        <w:left w:val="none" w:sz="0" w:space="0" w:color="auto"/>
        <w:bottom w:val="none" w:sz="0" w:space="0" w:color="auto"/>
        <w:right w:val="none" w:sz="0" w:space="0" w:color="auto"/>
      </w:divBdr>
    </w:div>
    <w:div w:id="1391686338">
      <w:bodyDiv w:val="1"/>
      <w:marLeft w:val="0"/>
      <w:marRight w:val="0"/>
      <w:marTop w:val="0"/>
      <w:marBottom w:val="0"/>
      <w:divBdr>
        <w:top w:val="none" w:sz="0" w:space="0" w:color="auto"/>
        <w:left w:val="none" w:sz="0" w:space="0" w:color="auto"/>
        <w:bottom w:val="none" w:sz="0" w:space="0" w:color="auto"/>
        <w:right w:val="none" w:sz="0" w:space="0" w:color="auto"/>
      </w:divBdr>
    </w:div>
    <w:div w:id="1623464725">
      <w:bodyDiv w:val="1"/>
      <w:marLeft w:val="0"/>
      <w:marRight w:val="0"/>
      <w:marTop w:val="0"/>
      <w:marBottom w:val="0"/>
      <w:divBdr>
        <w:top w:val="none" w:sz="0" w:space="0" w:color="auto"/>
        <w:left w:val="none" w:sz="0" w:space="0" w:color="auto"/>
        <w:bottom w:val="none" w:sz="0" w:space="0" w:color="auto"/>
        <w:right w:val="none" w:sz="0" w:space="0" w:color="auto"/>
      </w:divBdr>
    </w:div>
    <w:div w:id="1989356544">
      <w:bodyDiv w:val="1"/>
      <w:marLeft w:val="0"/>
      <w:marRight w:val="0"/>
      <w:marTop w:val="0"/>
      <w:marBottom w:val="0"/>
      <w:divBdr>
        <w:top w:val="none" w:sz="0" w:space="0" w:color="auto"/>
        <w:left w:val="none" w:sz="0" w:space="0" w:color="auto"/>
        <w:bottom w:val="none" w:sz="0" w:space="0" w:color="auto"/>
        <w:right w:val="none" w:sz="0" w:space="0" w:color="auto"/>
      </w:divBdr>
    </w:div>
    <w:div w:id="2067562017">
      <w:bodyDiv w:val="1"/>
      <w:marLeft w:val="0"/>
      <w:marRight w:val="0"/>
      <w:marTop w:val="0"/>
      <w:marBottom w:val="0"/>
      <w:divBdr>
        <w:top w:val="none" w:sz="0" w:space="0" w:color="auto"/>
        <w:left w:val="none" w:sz="0" w:space="0" w:color="auto"/>
        <w:bottom w:val="none" w:sz="0" w:space="0" w:color="auto"/>
        <w:right w:val="none" w:sz="0" w:space="0" w:color="auto"/>
      </w:divBdr>
    </w:div>
    <w:div w:id="2110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ashChaudhari03/MLOPS_ASSIGNMENT_2_GRP_NO_7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3C2A-D4CA-4A30-9870-610062AB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Srinivasan</dc:creator>
  <cp:keywords/>
  <dc:description/>
  <cp:lastModifiedBy>Aakash Chaudhari</cp:lastModifiedBy>
  <cp:revision>53</cp:revision>
  <cp:lastPrinted>2024-09-20T17:37:00Z</cp:lastPrinted>
  <dcterms:created xsi:type="dcterms:W3CDTF">2024-09-07T10:54:00Z</dcterms:created>
  <dcterms:modified xsi:type="dcterms:W3CDTF">2024-09-20T17:37:00Z</dcterms:modified>
</cp:coreProperties>
</file>