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5D920" w14:textId="16026D62" w:rsidR="00756FCA" w:rsidRDefault="00756FCA" w:rsidP="00756F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56FCA">
        <w:rPr>
          <w:rFonts w:ascii="Times New Roman" w:hAnsi="Times New Roman" w:cs="Times New Roman"/>
          <w:b/>
          <w:bCs/>
          <w:sz w:val="28"/>
          <w:szCs w:val="28"/>
        </w:rPr>
        <w:t>Scordelis</w:t>
      </w:r>
      <w:proofErr w:type="spellEnd"/>
      <w:r w:rsidRPr="00756FCA">
        <w:rPr>
          <w:rFonts w:ascii="Times New Roman" w:hAnsi="Times New Roman" w:cs="Times New Roman"/>
          <w:b/>
          <w:bCs/>
          <w:sz w:val="28"/>
          <w:szCs w:val="28"/>
        </w:rPr>
        <w:t>-Lo Roof</w:t>
      </w:r>
      <w:r w:rsidRPr="00756FCA">
        <w:rPr>
          <w:rFonts w:ascii="Times New Roman" w:hAnsi="Times New Roman" w:cs="Times New Roman"/>
          <w:b/>
          <w:bCs/>
          <w:sz w:val="28"/>
          <w:szCs w:val="28"/>
        </w:rPr>
        <w:t xml:space="preserve"> Validation </w:t>
      </w:r>
      <w:r w:rsidRPr="00756FCA">
        <w:rPr>
          <w:rFonts w:ascii="Times New Roman" w:hAnsi="Times New Roman" w:cs="Times New Roman"/>
          <w:b/>
          <w:bCs/>
          <w:sz w:val="28"/>
          <w:szCs w:val="28"/>
        </w:rPr>
        <w:t xml:space="preserve">in Kratos with IGA </w:t>
      </w:r>
      <w:r w:rsidRPr="00756FCA">
        <w:rPr>
          <w:rFonts w:ascii="Times New Roman" w:hAnsi="Times New Roman" w:cs="Times New Roman"/>
          <w:b/>
          <w:bCs/>
          <w:sz w:val="28"/>
          <w:szCs w:val="28"/>
        </w:rPr>
        <w:t>element</w:t>
      </w:r>
    </w:p>
    <w:p w14:paraId="6A7CEF48" w14:textId="77777777" w:rsidR="00756FCA" w:rsidRDefault="00756FCA" w:rsidP="00756F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EEB99" w14:textId="66BC9990" w:rsidR="00756FCA" w:rsidRDefault="00756FCA" w:rsidP="00756FCA">
      <w:pPr>
        <w:rPr>
          <w:rFonts w:ascii="Times New Roman" w:hAnsi="Times New Roman" w:cs="Times New Roman"/>
          <w:b/>
          <w:bCs/>
        </w:rPr>
      </w:pPr>
      <w:r w:rsidRPr="00756FCA">
        <w:rPr>
          <w:rFonts w:ascii="Times New Roman" w:hAnsi="Times New Roman" w:cs="Times New Roman"/>
          <w:b/>
          <w:bCs/>
        </w:rPr>
        <w:t xml:space="preserve">Objective: </w:t>
      </w:r>
    </w:p>
    <w:p w14:paraId="21D7B67F" w14:textId="03F0EEE2" w:rsidR="00756FCA" w:rsidRDefault="00756FCA" w:rsidP="00756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Validate the </w:t>
      </w:r>
      <w:proofErr w:type="spellStart"/>
      <w:r>
        <w:rPr>
          <w:rFonts w:ascii="Times New Roman" w:hAnsi="Times New Roman" w:cs="Times New Roman"/>
        </w:rPr>
        <w:t>Scordelis</w:t>
      </w:r>
      <w:proofErr w:type="spellEnd"/>
      <w:r>
        <w:rPr>
          <w:rFonts w:ascii="Times New Roman" w:hAnsi="Times New Roman" w:cs="Times New Roman"/>
        </w:rPr>
        <w:t xml:space="preserve">-Lo Roof with Kratos IGA Shell3pElement for linear analysis for both strong and weak BC and perform a convergence study. </w:t>
      </w:r>
    </w:p>
    <w:p w14:paraId="3E274BC6" w14:textId="5AE7538D" w:rsidR="00756FCA" w:rsidRDefault="00756FCA" w:rsidP="00756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Validation is performed against </w:t>
      </w:r>
      <w:r w:rsidRPr="00756FCA">
        <w:rPr>
          <w:rFonts w:ascii="Times New Roman" w:hAnsi="Times New Roman" w:cs="Times New Roman"/>
        </w:rPr>
        <w:t xml:space="preserve">Josef M. </w:t>
      </w:r>
      <w:proofErr w:type="spellStart"/>
      <w:r>
        <w:rPr>
          <w:rFonts w:ascii="Times New Roman" w:hAnsi="Times New Roman" w:cs="Times New Roman"/>
        </w:rPr>
        <w:t>Kiendl's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756FCA">
        <w:rPr>
          <w:rFonts w:ascii="Times New Roman" w:hAnsi="Times New Roman" w:cs="Times New Roman"/>
        </w:rPr>
        <w:t>Dissertation</w:t>
      </w:r>
      <w:r>
        <w:rPr>
          <w:rFonts w:ascii="Times New Roman" w:hAnsi="Times New Roman" w:cs="Times New Roman"/>
        </w:rPr>
        <w:t xml:space="preserve"> – Benchmark 6.2.1</w:t>
      </w:r>
    </w:p>
    <w:p w14:paraId="45FB0EF9" w14:textId="77777777" w:rsidR="00756FCA" w:rsidRDefault="00756FCA" w:rsidP="00756FCA">
      <w:pPr>
        <w:rPr>
          <w:rFonts w:ascii="Times New Roman" w:hAnsi="Times New Roman" w:cs="Times New Roman"/>
        </w:rPr>
      </w:pPr>
    </w:p>
    <w:p w14:paraId="6F978DB2" w14:textId="0FE1920C" w:rsidR="00756FCA" w:rsidRPr="00756FCA" w:rsidRDefault="00756FCA" w:rsidP="00756F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10A8E3" wp14:editId="278F5B3C">
            <wp:simplePos x="0" y="0"/>
            <wp:positionH relativeFrom="margin">
              <wp:posOffset>194733</wp:posOffset>
            </wp:positionH>
            <wp:positionV relativeFrom="paragraph">
              <wp:posOffset>381635</wp:posOffset>
            </wp:positionV>
            <wp:extent cx="5276850" cy="2260600"/>
            <wp:effectExtent l="0" t="0" r="0" b="6350"/>
            <wp:wrapTopAndBottom/>
            <wp:docPr id="144882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20778" name="Picture 14488207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6FCA">
        <w:rPr>
          <w:rFonts w:ascii="Times New Roman" w:hAnsi="Times New Roman" w:cs="Times New Roman"/>
          <w:b/>
          <w:bCs/>
        </w:rPr>
        <w:t>Model Description</w:t>
      </w:r>
      <w:r w:rsidRPr="00756FCA">
        <w:rPr>
          <w:rFonts w:ascii="Times New Roman" w:hAnsi="Times New Roman" w:cs="Times New Roman"/>
          <w:b/>
          <w:bCs/>
        </w:rPr>
        <w:t>:</w:t>
      </w:r>
    </w:p>
    <w:p w14:paraId="0BD819C8" w14:textId="44FC0DBE" w:rsidR="00756FCA" w:rsidRDefault="00756FCA" w:rsidP="00756FCA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56FCA">
        <w:rPr>
          <w:rFonts w:ascii="Times New Roman" w:hAnsi="Times New Roman" w:cs="Times New Roman"/>
          <w:b/>
          <w:bCs/>
          <w:sz w:val="20"/>
          <w:szCs w:val="20"/>
        </w:rPr>
        <w:t xml:space="preserve">Fig.1: </w:t>
      </w:r>
      <w:proofErr w:type="spellStart"/>
      <w:r w:rsidRPr="00756FCA">
        <w:rPr>
          <w:rFonts w:ascii="Times New Roman" w:hAnsi="Times New Roman" w:cs="Times New Roman"/>
          <w:b/>
          <w:bCs/>
          <w:sz w:val="20"/>
          <w:szCs w:val="20"/>
        </w:rPr>
        <w:t>Scordelis</w:t>
      </w:r>
      <w:proofErr w:type="spellEnd"/>
      <w:r w:rsidRPr="00756FCA">
        <w:rPr>
          <w:rFonts w:ascii="Times New Roman" w:hAnsi="Times New Roman" w:cs="Times New Roman"/>
          <w:b/>
          <w:bCs/>
          <w:sz w:val="20"/>
          <w:szCs w:val="20"/>
        </w:rPr>
        <w:t xml:space="preserve">-Lo Roof </w:t>
      </w:r>
      <w:r w:rsidRPr="00756FCA">
        <w:rPr>
          <w:rFonts w:ascii="Times New Roman" w:hAnsi="Times New Roman" w:cs="Times New Roman"/>
          <w:b/>
          <w:bCs/>
          <w:sz w:val="20"/>
          <w:szCs w:val="20"/>
        </w:rPr>
        <w:t xml:space="preserve">- Taken from </w:t>
      </w:r>
      <w:r w:rsidRPr="00756FCA">
        <w:rPr>
          <w:rFonts w:ascii="Times New Roman" w:hAnsi="Times New Roman" w:cs="Times New Roman"/>
          <w:b/>
          <w:bCs/>
          <w:sz w:val="20"/>
          <w:szCs w:val="20"/>
        </w:rPr>
        <w:t xml:space="preserve">Josef M. </w:t>
      </w:r>
      <w:proofErr w:type="spellStart"/>
      <w:r w:rsidRPr="00756FCA">
        <w:rPr>
          <w:rFonts w:ascii="Times New Roman" w:hAnsi="Times New Roman" w:cs="Times New Roman"/>
          <w:b/>
          <w:bCs/>
          <w:sz w:val="20"/>
          <w:szCs w:val="20"/>
        </w:rPr>
        <w:t>Kiendl's</w:t>
      </w:r>
      <w:proofErr w:type="spellEnd"/>
      <w:r w:rsidRPr="00756FC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56FCA">
        <w:rPr>
          <w:rFonts w:ascii="Times New Roman" w:hAnsi="Times New Roman" w:cs="Times New Roman"/>
          <w:b/>
          <w:bCs/>
          <w:sz w:val="20"/>
          <w:szCs w:val="20"/>
        </w:rPr>
        <w:t>Dissertation</w:t>
      </w:r>
    </w:p>
    <w:p w14:paraId="7F5F1EB9" w14:textId="39D6417F" w:rsidR="00756FCA" w:rsidRDefault="00756FCA" w:rsidP="003D107A">
      <w:pPr>
        <w:rPr>
          <w:rFonts w:ascii="Times New Roman" w:hAnsi="Times New Roman" w:cs="Times New Roman"/>
          <w:b/>
          <w:bCs/>
        </w:rPr>
      </w:pPr>
    </w:p>
    <w:p w14:paraId="78D904F9" w14:textId="6C89D97A" w:rsidR="003D107A" w:rsidRDefault="003D107A" w:rsidP="003D1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D107A">
        <w:rPr>
          <w:rFonts w:ascii="Times New Roman" w:hAnsi="Times New Roman" w:cs="Times New Roman"/>
          <w:b/>
          <w:bCs/>
        </w:rPr>
        <w:t>Results</w:t>
      </w:r>
      <w:r>
        <w:rPr>
          <w:rFonts w:ascii="Times New Roman" w:hAnsi="Times New Roman" w:cs="Times New Roman"/>
          <w:b/>
          <w:bCs/>
        </w:rPr>
        <w:t>:</w:t>
      </w:r>
    </w:p>
    <w:p w14:paraId="7C14CCA7" w14:textId="77777777" w:rsidR="003D107A" w:rsidRDefault="003D107A" w:rsidP="003D107A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6264D714" w14:textId="50D89FA1" w:rsidR="007842A1" w:rsidRPr="00274261" w:rsidRDefault="007842A1" w:rsidP="00274261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Maximum displacement, </w:t>
      </w:r>
      <w:proofErr w:type="spellStart"/>
      <w:r>
        <w:rPr>
          <w:rFonts w:ascii="Times New Roman" w:hAnsi="Times New Roman" w:cs="Times New Roman"/>
        </w:rPr>
        <w:t>ie</w:t>
      </w:r>
      <w:proofErr w:type="spellEnd"/>
      <w:r>
        <w:rPr>
          <w:rFonts w:ascii="Times New Roman" w:hAnsi="Times New Roman" w:cs="Times New Roman"/>
        </w:rPr>
        <w:t xml:space="preserve">, Displacement Z at the middle of the roof, is taken for the convergence study. </w:t>
      </w:r>
      <w:r w:rsidR="003D107A" w:rsidRPr="007842A1">
        <w:rPr>
          <w:rFonts w:ascii="Times New Roman" w:hAnsi="Times New Roman" w:cs="Times New Roman"/>
        </w:rPr>
        <w:t xml:space="preserve">For both strong and weak BC, the convergence was achieved. </w:t>
      </w:r>
      <w:r w:rsidRPr="007842A1">
        <w:rPr>
          <w:rFonts w:ascii="Times New Roman" w:hAnsi="Times New Roman" w:cs="Times New Roman"/>
        </w:rPr>
        <w:t>Table</w:t>
      </w:r>
      <w:r>
        <w:rPr>
          <w:rFonts w:ascii="Times New Roman" w:hAnsi="Times New Roman" w:cs="Times New Roman"/>
        </w:rPr>
        <w:t xml:space="preserve">s </w:t>
      </w:r>
      <w:r w:rsidRPr="007842A1">
        <w:rPr>
          <w:rFonts w:ascii="Times New Roman" w:hAnsi="Times New Roman" w:cs="Times New Roman"/>
        </w:rPr>
        <w:t xml:space="preserve">1,2, and 3 show convergence behaviour for different polynomial degrees.  </w:t>
      </w:r>
      <w:r w:rsidR="00274261">
        <w:rPr>
          <w:rFonts w:ascii="Times New Roman" w:hAnsi="Times New Roman" w:cs="Times New Roman"/>
        </w:rPr>
        <w:t xml:space="preserve">Figure 1 shows the convergence plot </w:t>
      </w:r>
    </w:p>
    <w:p w14:paraId="69E47F77" w14:textId="77777777" w:rsidR="007842A1" w:rsidRDefault="007842A1" w:rsidP="003D107A">
      <w:pPr>
        <w:pStyle w:val="ListParagraph"/>
        <w:ind w:left="360"/>
        <w:rPr>
          <w:rFonts w:ascii="Times New Roman" w:hAnsi="Times New Roman" w:cs="Times New Roman"/>
        </w:rPr>
      </w:pPr>
    </w:p>
    <w:p w14:paraId="1E957D75" w14:textId="77777777" w:rsidR="007842A1" w:rsidRDefault="007842A1" w:rsidP="003D107A">
      <w:pPr>
        <w:pStyle w:val="ListParagraph"/>
        <w:ind w:left="360"/>
        <w:rPr>
          <w:rFonts w:ascii="Times New Roman" w:hAnsi="Times New Roman" w:cs="Times New Roman"/>
        </w:rPr>
      </w:pPr>
    </w:p>
    <w:tbl>
      <w:tblPr>
        <w:tblStyle w:val="TableGrid"/>
        <w:tblW w:w="5498" w:type="dxa"/>
        <w:tblInd w:w="1755" w:type="dxa"/>
        <w:tblLook w:val="04A0" w:firstRow="1" w:lastRow="0" w:firstColumn="1" w:lastColumn="0" w:noHBand="0" w:noVBand="1"/>
      </w:tblPr>
      <w:tblGrid>
        <w:gridCol w:w="1812"/>
        <w:gridCol w:w="1843"/>
        <w:gridCol w:w="1843"/>
      </w:tblGrid>
      <w:tr w:rsidR="003D107A" w:rsidRPr="003D107A" w14:paraId="5B55DC18" w14:textId="77777777" w:rsidTr="003D107A">
        <w:trPr>
          <w:trHeight w:val="312"/>
        </w:trPr>
        <w:tc>
          <w:tcPr>
            <w:tcW w:w="1812" w:type="dxa"/>
            <w:noWrap/>
            <w:hideMark/>
          </w:tcPr>
          <w:p w14:paraId="47E2A8CB" w14:textId="307FB42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Control Point R</w:t>
            </w:r>
            <w:r w:rsidRPr="003D10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efinement</w:t>
            </w:r>
          </w:p>
        </w:tc>
        <w:tc>
          <w:tcPr>
            <w:tcW w:w="1843" w:type="dxa"/>
            <w:noWrap/>
            <w:hideMark/>
          </w:tcPr>
          <w:p w14:paraId="5D723F92" w14:textId="2E1E85C6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</w:t>
            </w:r>
            <w:r w:rsidRPr="003D10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umber of </w:t>
            </w:r>
            <w:r w:rsidRPr="003D10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Control Points</w:t>
            </w:r>
          </w:p>
        </w:tc>
        <w:tc>
          <w:tcPr>
            <w:tcW w:w="1843" w:type="dxa"/>
            <w:noWrap/>
            <w:hideMark/>
          </w:tcPr>
          <w:p w14:paraId="02FDBD5A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Displacement Z</w:t>
            </w:r>
          </w:p>
        </w:tc>
      </w:tr>
      <w:tr w:rsidR="003D107A" w:rsidRPr="003D107A" w14:paraId="583D1B71" w14:textId="77777777" w:rsidTr="003D107A">
        <w:trPr>
          <w:trHeight w:val="312"/>
        </w:trPr>
        <w:tc>
          <w:tcPr>
            <w:tcW w:w="1812" w:type="dxa"/>
            <w:noWrap/>
            <w:hideMark/>
          </w:tcPr>
          <w:p w14:paraId="07E9599E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843" w:type="dxa"/>
            <w:noWrap/>
            <w:hideMark/>
          </w:tcPr>
          <w:p w14:paraId="1E1FC529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843" w:type="dxa"/>
            <w:noWrap/>
            <w:hideMark/>
          </w:tcPr>
          <w:p w14:paraId="43DB89AA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-0.16537</w:t>
            </w:r>
          </w:p>
        </w:tc>
      </w:tr>
      <w:tr w:rsidR="003D107A" w:rsidRPr="003D107A" w14:paraId="729AEAC7" w14:textId="77777777" w:rsidTr="003D107A">
        <w:trPr>
          <w:trHeight w:val="312"/>
        </w:trPr>
        <w:tc>
          <w:tcPr>
            <w:tcW w:w="1812" w:type="dxa"/>
            <w:noWrap/>
            <w:hideMark/>
          </w:tcPr>
          <w:p w14:paraId="3B52B257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843" w:type="dxa"/>
            <w:noWrap/>
            <w:hideMark/>
          </w:tcPr>
          <w:p w14:paraId="6E9089D8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843" w:type="dxa"/>
            <w:noWrap/>
            <w:hideMark/>
          </w:tcPr>
          <w:p w14:paraId="3A05264B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-0.25836</w:t>
            </w:r>
          </w:p>
        </w:tc>
      </w:tr>
      <w:tr w:rsidR="003D107A" w:rsidRPr="003D107A" w14:paraId="1501F37D" w14:textId="77777777" w:rsidTr="003D107A">
        <w:trPr>
          <w:trHeight w:val="312"/>
        </w:trPr>
        <w:tc>
          <w:tcPr>
            <w:tcW w:w="1812" w:type="dxa"/>
            <w:noWrap/>
            <w:hideMark/>
          </w:tcPr>
          <w:p w14:paraId="3C2DC4D6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843" w:type="dxa"/>
            <w:noWrap/>
            <w:hideMark/>
          </w:tcPr>
          <w:p w14:paraId="42E518FD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1843" w:type="dxa"/>
            <w:noWrap/>
            <w:hideMark/>
          </w:tcPr>
          <w:p w14:paraId="69FC742E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-0.28012</w:t>
            </w:r>
          </w:p>
        </w:tc>
      </w:tr>
      <w:tr w:rsidR="003D107A" w:rsidRPr="003D107A" w14:paraId="33232035" w14:textId="77777777" w:rsidTr="003D107A">
        <w:trPr>
          <w:trHeight w:val="312"/>
        </w:trPr>
        <w:tc>
          <w:tcPr>
            <w:tcW w:w="1812" w:type="dxa"/>
            <w:noWrap/>
            <w:hideMark/>
          </w:tcPr>
          <w:p w14:paraId="06E6AFAC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843" w:type="dxa"/>
            <w:noWrap/>
            <w:hideMark/>
          </w:tcPr>
          <w:p w14:paraId="5AEE01DF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23</w:t>
            </w:r>
          </w:p>
        </w:tc>
        <w:tc>
          <w:tcPr>
            <w:tcW w:w="1843" w:type="dxa"/>
            <w:noWrap/>
            <w:hideMark/>
          </w:tcPr>
          <w:p w14:paraId="77CA9E2D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-0.29888</w:t>
            </w:r>
          </w:p>
        </w:tc>
      </w:tr>
      <w:tr w:rsidR="003D107A" w:rsidRPr="003D107A" w14:paraId="16B565B1" w14:textId="77777777" w:rsidTr="003D107A">
        <w:trPr>
          <w:trHeight w:val="312"/>
        </w:trPr>
        <w:tc>
          <w:tcPr>
            <w:tcW w:w="1812" w:type="dxa"/>
            <w:noWrap/>
            <w:hideMark/>
          </w:tcPr>
          <w:p w14:paraId="65974E78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1843" w:type="dxa"/>
            <w:noWrap/>
            <w:hideMark/>
          </w:tcPr>
          <w:p w14:paraId="78AA3ACA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43</w:t>
            </w:r>
          </w:p>
        </w:tc>
        <w:tc>
          <w:tcPr>
            <w:tcW w:w="1843" w:type="dxa"/>
            <w:noWrap/>
            <w:hideMark/>
          </w:tcPr>
          <w:p w14:paraId="359E587C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-0.30044</w:t>
            </w:r>
          </w:p>
        </w:tc>
      </w:tr>
    </w:tbl>
    <w:p w14:paraId="49259E51" w14:textId="3695091F" w:rsidR="003D107A" w:rsidRDefault="003D107A" w:rsidP="003D107A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D107A">
        <w:rPr>
          <w:rFonts w:ascii="Times New Roman" w:hAnsi="Times New Roman" w:cs="Times New Roman"/>
          <w:b/>
          <w:bCs/>
          <w:sz w:val="20"/>
          <w:szCs w:val="20"/>
        </w:rPr>
        <w:t>Table 1: Convergence study with polynomial degree 2</w:t>
      </w:r>
    </w:p>
    <w:p w14:paraId="20AD251D" w14:textId="77777777" w:rsidR="003D107A" w:rsidRDefault="003D107A" w:rsidP="003D107A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5523" w:type="dxa"/>
        <w:tblInd w:w="1702" w:type="dxa"/>
        <w:tblLook w:val="04A0" w:firstRow="1" w:lastRow="0" w:firstColumn="1" w:lastColumn="0" w:noHBand="0" w:noVBand="1"/>
      </w:tblPr>
      <w:tblGrid>
        <w:gridCol w:w="1837"/>
        <w:gridCol w:w="1843"/>
        <w:gridCol w:w="1843"/>
      </w:tblGrid>
      <w:tr w:rsidR="003D107A" w:rsidRPr="003D107A" w14:paraId="5A57BBEB" w14:textId="77777777" w:rsidTr="003D107A">
        <w:trPr>
          <w:trHeight w:val="312"/>
        </w:trPr>
        <w:tc>
          <w:tcPr>
            <w:tcW w:w="1837" w:type="dxa"/>
            <w:noWrap/>
            <w:vAlign w:val="center"/>
            <w:hideMark/>
          </w:tcPr>
          <w:p w14:paraId="25F82D4B" w14:textId="3D328E08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Control Point Refinement</w:t>
            </w:r>
          </w:p>
        </w:tc>
        <w:tc>
          <w:tcPr>
            <w:tcW w:w="1843" w:type="dxa"/>
            <w:noWrap/>
            <w:vAlign w:val="center"/>
            <w:hideMark/>
          </w:tcPr>
          <w:p w14:paraId="3CEE5D0E" w14:textId="579BBF29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Number of Control Points</w:t>
            </w:r>
          </w:p>
        </w:tc>
        <w:tc>
          <w:tcPr>
            <w:tcW w:w="1843" w:type="dxa"/>
            <w:noWrap/>
            <w:vAlign w:val="center"/>
            <w:hideMark/>
          </w:tcPr>
          <w:p w14:paraId="1F74AE84" w14:textId="09AA73FD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Displacement Z</w:t>
            </w:r>
          </w:p>
        </w:tc>
      </w:tr>
      <w:tr w:rsidR="003D107A" w:rsidRPr="003D107A" w14:paraId="7F081307" w14:textId="77777777" w:rsidTr="003D107A">
        <w:trPr>
          <w:trHeight w:val="312"/>
        </w:trPr>
        <w:tc>
          <w:tcPr>
            <w:tcW w:w="1837" w:type="dxa"/>
            <w:noWrap/>
            <w:vAlign w:val="center"/>
            <w:hideMark/>
          </w:tcPr>
          <w:p w14:paraId="72D10886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843" w:type="dxa"/>
            <w:noWrap/>
            <w:vAlign w:val="center"/>
            <w:hideMark/>
          </w:tcPr>
          <w:p w14:paraId="5840FAEF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843" w:type="dxa"/>
            <w:noWrap/>
            <w:vAlign w:val="center"/>
            <w:hideMark/>
          </w:tcPr>
          <w:p w14:paraId="4FE77F36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-0.297</w:t>
            </w:r>
          </w:p>
        </w:tc>
      </w:tr>
      <w:tr w:rsidR="003D107A" w:rsidRPr="003D107A" w14:paraId="47A162F8" w14:textId="77777777" w:rsidTr="003D107A">
        <w:trPr>
          <w:trHeight w:val="312"/>
        </w:trPr>
        <w:tc>
          <w:tcPr>
            <w:tcW w:w="1837" w:type="dxa"/>
            <w:noWrap/>
            <w:vAlign w:val="center"/>
            <w:hideMark/>
          </w:tcPr>
          <w:p w14:paraId="73CF00A1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843" w:type="dxa"/>
            <w:noWrap/>
            <w:vAlign w:val="center"/>
            <w:hideMark/>
          </w:tcPr>
          <w:p w14:paraId="675821E3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1843" w:type="dxa"/>
            <w:noWrap/>
            <w:vAlign w:val="center"/>
            <w:hideMark/>
          </w:tcPr>
          <w:p w14:paraId="3B18F5FB" w14:textId="77777777" w:rsidR="003D107A" w:rsidRPr="003D107A" w:rsidRDefault="003D107A" w:rsidP="003D107A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-0.30031</w:t>
            </w:r>
          </w:p>
        </w:tc>
      </w:tr>
    </w:tbl>
    <w:p w14:paraId="0836EA31" w14:textId="282A6DBC" w:rsidR="003D107A" w:rsidRDefault="003D107A" w:rsidP="003D107A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D107A">
        <w:rPr>
          <w:rFonts w:ascii="Times New Roman" w:hAnsi="Times New Roman" w:cs="Times New Roman"/>
          <w:b/>
          <w:bCs/>
          <w:sz w:val="20"/>
          <w:szCs w:val="20"/>
        </w:rPr>
        <w:t xml:space="preserve">Table </w:t>
      </w:r>
      <w:r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3D107A">
        <w:rPr>
          <w:rFonts w:ascii="Times New Roman" w:hAnsi="Times New Roman" w:cs="Times New Roman"/>
          <w:b/>
          <w:bCs/>
          <w:sz w:val="20"/>
          <w:szCs w:val="20"/>
        </w:rPr>
        <w:t xml:space="preserve">: Convergence study with polynomial degree </w:t>
      </w:r>
      <w:r>
        <w:rPr>
          <w:rFonts w:ascii="Times New Roman" w:hAnsi="Times New Roman" w:cs="Times New Roman"/>
          <w:b/>
          <w:bCs/>
          <w:sz w:val="20"/>
          <w:szCs w:val="20"/>
        </w:rPr>
        <w:t>3</w:t>
      </w:r>
    </w:p>
    <w:p w14:paraId="129F675B" w14:textId="77777777" w:rsidR="003D107A" w:rsidRDefault="003D107A" w:rsidP="003D107A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leGrid"/>
        <w:tblW w:w="5670" w:type="dxa"/>
        <w:tblInd w:w="1696" w:type="dxa"/>
        <w:tblLook w:val="04A0" w:firstRow="1" w:lastRow="0" w:firstColumn="1" w:lastColumn="0" w:noHBand="0" w:noVBand="1"/>
      </w:tblPr>
      <w:tblGrid>
        <w:gridCol w:w="1985"/>
        <w:gridCol w:w="1843"/>
        <w:gridCol w:w="1842"/>
      </w:tblGrid>
      <w:tr w:rsidR="007842A1" w:rsidRPr="003D107A" w14:paraId="7289E4F0" w14:textId="77777777" w:rsidTr="007842A1">
        <w:trPr>
          <w:trHeight w:val="557"/>
        </w:trPr>
        <w:tc>
          <w:tcPr>
            <w:tcW w:w="1985" w:type="dxa"/>
            <w:noWrap/>
            <w:vAlign w:val="center"/>
            <w:hideMark/>
          </w:tcPr>
          <w:p w14:paraId="58505EA0" w14:textId="489E853B" w:rsidR="003D107A" w:rsidRPr="003D107A" w:rsidRDefault="003D107A" w:rsidP="007842A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Control Point Refinement</w:t>
            </w:r>
          </w:p>
        </w:tc>
        <w:tc>
          <w:tcPr>
            <w:tcW w:w="1843" w:type="dxa"/>
            <w:noWrap/>
            <w:vAlign w:val="center"/>
            <w:hideMark/>
          </w:tcPr>
          <w:p w14:paraId="1E4B08F4" w14:textId="736457E6" w:rsidR="003D107A" w:rsidRPr="003D107A" w:rsidRDefault="003D107A" w:rsidP="007842A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Number of Control Points</w:t>
            </w:r>
          </w:p>
        </w:tc>
        <w:tc>
          <w:tcPr>
            <w:tcW w:w="1842" w:type="dxa"/>
            <w:noWrap/>
            <w:vAlign w:val="center"/>
            <w:hideMark/>
          </w:tcPr>
          <w:p w14:paraId="3FA3308A" w14:textId="1C5DA216" w:rsidR="003D107A" w:rsidRPr="003D107A" w:rsidRDefault="003D107A" w:rsidP="007842A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Displacement Z</w:t>
            </w:r>
          </w:p>
        </w:tc>
      </w:tr>
      <w:tr w:rsidR="007842A1" w:rsidRPr="003D107A" w14:paraId="65C74042" w14:textId="77777777" w:rsidTr="007842A1">
        <w:trPr>
          <w:trHeight w:val="312"/>
        </w:trPr>
        <w:tc>
          <w:tcPr>
            <w:tcW w:w="1985" w:type="dxa"/>
            <w:noWrap/>
            <w:vAlign w:val="center"/>
            <w:hideMark/>
          </w:tcPr>
          <w:p w14:paraId="2F20BDFB" w14:textId="77777777" w:rsidR="003D107A" w:rsidRPr="003D107A" w:rsidRDefault="003D107A" w:rsidP="007842A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843" w:type="dxa"/>
            <w:noWrap/>
            <w:vAlign w:val="center"/>
            <w:hideMark/>
          </w:tcPr>
          <w:p w14:paraId="16250427" w14:textId="77777777" w:rsidR="003D107A" w:rsidRPr="003D107A" w:rsidRDefault="003D107A" w:rsidP="007842A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842" w:type="dxa"/>
            <w:noWrap/>
            <w:vAlign w:val="center"/>
            <w:hideMark/>
          </w:tcPr>
          <w:p w14:paraId="251D07F6" w14:textId="77777777" w:rsidR="003D107A" w:rsidRPr="003D107A" w:rsidRDefault="003D107A" w:rsidP="007842A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-0.2593</w:t>
            </w:r>
          </w:p>
        </w:tc>
      </w:tr>
      <w:tr w:rsidR="007842A1" w:rsidRPr="003D107A" w14:paraId="106ECF60" w14:textId="77777777" w:rsidTr="007842A1">
        <w:trPr>
          <w:trHeight w:val="312"/>
        </w:trPr>
        <w:tc>
          <w:tcPr>
            <w:tcW w:w="1985" w:type="dxa"/>
            <w:noWrap/>
            <w:vAlign w:val="center"/>
            <w:hideMark/>
          </w:tcPr>
          <w:p w14:paraId="27F9004A" w14:textId="77777777" w:rsidR="003D107A" w:rsidRPr="003D107A" w:rsidRDefault="003D107A" w:rsidP="007842A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843" w:type="dxa"/>
            <w:noWrap/>
            <w:vAlign w:val="center"/>
            <w:hideMark/>
          </w:tcPr>
          <w:p w14:paraId="168CE855" w14:textId="77777777" w:rsidR="003D107A" w:rsidRPr="003D107A" w:rsidRDefault="003D107A" w:rsidP="007842A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842" w:type="dxa"/>
            <w:noWrap/>
            <w:vAlign w:val="center"/>
            <w:hideMark/>
          </w:tcPr>
          <w:p w14:paraId="36B9C95D" w14:textId="77777777" w:rsidR="003D107A" w:rsidRPr="003D107A" w:rsidRDefault="003D107A" w:rsidP="007842A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-0.294</w:t>
            </w:r>
          </w:p>
        </w:tc>
      </w:tr>
      <w:tr w:rsidR="007842A1" w:rsidRPr="003D107A" w14:paraId="0635C904" w14:textId="77777777" w:rsidTr="007842A1">
        <w:trPr>
          <w:trHeight w:val="312"/>
        </w:trPr>
        <w:tc>
          <w:tcPr>
            <w:tcW w:w="1985" w:type="dxa"/>
            <w:noWrap/>
            <w:vAlign w:val="center"/>
            <w:hideMark/>
          </w:tcPr>
          <w:p w14:paraId="06166082" w14:textId="77777777" w:rsidR="003D107A" w:rsidRPr="003D107A" w:rsidRDefault="003D107A" w:rsidP="007842A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843" w:type="dxa"/>
            <w:noWrap/>
            <w:vAlign w:val="center"/>
            <w:hideMark/>
          </w:tcPr>
          <w:p w14:paraId="23810B68" w14:textId="77777777" w:rsidR="003D107A" w:rsidRPr="003D107A" w:rsidRDefault="003D107A" w:rsidP="007842A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842" w:type="dxa"/>
            <w:noWrap/>
            <w:vAlign w:val="center"/>
            <w:hideMark/>
          </w:tcPr>
          <w:p w14:paraId="289F66C1" w14:textId="77777777" w:rsidR="003D107A" w:rsidRPr="003D107A" w:rsidRDefault="003D107A" w:rsidP="007842A1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D107A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-0.3007</w:t>
            </w:r>
          </w:p>
        </w:tc>
      </w:tr>
    </w:tbl>
    <w:p w14:paraId="2BED0733" w14:textId="1E3B2CFB" w:rsidR="007842A1" w:rsidRDefault="007842A1" w:rsidP="007842A1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3D107A">
        <w:rPr>
          <w:rFonts w:ascii="Times New Roman" w:hAnsi="Times New Roman" w:cs="Times New Roman"/>
          <w:b/>
          <w:bCs/>
          <w:sz w:val="20"/>
          <w:szCs w:val="20"/>
        </w:rPr>
        <w:t xml:space="preserve">Table </w:t>
      </w:r>
      <w:r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3D107A">
        <w:rPr>
          <w:rFonts w:ascii="Times New Roman" w:hAnsi="Times New Roman" w:cs="Times New Roman"/>
          <w:b/>
          <w:bCs/>
          <w:sz w:val="20"/>
          <w:szCs w:val="20"/>
        </w:rPr>
        <w:t xml:space="preserve">: Convergence study with polynomial degree </w:t>
      </w:r>
      <w:r>
        <w:rPr>
          <w:rFonts w:ascii="Times New Roman" w:hAnsi="Times New Roman" w:cs="Times New Roman"/>
          <w:b/>
          <w:bCs/>
          <w:sz w:val="20"/>
          <w:szCs w:val="20"/>
        </w:rPr>
        <w:t>4</w:t>
      </w:r>
    </w:p>
    <w:p w14:paraId="5806C035" w14:textId="2C3EF05F" w:rsidR="00274261" w:rsidRDefault="00274261" w:rsidP="00274261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4ADA6E" wp14:editId="5568BEE9">
            <wp:simplePos x="0" y="0"/>
            <wp:positionH relativeFrom="margin">
              <wp:align>center</wp:align>
            </wp:positionH>
            <wp:positionV relativeFrom="paragraph">
              <wp:posOffset>322791</wp:posOffset>
            </wp:positionV>
            <wp:extent cx="4613910" cy="2565400"/>
            <wp:effectExtent l="0" t="0" r="15240" b="6350"/>
            <wp:wrapTopAndBottom/>
            <wp:docPr id="10480695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BD85C9C-468C-D2D5-62C8-AC9FCBD0948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51049" w14:textId="77777777" w:rsidR="00274261" w:rsidRPr="00274261" w:rsidRDefault="00274261" w:rsidP="00274261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C1F107C" w14:textId="67B204FC" w:rsidR="003D107A" w:rsidRPr="003D107A" w:rsidRDefault="00274261" w:rsidP="003D107A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Figure</w:t>
      </w:r>
      <w:r w:rsidRPr="003D107A">
        <w:rPr>
          <w:rFonts w:ascii="Times New Roman" w:hAnsi="Times New Roman" w:cs="Times New Roman"/>
          <w:b/>
          <w:bCs/>
          <w:sz w:val="20"/>
          <w:szCs w:val="20"/>
        </w:rPr>
        <w:t xml:space="preserve"> 1: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Combined </w:t>
      </w:r>
      <w:r w:rsidRPr="003D107A">
        <w:rPr>
          <w:rFonts w:ascii="Times New Roman" w:hAnsi="Times New Roman" w:cs="Times New Roman"/>
          <w:b/>
          <w:bCs/>
          <w:sz w:val="20"/>
          <w:szCs w:val="20"/>
        </w:rPr>
        <w:t xml:space="preserve">Convergence </w:t>
      </w:r>
      <w:r>
        <w:rPr>
          <w:rFonts w:ascii="Times New Roman" w:hAnsi="Times New Roman" w:cs="Times New Roman"/>
          <w:b/>
          <w:bCs/>
          <w:sz w:val="20"/>
          <w:szCs w:val="20"/>
        </w:rPr>
        <w:t>Plot</w:t>
      </w:r>
    </w:p>
    <w:sectPr w:rsidR="003D107A" w:rsidRPr="003D107A" w:rsidSect="00274261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72655"/>
    <w:multiLevelType w:val="hybridMultilevel"/>
    <w:tmpl w:val="2078276A"/>
    <w:lvl w:ilvl="0" w:tplc="6E5AF7DC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0778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FCA"/>
    <w:rsid w:val="00274261"/>
    <w:rsid w:val="003D107A"/>
    <w:rsid w:val="00756FCA"/>
    <w:rsid w:val="007842A1"/>
    <w:rsid w:val="00A5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BA58B"/>
  <w15:chartTrackingRefBased/>
  <w15:docId w15:val="{CE06E49A-E5E8-4F57-B9EC-BD50DACF5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F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1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HiWi\Work%203%20-%20IGA%20-%20Ricky\Tasks\1.Scodrillo%20Roof\Scodrillo_Strong_support_Mesh_Convergence_stud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Convergence</a:t>
            </a:r>
            <a:r>
              <a:rPr lang="en-GB" baseline="0"/>
              <a:t> Sutdy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degree 2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Sheet1!$G$8:$G$12</c:f>
              <c:numCache>
                <c:formatCode>General</c:formatCode>
                <c:ptCount val="5"/>
                <c:pt idx="0">
                  <c:v>8</c:v>
                </c:pt>
                <c:pt idx="1">
                  <c:v>11</c:v>
                </c:pt>
                <c:pt idx="2">
                  <c:v>13</c:v>
                </c:pt>
                <c:pt idx="3">
                  <c:v>23</c:v>
                </c:pt>
                <c:pt idx="4">
                  <c:v>43</c:v>
                </c:pt>
              </c:numCache>
            </c:numRef>
          </c:xVal>
          <c:yVal>
            <c:numRef>
              <c:f>Sheet1!$H$8:$H$12</c:f>
              <c:numCache>
                <c:formatCode>General</c:formatCode>
                <c:ptCount val="5"/>
                <c:pt idx="0">
                  <c:v>-0.16536999999999999</c:v>
                </c:pt>
                <c:pt idx="1">
                  <c:v>-0.25835999999999998</c:v>
                </c:pt>
                <c:pt idx="2">
                  <c:v>-0.28011999999999998</c:v>
                </c:pt>
                <c:pt idx="3">
                  <c:v>-0.29887999999999998</c:v>
                </c:pt>
                <c:pt idx="4">
                  <c:v>-0.30043999999999998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FC1-416C-BD4D-0A40B25D6418}"/>
            </c:ext>
          </c:extLst>
        </c:ser>
        <c:ser>
          <c:idx val="1"/>
          <c:order val="1"/>
          <c:tx>
            <c:v>degree 3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Sheet1!$M$8:$M$9</c:f>
              <c:numCache>
                <c:formatCode>General</c:formatCode>
                <c:ptCount val="2"/>
                <c:pt idx="0">
                  <c:v>9</c:v>
                </c:pt>
                <c:pt idx="1">
                  <c:v>12</c:v>
                </c:pt>
              </c:numCache>
            </c:numRef>
          </c:xVal>
          <c:yVal>
            <c:numRef>
              <c:f>Sheet1!$N$8:$N$9</c:f>
              <c:numCache>
                <c:formatCode>General</c:formatCode>
                <c:ptCount val="2"/>
                <c:pt idx="0">
                  <c:v>-0.29699999999999999</c:v>
                </c:pt>
                <c:pt idx="1">
                  <c:v>-0.30031000000000002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FC1-416C-BD4D-0A40B25D6418}"/>
            </c:ext>
          </c:extLst>
        </c:ser>
        <c:ser>
          <c:idx val="2"/>
          <c:order val="2"/>
          <c:tx>
            <c:v>degree 4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Sheet1!$R$8:$R$10</c:f>
              <c:numCache>
                <c:formatCode>General</c:formatCode>
                <c:ptCount val="3"/>
                <c:pt idx="0">
                  <c:v>5</c:v>
                </c:pt>
                <c:pt idx="1">
                  <c:v>7</c:v>
                </c:pt>
                <c:pt idx="2">
                  <c:v>10</c:v>
                </c:pt>
              </c:numCache>
            </c:numRef>
          </c:xVal>
          <c:yVal>
            <c:numRef>
              <c:f>Sheet1!$S$8:$S$10</c:f>
              <c:numCache>
                <c:formatCode>General</c:formatCode>
                <c:ptCount val="3"/>
                <c:pt idx="0">
                  <c:v>-0.25929999999999997</c:v>
                </c:pt>
                <c:pt idx="1">
                  <c:v>-0.29399999999999998</c:v>
                </c:pt>
                <c:pt idx="2">
                  <c:v>-0.30070000000000002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FC1-416C-BD4D-0A40B25D64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19438320"/>
        <c:axId val="1119442640"/>
      </c:scatterChart>
      <c:valAx>
        <c:axId val="11194383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Control</a:t>
                </a:r>
                <a:r>
                  <a:rPr lang="en-GB" baseline="0"/>
                  <a:t> Points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9442640"/>
        <c:crosses val="autoZero"/>
        <c:crossBetween val="midCat"/>
      </c:valAx>
      <c:valAx>
        <c:axId val="1119442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Displacement</a:t>
                </a:r>
                <a:r>
                  <a:rPr lang="en-GB" baseline="0"/>
                  <a:t> Z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94383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Ravichandran</dc:creator>
  <cp:keywords/>
  <dc:description/>
  <cp:lastModifiedBy>Aakash Ravichandran</cp:lastModifiedBy>
  <cp:revision>2</cp:revision>
  <dcterms:created xsi:type="dcterms:W3CDTF">2026-03-06T12:51:00Z</dcterms:created>
  <dcterms:modified xsi:type="dcterms:W3CDTF">2026-03-06T13:19:00Z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0a8c94f8-8941-4ef1-a078-829b0d7d2d8e</vt:lpwstr>
  </property>
</Properties>
</file>