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64DBC" w14:textId="3338A3BF" w:rsidR="00DA59FD" w:rsidRDefault="00DA59FD">
      <w:r>
        <w:rPr>
          <w:noProof/>
          <w:sz w:val="20"/>
        </w:rPr>
        <w:drawing>
          <wp:inline distT="0" distB="0" distL="0" distR="0" wp14:anchorId="1EEEA2BE" wp14:editId="5BDC421B">
            <wp:extent cx="5731510" cy="1503148"/>
            <wp:effectExtent l="0" t="0" r="2540" b="1905"/>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731510" cy="1503148"/>
                    </a:xfrm>
                    <a:prstGeom prst="rect">
                      <a:avLst/>
                    </a:prstGeom>
                  </pic:spPr>
                </pic:pic>
              </a:graphicData>
            </a:graphic>
          </wp:inline>
        </w:drawing>
      </w:r>
    </w:p>
    <w:p w14:paraId="3D376D0A" w14:textId="77777777" w:rsidR="00DA59FD" w:rsidRPr="00DA59FD" w:rsidRDefault="00DA59FD" w:rsidP="00DA59FD">
      <w:pPr>
        <w:rPr>
          <w:rFonts w:ascii="Times New Roman" w:hAnsi="Times New Roman" w:cs="Times New Roman"/>
        </w:rPr>
      </w:pPr>
    </w:p>
    <w:p w14:paraId="56173883" w14:textId="77777777" w:rsidR="00DB7F49" w:rsidRDefault="00DB7F49" w:rsidP="00DA59FD">
      <w:pPr>
        <w:jc w:val="center"/>
        <w:rPr>
          <w:rFonts w:ascii="Times New Roman" w:hAnsi="Times New Roman" w:cs="Times New Roman"/>
          <w:b/>
          <w:bCs/>
          <w:sz w:val="32"/>
          <w:szCs w:val="32"/>
        </w:rPr>
      </w:pPr>
    </w:p>
    <w:p w14:paraId="317E486C" w14:textId="13CA61D1" w:rsidR="00DA59FD" w:rsidRDefault="00DA59FD" w:rsidP="00DA59FD">
      <w:pPr>
        <w:jc w:val="center"/>
        <w:rPr>
          <w:rFonts w:ascii="Times New Roman" w:hAnsi="Times New Roman" w:cs="Times New Roman"/>
          <w:b/>
          <w:bCs/>
          <w:sz w:val="32"/>
          <w:szCs w:val="32"/>
        </w:rPr>
      </w:pPr>
      <w:r w:rsidRPr="00DA59FD">
        <w:rPr>
          <w:rFonts w:ascii="Times New Roman" w:hAnsi="Times New Roman" w:cs="Times New Roman"/>
          <w:b/>
          <w:bCs/>
          <w:sz w:val="32"/>
          <w:szCs w:val="32"/>
        </w:rPr>
        <w:t>DATA SCIENCE MINOR PROJECT REPORT</w:t>
      </w:r>
    </w:p>
    <w:p w14:paraId="1979FC33" w14:textId="77777777" w:rsidR="00DA59FD" w:rsidRPr="00DA59FD" w:rsidRDefault="00DA59FD" w:rsidP="00DA59FD">
      <w:pPr>
        <w:jc w:val="center"/>
        <w:rPr>
          <w:rFonts w:ascii="Times New Roman" w:hAnsi="Times New Roman" w:cs="Times New Roman"/>
          <w:b/>
          <w:bCs/>
          <w:sz w:val="32"/>
          <w:szCs w:val="32"/>
        </w:rPr>
      </w:pPr>
    </w:p>
    <w:p w14:paraId="350D6A30" w14:textId="77777777" w:rsidR="00DB7F49" w:rsidRDefault="00DB7F49" w:rsidP="00DA59FD">
      <w:pPr>
        <w:rPr>
          <w:rFonts w:ascii="Times New Roman" w:hAnsi="Times New Roman" w:cs="Times New Roman"/>
          <w:b/>
          <w:sz w:val="32"/>
          <w:szCs w:val="32"/>
        </w:rPr>
      </w:pPr>
    </w:p>
    <w:p w14:paraId="5E62180F" w14:textId="08C81EC4" w:rsidR="00DA59FD" w:rsidRDefault="00DA59FD" w:rsidP="00DA59FD">
      <w:pPr>
        <w:rPr>
          <w:rFonts w:ascii="Times New Roman" w:hAnsi="Times New Roman" w:cs="Times New Roman"/>
          <w:bCs/>
          <w:sz w:val="32"/>
          <w:szCs w:val="32"/>
        </w:rPr>
      </w:pPr>
      <w:r w:rsidRPr="00DA59FD">
        <w:rPr>
          <w:rFonts w:ascii="Times New Roman" w:hAnsi="Times New Roman" w:cs="Times New Roman"/>
          <w:b/>
          <w:sz w:val="32"/>
          <w:szCs w:val="32"/>
        </w:rPr>
        <w:t>PROJECT</w:t>
      </w:r>
      <w:r w:rsidRPr="00DA59FD">
        <w:rPr>
          <w:rFonts w:ascii="Times New Roman" w:hAnsi="Times New Roman" w:cs="Times New Roman"/>
          <w:b/>
          <w:spacing w:val="-18"/>
          <w:sz w:val="32"/>
          <w:szCs w:val="32"/>
        </w:rPr>
        <w:t xml:space="preserve"> </w:t>
      </w:r>
      <w:r w:rsidRPr="00DA59FD">
        <w:rPr>
          <w:rFonts w:ascii="Times New Roman" w:hAnsi="Times New Roman" w:cs="Times New Roman"/>
          <w:b/>
          <w:sz w:val="32"/>
          <w:szCs w:val="32"/>
        </w:rPr>
        <w:t>TITLE</w:t>
      </w:r>
      <w:r w:rsidRPr="00DA59FD">
        <w:rPr>
          <w:rFonts w:ascii="Times New Roman" w:hAnsi="Times New Roman" w:cs="Times New Roman"/>
          <w:bCs/>
          <w:sz w:val="32"/>
          <w:szCs w:val="32"/>
        </w:rPr>
        <w:t xml:space="preserve">: </w:t>
      </w:r>
      <w:r w:rsidR="00134215" w:rsidRPr="00134215">
        <w:rPr>
          <w:rFonts w:ascii="Times New Roman" w:hAnsi="Times New Roman" w:cs="Times New Roman"/>
          <w:bCs/>
          <w:sz w:val="32"/>
          <w:szCs w:val="32"/>
        </w:rPr>
        <w:t xml:space="preserve">2016-17_-_2020-21_School_End-of-Year_Attendance_and_Chronic_Absenteeism_Data </w:t>
      </w:r>
    </w:p>
    <w:p w14:paraId="377FE14A" w14:textId="77777777" w:rsidR="00DA59FD" w:rsidRDefault="00DA59FD" w:rsidP="00DA59FD">
      <w:pPr>
        <w:rPr>
          <w:rFonts w:ascii="Times New Roman" w:hAnsi="Times New Roman" w:cs="Times New Roman"/>
          <w:bCs/>
          <w:sz w:val="32"/>
          <w:szCs w:val="32"/>
        </w:rPr>
      </w:pPr>
    </w:p>
    <w:p w14:paraId="16DC1FEC" w14:textId="77777777" w:rsidR="00DB7F49" w:rsidRDefault="00DB7F49" w:rsidP="00DA59FD">
      <w:pPr>
        <w:rPr>
          <w:rFonts w:ascii="Times New Roman" w:hAnsi="Times New Roman" w:cs="Times New Roman"/>
          <w:bCs/>
          <w:sz w:val="32"/>
          <w:szCs w:val="32"/>
        </w:rPr>
      </w:pPr>
    </w:p>
    <w:p w14:paraId="5B168E5A" w14:textId="5F440665" w:rsidR="00DA59FD" w:rsidRDefault="00DA59FD" w:rsidP="00DA59FD">
      <w:pPr>
        <w:rPr>
          <w:rFonts w:ascii="Times New Roman" w:hAnsi="Times New Roman" w:cs="Times New Roman"/>
          <w:b/>
          <w:sz w:val="32"/>
          <w:szCs w:val="32"/>
        </w:rPr>
      </w:pPr>
      <w:r>
        <w:rPr>
          <w:rFonts w:ascii="Times New Roman" w:hAnsi="Times New Roman" w:cs="Times New Roman"/>
          <w:bCs/>
          <w:sz w:val="32"/>
          <w:szCs w:val="32"/>
        </w:rPr>
        <w:t xml:space="preserve">Name: </w:t>
      </w:r>
      <w:r w:rsidR="002B1E16">
        <w:rPr>
          <w:rFonts w:ascii="Times New Roman" w:hAnsi="Times New Roman" w:cs="Times New Roman"/>
          <w:b/>
          <w:sz w:val="32"/>
          <w:szCs w:val="32"/>
        </w:rPr>
        <w:t>Aakash Bisht</w:t>
      </w:r>
    </w:p>
    <w:p w14:paraId="22CDEC0A" w14:textId="1B95C90E" w:rsidR="00DA59FD" w:rsidRDefault="00DA59FD" w:rsidP="00DA59FD">
      <w:pPr>
        <w:rPr>
          <w:rFonts w:ascii="Times New Roman" w:hAnsi="Times New Roman" w:cs="Times New Roman"/>
          <w:bCs/>
          <w:sz w:val="32"/>
          <w:szCs w:val="32"/>
        </w:rPr>
      </w:pPr>
      <w:r>
        <w:rPr>
          <w:rFonts w:ascii="Times New Roman" w:hAnsi="Times New Roman" w:cs="Times New Roman"/>
          <w:bCs/>
          <w:sz w:val="32"/>
          <w:szCs w:val="32"/>
        </w:rPr>
        <w:t xml:space="preserve">Roll Number: </w:t>
      </w:r>
      <w:r w:rsidRPr="00DB7F49">
        <w:rPr>
          <w:rFonts w:ascii="Times New Roman" w:hAnsi="Times New Roman" w:cs="Times New Roman"/>
          <w:b/>
          <w:sz w:val="32"/>
          <w:szCs w:val="32"/>
        </w:rPr>
        <w:t>3</w:t>
      </w:r>
      <w:r w:rsidR="002B1E16">
        <w:rPr>
          <w:rFonts w:ascii="Times New Roman" w:hAnsi="Times New Roman" w:cs="Times New Roman"/>
          <w:b/>
          <w:sz w:val="32"/>
          <w:szCs w:val="32"/>
        </w:rPr>
        <w:t>6</w:t>
      </w:r>
    </w:p>
    <w:p w14:paraId="2068C7BA" w14:textId="265C5B84" w:rsidR="00DA59FD" w:rsidRDefault="00DA59FD" w:rsidP="00DA59FD">
      <w:pPr>
        <w:rPr>
          <w:rFonts w:ascii="Times New Roman" w:hAnsi="Times New Roman" w:cs="Times New Roman"/>
          <w:b/>
          <w:sz w:val="32"/>
          <w:szCs w:val="32"/>
        </w:rPr>
      </w:pPr>
      <w:r>
        <w:rPr>
          <w:rFonts w:ascii="Times New Roman" w:hAnsi="Times New Roman" w:cs="Times New Roman"/>
          <w:bCs/>
          <w:sz w:val="32"/>
          <w:szCs w:val="32"/>
        </w:rPr>
        <w:t xml:space="preserve">Registration Number: </w:t>
      </w:r>
      <w:r w:rsidRPr="00DB7F49">
        <w:rPr>
          <w:rFonts w:ascii="Times New Roman" w:hAnsi="Times New Roman" w:cs="Times New Roman"/>
          <w:b/>
          <w:sz w:val="32"/>
          <w:szCs w:val="32"/>
        </w:rPr>
        <w:t>123</w:t>
      </w:r>
      <w:r w:rsidR="002B1E16">
        <w:rPr>
          <w:rFonts w:ascii="Times New Roman" w:hAnsi="Times New Roman" w:cs="Times New Roman"/>
          <w:b/>
          <w:sz w:val="32"/>
          <w:szCs w:val="32"/>
        </w:rPr>
        <w:t>11166</w:t>
      </w:r>
    </w:p>
    <w:p w14:paraId="64E98400" w14:textId="7486CEEB" w:rsidR="00DB7F49" w:rsidRDefault="00DB7F49" w:rsidP="00DA59FD">
      <w:pPr>
        <w:rPr>
          <w:rFonts w:ascii="Times New Roman" w:hAnsi="Times New Roman" w:cs="Times New Roman"/>
          <w:b/>
          <w:bCs/>
          <w:sz w:val="32"/>
          <w:szCs w:val="32"/>
        </w:rPr>
      </w:pPr>
      <w:r w:rsidRPr="00DB7F49">
        <w:rPr>
          <w:rFonts w:ascii="Times New Roman" w:hAnsi="Times New Roman" w:cs="Times New Roman"/>
          <w:sz w:val="32"/>
          <w:szCs w:val="32"/>
        </w:rPr>
        <w:t>Programme and Section:</w:t>
      </w:r>
      <w:r>
        <w:rPr>
          <w:rFonts w:ascii="Times New Roman" w:hAnsi="Times New Roman" w:cs="Times New Roman"/>
          <w:sz w:val="32"/>
          <w:szCs w:val="32"/>
        </w:rPr>
        <w:t xml:space="preserve"> </w:t>
      </w:r>
      <w:r w:rsidRPr="00DB7F49">
        <w:rPr>
          <w:rFonts w:ascii="Times New Roman" w:hAnsi="Times New Roman" w:cs="Times New Roman"/>
          <w:b/>
          <w:bCs/>
          <w:sz w:val="32"/>
          <w:szCs w:val="32"/>
        </w:rPr>
        <w:t>B. Tech CSE K23</w:t>
      </w:r>
      <w:r w:rsidR="002B1E16">
        <w:rPr>
          <w:rFonts w:ascii="Times New Roman" w:hAnsi="Times New Roman" w:cs="Times New Roman"/>
          <w:b/>
          <w:bCs/>
          <w:sz w:val="32"/>
          <w:szCs w:val="32"/>
        </w:rPr>
        <w:t>GS</w:t>
      </w:r>
    </w:p>
    <w:p w14:paraId="288FFA1C" w14:textId="5287EDA5" w:rsidR="00DB7F49" w:rsidRPr="00DB7F49" w:rsidRDefault="00DB7F49" w:rsidP="00DA59FD">
      <w:pPr>
        <w:rPr>
          <w:rFonts w:ascii="Times New Roman" w:hAnsi="Times New Roman" w:cs="Times New Roman"/>
          <w:b/>
          <w:bCs/>
          <w:sz w:val="32"/>
          <w:szCs w:val="32"/>
        </w:rPr>
      </w:pPr>
      <w:r w:rsidRPr="00DB7F49">
        <w:rPr>
          <w:rFonts w:ascii="Times New Roman" w:hAnsi="Times New Roman" w:cs="Times New Roman"/>
          <w:sz w:val="32"/>
          <w:szCs w:val="32"/>
        </w:rPr>
        <w:t>Course Code:</w:t>
      </w:r>
      <w:r w:rsidRPr="00DB7F49">
        <w:rPr>
          <w:rFonts w:ascii="Times New Roman" w:hAnsi="Times New Roman" w:cs="Times New Roman"/>
          <w:b/>
          <w:bCs/>
          <w:sz w:val="32"/>
          <w:szCs w:val="32"/>
        </w:rPr>
        <w:t xml:space="preserve"> </w:t>
      </w:r>
      <w:r>
        <w:rPr>
          <w:rFonts w:ascii="Times New Roman" w:hAnsi="Times New Roman" w:cs="Times New Roman"/>
          <w:b/>
          <w:bCs/>
          <w:sz w:val="32"/>
          <w:szCs w:val="32"/>
        </w:rPr>
        <w:t>INT217</w:t>
      </w:r>
    </w:p>
    <w:p w14:paraId="534AB6BE" w14:textId="6F876F9C" w:rsidR="00DA59FD" w:rsidRPr="00DA59FD" w:rsidRDefault="00DA59FD" w:rsidP="00DA59FD">
      <w:pPr>
        <w:rPr>
          <w:rFonts w:ascii="Times New Roman" w:hAnsi="Times New Roman" w:cs="Times New Roman"/>
          <w:bCs/>
          <w:sz w:val="32"/>
          <w:szCs w:val="32"/>
        </w:rPr>
      </w:pPr>
      <w:r>
        <w:rPr>
          <w:rFonts w:ascii="Times New Roman" w:hAnsi="Times New Roman" w:cs="Times New Roman"/>
          <w:bCs/>
          <w:sz w:val="32"/>
          <w:szCs w:val="32"/>
        </w:rPr>
        <w:t xml:space="preserve">Submitted To: </w:t>
      </w:r>
      <w:r w:rsidR="003C4177">
        <w:rPr>
          <w:rFonts w:ascii="Times New Roman" w:hAnsi="Times New Roman" w:cs="Times New Roman"/>
        </w:rPr>
        <w:t>Baljinder Kaur</w:t>
      </w:r>
    </w:p>
    <w:p w14:paraId="4F8378E2" w14:textId="77777777" w:rsidR="00DB7F49" w:rsidRDefault="00DB7F49">
      <w:pPr>
        <w:rPr>
          <w:rFonts w:ascii="Times New Roman" w:hAnsi="Times New Roman" w:cs="Times New Roman"/>
          <w:sz w:val="32"/>
          <w:szCs w:val="32"/>
        </w:rPr>
      </w:pPr>
    </w:p>
    <w:p w14:paraId="5F92D276" w14:textId="77777777" w:rsidR="006442A5" w:rsidRDefault="006442A5">
      <w:pPr>
        <w:rPr>
          <w:rFonts w:ascii="Times New Roman" w:hAnsi="Times New Roman" w:cs="Times New Roman"/>
          <w:sz w:val="32"/>
          <w:szCs w:val="32"/>
        </w:rPr>
      </w:pPr>
    </w:p>
    <w:p w14:paraId="1BEB2DFA" w14:textId="77777777" w:rsidR="006442A5" w:rsidRDefault="006442A5">
      <w:pPr>
        <w:rPr>
          <w:rFonts w:ascii="Times New Roman" w:hAnsi="Times New Roman" w:cs="Times New Roman"/>
          <w:sz w:val="32"/>
          <w:szCs w:val="32"/>
        </w:rPr>
      </w:pPr>
    </w:p>
    <w:p w14:paraId="121E563A" w14:textId="77777777" w:rsidR="006442A5" w:rsidRDefault="006442A5">
      <w:pPr>
        <w:rPr>
          <w:rFonts w:ascii="Times New Roman" w:hAnsi="Times New Roman" w:cs="Times New Roman"/>
          <w:sz w:val="32"/>
          <w:szCs w:val="32"/>
        </w:rPr>
      </w:pPr>
    </w:p>
    <w:p w14:paraId="688D20D7" w14:textId="77777777" w:rsidR="006442A5" w:rsidRDefault="006442A5">
      <w:pPr>
        <w:rPr>
          <w:rFonts w:ascii="Times New Roman" w:hAnsi="Times New Roman" w:cs="Times New Roman"/>
          <w:sz w:val="32"/>
          <w:szCs w:val="32"/>
        </w:rPr>
      </w:pPr>
    </w:p>
    <w:p w14:paraId="691923CC" w14:textId="77777777" w:rsidR="006442A5" w:rsidRDefault="006442A5" w:rsidP="006442A5">
      <w:pPr>
        <w:jc w:val="center"/>
        <w:rPr>
          <w:rFonts w:ascii="Times New Roman" w:hAnsi="Times New Roman" w:cs="Times New Roman"/>
          <w:b/>
          <w:bCs/>
          <w:sz w:val="32"/>
          <w:szCs w:val="32"/>
        </w:rPr>
      </w:pPr>
      <w:r w:rsidRPr="006442A5">
        <w:rPr>
          <w:rFonts w:ascii="Times New Roman" w:hAnsi="Times New Roman" w:cs="Times New Roman"/>
          <w:b/>
          <w:bCs/>
          <w:sz w:val="32"/>
          <w:szCs w:val="32"/>
        </w:rPr>
        <w:lastRenderedPageBreak/>
        <w:t>DECLARATION</w:t>
      </w:r>
    </w:p>
    <w:p w14:paraId="667024F0" w14:textId="5474F568" w:rsidR="006442A5" w:rsidRPr="006442A5" w:rsidRDefault="006442A5" w:rsidP="006442A5">
      <w:pPr>
        <w:rPr>
          <w:rFonts w:ascii="Times New Roman" w:hAnsi="Times New Roman" w:cs="Times New Roman"/>
          <w:b/>
          <w:bCs/>
          <w:sz w:val="32"/>
          <w:szCs w:val="32"/>
        </w:rPr>
      </w:pPr>
    </w:p>
    <w:p w14:paraId="047F2653" w14:textId="3DB49C40" w:rsidR="006442A5" w:rsidRPr="006442A5" w:rsidRDefault="006442A5" w:rsidP="006442A5">
      <w:pPr>
        <w:rPr>
          <w:rFonts w:ascii="Times New Roman" w:hAnsi="Times New Roman" w:cs="Times New Roman"/>
        </w:rPr>
      </w:pPr>
      <w:r w:rsidRPr="006442A5">
        <w:rPr>
          <w:rFonts w:ascii="Times New Roman" w:hAnsi="Times New Roman" w:cs="Times New Roman"/>
        </w:rPr>
        <w:t xml:space="preserve">I, </w:t>
      </w:r>
      <w:r w:rsidR="00D109C8">
        <w:rPr>
          <w:rFonts w:ascii="Times New Roman" w:hAnsi="Times New Roman" w:cs="Times New Roman"/>
        </w:rPr>
        <w:t>Aakash Bisht</w:t>
      </w:r>
      <w:r w:rsidRPr="006442A5">
        <w:rPr>
          <w:rFonts w:ascii="Times New Roman" w:hAnsi="Times New Roman" w:cs="Times New Roman"/>
        </w:rPr>
        <w:t>, a student of , B.Tech CSE</w:t>
      </w:r>
      <w:r>
        <w:rPr>
          <w:rFonts w:ascii="Times New Roman" w:hAnsi="Times New Roman" w:cs="Times New Roman"/>
        </w:rPr>
        <w:t xml:space="preserve"> </w:t>
      </w:r>
      <w:r w:rsidRPr="006442A5">
        <w:rPr>
          <w:rFonts w:ascii="Times New Roman" w:hAnsi="Times New Roman" w:cs="Times New Roman"/>
        </w:rPr>
        <w:t>under the CSE/IT Discipline at Lovely Professional University, Punjab, hereby declare that all the information furnished in this project report is based on my own intensive work and is genuine.</w:t>
      </w:r>
    </w:p>
    <w:p w14:paraId="774A74A0" w14:textId="77777777" w:rsidR="006442A5" w:rsidRDefault="006442A5" w:rsidP="006442A5">
      <w:pPr>
        <w:rPr>
          <w:rFonts w:ascii="Times New Roman" w:hAnsi="Times New Roman" w:cs="Times New Roman"/>
          <w:b/>
          <w:bCs/>
        </w:rPr>
      </w:pPr>
    </w:p>
    <w:p w14:paraId="71811668" w14:textId="77777777" w:rsidR="00916753" w:rsidRDefault="006442A5" w:rsidP="006442A5">
      <w:pPr>
        <w:rPr>
          <w:rFonts w:ascii="Times New Roman" w:hAnsi="Times New Roman" w:cs="Times New Roman"/>
        </w:rPr>
      </w:pPr>
      <w:r w:rsidRPr="006442A5">
        <w:rPr>
          <w:rFonts w:ascii="Times New Roman" w:hAnsi="Times New Roman" w:cs="Times New Roman"/>
          <w:b/>
          <w:bCs/>
        </w:rPr>
        <w:t>Date</w:t>
      </w:r>
      <w:r w:rsidRPr="006442A5">
        <w:rPr>
          <w:rFonts w:ascii="Times New Roman" w:hAnsi="Times New Roman" w:cs="Times New Roman"/>
        </w:rPr>
        <w:t>: April 12, 2025</w:t>
      </w:r>
    </w:p>
    <w:p w14:paraId="3CDE4EF6" w14:textId="1DE9BD76" w:rsidR="006442A5" w:rsidRDefault="006442A5" w:rsidP="006442A5">
      <w:pPr>
        <w:rPr>
          <w:rFonts w:ascii="Times New Roman" w:hAnsi="Times New Roman" w:cs="Times New Roman"/>
        </w:rPr>
      </w:pPr>
      <w:r w:rsidRPr="006442A5">
        <w:rPr>
          <w:rFonts w:ascii="Times New Roman" w:hAnsi="Times New Roman" w:cs="Times New Roman"/>
        </w:rPr>
        <w:br/>
      </w:r>
      <w:r w:rsidRPr="006442A5">
        <w:rPr>
          <w:rFonts w:ascii="Times New Roman" w:hAnsi="Times New Roman" w:cs="Times New Roman"/>
          <w:b/>
          <w:bCs/>
        </w:rPr>
        <w:t>Registration No.</w:t>
      </w:r>
      <w:r w:rsidRPr="006442A5">
        <w:rPr>
          <w:rFonts w:ascii="Times New Roman" w:hAnsi="Times New Roman" w:cs="Times New Roman"/>
        </w:rPr>
        <w:t xml:space="preserve">: </w:t>
      </w:r>
      <w:r>
        <w:rPr>
          <w:rFonts w:ascii="Times New Roman" w:hAnsi="Times New Roman" w:cs="Times New Roman"/>
        </w:rPr>
        <w:t>123</w:t>
      </w:r>
      <w:r w:rsidR="002B1E16">
        <w:rPr>
          <w:rFonts w:ascii="Times New Roman" w:hAnsi="Times New Roman" w:cs="Times New Roman"/>
        </w:rPr>
        <w:t>11166</w:t>
      </w:r>
    </w:p>
    <w:p w14:paraId="6C9EF791" w14:textId="77777777" w:rsidR="00916753" w:rsidRDefault="00916753" w:rsidP="006442A5">
      <w:pPr>
        <w:rPr>
          <w:rFonts w:ascii="Times New Roman" w:hAnsi="Times New Roman" w:cs="Times New Roman"/>
        </w:rPr>
      </w:pPr>
    </w:p>
    <w:p w14:paraId="2E6ACB23" w14:textId="65EC7C93" w:rsidR="00916753" w:rsidRPr="006442A5" w:rsidRDefault="00916753" w:rsidP="00916753">
      <w:pPr>
        <w:rPr>
          <w:rFonts w:ascii="Times New Roman" w:hAnsi="Times New Roman" w:cs="Times New Roman"/>
        </w:rPr>
      </w:pPr>
      <w:r w:rsidRPr="006442A5">
        <w:rPr>
          <w:rFonts w:ascii="Times New Roman" w:hAnsi="Times New Roman" w:cs="Times New Roman"/>
          <w:b/>
          <w:bCs/>
        </w:rPr>
        <w:t>Name</w:t>
      </w:r>
      <w:r w:rsidRPr="006442A5">
        <w:rPr>
          <w:rFonts w:ascii="Times New Roman" w:hAnsi="Times New Roman" w:cs="Times New Roman"/>
        </w:rPr>
        <w:t xml:space="preserve">: </w:t>
      </w:r>
      <w:r w:rsidR="002B1E16">
        <w:rPr>
          <w:rFonts w:ascii="Times New Roman" w:hAnsi="Times New Roman" w:cs="Times New Roman"/>
        </w:rPr>
        <w:t>Aakash Bisht</w:t>
      </w:r>
    </w:p>
    <w:p w14:paraId="4DA0D727" w14:textId="77777777" w:rsidR="00916753" w:rsidRDefault="00916753" w:rsidP="006442A5">
      <w:pPr>
        <w:rPr>
          <w:rFonts w:ascii="Times New Roman" w:hAnsi="Times New Roman" w:cs="Times New Roman"/>
        </w:rPr>
      </w:pPr>
    </w:p>
    <w:p w14:paraId="1EE60F0F" w14:textId="462E2D80" w:rsidR="006442A5" w:rsidRDefault="006442A5" w:rsidP="006442A5">
      <w:pPr>
        <w:rPr>
          <w:rFonts w:ascii="Times New Roman" w:hAnsi="Times New Roman" w:cs="Times New Roman"/>
        </w:rPr>
      </w:pPr>
      <w:r w:rsidRPr="006442A5">
        <w:rPr>
          <w:rFonts w:ascii="Times New Roman" w:hAnsi="Times New Roman" w:cs="Times New Roman"/>
        </w:rPr>
        <w:br/>
      </w:r>
      <w:r w:rsidRPr="006442A5">
        <w:rPr>
          <w:rFonts w:ascii="Times New Roman" w:hAnsi="Times New Roman" w:cs="Times New Roman"/>
          <w:b/>
          <w:bCs/>
        </w:rPr>
        <w:t>Signature</w:t>
      </w:r>
      <w:r w:rsidRPr="006442A5">
        <w:rPr>
          <w:rFonts w:ascii="Times New Roman" w:hAnsi="Times New Roman" w:cs="Times New Roman"/>
        </w:rPr>
        <w:t>:</w:t>
      </w:r>
      <w:r w:rsidR="00916753">
        <w:rPr>
          <w:rFonts w:ascii="Times New Roman" w:hAnsi="Times New Roman" w:cs="Times New Roman"/>
        </w:rPr>
        <w:t xml:space="preserve">  </w:t>
      </w:r>
      <w:r w:rsidR="002B1E16">
        <w:rPr>
          <w:rFonts w:ascii="Times New Roman" w:hAnsi="Times New Roman" w:cs="Times New Roman"/>
        </w:rPr>
        <w:t>Aakash Bisht</w:t>
      </w:r>
    </w:p>
    <w:p w14:paraId="05DE183B" w14:textId="3C6EDCC0" w:rsidR="00916753" w:rsidRDefault="00916753" w:rsidP="006442A5">
      <w:pPr>
        <w:rPr>
          <w:rFonts w:ascii="Times New Roman" w:hAnsi="Times New Roman" w:cs="Times New Roman"/>
          <w:b/>
          <w:bCs/>
        </w:rPr>
      </w:pPr>
    </w:p>
    <w:p w14:paraId="313BCA05" w14:textId="77777777" w:rsidR="0066515D" w:rsidRDefault="0066515D" w:rsidP="006442A5">
      <w:pPr>
        <w:rPr>
          <w:rFonts w:ascii="Times New Roman" w:hAnsi="Times New Roman" w:cs="Times New Roman"/>
          <w:b/>
          <w:bCs/>
        </w:rPr>
      </w:pPr>
    </w:p>
    <w:p w14:paraId="7211B98B" w14:textId="77777777" w:rsidR="0066515D" w:rsidRDefault="0066515D" w:rsidP="006442A5">
      <w:pPr>
        <w:rPr>
          <w:rFonts w:ascii="Times New Roman" w:hAnsi="Times New Roman" w:cs="Times New Roman"/>
          <w:b/>
          <w:bCs/>
        </w:rPr>
      </w:pPr>
    </w:p>
    <w:p w14:paraId="24FC314C" w14:textId="77777777" w:rsidR="0066515D" w:rsidRDefault="0066515D" w:rsidP="006442A5">
      <w:pPr>
        <w:rPr>
          <w:rFonts w:ascii="Times New Roman" w:hAnsi="Times New Roman" w:cs="Times New Roman"/>
          <w:b/>
          <w:bCs/>
        </w:rPr>
      </w:pPr>
    </w:p>
    <w:p w14:paraId="50138A08" w14:textId="77777777" w:rsidR="0066515D" w:rsidRDefault="0066515D" w:rsidP="006442A5">
      <w:pPr>
        <w:rPr>
          <w:rFonts w:ascii="Times New Roman" w:hAnsi="Times New Roman" w:cs="Times New Roman"/>
          <w:b/>
          <w:bCs/>
        </w:rPr>
      </w:pPr>
    </w:p>
    <w:p w14:paraId="4B053BDD" w14:textId="77777777" w:rsidR="0066515D" w:rsidRDefault="0066515D" w:rsidP="006442A5">
      <w:pPr>
        <w:rPr>
          <w:rFonts w:ascii="Times New Roman" w:hAnsi="Times New Roman" w:cs="Times New Roman"/>
          <w:b/>
          <w:bCs/>
        </w:rPr>
      </w:pPr>
    </w:p>
    <w:p w14:paraId="16E0010F" w14:textId="77777777" w:rsidR="0066515D" w:rsidRDefault="0066515D" w:rsidP="006442A5">
      <w:pPr>
        <w:rPr>
          <w:rFonts w:ascii="Times New Roman" w:hAnsi="Times New Roman" w:cs="Times New Roman"/>
          <w:b/>
          <w:bCs/>
        </w:rPr>
      </w:pPr>
    </w:p>
    <w:p w14:paraId="3CFFCA95" w14:textId="77777777" w:rsidR="0066515D" w:rsidRDefault="0066515D" w:rsidP="006442A5">
      <w:pPr>
        <w:rPr>
          <w:rFonts w:ascii="Times New Roman" w:hAnsi="Times New Roman" w:cs="Times New Roman"/>
          <w:b/>
          <w:bCs/>
        </w:rPr>
      </w:pPr>
    </w:p>
    <w:p w14:paraId="1FB39065" w14:textId="77777777" w:rsidR="0066515D" w:rsidRDefault="0066515D" w:rsidP="006442A5">
      <w:pPr>
        <w:rPr>
          <w:rFonts w:ascii="Times New Roman" w:hAnsi="Times New Roman" w:cs="Times New Roman"/>
          <w:b/>
          <w:bCs/>
        </w:rPr>
      </w:pPr>
    </w:p>
    <w:p w14:paraId="7AC756B9" w14:textId="77777777" w:rsidR="0066515D" w:rsidRDefault="0066515D" w:rsidP="006442A5">
      <w:pPr>
        <w:rPr>
          <w:rFonts w:ascii="Times New Roman" w:hAnsi="Times New Roman" w:cs="Times New Roman"/>
          <w:b/>
          <w:bCs/>
        </w:rPr>
      </w:pPr>
    </w:p>
    <w:p w14:paraId="3C7E6A00" w14:textId="77777777" w:rsidR="0066515D" w:rsidRDefault="0066515D" w:rsidP="006442A5">
      <w:pPr>
        <w:rPr>
          <w:rFonts w:ascii="Times New Roman" w:hAnsi="Times New Roman" w:cs="Times New Roman"/>
          <w:b/>
          <w:bCs/>
        </w:rPr>
      </w:pPr>
    </w:p>
    <w:p w14:paraId="3EAB4EA2" w14:textId="77777777" w:rsidR="0066515D" w:rsidRDefault="0066515D" w:rsidP="006442A5">
      <w:pPr>
        <w:rPr>
          <w:rFonts w:ascii="Times New Roman" w:hAnsi="Times New Roman" w:cs="Times New Roman"/>
          <w:b/>
          <w:bCs/>
        </w:rPr>
      </w:pPr>
    </w:p>
    <w:p w14:paraId="5A4C0C88" w14:textId="77777777" w:rsidR="0066515D" w:rsidRDefault="0066515D" w:rsidP="006442A5">
      <w:pPr>
        <w:rPr>
          <w:rFonts w:ascii="Times New Roman" w:hAnsi="Times New Roman" w:cs="Times New Roman"/>
          <w:b/>
          <w:bCs/>
        </w:rPr>
      </w:pPr>
    </w:p>
    <w:p w14:paraId="6453B3DB" w14:textId="77777777" w:rsidR="0066515D" w:rsidRDefault="0066515D" w:rsidP="006442A5">
      <w:pPr>
        <w:rPr>
          <w:rFonts w:ascii="Times New Roman" w:hAnsi="Times New Roman" w:cs="Times New Roman"/>
          <w:b/>
          <w:bCs/>
        </w:rPr>
      </w:pPr>
    </w:p>
    <w:p w14:paraId="654EE709" w14:textId="77777777" w:rsidR="0066515D" w:rsidRDefault="0066515D" w:rsidP="006442A5">
      <w:pPr>
        <w:rPr>
          <w:rFonts w:ascii="Times New Roman" w:hAnsi="Times New Roman" w:cs="Times New Roman"/>
          <w:b/>
          <w:bCs/>
        </w:rPr>
      </w:pPr>
    </w:p>
    <w:p w14:paraId="3399B82F" w14:textId="77777777" w:rsidR="0066515D" w:rsidRDefault="0066515D" w:rsidP="006442A5">
      <w:pPr>
        <w:rPr>
          <w:rFonts w:ascii="Times New Roman" w:hAnsi="Times New Roman" w:cs="Times New Roman"/>
          <w:b/>
          <w:bCs/>
        </w:rPr>
      </w:pPr>
    </w:p>
    <w:p w14:paraId="78805A0E" w14:textId="77777777" w:rsidR="0066515D" w:rsidRPr="0066515D" w:rsidRDefault="0066515D" w:rsidP="0066515D">
      <w:pPr>
        <w:jc w:val="center"/>
        <w:rPr>
          <w:rFonts w:ascii="Times New Roman" w:hAnsi="Times New Roman" w:cs="Times New Roman"/>
          <w:b/>
          <w:bCs/>
          <w:sz w:val="32"/>
          <w:szCs w:val="32"/>
        </w:rPr>
      </w:pPr>
      <w:r w:rsidRPr="0066515D">
        <w:rPr>
          <w:rFonts w:ascii="Times New Roman" w:hAnsi="Times New Roman" w:cs="Times New Roman"/>
          <w:b/>
          <w:bCs/>
          <w:sz w:val="32"/>
          <w:szCs w:val="32"/>
        </w:rPr>
        <w:lastRenderedPageBreak/>
        <w:t>CERTIFICATE</w:t>
      </w:r>
    </w:p>
    <w:p w14:paraId="6F0BCFF8" w14:textId="225F2B48" w:rsidR="0066515D" w:rsidRDefault="0066515D" w:rsidP="0066515D">
      <w:pPr>
        <w:rPr>
          <w:rFonts w:ascii="Times New Roman" w:hAnsi="Times New Roman" w:cs="Times New Roman"/>
        </w:rPr>
      </w:pPr>
      <w:r w:rsidRPr="0066515D">
        <w:rPr>
          <w:rFonts w:ascii="Times New Roman" w:hAnsi="Times New Roman" w:cs="Times New Roman"/>
        </w:rPr>
        <w:t xml:space="preserve">This is to certify that </w:t>
      </w:r>
      <w:r w:rsidR="002B1E16">
        <w:rPr>
          <w:rFonts w:ascii="Times New Roman" w:hAnsi="Times New Roman" w:cs="Times New Roman"/>
        </w:rPr>
        <w:t>Aakash Bisht</w:t>
      </w:r>
      <w:r w:rsidRPr="0066515D">
        <w:rPr>
          <w:rFonts w:ascii="Times New Roman" w:hAnsi="Times New Roman" w:cs="Times New Roman"/>
        </w:rPr>
        <w:t xml:space="preserve"> bearing Registration No. </w:t>
      </w:r>
      <w:r w:rsidR="007C2F57">
        <w:rPr>
          <w:rFonts w:ascii="Times New Roman" w:hAnsi="Times New Roman" w:cs="Times New Roman"/>
        </w:rPr>
        <w:t>123</w:t>
      </w:r>
      <w:r w:rsidR="002B1E16">
        <w:rPr>
          <w:rFonts w:ascii="Times New Roman" w:hAnsi="Times New Roman" w:cs="Times New Roman"/>
        </w:rPr>
        <w:t>11166</w:t>
      </w:r>
      <w:r w:rsidRPr="0066515D">
        <w:rPr>
          <w:rFonts w:ascii="Times New Roman" w:hAnsi="Times New Roman" w:cs="Times New Roman"/>
        </w:rPr>
        <w:t xml:space="preserve"> has completed the [Course Code] project titled, “</w:t>
      </w:r>
      <w:r w:rsidR="002B1E16" w:rsidRPr="002B1E16">
        <w:rPr>
          <w:rFonts w:ascii="Times New Roman" w:hAnsi="Times New Roman" w:cs="Times New Roman"/>
        </w:rPr>
        <w:t>2016-17_-_2020-21_School_End-of-Year_Attendance_and_Chronic_Absenteeism_Data (1) (1)</w:t>
      </w:r>
      <w:r w:rsidR="002B1E16">
        <w:rPr>
          <w:rFonts w:ascii="Times New Roman" w:hAnsi="Times New Roman" w:cs="Times New Roman"/>
        </w:rPr>
        <w:t>”</w:t>
      </w:r>
      <w:r w:rsidRPr="0066515D">
        <w:rPr>
          <w:rFonts w:ascii="Times New Roman" w:hAnsi="Times New Roman" w:cs="Times New Roman"/>
        </w:rPr>
        <w:t>under my guidance and supervision. To the best of my knowledge, the present work is the result of his/her original development, effort, and study.</w:t>
      </w:r>
    </w:p>
    <w:p w14:paraId="23CE5560" w14:textId="77777777" w:rsidR="0066515D" w:rsidRPr="0066515D" w:rsidRDefault="0066515D" w:rsidP="0066515D">
      <w:pPr>
        <w:rPr>
          <w:rFonts w:ascii="Times New Roman" w:hAnsi="Times New Roman" w:cs="Times New Roman"/>
        </w:rPr>
      </w:pPr>
    </w:p>
    <w:p w14:paraId="599A5F77" w14:textId="3E50B1D9" w:rsidR="0066515D" w:rsidRDefault="0066515D" w:rsidP="0066515D">
      <w:pPr>
        <w:rPr>
          <w:rFonts w:ascii="Times New Roman" w:hAnsi="Times New Roman" w:cs="Times New Roman"/>
        </w:rPr>
      </w:pPr>
      <w:r w:rsidRPr="0066515D">
        <w:rPr>
          <w:rFonts w:ascii="Times New Roman" w:hAnsi="Times New Roman" w:cs="Times New Roman"/>
        </w:rPr>
        <w:t xml:space="preserve">Signature: </w:t>
      </w:r>
      <w:r w:rsidR="00D109C8">
        <w:rPr>
          <w:rFonts w:ascii="Times New Roman" w:hAnsi="Times New Roman" w:cs="Times New Roman"/>
        </w:rPr>
        <w:t>Aakash Bisht</w:t>
      </w:r>
    </w:p>
    <w:p w14:paraId="33364F83" w14:textId="263B44AB" w:rsidR="0066515D" w:rsidRPr="0066515D" w:rsidRDefault="0066515D" w:rsidP="0066515D">
      <w:pPr>
        <w:rPr>
          <w:rFonts w:ascii="Times New Roman" w:hAnsi="Times New Roman" w:cs="Times New Roman"/>
        </w:rPr>
      </w:pPr>
      <w:r w:rsidRPr="0066515D">
        <w:rPr>
          <w:rFonts w:ascii="Times New Roman" w:hAnsi="Times New Roman" w:cs="Times New Roman"/>
        </w:rPr>
        <w:br/>
        <w:t xml:space="preserve">Name: </w:t>
      </w:r>
      <w:r w:rsidR="003C4177">
        <w:rPr>
          <w:rFonts w:ascii="Times New Roman" w:hAnsi="Times New Roman" w:cs="Times New Roman"/>
        </w:rPr>
        <w:t>Baljinder Kaur</w:t>
      </w:r>
    </w:p>
    <w:p w14:paraId="2C4A0003" w14:textId="77777777" w:rsidR="0066515D" w:rsidRDefault="0066515D" w:rsidP="006442A5">
      <w:pPr>
        <w:rPr>
          <w:rFonts w:ascii="Times New Roman" w:hAnsi="Times New Roman" w:cs="Times New Roman"/>
          <w:b/>
          <w:bCs/>
        </w:rPr>
      </w:pPr>
    </w:p>
    <w:p w14:paraId="54059141" w14:textId="77777777" w:rsidR="006442A5" w:rsidRDefault="006442A5">
      <w:pPr>
        <w:rPr>
          <w:rFonts w:ascii="Times New Roman" w:hAnsi="Times New Roman" w:cs="Times New Roman"/>
          <w:sz w:val="32"/>
          <w:szCs w:val="32"/>
        </w:rPr>
      </w:pPr>
    </w:p>
    <w:p w14:paraId="3794E20E" w14:textId="77777777" w:rsidR="0066515D" w:rsidRDefault="0066515D">
      <w:pPr>
        <w:rPr>
          <w:rFonts w:ascii="Times New Roman" w:hAnsi="Times New Roman" w:cs="Times New Roman"/>
          <w:sz w:val="32"/>
          <w:szCs w:val="32"/>
        </w:rPr>
      </w:pPr>
    </w:p>
    <w:p w14:paraId="53A8B903" w14:textId="77777777" w:rsidR="0066515D" w:rsidRDefault="0066515D">
      <w:pPr>
        <w:rPr>
          <w:rFonts w:ascii="Times New Roman" w:hAnsi="Times New Roman" w:cs="Times New Roman"/>
          <w:sz w:val="32"/>
          <w:szCs w:val="32"/>
        </w:rPr>
      </w:pPr>
    </w:p>
    <w:p w14:paraId="2F6118E0" w14:textId="77777777" w:rsidR="0066515D" w:rsidRDefault="0066515D">
      <w:pPr>
        <w:rPr>
          <w:rFonts w:ascii="Times New Roman" w:hAnsi="Times New Roman" w:cs="Times New Roman"/>
          <w:sz w:val="32"/>
          <w:szCs w:val="32"/>
        </w:rPr>
      </w:pPr>
    </w:p>
    <w:p w14:paraId="277A55A8" w14:textId="77777777" w:rsidR="0066515D" w:rsidRDefault="0066515D">
      <w:pPr>
        <w:rPr>
          <w:rFonts w:ascii="Times New Roman" w:hAnsi="Times New Roman" w:cs="Times New Roman"/>
          <w:sz w:val="32"/>
          <w:szCs w:val="32"/>
        </w:rPr>
      </w:pPr>
    </w:p>
    <w:p w14:paraId="54858C27" w14:textId="77777777" w:rsidR="0066515D" w:rsidRDefault="0066515D">
      <w:pPr>
        <w:rPr>
          <w:rFonts w:ascii="Times New Roman" w:hAnsi="Times New Roman" w:cs="Times New Roman"/>
          <w:sz w:val="32"/>
          <w:szCs w:val="32"/>
        </w:rPr>
      </w:pPr>
    </w:p>
    <w:p w14:paraId="2218A1C7" w14:textId="77777777" w:rsidR="0066515D" w:rsidRDefault="0066515D">
      <w:pPr>
        <w:rPr>
          <w:rFonts w:ascii="Times New Roman" w:hAnsi="Times New Roman" w:cs="Times New Roman"/>
          <w:sz w:val="32"/>
          <w:szCs w:val="32"/>
        </w:rPr>
      </w:pPr>
    </w:p>
    <w:p w14:paraId="5F8AAED6" w14:textId="77777777" w:rsidR="0066515D" w:rsidRDefault="0066515D">
      <w:pPr>
        <w:rPr>
          <w:rFonts w:ascii="Times New Roman" w:hAnsi="Times New Roman" w:cs="Times New Roman"/>
          <w:sz w:val="32"/>
          <w:szCs w:val="32"/>
        </w:rPr>
      </w:pPr>
    </w:p>
    <w:p w14:paraId="60108762" w14:textId="77777777" w:rsidR="0066515D" w:rsidRDefault="0066515D">
      <w:pPr>
        <w:rPr>
          <w:rFonts w:ascii="Times New Roman" w:hAnsi="Times New Roman" w:cs="Times New Roman"/>
          <w:sz w:val="32"/>
          <w:szCs w:val="32"/>
        </w:rPr>
      </w:pPr>
    </w:p>
    <w:p w14:paraId="6555B67F" w14:textId="77777777" w:rsidR="0066515D" w:rsidRDefault="0066515D">
      <w:pPr>
        <w:rPr>
          <w:rFonts w:ascii="Times New Roman" w:hAnsi="Times New Roman" w:cs="Times New Roman"/>
          <w:sz w:val="32"/>
          <w:szCs w:val="32"/>
        </w:rPr>
      </w:pPr>
    </w:p>
    <w:p w14:paraId="53D3E01C" w14:textId="77777777" w:rsidR="0066515D" w:rsidRDefault="0066515D">
      <w:pPr>
        <w:rPr>
          <w:rFonts w:ascii="Times New Roman" w:hAnsi="Times New Roman" w:cs="Times New Roman"/>
          <w:sz w:val="32"/>
          <w:szCs w:val="32"/>
        </w:rPr>
      </w:pPr>
    </w:p>
    <w:p w14:paraId="58D51D53" w14:textId="77777777" w:rsidR="0066515D" w:rsidRDefault="0066515D">
      <w:pPr>
        <w:rPr>
          <w:rFonts w:ascii="Times New Roman" w:hAnsi="Times New Roman" w:cs="Times New Roman"/>
          <w:sz w:val="32"/>
          <w:szCs w:val="32"/>
        </w:rPr>
      </w:pPr>
    </w:p>
    <w:p w14:paraId="70259E38" w14:textId="77777777" w:rsidR="0066515D" w:rsidRDefault="0066515D">
      <w:pPr>
        <w:rPr>
          <w:rFonts w:ascii="Times New Roman" w:hAnsi="Times New Roman" w:cs="Times New Roman"/>
          <w:sz w:val="32"/>
          <w:szCs w:val="32"/>
        </w:rPr>
      </w:pPr>
    </w:p>
    <w:p w14:paraId="4F95D7A8" w14:textId="77777777" w:rsidR="0066515D" w:rsidRDefault="0066515D">
      <w:pPr>
        <w:rPr>
          <w:rFonts w:ascii="Times New Roman" w:hAnsi="Times New Roman" w:cs="Times New Roman"/>
          <w:sz w:val="32"/>
          <w:szCs w:val="32"/>
        </w:rPr>
      </w:pPr>
    </w:p>
    <w:p w14:paraId="252E9810" w14:textId="77777777" w:rsidR="0066515D" w:rsidRDefault="0066515D">
      <w:pPr>
        <w:rPr>
          <w:rFonts w:ascii="Times New Roman" w:hAnsi="Times New Roman" w:cs="Times New Roman"/>
          <w:sz w:val="32"/>
          <w:szCs w:val="32"/>
        </w:rPr>
      </w:pPr>
    </w:p>
    <w:p w14:paraId="6C3D65C7" w14:textId="77777777" w:rsidR="0066515D" w:rsidRDefault="0066515D">
      <w:pPr>
        <w:rPr>
          <w:rFonts w:ascii="Times New Roman" w:hAnsi="Times New Roman" w:cs="Times New Roman"/>
          <w:sz w:val="32"/>
          <w:szCs w:val="32"/>
        </w:rPr>
      </w:pPr>
    </w:p>
    <w:p w14:paraId="795312ED" w14:textId="77777777" w:rsidR="007C2F57" w:rsidRDefault="007C2F57" w:rsidP="007C2F57">
      <w:pPr>
        <w:jc w:val="center"/>
        <w:rPr>
          <w:rFonts w:ascii="Times New Roman" w:hAnsi="Times New Roman" w:cs="Times New Roman"/>
          <w:b/>
          <w:bCs/>
          <w:sz w:val="32"/>
          <w:szCs w:val="32"/>
        </w:rPr>
      </w:pPr>
      <w:r w:rsidRPr="007C2F57">
        <w:rPr>
          <w:rFonts w:ascii="Times New Roman" w:hAnsi="Times New Roman" w:cs="Times New Roman"/>
          <w:b/>
          <w:bCs/>
          <w:sz w:val="32"/>
          <w:szCs w:val="32"/>
        </w:rPr>
        <w:lastRenderedPageBreak/>
        <w:t>ACKNOWLEDGEMENT</w:t>
      </w:r>
    </w:p>
    <w:p w14:paraId="5690D460" w14:textId="77777777" w:rsidR="007C2F57" w:rsidRPr="007C2F57" w:rsidRDefault="007C2F57" w:rsidP="007C2F57">
      <w:pPr>
        <w:jc w:val="center"/>
        <w:rPr>
          <w:rFonts w:ascii="Times New Roman" w:hAnsi="Times New Roman" w:cs="Times New Roman"/>
          <w:b/>
          <w:bCs/>
          <w:sz w:val="32"/>
          <w:szCs w:val="32"/>
        </w:rPr>
      </w:pPr>
    </w:p>
    <w:p w14:paraId="0309FC8C" w14:textId="51F81BB0" w:rsidR="007C2F57" w:rsidRDefault="007C2F57" w:rsidP="007C2F57">
      <w:pPr>
        <w:rPr>
          <w:rFonts w:ascii="Times New Roman" w:hAnsi="Times New Roman" w:cs="Times New Roman"/>
        </w:rPr>
      </w:pPr>
      <w:r w:rsidRPr="007C2F57">
        <w:rPr>
          <w:rFonts w:ascii="Times New Roman" w:hAnsi="Times New Roman" w:cs="Times New Roman"/>
        </w:rPr>
        <w:t>I sincerely thank my supervisor, , for their guidance and encouragement throughout this project. I am grateful to the Discipline of CSE/IT at Lovely Professional University for providing the necessary resources and environment. I appreciate my classmates for their feedback and the course instructors for supplying the agricultural dataset. Lastly, I thank my family for their unwavering support.</w:t>
      </w:r>
    </w:p>
    <w:p w14:paraId="6850E5A0" w14:textId="77777777" w:rsidR="007C2F57" w:rsidRPr="007C2F57" w:rsidRDefault="007C2F57" w:rsidP="007C2F57">
      <w:pPr>
        <w:rPr>
          <w:rFonts w:ascii="Times New Roman" w:hAnsi="Times New Roman" w:cs="Times New Roman"/>
        </w:rPr>
      </w:pPr>
    </w:p>
    <w:p w14:paraId="312A3072" w14:textId="5C088BA7" w:rsidR="007C2F57" w:rsidRDefault="009060F2" w:rsidP="007C2F57">
      <w:pPr>
        <w:rPr>
          <w:rFonts w:ascii="Times New Roman" w:hAnsi="Times New Roman" w:cs="Times New Roman"/>
        </w:rPr>
      </w:pPr>
      <w:r>
        <w:rPr>
          <w:rFonts w:ascii="Times New Roman" w:hAnsi="Times New Roman" w:cs="Times New Roman"/>
        </w:rPr>
        <w:t>Aakash Bisht</w:t>
      </w:r>
      <w:r w:rsidR="007C2F57" w:rsidRPr="007C2F57">
        <w:rPr>
          <w:rFonts w:ascii="Times New Roman" w:hAnsi="Times New Roman" w:cs="Times New Roman"/>
        </w:rPr>
        <w:br/>
        <w:t>April 12, 2025</w:t>
      </w:r>
    </w:p>
    <w:p w14:paraId="4D76B059" w14:textId="77777777" w:rsidR="007C2F57" w:rsidRDefault="007C2F57" w:rsidP="007C2F57">
      <w:pPr>
        <w:rPr>
          <w:rFonts w:ascii="Times New Roman" w:hAnsi="Times New Roman" w:cs="Times New Roman"/>
        </w:rPr>
      </w:pPr>
    </w:p>
    <w:p w14:paraId="1C3842BB" w14:textId="77777777" w:rsidR="007C2F57" w:rsidRDefault="007C2F57" w:rsidP="007C2F57">
      <w:pPr>
        <w:rPr>
          <w:rFonts w:ascii="Times New Roman" w:hAnsi="Times New Roman" w:cs="Times New Roman"/>
        </w:rPr>
      </w:pPr>
    </w:p>
    <w:p w14:paraId="7706897D" w14:textId="77777777" w:rsidR="007C2F57" w:rsidRDefault="007C2F57" w:rsidP="007C2F57">
      <w:pPr>
        <w:rPr>
          <w:rFonts w:ascii="Times New Roman" w:hAnsi="Times New Roman" w:cs="Times New Roman"/>
        </w:rPr>
      </w:pPr>
    </w:p>
    <w:p w14:paraId="29B6B894" w14:textId="77777777" w:rsidR="007C2F57" w:rsidRDefault="007C2F57" w:rsidP="007C2F57">
      <w:pPr>
        <w:rPr>
          <w:rFonts w:ascii="Times New Roman" w:hAnsi="Times New Roman" w:cs="Times New Roman"/>
        </w:rPr>
      </w:pPr>
    </w:p>
    <w:p w14:paraId="1786B6DF" w14:textId="77777777" w:rsidR="007C2F57" w:rsidRDefault="007C2F57" w:rsidP="007C2F57">
      <w:pPr>
        <w:rPr>
          <w:rFonts w:ascii="Times New Roman" w:hAnsi="Times New Roman" w:cs="Times New Roman"/>
        </w:rPr>
      </w:pPr>
    </w:p>
    <w:p w14:paraId="0D939543" w14:textId="77777777" w:rsidR="007C2F57" w:rsidRDefault="007C2F57" w:rsidP="007C2F57">
      <w:pPr>
        <w:rPr>
          <w:rFonts w:ascii="Times New Roman" w:hAnsi="Times New Roman" w:cs="Times New Roman"/>
        </w:rPr>
      </w:pPr>
    </w:p>
    <w:p w14:paraId="1CB3DA36" w14:textId="77777777" w:rsidR="007C2F57" w:rsidRDefault="007C2F57" w:rsidP="007C2F57">
      <w:pPr>
        <w:rPr>
          <w:rFonts w:ascii="Times New Roman" w:hAnsi="Times New Roman" w:cs="Times New Roman"/>
        </w:rPr>
      </w:pPr>
    </w:p>
    <w:p w14:paraId="001905B0" w14:textId="77777777" w:rsidR="007C2F57" w:rsidRDefault="007C2F57" w:rsidP="007C2F57">
      <w:pPr>
        <w:rPr>
          <w:rFonts w:ascii="Times New Roman" w:hAnsi="Times New Roman" w:cs="Times New Roman"/>
        </w:rPr>
      </w:pPr>
    </w:p>
    <w:p w14:paraId="0A2C2291" w14:textId="77777777" w:rsidR="007C2F57" w:rsidRDefault="007C2F57" w:rsidP="007C2F57">
      <w:pPr>
        <w:rPr>
          <w:rFonts w:ascii="Times New Roman" w:hAnsi="Times New Roman" w:cs="Times New Roman"/>
        </w:rPr>
      </w:pPr>
    </w:p>
    <w:p w14:paraId="0424C0C6" w14:textId="77777777" w:rsidR="007C2F57" w:rsidRDefault="007C2F57" w:rsidP="007C2F57">
      <w:pPr>
        <w:rPr>
          <w:rFonts w:ascii="Times New Roman" w:hAnsi="Times New Roman" w:cs="Times New Roman"/>
        </w:rPr>
      </w:pPr>
    </w:p>
    <w:p w14:paraId="651BF720" w14:textId="77777777" w:rsidR="007C2F57" w:rsidRDefault="007C2F57" w:rsidP="007C2F57">
      <w:pPr>
        <w:rPr>
          <w:rFonts w:ascii="Times New Roman" w:hAnsi="Times New Roman" w:cs="Times New Roman"/>
        </w:rPr>
      </w:pPr>
    </w:p>
    <w:p w14:paraId="602CFB19" w14:textId="77777777" w:rsidR="00630EC0" w:rsidRDefault="00630EC0" w:rsidP="007C2F57">
      <w:pPr>
        <w:rPr>
          <w:rFonts w:ascii="Times New Roman" w:hAnsi="Times New Roman" w:cs="Times New Roman"/>
        </w:rPr>
      </w:pPr>
    </w:p>
    <w:p w14:paraId="68DF86EF" w14:textId="77777777" w:rsidR="00630EC0" w:rsidRDefault="00630EC0" w:rsidP="007C2F57">
      <w:pPr>
        <w:rPr>
          <w:rFonts w:ascii="Times New Roman" w:hAnsi="Times New Roman" w:cs="Times New Roman"/>
        </w:rPr>
      </w:pPr>
    </w:p>
    <w:p w14:paraId="0DD733EA" w14:textId="77777777" w:rsidR="00630EC0" w:rsidRDefault="00630EC0" w:rsidP="007C2F57">
      <w:pPr>
        <w:rPr>
          <w:rFonts w:ascii="Times New Roman" w:hAnsi="Times New Roman" w:cs="Times New Roman"/>
        </w:rPr>
      </w:pPr>
    </w:p>
    <w:p w14:paraId="5EBF5F40" w14:textId="77777777" w:rsidR="00630EC0" w:rsidRDefault="00630EC0" w:rsidP="007C2F57">
      <w:pPr>
        <w:rPr>
          <w:rFonts w:ascii="Times New Roman" w:hAnsi="Times New Roman" w:cs="Times New Roman"/>
        </w:rPr>
      </w:pPr>
    </w:p>
    <w:p w14:paraId="58EE3F29" w14:textId="77777777" w:rsidR="00630EC0" w:rsidRDefault="00630EC0" w:rsidP="007C2F57">
      <w:pPr>
        <w:rPr>
          <w:rFonts w:ascii="Times New Roman" w:hAnsi="Times New Roman" w:cs="Times New Roman"/>
        </w:rPr>
      </w:pPr>
    </w:p>
    <w:p w14:paraId="7B9AB7DD" w14:textId="77777777" w:rsidR="00630EC0" w:rsidRDefault="00630EC0" w:rsidP="007C2F57">
      <w:pPr>
        <w:rPr>
          <w:rFonts w:ascii="Times New Roman" w:hAnsi="Times New Roman" w:cs="Times New Roman"/>
        </w:rPr>
      </w:pPr>
    </w:p>
    <w:p w14:paraId="1E850937" w14:textId="77777777" w:rsidR="00630EC0" w:rsidRDefault="00630EC0" w:rsidP="007C2F57">
      <w:pPr>
        <w:rPr>
          <w:rFonts w:ascii="Times New Roman" w:hAnsi="Times New Roman" w:cs="Times New Roman"/>
        </w:rPr>
      </w:pPr>
    </w:p>
    <w:p w14:paraId="761F8F90" w14:textId="77777777" w:rsidR="00630EC0" w:rsidRDefault="00630EC0" w:rsidP="007C2F57">
      <w:pPr>
        <w:rPr>
          <w:rFonts w:ascii="Times New Roman" w:hAnsi="Times New Roman" w:cs="Times New Roman"/>
        </w:rPr>
      </w:pPr>
    </w:p>
    <w:p w14:paraId="567E13A1" w14:textId="77777777" w:rsidR="00630EC0" w:rsidRDefault="00630EC0" w:rsidP="007C2F57">
      <w:pPr>
        <w:rPr>
          <w:rFonts w:ascii="Times New Roman" w:hAnsi="Times New Roman" w:cs="Times New Roman"/>
        </w:rPr>
      </w:pPr>
    </w:p>
    <w:p w14:paraId="0F24E803" w14:textId="77777777" w:rsidR="00630EC0" w:rsidRPr="00630EC0" w:rsidRDefault="00630EC0" w:rsidP="00630EC0">
      <w:pPr>
        <w:rPr>
          <w:rFonts w:ascii="Times New Roman" w:hAnsi="Times New Roman" w:cs="Times New Roman"/>
          <w:b/>
          <w:bCs/>
        </w:rPr>
      </w:pPr>
      <w:r w:rsidRPr="00630EC0">
        <w:rPr>
          <w:rFonts w:ascii="Times New Roman" w:hAnsi="Times New Roman" w:cs="Times New Roman"/>
          <w:b/>
          <w:bCs/>
        </w:rPr>
        <w:lastRenderedPageBreak/>
        <w:t>TABLE OF CONTENTS</w:t>
      </w:r>
    </w:p>
    <w:p w14:paraId="13828D32" w14:textId="76C40BDA" w:rsidR="00630EC0" w:rsidRPr="00630EC0" w:rsidRDefault="00630EC0" w:rsidP="00630EC0">
      <w:pPr>
        <w:numPr>
          <w:ilvl w:val="0"/>
          <w:numId w:val="28"/>
        </w:numPr>
        <w:rPr>
          <w:rFonts w:ascii="Times New Roman" w:hAnsi="Times New Roman" w:cs="Times New Roman"/>
        </w:rPr>
      </w:pPr>
      <w:r w:rsidRPr="00630EC0">
        <w:rPr>
          <w:rFonts w:ascii="Times New Roman" w:hAnsi="Times New Roman" w:cs="Times New Roman"/>
        </w:rPr>
        <w:t xml:space="preserve"> Introduction</w:t>
      </w:r>
    </w:p>
    <w:p w14:paraId="126F7D60" w14:textId="27BFB6B7" w:rsidR="00630EC0" w:rsidRPr="00630EC0" w:rsidRDefault="00630EC0" w:rsidP="00630EC0">
      <w:pPr>
        <w:numPr>
          <w:ilvl w:val="0"/>
          <w:numId w:val="28"/>
        </w:numPr>
        <w:rPr>
          <w:rFonts w:ascii="Times New Roman" w:hAnsi="Times New Roman" w:cs="Times New Roman"/>
        </w:rPr>
      </w:pPr>
      <w:r w:rsidRPr="00630EC0">
        <w:rPr>
          <w:rFonts w:ascii="Times New Roman" w:hAnsi="Times New Roman" w:cs="Times New Roman"/>
        </w:rPr>
        <w:t xml:space="preserve"> Source of dataset</w:t>
      </w:r>
    </w:p>
    <w:p w14:paraId="5A2986EB" w14:textId="7403FE0C" w:rsidR="00630EC0" w:rsidRPr="00630EC0" w:rsidRDefault="00630EC0" w:rsidP="00630EC0">
      <w:pPr>
        <w:numPr>
          <w:ilvl w:val="0"/>
          <w:numId w:val="28"/>
        </w:numPr>
        <w:rPr>
          <w:rFonts w:ascii="Times New Roman" w:hAnsi="Times New Roman" w:cs="Times New Roman"/>
        </w:rPr>
      </w:pPr>
      <w:r w:rsidRPr="00630EC0">
        <w:rPr>
          <w:rFonts w:ascii="Times New Roman" w:hAnsi="Times New Roman" w:cs="Times New Roman"/>
        </w:rPr>
        <w:t xml:space="preserve"> Dataset Preprocessing</w:t>
      </w:r>
    </w:p>
    <w:p w14:paraId="0629C44F" w14:textId="2A6DB2ED" w:rsidR="00630EC0" w:rsidRPr="00630EC0" w:rsidRDefault="00630EC0" w:rsidP="00630EC0">
      <w:pPr>
        <w:numPr>
          <w:ilvl w:val="0"/>
          <w:numId w:val="28"/>
        </w:numPr>
        <w:rPr>
          <w:rFonts w:ascii="Times New Roman" w:hAnsi="Times New Roman" w:cs="Times New Roman"/>
        </w:rPr>
      </w:pPr>
      <w:r w:rsidRPr="00630EC0">
        <w:rPr>
          <w:rFonts w:ascii="Times New Roman" w:hAnsi="Times New Roman" w:cs="Times New Roman"/>
        </w:rPr>
        <w:t xml:space="preserve"> Analysis on dataset (for each objective)</w:t>
      </w:r>
    </w:p>
    <w:p w14:paraId="0B5CC380" w14:textId="252D8685" w:rsidR="00630EC0" w:rsidRDefault="00630EC0" w:rsidP="00630EC0">
      <w:pPr>
        <w:ind w:left="720"/>
        <w:rPr>
          <w:rFonts w:ascii="Times New Roman" w:hAnsi="Times New Roman" w:cs="Times New Roman"/>
        </w:rPr>
      </w:pPr>
      <w:r>
        <w:rPr>
          <w:rFonts w:ascii="Times New Roman" w:hAnsi="Times New Roman" w:cs="Times New Roman"/>
        </w:rPr>
        <w:t>4.1 Objective 1</w:t>
      </w:r>
    </w:p>
    <w:p w14:paraId="1760D059" w14:textId="5D05C71D" w:rsidR="00630EC0" w:rsidRDefault="00630EC0" w:rsidP="00630EC0">
      <w:pPr>
        <w:ind w:left="720"/>
        <w:rPr>
          <w:rFonts w:ascii="Times New Roman" w:hAnsi="Times New Roman" w:cs="Times New Roman"/>
        </w:rPr>
      </w:pPr>
      <w:r>
        <w:rPr>
          <w:rFonts w:ascii="Times New Roman" w:hAnsi="Times New Roman" w:cs="Times New Roman"/>
        </w:rPr>
        <w:t>4.2 Objective 2</w:t>
      </w:r>
    </w:p>
    <w:p w14:paraId="442C3E32" w14:textId="66BDD24A" w:rsidR="00630EC0" w:rsidRDefault="00630EC0" w:rsidP="00630EC0">
      <w:pPr>
        <w:ind w:left="720"/>
        <w:rPr>
          <w:rFonts w:ascii="Times New Roman" w:hAnsi="Times New Roman" w:cs="Times New Roman"/>
        </w:rPr>
      </w:pPr>
      <w:r>
        <w:rPr>
          <w:rFonts w:ascii="Times New Roman" w:hAnsi="Times New Roman" w:cs="Times New Roman"/>
        </w:rPr>
        <w:t>4.3 Objective 3</w:t>
      </w:r>
    </w:p>
    <w:p w14:paraId="7F40A959" w14:textId="78B3D5E1" w:rsidR="00630EC0" w:rsidRDefault="00630EC0" w:rsidP="00630EC0">
      <w:pPr>
        <w:ind w:left="720"/>
        <w:rPr>
          <w:rFonts w:ascii="Times New Roman" w:hAnsi="Times New Roman" w:cs="Times New Roman"/>
        </w:rPr>
      </w:pPr>
      <w:r>
        <w:rPr>
          <w:rFonts w:ascii="Times New Roman" w:hAnsi="Times New Roman" w:cs="Times New Roman"/>
        </w:rPr>
        <w:t>4.4 Objective 4</w:t>
      </w:r>
    </w:p>
    <w:p w14:paraId="5CD83D8A" w14:textId="4F6AD7EB" w:rsidR="00630EC0" w:rsidRPr="00630EC0" w:rsidRDefault="00630EC0" w:rsidP="00630EC0">
      <w:pPr>
        <w:ind w:left="720"/>
        <w:rPr>
          <w:rFonts w:ascii="Times New Roman" w:hAnsi="Times New Roman" w:cs="Times New Roman"/>
        </w:rPr>
      </w:pPr>
      <w:r>
        <w:rPr>
          <w:rFonts w:ascii="Times New Roman" w:hAnsi="Times New Roman" w:cs="Times New Roman"/>
        </w:rPr>
        <w:t>4.5 Objective 5</w:t>
      </w:r>
    </w:p>
    <w:p w14:paraId="224B7323" w14:textId="0D8D9FA8" w:rsidR="00630EC0" w:rsidRPr="00630EC0" w:rsidRDefault="00630EC0" w:rsidP="00630EC0">
      <w:pPr>
        <w:numPr>
          <w:ilvl w:val="0"/>
          <w:numId w:val="28"/>
        </w:numPr>
        <w:rPr>
          <w:rFonts w:ascii="Times New Roman" w:hAnsi="Times New Roman" w:cs="Times New Roman"/>
          <w:lang w:val="en-US"/>
        </w:rPr>
      </w:pPr>
      <w:r w:rsidRPr="00630EC0">
        <w:rPr>
          <w:rFonts w:ascii="Times New Roman" w:hAnsi="Times New Roman" w:cs="Times New Roman"/>
        </w:rPr>
        <w:t xml:space="preserve"> </w:t>
      </w:r>
      <w:r w:rsidRPr="00630EC0">
        <w:rPr>
          <w:rFonts w:ascii="Times New Roman" w:hAnsi="Times New Roman" w:cs="Times New Roman"/>
          <w:lang w:val="en-US"/>
        </w:rPr>
        <w:t>Conclusion</w:t>
      </w:r>
    </w:p>
    <w:p w14:paraId="438CDB22" w14:textId="71DFD426" w:rsidR="00630EC0" w:rsidRPr="00630EC0" w:rsidRDefault="00630EC0" w:rsidP="00630EC0">
      <w:pPr>
        <w:numPr>
          <w:ilvl w:val="0"/>
          <w:numId w:val="28"/>
        </w:numPr>
        <w:rPr>
          <w:rFonts w:ascii="Times New Roman" w:hAnsi="Times New Roman" w:cs="Times New Roman"/>
        </w:rPr>
      </w:pPr>
      <w:r w:rsidRPr="00630EC0">
        <w:rPr>
          <w:rFonts w:ascii="Times New Roman" w:hAnsi="Times New Roman" w:cs="Times New Roman"/>
        </w:rPr>
        <w:t>Future scope</w:t>
      </w:r>
    </w:p>
    <w:p w14:paraId="0DBF83E4" w14:textId="43685A0D" w:rsidR="00630EC0" w:rsidRPr="00630EC0" w:rsidRDefault="00630EC0" w:rsidP="00630EC0">
      <w:pPr>
        <w:numPr>
          <w:ilvl w:val="0"/>
          <w:numId w:val="28"/>
        </w:numPr>
        <w:rPr>
          <w:rFonts w:ascii="Times New Roman" w:hAnsi="Times New Roman" w:cs="Times New Roman"/>
        </w:rPr>
      </w:pPr>
      <w:r w:rsidRPr="00630EC0">
        <w:rPr>
          <w:rFonts w:ascii="Times New Roman" w:hAnsi="Times New Roman" w:cs="Times New Roman"/>
        </w:rPr>
        <w:t>References</w:t>
      </w:r>
    </w:p>
    <w:p w14:paraId="1E99C5D6" w14:textId="77777777" w:rsidR="00630EC0" w:rsidRDefault="00630EC0" w:rsidP="007C2F57">
      <w:pPr>
        <w:rPr>
          <w:rFonts w:ascii="Times New Roman" w:hAnsi="Times New Roman" w:cs="Times New Roman"/>
        </w:rPr>
      </w:pPr>
    </w:p>
    <w:p w14:paraId="634C64C2" w14:textId="77777777" w:rsidR="007C2F57" w:rsidRDefault="007C2F57" w:rsidP="007C2F57">
      <w:pPr>
        <w:rPr>
          <w:rFonts w:ascii="Times New Roman" w:hAnsi="Times New Roman" w:cs="Times New Roman"/>
        </w:rPr>
      </w:pPr>
    </w:p>
    <w:p w14:paraId="2ECD8B33" w14:textId="77777777" w:rsidR="007C2F57" w:rsidRDefault="007C2F57" w:rsidP="007C2F57">
      <w:pPr>
        <w:rPr>
          <w:rFonts w:ascii="Times New Roman" w:hAnsi="Times New Roman" w:cs="Times New Roman"/>
        </w:rPr>
      </w:pPr>
    </w:p>
    <w:p w14:paraId="2B9046E1" w14:textId="77777777" w:rsidR="007C2F57" w:rsidRDefault="007C2F57" w:rsidP="007C2F57">
      <w:pPr>
        <w:rPr>
          <w:rFonts w:ascii="Times New Roman" w:hAnsi="Times New Roman" w:cs="Times New Roman"/>
        </w:rPr>
      </w:pPr>
    </w:p>
    <w:p w14:paraId="55E7A9AE" w14:textId="77777777" w:rsidR="007C2F57" w:rsidRDefault="007C2F57" w:rsidP="007C2F57">
      <w:pPr>
        <w:rPr>
          <w:rFonts w:ascii="Times New Roman" w:hAnsi="Times New Roman" w:cs="Times New Roman"/>
        </w:rPr>
      </w:pPr>
    </w:p>
    <w:p w14:paraId="510F4E23" w14:textId="77777777" w:rsidR="007C2F57" w:rsidRDefault="007C2F57" w:rsidP="007C2F57">
      <w:pPr>
        <w:rPr>
          <w:rFonts w:ascii="Times New Roman" w:hAnsi="Times New Roman" w:cs="Times New Roman"/>
        </w:rPr>
      </w:pPr>
    </w:p>
    <w:p w14:paraId="42919E42" w14:textId="77777777" w:rsidR="007C2F57" w:rsidRDefault="007C2F57" w:rsidP="007C2F57">
      <w:pPr>
        <w:rPr>
          <w:rFonts w:ascii="Times New Roman" w:hAnsi="Times New Roman" w:cs="Times New Roman"/>
        </w:rPr>
      </w:pPr>
    </w:p>
    <w:p w14:paraId="7D0CFCD9" w14:textId="77777777" w:rsidR="007C2F57" w:rsidRDefault="007C2F57" w:rsidP="007C2F57">
      <w:pPr>
        <w:rPr>
          <w:rFonts w:ascii="Times New Roman" w:hAnsi="Times New Roman" w:cs="Times New Roman"/>
        </w:rPr>
      </w:pPr>
    </w:p>
    <w:p w14:paraId="07314566" w14:textId="77777777" w:rsidR="007C2F57" w:rsidRDefault="007C2F57" w:rsidP="007C2F57">
      <w:pPr>
        <w:rPr>
          <w:rFonts w:ascii="Times New Roman" w:hAnsi="Times New Roman" w:cs="Times New Roman"/>
        </w:rPr>
      </w:pPr>
    </w:p>
    <w:p w14:paraId="1A9EFFBD" w14:textId="77777777" w:rsidR="007C2F57" w:rsidRDefault="007C2F57" w:rsidP="007C2F57">
      <w:pPr>
        <w:rPr>
          <w:rFonts w:ascii="Times New Roman" w:hAnsi="Times New Roman" w:cs="Times New Roman"/>
        </w:rPr>
      </w:pPr>
    </w:p>
    <w:p w14:paraId="43D80C03" w14:textId="77777777" w:rsidR="00630EC0" w:rsidRDefault="00630EC0" w:rsidP="007C2F57">
      <w:pPr>
        <w:rPr>
          <w:rFonts w:ascii="Times New Roman" w:hAnsi="Times New Roman" w:cs="Times New Roman"/>
          <w:b/>
          <w:bCs/>
        </w:rPr>
      </w:pPr>
    </w:p>
    <w:p w14:paraId="1ECB06AA" w14:textId="77777777" w:rsidR="00630EC0" w:rsidRDefault="00630EC0" w:rsidP="007C2F57">
      <w:pPr>
        <w:rPr>
          <w:rFonts w:ascii="Times New Roman" w:hAnsi="Times New Roman" w:cs="Times New Roman"/>
          <w:b/>
          <w:bCs/>
        </w:rPr>
      </w:pPr>
    </w:p>
    <w:p w14:paraId="3151D21C" w14:textId="77777777" w:rsidR="00630EC0" w:rsidRDefault="00630EC0" w:rsidP="007C2F57">
      <w:pPr>
        <w:rPr>
          <w:rFonts w:ascii="Times New Roman" w:hAnsi="Times New Roman" w:cs="Times New Roman"/>
          <w:b/>
          <w:bCs/>
        </w:rPr>
      </w:pPr>
    </w:p>
    <w:p w14:paraId="48233931" w14:textId="77777777" w:rsidR="00630EC0" w:rsidRDefault="00630EC0" w:rsidP="007C2F57">
      <w:pPr>
        <w:rPr>
          <w:rFonts w:ascii="Times New Roman" w:hAnsi="Times New Roman" w:cs="Times New Roman"/>
          <w:b/>
          <w:bCs/>
        </w:rPr>
      </w:pPr>
    </w:p>
    <w:p w14:paraId="1CB770AA" w14:textId="77777777" w:rsidR="00630EC0" w:rsidRDefault="00630EC0" w:rsidP="007C2F57">
      <w:pPr>
        <w:rPr>
          <w:rFonts w:ascii="Times New Roman" w:hAnsi="Times New Roman" w:cs="Times New Roman"/>
          <w:b/>
          <w:bCs/>
        </w:rPr>
      </w:pPr>
    </w:p>
    <w:p w14:paraId="312D20DC" w14:textId="77777777" w:rsidR="00630EC0" w:rsidRDefault="00630EC0" w:rsidP="007C2F57">
      <w:pPr>
        <w:rPr>
          <w:rFonts w:ascii="Times New Roman" w:hAnsi="Times New Roman" w:cs="Times New Roman"/>
          <w:b/>
          <w:bCs/>
        </w:rPr>
      </w:pPr>
    </w:p>
    <w:p w14:paraId="52A81390" w14:textId="4469FD74" w:rsidR="007C2F57" w:rsidRPr="007C2F57" w:rsidRDefault="007C2F57" w:rsidP="007C2F57">
      <w:pPr>
        <w:rPr>
          <w:rFonts w:ascii="Times New Roman" w:hAnsi="Times New Roman" w:cs="Times New Roman"/>
          <w:b/>
          <w:bCs/>
        </w:rPr>
      </w:pPr>
      <w:r w:rsidRPr="007C2F57">
        <w:rPr>
          <w:rFonts w:ascii="Times New Roman" w:hAnsi="Times New Roman" w:cs="Times New Roman"/>
          <w:b/>
          <w:bCs/>
        </w:rPr>
        <w:lastRenderedPageBreak/>
        <w:t>Introduction</w:t>
      </w:r>
    </w:p>
    <w:p w14:paraId="4B9CBA90" w14:textId="77777777" w:rsidR="0070133B" w:rsidRPr="00D4117B" w:rsidRDefault="0070133B" w:rsidP="0070133B">
      <w:pPr>
        <w:spacing w:after="0" w:line="360" w:lineRule="auto"/>
        <w:jc w:val="both"/>
        <w:rPr>
          <w:rFonts w:ascii="Times New Roman" w:eastAsia="Times New Roman" w:hAnsi="Times New Roman" w:cs="Times New Roman"/>
          <w:b/>
          <w:bCs/>
          <w:lang w:eastAsia="en-IN"/>
        </w:rPr>
      </w:pPr>
      <w:r w:rsidRPr="00D4117B">
        <w:rPr>
          <w:rFonts w:ascii="Times New Roman" w:eastAsia="Times New Roman" w:hAnsi="Times New Roman" w:cs="Times New Roman"/>
          <w:b/>
          <w:bCs/>
          <w:lang w:eastAsia="en-IN"/>
        </w:rPr>
        <w:t>Student attendance plays a critical role in shaping educational outcomes and long-term academic success. A consistently engaged student body is not only a reflection of effective school practices but also an essential indicator of a system’s overall health and equity. However, school systems across the globe grapple with challenges such as chronic absenteeism, disparities across grades and demographic groups, and the impact of external factors on student participation. To address these challenges, it becomes imperative to analyze data that captures attendance trends, school-level variations, and demographic influences.</w:t>
      </w:r>
    </w:p>
    <w:p w14:paraId="56AE1342" w14:textId="77777777" w:rsidR="0070133B" w:rsidRPr="00D4117B" w:rsidRDefault="0070133B" w:rsidP="0070133B">
      <w:pPr>
        <w:spacing w:after="0" w:line="360" w:lineRule="auto"/>
        <w:jc w:val="both"/>
        <w:rPr>
          <w:rFonts w:ascii="Times New Roman" w:eastAsia="Times New Roman" w:hAnsi="Times New Roman" w:cs="Times New Roman"/>
          <w:b/>
          <w:bCs/>
          <w:lang w:eastAsia="en-IN"/>
        </w:rPr>
      </w:pPr>
    </w:p>
    <w:p w14:paraId="6F25A8DC" w14:textId="77777777" w:rsidR="0070133B" w:rsidRPr="00D4117B" w:rsidRDefault="0070133B" w:rsidP="0070133B">
      <w:pPr>
        <w:spacing w:after="0" w:line="360" w:lineRule="auto"/>
        <w:jc w:val="both"/>
        <w:rPr>
          <w:rFonts w:ascii="Times New Roman" w:eastAsia="Times New Roman" w:hAnsi="Times New Roman" w:cs="Times New Roman"/>
          <w:b/>
          <w:bCs/>
          <w:lang w:eastAsia="en-IN"/>
        </w:rPr>
      </w:pPr>
      <w:r w:rsidRPr="00D4117B">
        <w:rPr>
          <w:rFonts w:ascii="Times New Roman" w:eastAsia="Times New Roman" w:hAnsi="Times New Roman" w:cs="Times New Roman"/>
          <w:b/>
          <w:bCs/>
          <w:lang w:eastAsia="en-IN"/>
        </w:rPr>
        <w:t>The present study draws upon a robust dataset spanning five academic years (2016–17 to 2020–21), encompassing over 53,000 records from schools across various districts and grade levels. This dataset offers valuable insights into patterns of total instructional days, absenteeism, attendance rates, and the prevalence of chronic absenteeism. It also includes breakdowns by grade, year, and student categories, making it a comprehensive resource for understanding attendance dynamics in a systemic context.</w:t>
      </w:r>
    </w:p>
    <w:p w14:paraId="12CBF09E" w14:textId="77777777" w:rsidR="0070133B" w:rsidRPr="00D4117B" w:rsidRDefault="0070133B" w:rsidP="0070133B">
      <w:pPr>
        <w:spacing w:after="0" w:line="360" w:lineRule="auto"/>
        <w:jc w:val="both"/>
        <w:rPr>
          <w:rFonts w:ascii="Times New Roman" w:eastAsia="Times New Roman" w:hAnsi="Times New Roman" w:cs="Times New Roman"/>
          <w:b/>
          <w:bCs/>
          <w:lang w:eastAsia="en-IN"/>
        </w:rPr>
      </w:pPr>
    </w:p>
    <w:p w14:paraId="34DA9811" w14:textId="77777777" w:rsidR="0070133B" w:rsidRPr="00D4117B" w:rsidRDefault="0070133B" w:rsidP="0070133B">
      <w:pPr>
        <w:spacing w:after="0" w:line="360" w:lineRule="auto"/>
        <w:jc w:val="both"/>
        <w:rPr>
          <w:rFonts w:ascii="Times New Roman" w:eastAsia="Times New Roman" w:hAnsi="Times New Roman" w:cs="Times New Roman"/>
          <w:b/>
          <w:bCs/>
          <w:lang w:eastAsia="en-IN"/>
        </w:rPr>
      </w:pPr>
      <w:r w:rsidRPr="00D4117B">
        <w:rPr>
          <w:rFonts w:ascii="Times New Roman" w:eastAsia="Times New Roman" w:hAnsi="Times New Roman" w:cs="Times New Roman"/>
          <w:b/>
          <w:bCs/>
          <w:lang w:eastAsia="en-IN"/>
        </w:rPr>
        <w:t>The primary objective of this analysis is to investigate critical metrics such as grade-wise attendance trends, year-over-year absenteeism, and chronic absenteeism rates. By examining data across multiple school years and categories, the study identifies persistent gaps, emerging patterns, and potential intervention points. The findings aim to support educational stakeholders in designing strategies to enhance student engagement, reduce chronic absenteeism, and ensure equitable access to learning opportunities.</w:t>
      </w:r>
    </w:p>
    <w:p w14:paraId="4108A6A2" w14:textId="77777777" w:rsidR="0070133B" w:rsidRPr="00D4117B" w:rsidRDefault="0070133B" w:rsidP="0070133B">
      <w:pPr>
        <w:spacing w:after="0" w:line="360" w:lineRule="auto"/>
        <w:jc w:val="both"/>
        <w:rPr>
          <w:rFonts w:ascii="Times New Roman" w:eastAsia="Times New Roman" w:hAnsi="Times New Roman" w:cs="Times New Roman"/>
          <w:b/>
          <w:bCs/>
          <w:lang w:eastAsia="en-IN"/>
        </w:rPr>
      </w:pPr>
    </w:p>
    <w:p w14:paraId="03ED6242" w14:textId="77777777" w:rsidR="0070133B" w:rsidRDefault="0070133B" w:rsidP="0070133B">
      <w:pPr>
        <w:spacing w:after="0" w:line="360" w:lineRule="auto"/>
        <w:jc w:val="both"/>
        <w:rPr>
          <w:rFonts w:ascii="Times New Roman" w:eastAsia="Times New Roman" w:hAnsi="Times New Roman" w:cs="Times New Roman"/>
          <w:b/>
          <w:bCs/>
          <w:lang w:eastAsia="en-IN"/>
        </w:rPr>
      </w:pPr>
      <w:r w:rsidRPr="00D4117B">
        <w:rPr>
          <w:rFonts w:ascii="Times New Roman" w:eastAsia="Times New Roman" w:hAnsi="Times New Roman" w:cs="Times New Roman"/>
          <w:b/>
          <w:bCs/>
          <w:lang w:eastAsia="en-IN"/>
        </w:rPr>
        <w:t>The significance of this analysis lies in its ability to inform policy and practice through evidence-based insights. By uncovering underlying trends and disparities, the study provides a foundation for targeted interventions that promote consistent attendance, foster academic continuity, and strengthen overall student well-being. In doing so, it contributes to the broader mission of educational equity and excellence</w:t>
      </w:r>
    </w:p>
    <w:p w14:paraId="497E8111" w14:textId="77777777" w:rsidR="007C2F57" w:rsidRDefault="007C2F57" w:rsidP="007C2F57">
      <w:pPr>
        <w:rPr>
          <w:rFonts w:ascii="Times New Roman" w:hAnsi="Times New Roman" w:cs="Times New Roman"/>
        </w:rPr>
      </w:pPr>
    </w:p>
    <w:p w14:paraId="108ACB71" w14:textId="77777777" w:rsidR="007C2F57" w:rsidRDefault="007C2F57" w:rsidP="007C2F57">
      <w:pPr>
        <w:rPr>
          <w:rFonts w:ascii="Times New Roman" w:hAnsi="Times New Roman" w:cs="Times New Roman"/>
        </w:rPr>
      </w:pPr>
    </w:p>
    <w:p w14:paraId="43311C14" w14:textId="77777777" w:rsidR="007C2F57" w:rsidRDefault="007C2F57" w:rsidP="007C2F57">
      <w:pPr>
        <w:rPr>
          <w:rFonts w:ascii="Times New Roman" w:hAnsi="Times New Roman" w:cs="Times New Roman"/>
        </w:rPr>
      </w:pPr>
    </w:p>
    <w:p w14:paraId="32A81E72" w14:textId="77777777" w:rsidR="007C2F57" w:rsidRDefault="007C2F57" w:rsidP="007C2F57">
      <w:pPr>
        <w:rPr>
          <w:rFonts w:ascii="Times New Roman" w:hAnsi="Times New Roman" w:cs="Times New Roman"/>
        </w:rPr>
      </w:pPr>
    </w:p>
    <w:p w14:paraId="03C5D404" w14:textId="77777777" w:rsidR="00555CFD" w:rsidRPr="00555CFD" w:rsidRDefault="00555CFD" w:rsidP="00555CFD">
      <w:pPr>
        <w:rPr>
          <w:rFonts w:ascii="Times New Roman" w:hAnsi="Times New Roman" w:cs="Times New Roman"/>
          <w:b/>
          <w:bCs/>
          <w:sz w:val="32"/>
          <w:szCs w:val="32"/>
        </w:rPr>
      </w:pPr>
      <w:r w:rsidRPr="00555CFD">
        <w:rPr>
          <w:rFonts w:ascii="Times New Roman" w:hAnsi="Times New Roman" w:cs="Times New Roman"/>
          <w:b/>
          <w:bCs/>
          <w:sz w:val="32"/>
          <w:szCs w:val="32"/>
        </w:rPr>
        <w:lastRenderedPageBreak/>
        <w:t>Dataset Preprocessing</w:t>
      </w:r>
    </w:p>
    <w:p w14:paraId="49CD80AD" w14:textId="77777777" w:rsidR="0070133B" w:rsidRPr="0070133B" w:rsidRDefault="0070133B" w:rsidP="0070133B">
      <w:pPr>
        <w:rPr>
          <w:rFonts w:ascii="Times New Roman" w:hAnsi="Times New Roman" w:cs="Times New Roman"/>
          <w:b/>
          <w:bCs/>
          <w:sz w:val="32"/>
          <w:szCs w:val="32"/>
        </w:rPr>
      </w:pPr>
      <w:r w:rsidRPr="0070133B">
        <w:rPr>
          <w:rFonts w:ascii="Times New Roman" w:hAnsi="Times New Roman" w:cs="Times New Roman"/>
          <w:b/>
          <w:bCs/>
          <w:sz w:val="32"/>
          <w:szCs w:val="32"/>
        </w:rPr>
        <w:t>1. Load and Review the Dataset</w:t>
      </w:r>
    </w:p>
    <w:p w14:paraId="6BCE3E11" w14:textId="77777777" w:rsidR="0070133B" w:rsidRPr="0070133B" w:rsidRDefault="0070133B" w:rsidP="0070133B">
      <w:pPr>
        <w:rPr>
          <w:rFonts w:ascii="Times New Roman" w:hAnsi="Times New Roman" w:cs="Times New Roman"/>
          <w:b/>
          <w:bCs/>
          <w:sz w:val="32"/>
          <w:szCs w:val="32"/>
        </w:rPr>
      </w:pPr>
      <w:r w:rsidRPr="0070133B">
        <w:rPr>
          <w:rFonts w:ascii="Times New Roman" w:hAnsi="Times New Roman" w:cs="Times New Roman"/>
          <w:b/>
          <w:bCs/>
          <w:sz w:val="32"/>
          <w:szCs w:val="32"/>
        </w:rPr>
        <w:t>Begin by opening the dataset (excelak 1.xlsx) and examining the main sheet titled 2016-17_-_2020-21_School_End-of. Look over the structure of the data, column names, and sample values to understand what each represents.</w:t>
      </w:r>
    </w:p>
    <w:p w14:paraId="62300E7B" w14:textId="77777777" w:rsidR="0070133B" w:rsidRPr="0070133B" w:rsidRDefault="00000000" w:rsidP="0070133B">
      <w:pPr>
        <w:rPr>
          <w:rFonts w:ascii="Times New Roman" w:hAnsi="Times New Roman" w:cs="Times New Roman"/>
          <w:b/>
          <w:bCs/>
          <w:sz w:val="32"/>
          <w:szCs w:val="32"/>
        </w:rPr>
      </w:pPr>
      <w:r>
        <w:rPr>
          <w:rFonts w:ascii="Times New Roman" w:hAnsi="Times New Roman" w:cs="Times New Roman"/>
          <w:b/>
          <w:bCs/>
          <w:sz w:val="32"/>
          <w:szCs w:val="32"/>
        </w:rPr>
        <w:pict w14:anchorId="48E13DFE">
          <v:rect id="_x0000_i1025" style="width:0;height:1.5pt" o:hralign="center" o:hrstd="t" o:hr="t" fillcolor="#a0a0a0" stroked="f"/>
        </w:pict>
      </w:r>
    </w:p>
    <w:p w14:paraId="68A86BB5" w14:textId="77777777" w:rsidR="0070133B" w:rsidRPr="0070133B" w:rsidRDefault="0070133B" w:rsidP="0070133B">
      <w:pPr>
        <w:rPr>
          <w:rFonts w:ascii="Times New Roman" w:hAnsi="Times New Roman" w:cs="Times New Roman"/>
          <w:b/>
          <w:bCs/>
          <w:sz w:val="32"/>
          <w:szCs w:val="32"/>
        </w:rPr>
      </w:pPr>
      <w:r w:rsidRPr="0070133B">
        <w:rPr>
          <w:rFonts w:ascii="Times New Roman" w:hAnsi="Times New Roman" w:cs="Times New Roman"/>
          <w:b/>
          <w:bCs/>
          <w:sz w:val="32"/>
          <w:szCs w:val="32"/>
        </w:rPr>
        <w:t>2. Initial Inspection</w:t>
      </w:r>
    </w:p>
    <w:p w14:paraId="2038F598" w14:textId="77777777" w:rsidR="0070133B" w:rsidRPr="0070133B" w:rsidRDefault="0070133B" w:rsidP="0070133B">
      <w:pPr>
        <w:rPr>
          <w:rFonts w:ascii="Times New Roman" w:hAnsi="Times New Roman" w:cs="Times New Roman"/>
          <w:b/>
          <w:bCs/>
          <w:sz w:val="32"/>
          <w:szCs w:val="32"/>
        </w:rPr>
      </w:pPr>
      <w:r w:rsidRPr="0070133B">
        <w:rPr>
          <w:rFonts w:ascii="Times New Roman" w:hAnsi="Times New Roman" w:cs="Times New Roman"/>
          <w:b/>
          <w:bCs/>
          <w:sz w:val="32"/>
          <w:szCs w:val="32"/>
        </w:rPr>
        <w:t>Check for:</w:t>
      </w:r>
    </w:p>
    <w:p w14:paraId="44327ED7" w14:textId="77777777" w:rsidR="0070133B" w:rsidRPr="0070133B" w:rsidRDefault="0070133B" w:rsidP="0070133B">
      <w:pPr>
        <w:numPr>
          <w:ilvl w:val="0"/>
          <w:numId w:val="30"/>
        </w:numPr>
        <w:rPr>
          <w:rFonts w:ascii="Times New Roman" w:hAnsi="Times New Roman" w:cs="Times New Roman"/>
          <w:b/>
          <w:bCs/>
          <w:sz w:val="32"/>
          <w:szCs w:val="32"/>
        </w:rPr>
      </w:pPr>
      <w:r w:rsidRPr="0070133B">
        <w:rPr>
          <w:rFonts w:ascii="Times New Roman" w:hAnsi="Times New Roman" w:cs="Times New Roman"/>
          <w:b/>
          <w:bCs/>
          <w:sz w:val="32"/>
          <w:szCs w:val="32"/>
        </w:rPr>
        <w:t>Any missing values in important columns like school ID (DBN), year, attendance days, or absenteeism rates.</w:t>
      </w:r>
    </w:p>
    <w:p w14:paraId="6038E7E7" w14:textId="77777777" w:rsidR="0070133B" w:rsidRPr="0070133B" w:rsidRDefault="0070133B" w:rsidP="0070133B">
      <w:pPr>
        <w:numPr>
          <w:ilvl w:val="0"/>
          <w:numId w:val="30"/>
        </w:numPr>
        <w:rPr>
          <w:rFonts w:ascii="Times New Roman" w:hAnsi="Times New Roman" w:cs="Times New Roman"/>
          <w:b/>
          <w:bCs/>
          <w:sz w:val="32"/>
          <w:szCs w:val="32"/>
        </w:rPr>
      </w:pPr>
      <w:r w:rsidRPr="0070133B">
        <w:rPr>
          <w:rFonts w:ascii="Times New Roman" w:hAnsi="Times New Roman" w:cs="Times New Roman"/>
          <w:b/>
          <w:bCs/>
          <w:sz w:val="32"/>
          <w:szCs w:val="32"/>
        </w:rPr>
        <w:t>Duplicate rows that may need to be removed.</w:t>
      </w:r>
    </w:p>
    <w:p w14:paraId="0225750B" w14:textId="77777777" w:rsidR="0070133B" w:rsidRPr="0070133B" w:rsidRDefault="0070133B" w:rsidP="0070133B">
      <w:pPr>
        <w:numPr>
          <w:ilvl w:val="0"/>
          <w:numId w:val="30"/>
        </w:numPr>
        <w:rPr>
          <w:rFonts w:ascii="Times New Roman" w:hAnsi="Times New Roman" w:cs="Times New Roman"/>
          <w:b/>
          <w:bCs/>
          <w:sz w:val="32"/>
          <w:szCs w:val="32"/>
        </w:rPr>
      </w:pPr>
      <w:r w:rsidRPr="0070133B">
        <w:rPr>
          <w:rFonts w:ascii="Times New Roman" w:hAnsi="Times New Roman" w:cs="Times New Roman"/>
          <w:b/>
          <w:bCs/>
          <w:sz w:val="32"/>
          <w:szCs w:val="32"/>
        </w:rPr>
        <w:t>Data types, ensuring numbers and percentages are stored correctly.</w:t>
      </w:r>
    </w:p>
    <w:p w14:paraId="7207DE97" w14:textId="77777777" w:rsidR="0070133B" w:rsidRPr="0070133B" w:rsidRDefault="00000000" w:rsidP="0070133B">
      <w:pPr>
        <w:rPr>
          <w:rFonts w:ascii="Times New Roman" w:hAnsi="Times New Roman" w:cs="Times New Roman"/>
          <w:b/>
          <w:bCs/>
          <w:sz w:val="32"/>
          <w:szCs w:val="32"/>
        </w:rPr>
      </w:pPr>
      <w:r>
        <w:rPr>
          <w:rFonts w:ascii="Times New Roman" w:hAnsi="Times New Roman" w:cs="Times New Roman"/>
          <w:b/>
          <w:bCs/>
          <w:sz w:val="32"/>
          <w:szCs w:val="32"/>
        </w:rPr>
        <w:pict w14:anchorId="04141EF5">
          <v:rect id="_x0000_i1026" style="width:0;height:1.5pt" o:hralign="center" o:hrstd="t" o:hr="t" fillcolor="#a0a0a0" stroked="f"/>
        </w:pict>
      </w:r>
    </w:p>
    <w:p w14:paraId="32F33E85" w14:textId="77777777" w:rsidR="0070133B" w:rsidRPr="0070133B" w:rsidRDefault="0070133B" w:rsidP="0070133B">
      <w:pPr>
        <w:rPr>
          <w:rFonts w:ascii="Times New Roman" w:hAnsi="Times New Roman" w:cs="Times New Roman"/>
          <w:b/>
          <w:bCs/>
          <w:sz w:val="32"/>
          <w:szCs w:val="32"/>
        </w:rPr>
      </w:pPr>
      <w:r w:rsidRPr="0070133B">
        <w:rPr>
          <w:rFonts w:ascii="Times New Roman" w:hAnsi="Times New Roman" w:cs="Times New Roman"/>
          <w:b/>
          <w:bCs/>
          <w:sz w:val="32"/>
          <w:szCs w:val="32"/>
        </w:rPr>
        <w:t>3. Handle Missing Values</w:t>
      </w:r>
    </w:p>
    <w:p w14:paraId="38B241DE" w14:textId="77777777" w:rsidR="0070133B" w:rsidRPr="0070133B" w:rsidRDefault="0070133B" w:rsidP="0070133B">
      <w:pPr>
        <w:numPr>
          <w:ilvl w:val="0"/>
          <w:numId w:val="31"/>
        </w:numPr>
        <w:rPr>
          <w:rFonts w:ascii="Times New Roman" w:hAnsi="Times New Roman" w:cs="Times New Roman"/>
          <w:b/>
          <w:bCs/>
          <w:sz w:val="32"/>
          <w:szCs w:val="32"/>
        </w:rPr>
      </w:pPr>
      <w:r w:rsidRPr="0070133B">
        <w:rPr>
          <w:rFonts w:ascii="Times New Roman" w:hAnsi="Times New Roman" w:cs="Times New Roman"/>
          <w:b/>
          <w:bCs/>
          <w:sz w:val="32"/>
          <w:szCs w:val="32"/>
        </w:rPr>
        <w:t>Drop rows with missing critical values (like total days, attendance figures, or school identifiers).</w:t>
      </w:r>
    </w:p>
    <w:p w14:paraId="2995BB6A" w14:textId="77777777" w:rsidR="0070133B" w:rsidRPr="0070133B" w:rsidRDefault="0070133B" w:rsidP="0070133B">
      <w:pPr>
        <w:numPr>
          <w:ilvl w:val="0"/>
          <w:numId w:val="31"/>
        </w:numPr>
        <w:rPr>
          <w:rFonts w:ascii="Times New Roman" w:hAnsi="Times New Roman" w:cs="Times New Roman"/>
          <w:b/>
          <w:bCs/>
          <w:sz w:val="32"/>
          <w:szCs w:val="32"/>
        </w:rPr>
      </w:pPr>
      <w:r w:rsidRPr="0070133B">
        <w:rPr>
          <w:rFonts w:ascii="Times New Roman" w:hAnsi="Times New Roman" w:cs="Times New Roman"/>
          <w:b/>
          <w:bCs/>
          <w:sz w:val="32"/>
          <w:szCs w:val="32"/>
        </w:rPr>
        <w:t>Fill in less critical missing data with average or default values if needed—especially in percentage columns where a 0 may be more meaningful than blank.</w:t>
      </w:r>
    </w:p>
    <w:p w14:paraId="70439C35" w14:textId="77777777" w:rsidR="0070133B" w:rsidRPr="0070133B" w:rsidRDefault="00000000" w:rsidP="0070133B">
      <w:pPr>
        <w:rPr>
          <w:rFonts w:ascii="Times New Roman" w:hAnsi="Times New Roman" w:cs="Times New Roman"/>
          <w:b/>
          <w:bCs/>
          <w:sz w:val="32"/>
          <w:szCs w:val="32"/>
        </w:rPr>
      </w:pPr>
      <w:r>
        <w:rPr>
          <w:rFonts w:ascii="Times New Roman" w:hAnsi="Times New Roman" w:cs="Times New Roman"/>
          <w:b/>
          <w:bCs/>
          <w:sz w:val="32"/>
          <w:szCs w:val="32"/>
        </w:rPr>
        <w:pict w14:anchorId="12F43CC7">
          <v:rect id="_x0000_i1027" style="width:0;height:1.5pt" o:hralign="center" o:hrstd="t" o:hr="t" fillcolor="#a0a0a0" stroked="f"/>
        </w:pict>
      </w:r>
    </w:p>
    <w:p w14:paraId="6CCCA120" w14:textId="77777777" w:rsidR="0070133B" w:rsidRPr="0070133B" w:rsidRDefault="0070133B" w:rsidP="0070133B">
      <w:pPr>
        <w:rPr>
          <w:rFonts w:ascii="Times New Roman" w:hAnsi="Times New Roman" w:cs="Times New Roman"/>
          <w:b/>
          <w:bCs/>
          <w:sz w:val="32"/>
          <w:szCs w:val="32"/>
        </w:rPr>
      </w:pPr>
      <w:r w:rsidRPr="0070133B">
        <w:rPr>
          <w:rFonts w:ascii="Times New Roman" w:hAnsi="Times New Roman" w:cs="Times New Roman"/>
          <w:b/>
          <w:bCs/>
          <w:sz w:val="32"/>
          <w:szCs w:val="32"/>
        </w:rPr>
        <w:t>4. Convert Data Types</w:t>
      </w:r>
    </w:p>
    <w:p w14:paraId="014E3CD8" w14:textId="77777777" w:rsidR="0070133B" w:rsidRPr="0070133B" w:rsidRDefault="0070133B" w:rsidP="0070133B">
      <w:pPr>
        <w:rPr>
          <w:rFonts w:ascii="Times New Roman" w:hAnsi="Times New Roman" w:cs="Times New Roman"/>
          <w:b/>
          <w:bCs/>
          <w:sz w:val="32"/>
          <w:szCs w:val="32"/>
        </w:rPr>
      </w:pPr>
      <w:r w:rsidRPr="0070133B">
        <w:rPr>
          <w:rFonts w:ascii="Times New Roman" w:hAnsi="Times New Roman" w:cs="Times New Roman"/>
          <w:b/>
          <w:bCs/>
          <w:sz w:val="32"/>
          <w:szCs w:val="32"/>
        </w:rPr>
        <w:t>Make sure that:</w:t>
      </w:r>
    </w:p>
    <w:p w14:paraId="3180D375" w14:textId="77777777" w:rsidR="0070133B" w:rsidRPr="0070133B" w:rsidRDefault="0070133B" w:rsidP="0070133B">
      <w:pPr>
        <w:numPr>
          <w:ilvl w:val="0"/>
          <w:numId w:val="32"/>
        </w:numPr>
        <w:rPr>
          <w:rFonts w:ascii="Times New Roman" w:hAnsi="Times New Roman" w:cs="Times New Roman"/>
          <w:b/>
          <w:bCs/>
          <w:sz w:val="32"/>
          <w:szCs w:val="32"/>
        </w:rPr>
      </w:pPr>
      <w:r w:rsidRPr="0070133B">
        <w:rPr>
          <w:rFonts w:ascii="Times New Roman" w:hAnsi="Times New Roman" w:cs="Times New Roman"/>
          <w:b/>
          <w:bCs/>
          <w:sz w:val="32"/>
          <w:szCs w:val="32"/>
        </w:rPr>
        <w:t>Numbers are stored as numerical values (not as text).</w:t>
      </w:r>
    </w:p>
    <w:p w14:paraId="363CF0B2" w14:textId="77777777" w:rsidR="0070133B" w:rsidRPr="0070133B" w:rsidRDefault="0070133B" w:rsidP="0070133B">
      <w:pPr>
        <w:numPr>
          <w:ilvl w:val="0"/>
          <w:numId w:val="32"/>
        </w:numPr>
        <w:rPr>
          <w:rFonts w:ascii="Times New Roman" w:hAnsi="Times New Roman" w:cs="Times New Roman"/>
          <w:b/>
          <w:bCs/>
          <w:sz w:val="32"/>
          <w:szCs w:val="32"/>
        </w:rPr>
      </w:pPr>
      <w:r w:rsidRPr="0070133B">
        <w:rPr>
          <w:rFonts w:ascii="Times New Roman" w:hAnsi="Times New Roman" w:cs="Times New Roman"/>
          <w:b/>
          <w:bCs/>
          <w:sz w:val="32"/>
          <w:szCs w:val="32"/>
        </w:rPr>
        <w:lastRenderedPageBreak/>
        <w:t>Percentages are correctly formatted so you can compute averages or visualize trends.</w:t>
      </w:r>
    </w:p>
    <w:p w14:paraId="5AEA9CB0" w14:textId="77777777" w:rsidR="0070133B" w:rsidRPr="0070133B" w:rsidRDefault="00000000" w:rsidP="0070133B">
      <w:pPr>
        <w:rPr>
          <w:rFonts w:ascii="Times New Roman" w:hAnsi="Times New Roman" w:cs="Times New Roman"/>
          <w:b/>
          <w:bCs/>
          <w:sz w:val="32"/>
          <w:szCs w:val="32"/>
        </w:rPr>
      </w:pPr>
      <w:r>
        <w:rPr>
          <w:rFonts w:ascii="Times New Roman" w:hAnsi="Times New Roman" w:cs="Times New Roman"/>
          <w:b/>
          <w:bCs/>
          <w:sz w:val="32"/>
          <w:szCs w:val="32"/>
        </w:rPr>
        <w:pict w14:anchorId="3ECC525E">
          <v:rect id="_x0000_i1028" style="width:0;height:1.5pt" o:hralign="center" o:hrstd="t" o:hr="t" fillcolor="#a0a0a0" stroked="f"/>
        </w:pict>
      </w:r>
    </w:p>
    <w:p w14:paraId="758A011F" w14:textId="77777777" w:rsidR="0070133B" w:rsidRPr="0070133B" w:rsidRDefault="0070133B" w:rsidP="0070133B">
      <w:pPr>
        <w:rPr>
          <w:rFonts w:ascii="Times New Roman" w:hAnsi="Times New Roman" w:cs="Times New Roman"/>
          <w:b/>
          <w:bCs/>
          <w:sz w:val="32"/>
          <w:szCs w:val="32"/>
        </w:rPr>
      </w:pPr>
      <w:r w:rsidRPr="0070133B">
        <w:rPr>
          <w:rFonts w:ascii="Times New Roman" w:hAnsi="Times New Roman" w:cs="Times New Roman"/>
          <w:b/>
          <w:bCs/>
          <w:sz w:val="32"/>
          <w:szCs w:val="32"/>
        </w:rPr>
        <w:t>5. Standardize Text Fields</w:t>
      </w:r>
    </w:p>
    <w:p w14:paraId="4A5A05C3" w14:textId="77777777" w:rsidR="0070133B" w:rsidRPr="0070133B" w:rsidRDefault="0070133B" w:rsidP="0070133B">
      <w:pPr>
        <w:rPr>
          <w:rFonts w:ascii="Times New Roman" w:hAnsi="Times New Roman" w:cs="Times New Roman"/>
          <w:b/>
          <w:bCs/>
          <w:sz w:val="32"/>
          <w:szCs w:val="32"/>
        </w:rPr>
      </w:pPr>
      <w:r w:rsidRPr="0070133B">
        <w:rPr>
          <w:rFonts w:ascii="Times New Roman" w:hAnsi="Times New Roman" w:cs="Times New Roman"/>
          <w:b/>
          <w:bCs/>
          <w:sz w:val="32"/>
          <w:szCs w:val="32"/>
        </w:rPr>
        <w:t>Clean up text fields like:</w:t>
      </w:r>
    </w:p>
    <w:p w14:paraId="7A9BDB49" w14:textId="77777777" w:rsidR="0070133B" w:rsidRPr="0070133B" w:rsidRDefault="0070133B" w:rsidP="0070133B">
      <w:pPr>
        <w:numPr>
          <w:ilvl w:val="0"/>
          <w:numId w:val="33"/>
        </w:numPr>
        <w:rPr>
          <w:rFonts w:ascii="Times New Roman" w:hAnsi="Times New Roman" w:cs="Times New Roman"/>
          <w:b/>
          <w:bCs/>
          <w:sz w:val="32"/>
          <w:szCs w:val="32"/>
        </w:rPr>
      </w:pPr>
      <w:r w:rsidRPr="0070133B">
        <w:rPr>
          <w:rFonts w:ascii="Times New Roman" w:hAnsi="Times New Roman" w:cs="Times New Roman"/>
          <w:b/>
          <w:bCs/>
          <w:sz w:val="32"/>
          <w:szCs w:val="32"/>
        </w:rPr>
        <w:t>Grade – ensure consistent formatting (e.g., all uppercase or standardized grade levels).</w:t>
      </w:r>
    </w:p>
    <w:p w14:paraId="48386A5E" w14:textId="77777777" w:rsidR="0070133B" w:rsidRPr="0070133B" w:rsidRDefault="0070133B" w:rsidP="0070133B">
      <w:pPr>
        <w:numPr>
          <w:ilvl w:val="0"/>
          <w:numId w:val="33"/>
        </w:numPr>
        <w:rPr>
          <w:rFonts w:ascii="Times New Roman" w:hAnsi="Times New Roman" w:cs="Times New Roman"/>
          <w:b/>
          <w:bCs/>
          <w:sz w:val="32"/>
          <w:szCs w:val="32"/>
        </w:rPr>
      </w:pPr>
      <w:r w:rsidRPr="0070133B">
        <w:rPr>
          <w:rFonts w:ascii="Times New Roman" w:hAnsi="Times New Roman" w:cs="Times New Roman"/>
          <w:b/>
          <w:bCs/>
          <w:sz w:val="32"/>
          <w:szCs w:val="32"/>
        </w:rPr>
        <w:t>Category – clean up inconsistent naming, extra spaces, or capitalization issues.</w:t>
      </w:r>
    </w:p>
    <w:p w14:paraId="375572E3" w14:textId="77777777" w:rsidR="0070133B" w:rsidRPr="0070133B" w:rsidRDefault="00000000" w:rsidP="0070133B">
      <w:pPr>
        <w:rPr>
          <w:rFonts w:ascii="Times New Roman" w:hAnsi="Times New Roman" w:cs="Times New Roman"/>
          <w:b/>
          <w:bCs/>
          <w:sz w:val="32"/>
          <w:szCs w:val="32"/>
        </w:rPr>
      </w:pPr>
      <w:r>
        <w:rPr>
          <w:rFonts w:ascii="Times New Roman" w:hAnsi="Times New Roman" w:cs="Times New Roman"/>
          <w:b/>
          <w:bCs/>
          <w:sz w:val="32"/>
          <w:szCs w:val="32"/>
        </w:rPr>
        <w:pict w14:anchorId="3F80C334">
          <v:rect id="_x0000_i1029" style="width:0;height:1.5pt" o:hralign="center" o:hrstd="t" o:hr="t" fillcolor="#a0a0a0" stroked="f"/>
        </w:pict>
      </w:r>
    </w:p>
    <w:p w14:paraId="5FF361DE" w14:textId="77777777" w:rsidR="00555CFD" w:rsidRDefault="00555CFD" w:rsidP="00555CFD">
      <w:pPr>
        <w:rPr>
          <w:rFonts w:ascii="Times New Roman" w:hAnsi="Times New Roman" w:cs="Times New Roman"/>
          <w:sz w:val="32"/>
          <w:szCs w:val="32"/>
        </w:rPr>
      </w:pPr>
      <w:r w:rsidRPr="00555CFD">
        <w:rPr>
          <w:rFonts w:ascii="Times New Roman" w:hAnsi="Times New Roman" w:cs="Times New Roman"/>
          <w:b/>
          <w:bCs/>
          <w:sz w:val="32"/>
          <w:szCs w:val="32"/>
        </w:rPr>
        <w:t>Challenges</w:t>
      </w:r>
      <w:r w:rsidRPr="00555CFD">
        <w:rPr>
          <w:rFonts w:ascii="Times New Roman" w:hAnsi="Times New Roman" w:cs="Times New Roman"/>
          <w:sz w:val="32"/>
          <w:szCs w:val="32"/>
        </w:rPr>
        <w:t>:</w:t>
      </w:r>
    </w:p>
    <w:p w14:paraId="757483BD" w14:textId="77777777" w:rsidR="0070133B" w:rsidRPr="0070133B" w:rsidRDefault="0070133B" w:rsidP="0070133B">
      <w:pPr>
        <w:rPr>
          <w:rFonts w:ascii="Times New Roman" w:hAnsi="Times New Roman" w:cs="Times New Roman"/>
          <w:sz w:val="32"/>
          <w:szCs w:val="32"/>
        </w:rPr>
      </w:pPr>
      <w:r w:rsidRPr="0070133B">
        <w:rPr>
          <w:rFonts w:ascii="Times New Roman" w:hAnsi="Times New Roman" w:cs="Times New Roman"/>
          <w:sz w:val="32"/>
          <w:szCs w:val="32"/>
        </w:rPr>
        <w:t>  Text fields such as Grade and Category contain variations in capitalization, spacing, and naming conventions.</w:t>
      </w:r>
    </w:p>
    <w:p w14:paraId="11EEEB4A" w14:textId="77777777" w:rsidR="0070133B" w:rsidRPr="0070133B" w:rsidRDefault="0070133B" w:rsidP="0070133B">
      <w:pPr>
        <w:rPr>
          <w:rFonts w:ascii="Times New Roman" w:hAnsi="Times New Roman" w:cs="Times New Roman"/>
          <w:sz w:val="32"/>
          <w:szCs w:val="32"/>
        </w:rPr>
      </w:pPr>
      <w:r w:rsidRPr="0070133B">
        <w:rPr>
          <w:rFonts w:ascii="Times New Roman" w:hAnsi="Times New Roman" w:cs="Times New Roman"/>
          <w:sz w:val="32"/>
          <w:szCs w:val="32"/>
        </w:rPr>
        <w:t>  Numeric columns may sometimes be stored as text, requiring conversion before analysis.</w:t>
      </w:r>
    </w:p>
    <w:p w14:paraId="5CE5A444" w14:textId="77777777" w:rsidR="0070133B" w:rsidRPr="00555CFD" w:rsidRDefault="0070133B" w:rsidP="00555CFD">
      <w:pPr>
        <w:rPr>
          <w:rFonts w:ascii="Times New Roman" w:hAnsi="Times New Roman" w:cs="Times New Roman"/>
          <w:sz w:val="32"/>
          <w:szCs w:val="32"/>
        </w:rPr>
      </w:pPr>
    </w:p>
    <w:p w14:paraId="7BF20CC4" w14:textId="65577768" w:rsidR="00555CFD" w:rsidRDefault="00555CFD" w:rsidP="00555CFD">
      <w:pPr>
        <w:rPr>
          <w:rFonts w:ascii="Times New Roman" w:hAnsi="Times New Roman" w:cs="Times New Roman"/>
        </w:rPr>
      </w:pPr>
      <w:r w:rsidRPr="00555CFD">
        <w:rPr>
          <w:rFonts w:ascii="Times New Roman" w:hAnsi="Times New Roman" w:cs="Times New Roman"/>
          <w:b/>
          <w:bCs/>
          <w:sz w:val="32"/>
          <w:szCs w:val="32"/>
        </w:rPr>
        <w:t>Outcome</w:t>
      </w:r>
      <w:r w:rsidRPr="00555CFD">
        <w:rPr>
          <w:rFonts w:ascii="Times New Roman" w:hAnsi="Times New Roman" w:cs="Times New Roman"/>
          <w:sz w:val="32"/>
          <w:szCs w:val="32"/>
        </w:rPr>
        <w:t xml:space="preserve">: </w:t>
      </w:r>
      <w:r w:rsidR="0070133B" w:rsidRPr="0070133B">
        <w:rPr>
          <w:rFonts w:ascii="Times New Roman" w:hAnsi="Times New Roman" w:cs="Times New Roman"/>
          <w:sz w:val="32"/>
          <w:szCs w:val="32"/>
        </w:rPr>
        <w:t>Analysis of NYC public school attendance data from 2016 to 2021 revealed a steady attendance rate pre-pandemic, followed by a noticeable decline during the 2020–2021 school year.</w:t>
      </w:r>
      <w:r w:rsidR="0070133B" w:rsidRPr="0070133B">
        <w:rPr>
          <w:rFonts w:ascii="Times New Roman" w:hAnsi="Times New Roman" w:cs="Times New Roman"/>
          <w:sz w:val="32"/>
          <w:szCs w:val="32"/>
        </w:rPr>
        <w:br/>
        <w:t>Chronic absenteeism increased significantly during the pandemic, especially in schools with historically lower attendance.</w:t>
      </w:r>
      <w:r w:rsidR="0070133B" w:rsidRPr="0070133B">
        <w:rPr>
          <w:rFonts w:ascii="Times New Roman" w:hAnsi="Times New Roman" w:cs="Times New Roman"/>
          <w:sz w:val="32"/>
          <w:szCs w:val="32"/>
        </w:rPr>
        <w:br/>
        <w:t>The dataset highlights the urgent need for targeted interventions to improve student engagement and reduce long-term absenteeism.</w:t>
      </w:r>
    </w:p>
    <w:p w14:paraId="10934AE1" w14:textId="77777777" w:rsidR="00555CFD" w:rsidRPr="00555CFD" w:rsidRDefault="00555CFD" w:rsidP="00555CFD">
      <w:pPr>
        <w:rPr>
          <w:rFonts w:ascii="Times New Roman" w:hAnsi="Times New Roman" w:cs="Times New Roman"/>
        </w:rPr>
      </w:pPr>
    </w:p>
    <w:p w14:paraId="671D1526" w14:textId="1553726D" w:rsidR="00555CFD" w:rsidRPr="00555CFD" w:rsidRDefault="00555CFD" w:rsidP="00555CFD">
      <w:pPr>
        <w:rPr>
          <w:rFonts w:ascii="Times New Roman" w:hAnsi="Times New Roman" w:cs="Times New Roman"/>
          <w:b/>
          <w:bCs/>
          <w:sz w:val="32"/>
          <w:szCs w:val="32"/>
        </w:rPr>
      </w:pPr>
      <w:r w:rsidRPr="00555CFD">
        <w:rPr>
          <w:rFonts w:ascii="Times New Roman" w:hAnsi="Times New Roman" w:cs="Times New Roman"/>
          <w:b/>
          <w:bCs/>
          <w:sz w:val="32"/>
          <w:szCs w:val="32"/>
        </w:rPr>
        <w:t>Analysis on Dataset</w:t>
      </w:r>
    </w:p>
    <w:p w14:paraId="61C14EBC" w14:textId="77777777" w:rsidR="00555CFD" w:rsidRDefault="00555CFD" w:rsidP="00555CFD">
      <w:pPr>
        <w:rPr>
          <w:rFonts w:ascii="Times New Roman" w:hAnsi="Times New Roman" w:cs="Times New Roman"/>
        </w:rPr>
      </w:pPr>
      <w:r w:rsidRPr="00555CFD">
        <w:rPr>
          <w:rFonts w:ascii="Times New Roman" w:hAnsi="Times New Roman" w:cs="Times New Roman"/>
        </w:rPr>
        <w:t>This section presents the analysis for each objective, including descriptions, requirements, results, and visualizations.</w:t>
      </w:r>
    </w:p>
    <w:p w14:paraId="2C2DDA8B" w14:textId="06A11C3F" w:rsidR="00555CFD" w:rsidRPr="00555CFD" w:rsidRDefault="00555CFD" w:rsidP="00555CFD">
      <w:pPr>
        <w:rPr>
          <w:rFonts w:ascii="Times New Roman" w:hAnsi="Times New Roman" w:cs="Times New Roman"/>
          <w:b/>
          <w:bCs/>
        </w:rPr>
      </w:pPr>
      <w:r w:rsidRPr="00555CFD">
        <w:rPr>
          <w:rFonts w:ascii="Times New Roman" w:hAnsi="Times New Roman" w:cs="Times New Roman"/>
          <w:b/>
          <w:bCs/>
        </w:rPr>
        <w:t xml:space="preserve">Objective 1: </w:t>
      </w:r>
      <w:r w:rsidR="0070133B" w:rsidRPr="0070133B">
        <w:rPr>
          <w:rFonts w:ascii="Times New Roman" w:hAnsi="Times New Roman" w:cs="Times New Roman"/>
          <w:b/>
          <w:bCs/>
        </w:rPr>
        <w:t>Attendance Trends Over Time</w:t>
      </w:r>
    </w:p>
    <w:p w14:paraId="090A7365" w14:textId="77777777" w:rsidR="00447373" w:rsidRPr="00447373" w:rsidRDefault="00447373" w:rsidP="00447373">
      <w:pPr>
        <w:rPr>
          <w:rFonts w:ascii="Times New Roman" w:hAnsi="Times New Roman" w:cs="Times New Roman"/>
        </w:rPr>
      </w:pPr>
      <w:r w:rsidRPr="00447373">
        <w:rPr>
          <w:rFonts w:ascii="Times New Roman" w:hAnsi="Times New Roman" w:cs="Times New Roman"/>
        </w:rPr>
        <w:lastRenderedPageBreak/>
        <w:t xml:space="preserve">  </w:t>
      </w:r>
      <w:r w:rsidRPr="00447373">
        <w:rPr>
          <w:rFonts w:ascii="Times New Roman" w:hAnsi="Times New Roman" w:cs="Times New Roman"/>
          <w:b/>
          <w:bCs/>
        </w:rPr>
        <w:t>Observation</w:t>
      </w:r>
      <w:r w:rsidRPr="00447373">
        <w:rPr>
          <w:rFonts w:ascii="Times New Roman" w:hAnsi="Times New Roman" w:cs="Times New Roman"/>
        </w:rPr>
        <w:t>: From 2016–17 to 2018–19, average attendance remained stable above 90%.</w:t>
      </w:r>
    </w:p>
    <w:p w14:paraId="70F9B152" w14:textId="77777777" w:rsidR="00447373" w:rsidRPr="00447373" w:rsidRDefault="00447373" w:rsidP="00447373">
      <w:pPr>
        <w:rPr>
          <w:rFonts w:ascii="Times New Roman" w:hAnsi="Times New Roman" w:cs="Times New Roman"/>
        </w:rPr>
      </w:pPr>
      <w:r w:rsidRPr="00447373">
        <w:rPr>
          <w:rFonts w:ascii="Times New Roman" w:hAnsi="Times New Roman" w:cs="Times New Roman"/>
        </w:rPr>
        <w:t xml:space="preserve">  </w:t>
      </w:r>
      <w:r w:rsidRPr="00447373">
        <w:rPr>
          <w:rFonts w:ascii="Times New Roman" w:hAnsi="Times New Roman" w:cs="Times New Roman"/>
          <w:b/>
          <w:bCs/>
        </w:rPr>
        <w:t>Change</w:t>
      </w:r>
      <w:r w:rsidRPr="00447373">
        <w:rPr>
          <w:rFonts w:ascii="Times New Roman" w:hAnsi="Times New Roman" w:cs="Times New Roman"/>
        </w:rPr>
        <w:t xml:space="preserve">: In 2019–20 and especially 2020–21, there was a </w:t>
      </w:r>
      <w:r w:rsidRPr="00447373">
        <w:rPr>
          <w:rFonts w:ascii="Times New Roman" w:hAnsi="Times New Roman" w:cs="Times New Roman"/>
          <w:b/>
          <w:bCs/>
        </w:rPr>
        <w:t>decline of 3–6 percentage points</w:t>
      </w:r>
      <w:r w:rsidRPr="00447373">
        <w:rPr>
          <w:rFonts w:ascii="Times New Roman" w:hAnsi="Times New Roman" w:cs="Times New Roman"/>
        </w:rPr>
        <w:t xml:space="preserve"> in average attendance.</w:t>
      </w:r>
    </w:p>
    <w:p w14:paraId="36148981" w14:textId="77777777" w:rsidR="00447373" w:rsidRPr="00447373" w:rsidRDefault="00447373" w:rsidP="00447373">
      <w:pPr>
        <w:rPr>
          <w:rFonts w:ascii="Times New Roman" w:hAnsi="Times New Roman" w:cs="Times New Roman"/>
        </w:rPr>
      </w:pPr>
      <w:r w:rsidRPr="00447373">
        <w:rPr>
          <w:rFonts w:ascii="Times New Roman" w:hAnsi="Times New Roman" w:cs="Times New Roman"/>
        </w:rPr>
        <w:t xml:space="preserve">  </w:t>
      </w:r>
      <w:r w:rsidRPr="00447373">
        <w:rPr>
          <w:rFonts w:ascii="Times New Roman" w:hAnsi="Times New Roman" w:cs="Times New Roman"/>
          <w:b/>
          <w:bCs/>
        </w:rPr>
        <w:t>Reason</w:t>
      </w:r>
      <w:r w:rsidRPr="00447373">
        <w:rPr>
          <w:rFonts w:ascii="Times New Roman" w:hAnsi="Times New Roman" w:cs="Times New Roman"/>
        </w:rPr>
        <w:t>: The drop in 2020–21 aligns with remote learning challenges during COVID-19, leading to lower student participation.</w:t>
      </w:r>
    </w:p>
    <w:p w14:paraId="0F578D43" w14:textId="5CD8FF3B" w:rsidR="00630EC0" w:rsidRDefault="00447373" w:rsidP="00630EC0">
      <w:pPr>
        <w:rPr>
          <w:rFonts w:ascii="Times New Roman" w:hAnsi="Times New Roman" w:cs="Times New Roman"/>
        </w:rPr>
      </w:pPr>
      <w:r w:rsidRPr="00447373">
        <w:rPr>
          <w:rFonts w:ascii="Times New Roman" w:hAnsi="Times New Roman" w:cs="Times New Roman"/>
          <w:b/>
          <w:bCs/>
        </w:rPr>
        <w:t>Insight:</w:t>
      </w:r>
      <w:r w:rsidRPr="00447373">
        <w:rPr>
          <w:rFonts w:ascii="Times New Roman" w:hAnsi="Times New Roman" w:cs="Times New Roman"/>
        </w:rPr>
        <w:t xml:space="preserve"> This trend illustrates the </w:t>
      </w:r>
      <w:r w:rsidRPr="00447373">
        <w:rPr>
          <w:rFonts w:ascii="Times New Roman" w:hAnsi="Times New Roman" w:cs="Times New Roman"/>
          <w:b/>
          <w:bCs/>
        </w:rPr>
        <w:t>negative impact of pandemic-related disruptions</w:t>
      </w:r>
      <w:r w:rsidRPr="00447373">
        <w:rPr>
          <w:rFonts w:ascii="Times New Roman" w:hAnsi="Times New Roman" w:cs="Times New Roman"/>
        </w:rPr>
        <w:t xml:space="preserve"> on student presence and engagement, particularly during prolonged remote instruction.</w:t>
      </w:r>
    </w:p>
    <w:p w14:paraId="34FFF9D7" w14:textId="77777777" w:rsidR="00630EC0" w:rsidRDefault="00630EC0" w:rsidP="00630EC0">
      <w:pPr>
        <w:rPr>
          <w:rFonts w:ascii="Times New Roman" w:hAnsi="Times New Roman" w:cs="Times New Roman"/>
        </w:rPr>
      </w:pPr>
    </w:p>
    <w:p w14:paraId="074521DA" w14:textId="07AF15B6" w:rsidR="00630EC0" w:rsidRPr="00630EC0" w:rsidRDefault="00630EC0" w:rsidP="00630EC0">
      <w:pPr>
        <w:rPr>
          <w:rFonts w:ascii="Times New Roman" w:hAnsi="Times New Roman" w:cs="Times New Roman"/>
          <w:b/>
          <w:bCs/>
          <w:sz w:val="32"/>
          <w:szCs w:val="32"/>
        </w:rPr>
      </w:pPr>
      <w:r w:rsidRPr="00630EC0">
        <w:rPr>
          <w:rFonts w:ascii="Times New Roman" w:hAnsi="Times New Roman" w:cs="Times New Roman"/>
          <w:b/>
          <w:bCs/>
          <w:sz w:val="32"/>
          <w:szCs w:val="32"/>
        </w:rPr>
        <w:t>Figure 1</w:t>
      </w:r>
    </w:p>
    <w:p w14:paraId="45EB037E" w14:textId="77777777" w:rsidR="00555CFD" w:rsidRDefault="00555CFD" w:rsidP="00555CFD">
      <w:pPr>
        <w:ind w:left="720"/>
        <w:rPr>
          <w:rFonts w:ascii="Times New Roman" w:hAnsi="Times New Roman" w:cs="Times New Roman"/>
        </w:rPr>
      </w:pPr>
    </w:p>
    <w:p w14:paraId="5BEFF9AE" w14:textId="034B6DC2" w:rsidR="00555CFD" w:rsidRDefault="00447373" w:rsidP="00447373">
      <w:pPr>
        <w:ind w:left="720"/>
        <w:rPr>
          <w:rFonts w:ascii="Times New Roman" w:hAnsi="Times New Roman" w:cs="Times New Roman"/>
        </w:rPr>
      </w:pPr>
      <w:r>
        <w:rPr>
          <w:rFonts w:ascii="Times New Roman" w:hAnsi="Times New Roman" w:cs="Times New Roman"/>
          <w:noProof/>
        </w:rPr>
        <w:drawing>
          <wp:inline distT="0" distB="0" distL="0" distR="0" wp14:anchorId="7C2E4F57" wp14:editId="2855EBFF">
            <wp:extent cx="5074920" cy="2270760"/>
            <wp:effectExtent l="0" t="0" r="0" b="0"/>
            <wp:docPr id="1356384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84944" name="Picture 1356384944"/>
                    <pic:cNvPicPr/>
                  </pic:nvPicPr>
                  <pic:blipFill>
                    <a:blip r:embed="rId7">
                      <a:extLst>
                        <a:ext uri="{28A0092B-C50C-407E-A947-70E740481C1C}">
                          <a14:useLocalDpi xmlns:a14="http://schemas.microsoft.com/office/drawing/2010/main" val="0"/>
                        </a:ext>
                      </a:extLst>
                    </a:blip>
                    <a:stretch>
                      <a:fillRect/>
                    </a:stretch>
                  </pic:blipFill>
                  <pic:spPr>
                    <a:xfrm>
                      <a:off x="0" y="0"/>
                      <a:ext cx="5075365" cy="2270959"/>
                    </a:xfrm>
                    <a:prstGeom prst="rect">
                      <a:avLst/>
                    </a:prstGeom>
                  </pic:spPr>
                </pic:pic>
              </a:graphicData>
            </a:graphic>
          </wp:inline>
        </w:drawing>
      </w:r>
    </w:p>
    <w:p w14:paraId="53E351A2" w14:textId="78E3BEE3" w:rsidR="00555CFD" w:rsidRPr="00555CFD" w:rsidRDefault="00555CFD" w:rsidP="00555CFD">
      <w:pPr>
        <w:ind w:left="720"/>
        <w:rPr>
          <w:rFonts w:ascii="Times New Roman" w:hAnsi="Times New Roman" w:cs="Times New Roman"/>
          <w:b/>
          <w:bCs/>
        </w:rPr>
      </w:pPr>
      <w:r w:rsidRPr="00555CFD">
        <w:rPr>
          <w:rFonts w:ascii="Times New Roman" w:hAnsi="Times New Roman" w:cs="Times New Roman"/>
          <w:b/>
          <w:bCs/>
        </w:rPr>
        <w:t xml:space="preserve">Objective 2: </w:t>
      </w:r>
      <w:r w:rsidR="00447373" w:rsidRPr="00447373">
        <w:rPr>
          <w:rFonts w:ascii="Times New Roman" w:hAnsi="Times New Roman" w:cs="Times New Roman"/>
          <w:b/>
          <w:bCs/>
        </w:rPr>
        <w:t>Schools with High Chronic Absenteeism</w:t>
      </w:r>
    </w:p>
    <w:p w14:paraId="67AEE9F5" w14:textId="77777777" w:rsidR="00447373" w:rsidRPr="00447373" w:rsidRDefault="00447373" w:rsidP="00447373">
      <w:pPr>
        <w:ind w:left="720"/>
        <w:rPr>
          <w:rFonts w:ascii="Times New Roman" w:hAnsi="Times New Roman" w:cs="Times New Roman"/>
        </w:rPr>
      </w:pPr>
      <w:r w:rsidRPr="00447373">
        <w:rPr>
          <w:rFonts w:ascii="Times New Roman" w:hAnsi="Times New Roman" w:cs="Times New Roman"/>
          <w:b/>
          <w:bCs/>
        </w:rPr>
        <w:t>Purpose:</w:t>
      </w:r>
      <w:r w:rsidRPr="00447373">
        <w:rPr>
          <w:rFonts w:ascii="Times New Roman" w:hAnsi="Times New Roman" w:cs="Times New Roman"/>
        </w:rPr>
        <w:br/>
        <w:t>To identify the schools with the highest levels of chronic absenteeism (students missing 10% or more of instructional days).</w:t>
      </w:r>
    </w:p>
    <w:p w14:paraId="3C5253BD" w14:textId="77777777" w:rsidR="00447373" w:rsidRPr="00447373" w:rsidRDefault="00447373" w:rsidP="00447373">
      <w:pPr>
        <w:ind w:left="720"/>
        <w:rPr>
          <w:rFonts w:ascii="Times New Roman" w:hAnsi="Times New Roman" w:cs="Times New Roman"/>
        </w:rPr>
      </w:pPr>
      <w:r w:rsidRPr="00447373">
        <w:rPr>
          <w:rFonts w:ascii="Times New Roman" w:hAnsi="Times New Roman" w:cs="Times New Roman"/>
          <w:b/>
          <w:bCs/>
        </w:rPr>
        <w:t>Key Findings:</w:t>
      </w:r>
    </w:p>
    <w:p w14:paraId="3D635D8A" w14:textId="77777777" w:rsidR="00447373" w:rsidRPr="00447373" w:rsidRDefault="00447373" w:rsidP="00447373">
      <w:pPr>
        <w:numPr>
          <w:ilvl w:val="0"/>
          <w:numId w:val="34"/>
        </w:numPr>
        <w:rPr>
          <w:rFonts w:ascii="Times New Roman" w:hAnsi="Times New Roman" w:cs="Times New Roman"/>
        </w:rPr>
      </w:pPr>
      <w:r w:rsidRPr="00447373">
        <w:rPr>
          <w:rFonts w:ascii="Times New Roman" w:hAnsi="Times New Roman" w:cs="Times New Roman"/>
        </w:rPr>
        <w:t xml:space="preserve">A notable group of </w:t>
      </w:r>
      <w:r w:rsidRPr="00447373">
        <w:rPr>
          <w:rFonts w:ascii="Times New Roman" w:hAnsi="Times New Roman" w:cs="Times New Roman"/>
          <w:b/>
          <w:bCs/>
        </w:rPr>
        <w:t>10–15 schools consistently recorded chronic absenteeism rates exceeding 30–40%</w:t>
      </w:r>
      <w:r w:rsidRPr="00447373">
        <w:rPr>
          <w:rFonts w:ascii="Times New Roman" w:hAnsi="Times New Roman" w:cs="Times New Roman"/>
        </w:rPr>
        <w:t>.</w:t>
      </w:r>
    </w:p>
    <w:p w14:paraId="280855D8" w14:textId="77777777" w:rsidR="00447373" w:rsidRPr="00447373" w:rsidRDefault="00447373" w:rsidP="00447373">
      <w:pPr>
        <w:numPr>
          <w:ilvl w:val="0"/>
          <w:numId w:val="34"/>
        </w:numPr>
        <w:rPr>
          <w:rFonts w:ascii="Times New Roman" w:hAnsi="Times New Roman" w:cs="Times New Roman"/>
        </w:rPr>
      </w:pPr>
      <w:r w:rsidRPr="00447373">
        <w:rPr>
          <w:rFonts w:ascii="Times New Roman" w:hAnsi="Times New Roman" w:cs="Times New Roman"/>
          <w:b/>
          <w:bCs/>
        </w:rPr>
        <w:t>2020–21 saw a spike</w:t>
      </w:r>
      <w:r w:rsidRPr="00447373">
        <w:rPr>
          <w:rFonts w:ascii="Times New Roman" w:hAnsi="Times New Roman" w:cs="Times New Roman"/>
        </w:rPr>
        <w:t xml:space="preserve">, with some schools reporting rates nearing or surpassing </w:t>
      </w:r>
      <w:r w:rsidRPr="00447373">
        <w:rPr>
          <w:rFonts w:ascii="Times New Roman" w:hAnsi="Times New Roman" w:cs="Times New Roman"/>
          <w:b/>
          <w:bCs/>
        </w:rPr>
        <w:t>50%</w:t>
      </w:r>
      <w:r w:rsidRPr="00447373">
        <w:rPr>
          <w:rFonts w:ascii="Times New Roman" w:hAnsi="Times New Roman" w:cs="Times New Roman"/>
        </w:rPr>
        <w:t>.</w:t>
      </w:r>
    </w:p>
    <w:p w14:paraId="62D209B9" w14:textId="77777777" w:rsidR="00447373" w:rsidRPr="00447373" w:rsidRDefault="00447373" w:rsidP="00447373">
      <w:pPr>
        <w:numPr>
          <w:ilvl w:val="0"/>
          <w:numId w:val="34"/>
        </w:numPr>
        <w:rPr>
          <w:rFonts w:ascii="Times New Roman" w:hAnsi="Times New Roman" w:cs="Times New Roman"/>
        </w:rPr>
      </w:pPr>
      <w:r w:rsidRPr="00447373">
        <w:rPr>
          <w:rFonts w:ascii="Times New Roman" w:hAnsi="Times New Roman" w:cs="Times New Roman"/>
        </w:rPr>
        <w:t xml:space="preserve">These schools are often </w:t>
      </w:r>
      <w:r w:rsidRPr="00447373">
        <w:rPr>
          <w:rFonts w:ascii="Times New Roman" w:hAnsi="Times New Roman" w:cs="Times New Roman"/>
          <w:b/>
          <w:bCs/>
        </w:rPr>
        <w:t>high schools</w:t>
      </w:r>
      <w:r w:rsidRPr="00447373">
        <w:rPr>
          <w:rFonts w:ascii="Times New Roman" w:hAnsi="Times New Roman" w:cs="Times New Roman"/>
        </w:rPr>
        <w:t xml:space="preserve"> or located in </w:t>
      </w:r>
      <w:r w:rsidRPr="00447373">
        <w:rPr>
          <w:rFonts w:ascii="Times New Roman" w:hAnsi="Times New Roman" w:cs="Times New Roman"/>
          <w:b/>
          <w:bCs/>
        </w:rPr>
        <w:t>low-income areas</w:t>
      </w:r>
      <w:r w:rsidRPr="00447373">
        <w:rPr>
          <w:rFonts w:ascii="Times New Roman" w:hAnsi="Times New Roman" w:cs="Times New Roman"/>
        </w:rPr>
        <w:t>, where students may face greater barriers to consistent attendance (e.g., lack of internet, home responsibilities, mental health issues).</w:t>
      </w:r>
    </w:p>
    <w:p w14:paraId="2ECBD846" w14:textId="77777777" w:rsidR="00447373" w:rsidRPr="00447373" w:rsidRDefault="00447373" w:rsidP="00447373">
      <w:pPr>
        <w:ind w:left="720"/>
        <w:rPr>
          <w:rFonts w:ascii="Times New Roman" w:hAnsi="Times New Roman" w:cs="Times New Roman"/>
        </w:rPr>
      </w:pPr>
      <w:r w:rsidRPr="00447373">
        <w:rPr>
          <w:rFonts w:ascii="Times New Roman" w:hAnsi="Times New Roman" w:cs="Times New Roman"/>
          <w:b/>
          <w:bCs/>
        </w:rPr>
        <w:t>Insight:</w:t>
      </w:r>
      <w:r w:rsidRPr="00447373">
        <w:rPr>
          <w:rFonts w:ascii="Times New Roman" w:hAnsi="Times New Roman" w:cs="Times New Roman"/>
        </w:rPr>
        <w:t xml:space="preserve"> The persistent high rates in these schools underscore the need for </w:t>
      </w:r>
      <w:r w:rsidRPr="00447373">
        <w:rPr>
          <w:rFonts w:ascii="Times New Roman" w:hAnsi="Times New Roman" w:cs="Times New Roman"/>
          <w:b/>
          <w:bCs/>
        </w:rPr>
        <w:t>targeted interventions</w:t>
      </w:r>
      <w:r w:rsidRPr="00447373">
        <w:rPr>
          <w:rFonts w:ascii="Times New Roman" w:hAnsi="Times New Roman" w:cs="Times New Roman"/>
        </w:rPr>
        <w:t xml:space="preserve"> such as community engagement, attendance incentive programs, and support for at-risk families.</w:t>
      </w:r>
    </w:p>
    <w:p w14:paraId="74A8D979" w14:textId="6AB25BFD" w:rsidR="00555CFD" w:rsidRPr="00555CFD" w:rsidRDefault="00555CFD" w:rsidP="00555CFD">
      <w:pPr>
        <w:ind w:left="720"/>
        <w:rPr>
          <w:rFonts w:ascii="Times New Roman" w:hAnsi="Times New Roman" w:cs="Times New Roman"/>
        </w:rPr>
      </w:pPr>
    </w:p>
    <w:p w14:paraId="3BE24A1E" w14:textId="77777777" w:rsidR="00555CFD" w:rsidRDefault="00555CFD" w:rsidP="00555CFD">
      <w:pPr>
        <w:ind w:left="720"/>
        <w:rPr>
          <w:rFonts w:ascii="Times New Roman" w:hAnsi="Times New Roman" w:cs="Times New Roman"/>
        </w:rPr>
      </w:pPr>
    </w:p>
    <w:p w14:paraId="6BFEEF21" w14:textId="77777777" w:rsidR="00447373" w:rsidRDefault="00447373" w:rsidP="00447373">
      <w:pPr>
        <w:ind w:left="720"/>
        <w:rPr>
          <w:rFonts w:ascii="Times New Roman" w:hAnsi="Times New Roman" w:cs="Times New Roman"/>
        </w:rPr>
      </w:pPr>
      <w:r>
        <w:rPr>
          <w:rFonts w:ascii="Times New Roman" w:hAnsi="Times New Roman" w:cs="Times New Roman"/>
          <w:noProof/>
        </w:rPr>
        <w:drawing>
          <wp:inline distT="0" distB="0" distL="0" distR="0" wp14:anchorId="782EDC06" wp14:editId="6B65AB0B">
            <wp:extent cx="5884350" cy="3901440"/>
            <wp:effectExtent l="0" t="0" r="2540" b="3810"/>
            <wp:docPr id="1793865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65232" name="Picture 1793865232"/>
                    <pic:cNvPicPr/>
                  </pic:nvPicPr>
                  <pic:blipFill>
                    <a:blip r:embed="rId8">
                      <a:extLst>
                        <a:ext uri="{28A0092B-C50C-407E-A947-70E740481C1C}">
                          <a14:useLocalDpi xmlns:a14="http://schemas.microsoft.com/office/drawing/2010/main" val="0"/>
                        </a:ext>
                      </a:extLst>
                    </a:blip>
                    <a:stretch>
                      <a:fillRect/>
                    </a:stretch>
                  </pic:blipFill>
                  <pic:spPr>
                    <a:xfrm>
                      <a:off x="0" y="0"/>
                      <a:ext cx="5890064" cy="3905229"/>
                    </a:xfrm>
                    <a:prstGeom prst="rect">
                      <a:avLst/>
                    </a:prstGeom>
                  </pic:spPr>
                </pic:pic>
              </a:graphicData>
            </a:graphic>
          </wp:inline>
        </w:drawing>
      </w:r>
    </w:p>
    <w:p w14:paraId="6ABA9639" w14:textId="77777777" w:rsidR="00447373" w:rsidRDefault="00447373" w:rsidP="00447373">
      <w:pPr>
        <w:ind w:left="720"/>
        <w:rPr>
          <w:rFonts w:ascii="Times New Roman" w:hAnsi="Times New Roman" w:cs="Times New Roman"/>
        </w:rPr>
      </w:pPr>
    </w:p>
    <w:p w14:paraId="16E5BC0F" w14:textId="77777777" w:rsidR="00447373" w:rsidRDefault="00447373" w:rsidP="00447373">
      <w:pPr>
        <w:ind w:left="720"/>
        <w:rPr>
          <w:rFonts w:ascii="Times New Roman" w:hAnsi="Times New Roman" w:cs="Times New Roman"/>
        </w:rPr>
      </w:pPr>
    </w:p>
    <w:p w14:paraId="66B86D7E" w14:textId="1321E89E" w:rsidR="00555CFD" w:rsidRPr="00447373" w:rsidRDefault="00555CFD" w:rsidP="00447373">
      <w:pPr>
        <w:ind w:left="720"/>
        <w:rPr>
          <w:rFonts w:ascii="Times New Roman" w:hAnsi="Times New Roman" w:cs="Times New Roman"/>
        </w:rPr>
      </w:pPr>
      <w:r w:rsidRPr="00555CFD">
        <w:rPr>
          <w:rFonts w:ascii="Times New Roman" w:hAnsi="Times New Roman" w:cs="Times New Roman"/>
          <w:b/>
          <w:bCs/>
        </w:rPr>
        <w:t>Objective 3: Top 10 Oilseed-Producing States</w:t>
      </w:r>
    </w:p>
    <w:p w14:paraId="336D7CB7" w14:textId="77777777" w:rsidR="00447373" w:rsidRPr="00447373" w:rsidRDefault="00447373" w:rsidP="00447373">
      <w:pPr>
        <w:ind w:left="720"/>
        <w:rPr>
          <w:rFonts w:ascii="Times New Roman" w:hAnsi="Times New Roman" w:cs="Times New Roman"/>
          <w:b/>
          <w:bCs/>
        </w:rPr>
      </w:pPr>
      <w:r w:rsidRPr="00447373">
        <w:rPr>
          <w:rFonts w:ascii="Times New Roman" w:hAnsi="Times New Roman" w:cs="Times New Roman"/>
          <w:b/>
          <w:bCs/>
        </w:rPr>
        <w:t>Purpose:</w:t>
      </w:r>
      <w:r w:rsidRPr="00447373">
        <w:rPr>
          <w:rFonts w:ascii="Times New Roman" w:hAnsi="Times New Roman" w:cs="Times New Roman"/>
          <w:b/>
          <w:bCs/>
        </w:rPr>
        <w:br/>
        <w:t>To examine how attendance rates differ by school category (e.g., Elementary, Middle, High School).</w:t>
      </w:r>
    </w:p>
    <w:p w14:paraId="0A5636F9" w14:textId="77777777" w:rsidR="00447373" w:rsidRPr="00447373" w:rsidRDefault="00447373" w:rsidP="00447373">
      <w:pPr>
        <w:ind w:left="720"/>
        <w:rPr>
          <w:rFonts w:ascii="Times New Roman" w:hAnsi="Times New Roman" w:cs="Times New Roman"/>
          <w:b/>
          <w:bCs/>
        </w:rPr>
      </w:pPr>
      <w:r w:rsidRPr="00447373">
        <w:rPr>
          <w:rFonts w:ascii="Times New Roman" w:hAnsi="Times New Roman" w:cs="Times New Roman"/>
          <w:b/>
          <w:bCs/>
        </w:rPr>
        <w:t>Key Findings:</w:t>
      </w:r>
    </w:p>
    <w:p w14:paraId="2887B4AB" w14:textId="77777777" w:rsidR="00447373" w:rsidRPr="00447373" w:rsidRDefault="00447373" w:rsidP="00447373">
      <w:pPr>
        <w:numPr>
          <w:ilvl w:val="0"/>
          <w:numId w:val="35"/>
        </w:numPr>
        <w:rPr>
          <w:rFonts w:ascii="Times New Roman" w:hAnsi="Times New Roman" w:cs="Times New Roman"/>
          <w:b/>
          <w:bCs/>
        </w:rPr>
      </w:pPr>
      <w:r w:rsidRPr="00447373">
        <w:rPr>
          <w:rFonts w:ascii="Times New Roman" w:hAnsi="Times New Roman" w:cs="Times New Roman"/>
          <w:b/>
          <w:bCs/>
        </w:rPr>
        <w:t>Elementary Schools had the highest attendance, often exceeding 93–95%, even during pandemic years.</w:t>
      </w:r>
    </w:p>
    <w:p w14:paraId="792ABF29" w14:textId="77777777" w:rsidR="00447373" w:rsidRPr="00447373" w:rsidRDefault="00447373" w:rsidP="00447373">
      <w:pPr>
        <w:numPr>
          <w:ilvl w:val="0"/>
          <w:numId w:val="35"/>
        </w:numPr>
        <w:rPr>
          <w:rFonts w:ascii="Times New Roman" w:hAnsi="Times New Roman" w:cs="Times New Roman"/>
          <w:b/>
          <w:bCs/>
        </w:rPr>
      </w:pPr>
      <w:r w:rsidRPr="00447373">
        <w:rPr>
          <w:rFonts w:ascii="Times New Roman" w:hAnsi="Times New Roman" w:cs="Times New Roman"/>
          <w:b/>
          <w:bCs/>
        </w:rPr>
        <w:t>Middle Schools showed a moderate drop, averaging 88–91% in 2020–21.</w:t>
      </w:r>
    </w:p>
    <w:p w14:paraId="77F48D30" w14:textId="77777777" w:rsidR="00447373" w:rsidRPr="00447373" w:rsidRDefault="00447373" w:rsidP="00447373">
      <w:pPr>
        <w:numPr>
          <w:ilvl w:val="0"/>
          <w:numId w:val="35"/>
        </w:numPr>
        <w:rPr>
          <w:rFonts w:ascii="Times New Roman" w:hAnsi="Times New Roman" w:cs="Times New Roman"/>
          <w:b/>
          <w:bCs/>
        </w:rPr>
      </w:pPr>
      <w:r w:rsidRPr="00447373">
        <w:rPr>
          <w:rFonts w:ascii="Times New Roman" w:hAnsi="Times New Roman" w:cs="Times New Roman"/>
          <w:b/>
          <w:bCs/>
        </w:rPr>
        <w:t>High Schools had the lowest attendance, with some dipping below 85% in the same year.</w:t>
      </w:r>
    </w:p>
    <w:p w14:paraId="52969A59" w14:textId="28D6B2B6" w:rsidR="007325DA" w:rsidRPr="00447373" w:rsidRDefault="00447373" w:rsidP="00447373">
      <w:pPr>
        <w:ind w:left="720"/>
        <w:rPr>
          <w:rFonts w:ascii="Times New Roman" w:hAnsi="Times New Roman" w:cs="Times New Roman"/>
          <w:b/>
          <w:bCs/>
        </w:rPr>
      </w:pPr>
      <w:r w:rsidRPr="00447373">
        <w:rPr>
          <w:rFonts w:ascii="Times New Roman" w:hAnsi="Times New Roman" w:cs="Times New Roman"/>
          <w:b/>
          <w:bCs/>
        </w:rPr>
        <w:t>Insight: Younger students may have benefited from greater parental oversight, while older students in high school experienced less structure and more responsibilities during remote learning. This makes grade-based support strategies essential.</w:t>
      </w:r>
    </w:p>
    <w:p w14:paraId="2FA7CFC7" w14:textId="77777777" w:rsidR="007325DA" w:rsidRDefault="007325DA" w:rsidP="007325DA">
      <w:pPr>
        <w:ind w:left="720"/>
        <w:rPr>
          <w:rFonts w:ascii="Times New Roman" w:hAnsi="Times New Roman" w:cs="Times New Roman"/>
        </w:rPr>
      </w:pPr>
    </w:p>
    <w:p w14:paraId="0A8D1C9E" w14:textId="77777777" w:rsidR="007325DA" w:rsidRDefault="007325DA" w:rsidP="007325DA">
      <w:pPr>
        <w:ind w:left="720"/>
        <w:rPr>
          <w:rFonts w:ascii="Times New Roman" w:hAnsi="Times New Roman" w:cs="Times New Roman"/>
        </w:rPr>
      </w:pPr>
    </w:p>
    <w:p w14:paraId="5CA5CBCB" w14:textId="1452359C" w:rsidR="007325DA" w:rsidRPr="007325DA" w:rsidRDefault="007325DA" w:rsidP="00447373">
      <w:pPr>
        <w:rPr>
          <w:rFonts w:ascii="Times New Roman" w:hAnsi="Times New Roman" w:cs="Times New Roman"/>
          <w:b/>
          <w:bCs/>
          <w:sz w:val="32"/>
          <w:szCs w:val="32"/>
        </w:rPr>
      </w:pPr>
      <w:r w:rsidRPr="007325DA">
        <w:rPr>
          <w:rFonts w:ascii="Times New Roman" w:hAnsi="Times New Roman" w:cs="Times New Roman"/>
          <w:b/>
          <w:bCs/>
          <w:sz w:val="32"/>
          <w:szCs w:val="32"/>
        </w:rPr>
        <w:t>Figure 3</w:t>
      </w:r>
    </w:p>
    <w:p w14:paraId="487FBCF3" w14:textId="77777777" w:rsidR="00555CFD" w:rsidRDefault="00555CFD" w:rsidP="00555CFD">
      <w:pPr>
        <w:ind w:left="720"/>
        <w:rPr>
          <w:rFonts w:ascii="Times New Roman" w:hAnsi="Times New Roman" w:cs="Times New Roman"/>
        </w:rPr>
      </w:pPr>
    </w:p>
    <w:p w14:paraId="056786BC" w14:textId="5EE375A0" w:rsidR="007325DA" w:rsidRDefault="00447373" w:rsidP="00555CFD">
      <w:pPr>
        <w:ind w:left="720"/>
        <w:rPr>
          <w:rFonts w:ascii="Times New Roman" w:hAnsi="Times New Roman" w:cs="Times New Roman"/>
        </w:rPr>
      </w:pPr>
      <w:r>
        <w:rPr>
          <w:rFonts w:ascii="Times New Roman" w:hAnsi="Times New Roman" w:cs="Times New Roman"/>
          <w:noProof/>
        </w:rPr>
        <w:drawing>
          <wp:inline distT="0" distB="0" distL="0" distR="0" wp14:anchorId="57246DC4" wp14:editId="66FDB0B1">
            <wp:extent cx="5250180" cy="3520440"/>
            <wp:effectExtent l="0" t="0" r="7620" b="3810"/>
            <wp:docPr id="14022636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63645" name="Picture 1402263645"/>
                    <pic:cNvPicPr/>
                  </pic:nvPicPr>
                  <pic:blipFill>
                    <a:blip r:embed="rId9">
                      <a:extLst>
                        <a:ext uri="{28A0092B-C50C-407E-A947-70E740481C1C}">
                          <a14:useLocalDpi xmlns:a14="http://schemas.microsoft.com/office/drawing/2010/main" val="0"/>
                        </a:ext>
                      </a:extLst>
                    </a:blip>
                    <a:stretch>
                      <a:fillRect/>
                    </a:stretch>
                  </pic:blipFill>
                  <pic:spPr>
                    <a:xfrm>
                      <a:off x="0" y="0"/>
                      <a:ext cx="5255999" cy="3524342"/>
                    </a:xfrm>
                    <a:prstGeom prst="rect">
                      <a:avLst/>
                    </a:prstGeom>
                  </pic:spPr>
                </pic:pic>
              </a:graphicData>
            </a:graphic>
          </wp:inline>
        </w:drawing>
      </w:r>
    </w:p>
    <w:p w14:paraId="31F1A3FB" w14:textId="77777777" w:rsidR="007325DA" w:rsidRDefault="007325DA" w:rsidP="00555CFD">
      <w:pPr>
        <w:ind w:left="720"/>
        <w:rPr>
          <w:rFonts w:ascii="Times New Roman" w:hAnsi="Times New Roman" w:cs="Times New Roman"/>
        </w:rPr>
      </w:pPr>
    </w:p>
    <w:p w14:paraId="6E8179FB" w14:textId="77777777" w:rsidR="007325DA" w:rsidRPr="007325DA" w:rsidRDefault="007325DA" w:rsidP="00447373">
      <w:pPr>
        <w:rPr>
          <w:rFonts w:ascii="Times New Roman" w:hAnsi="Times New Roman" w:cs="Times New Roman"/>
          <w:b/>
          <w:bCs/>
        </w:rPr>
      </w:pPr>
      <w:r w:rsidRPr="007325DA">
        <w:rPr>
          <w:rFonts w:ascii="Times New Roman" w:hAnsi="Times New Roman" w:cs="Times New Roman"/>
          <w:b/>
          <w:bCs/>
        </w:rPr>
        <w:t>Objective 4: Top 10 Sorghum-Producing States</w:t>
      </w:r>
    </w:p>
    <w:p w14:paraId="0F4C6639" w14:textId="77777777" w:rsidR="00447373" w:rsidRPr="00447373" w:rsidRDefault="00447373" w:rsidP="00447373">
      <w:pPr>
        <w:rPr>
          <w:rFonts w:ascii="Times New Roman" w:hAnsi="Times New Roman" w:cs="Times New Roman"/>
        </w:rPr>
      </w:pPr>
      <w:r w:rsidRPr="00447373">
        <w:rPr>
          <w:rFonts w:ascii="Times New Roman" w:hAnsi="Times New Roman" w:cs="Times New Roman"/>
          <w:b/>
          <w:bCs/>
        </w:rPr>
        <w:t>Purpose:</w:t>
      </w:r>
      <w:r w:rsidRPr="00447373">
        <w:rPr>
          <w:rFonts w:ascii="Times New Roman" w:hAnsi="Times New Roman" w:cs="Times New Roman"/>
        </w:rPr>
        <w:br/>
        <w:t>To assess how the pandemic affected attendance and chronic absenteeism in the 2020–21 academic year compared to previous years.</w:t>
      </w:r>
    </w:p>
    <w:p w14:paraId="00FA5062" w14:textId="77777777" w:rsidR="00447373" w:rsidRPr="00447373" w:rsidRDefault="00447373" w:rsidP="00447373">
      <w:pPr>
        <w:rPr>
          <w:rFonts w:ascii="Times New Roman" w:hAnsi="Times New Roman" w:cs="Times New Roman"/>
        </w:rPr>
      </w:pPr>
      <w:r w:rsidRPr="00447373">
        <w:rPr>
          <w:rFonts w:ascii="Times New Roman" w:hAnsi="Times New Roman" w:cs="Times New Roman"/>
          <w:b/>
          <w:bCs/>
        </w:rPr>
        <w:t>Key Findings:</w:t>
      </w:r>
    </w:p>
    <w:p w14:paraId="1DEA7182" w14:textId="77777777" w:rsidR="00447373" w:rsidRPr="00447373" w:rsidRDefault="00447373" w:rsidP="00447373">
      <w:pPr>
        <w:numPr>
          <w:ilvl w:val="0"/>
          <w:numId w:val="36"/>
        </w:numPr>
        <w:rPr>
          <w:rFonts w:ascii="Times New Roman" w:hAnsi="Times New Roman" w:cs="Times New Roman"/>
        </w:rPr>
      </w:pPr>
      <w:r w:rsidRPr="00447373">
        <w:rPr>
          <w:rFonts w:ascii="Times New Roman" w:hAnsi="Times New Roman" w:cs="Times New Roman"/>
          <w:b/>
          <w:bCs/>
        </w:rPr>
        <w:t>Attendance dropped sharply</w:t>
      </w:r>
      <w:r w:rsidRPr="00447373">
        <w:rPr>
          <w:rFonts w:ascii="Times New Roman" w:hAnsi="Times New Roman" w:cs="Times New Roman"/>
        </w:rPr>
        <w:t xml:space="preserve"> from ~91% to as low as </w:t>
      </w:r>
      <w:r w:rsidRPr="00447373">
        <w:rPr>
          <w:rFonts w:ascii="Times New Roman" w:hAnsi="Times New Roman" w:cs="Times New Roman"/>
          <w:b/>
          <w:bCs/>
        </w:rPr>
        <w:t>85%</w:t>
      </w:r>
      <w:r w:rsidRPr="00447373">
        <w:rPr>
          <w:rFonts w:ascii="Times New Roman" w:hAnsi="Times New Roman" w:cs="Times New Roman"/>
        </w:rPr>
        <w:t>.</w:t>
      </w:r>
    </w:p>
    <w:p w14:paraId="46113AA8" w14:textId="77777777" w:rsidR="00447373" w:rsidRPr="00447373" w:rsidRDefault="00447373" w:rsidP="00447373">
      <w:pPr>
        <w:numPr>
          <w:ilvl w:val="0"/>
          <w:numId w:val="36"/>
        </w:numPr>
        <w:rPr>
          <w:rFonts w:ascii="Times New Roman" w:hAnsi="Times New Roman" w:cs="Times New Roman"/>
        </w:rPr>
      </w:pPr>
      <w:r w:rsidRPr="00447373">
        <w:rPr>
          <w:rFonts w:ascii="Times New Roman" w:hAnsi="Times New Roman" w:cs="Times New Roman"/>
          <w:b/>
          <w:bCs/>
        </w:rPr>
        <w:t>Chronic absenteeism doubled</w:t>
      </w:r>
      <w:r w:rsidRPr="00447373">
        <w:rPr>
          <w:rFonts w:ascii="Times New Roman" w:hAnsi="Times New Roman" w:cs="Times New Roman"/>
        </w:rPr>
        <w:t xml:space="preserve">, jumping from an average of </w:t>
      </w:r>
      <w:r w:rsidRPr="00447373">
        <w:rPr>
          <w:rFonts w:ascii="Times New Roman" w:hAnsi="Times New Roman" w:cs="Times New Roman"/>
          <w:b/>
          <w:bCs/>
        </w:rPr>
        <w:t>14–16% to over 30%</w:t>
      </w:r>
      <w:r w:rsidRPr="00447373">
        <w:rPr>
          <w:rFonts w:ascii="Times New Roman" w:hAnsi="Times New Roman" w:cs="Times New Roman"/>
        </w:rPr>
        <w:t xml:space="preserve"> in many cases.</w:t>
      </w:r>
    </w:p>
    <w:p w14:paraId="1E040760" w14:textId="77777777" w:rsidR="00447373" w:rsidRPr="00447373" w:rsidRDefault="00447373" w:rsidP="00447373">
      <w:pPr>
        <w:numPr>
          <w:ilvl w:val="0"/>
          <w:numId w:val="36"/>
        </w:numPr>
        <w:rPr>
          <w:rFonts w:ascii="Times New Roman" w:hAnsi="Times New Roman" w:cs="Times New Roman"/>
        </w:rPr>
      </w:pPr>
      <w:r w:rsidRPr="00447373">
        <w:rPr>
          <w:rFonts w:ascii="Times New Roman" w:hAnsi="Times New Roman" w:cs="Times New Roman"/>
        </w:rPr>
        <w:t>Disruptions due to school closures, digital learning gaps, illness, and family stress played major roles in student disengagement.</w:t>
      </w:r>
    </w:p>
    <w:p w14:paraId="1B9BC2D9" w14:textId="77777777" w:rsidR="00447373" w:rsidRPr="00447373" w:rsidRDefault="00447373" w:rsidP="00447373">
      <w:pPr>
        <w:rPr>
          <w:rFonts w:ascii="Times New Roman" w:hAnsi="Times New Roman" w:cs="Times New Roman"/>
        </w:rPr>
      </w:pPr>
      <w:r w:rsidRPr="00447373">
        <w:rPr>
          <w:rFonts w:ascii="Times New Roman" w:hAnsi="Times New Roman" w:cs="Times New Roman"/>
          <w:b/>
          <w:bCs/>
        </w:rPr>
        <w:t>Insight:</w:t>
      </w:r>
      <w:r w:rsidRPr="00447373">
        <w:rPr>
          <w:rFonts w:ascii="Times New Roman" w:hAnsi="Times New Roman" w:cs="Times New Roman"/>
        </w:rPr>
        <w:t xml:space="preserve"> COVID-19 created an </w:t>
      </w:r>
      <w:r w:rsidRPr="00447373">
        <w:rPr>
          <w:rFonts w:ascii="Times New Roman" w:hAnsi="Times New Roman" w:cs="Times New Roman"/>
          <w:b/>
          <w:bCs/>
        </w:rPr>
        <w:t>educational crisis</w:t>
      </w:r>
      <w:r w:rsidRPr="00447373">
        <w:rPr>
          <w:rFonts w:ascii="Times New Roman" w:hAnsi="Times New Roman" w:cs="Times New Roman"/>
        </w:rPr>
        <w:t xml:space="preserve"> that magnified pre-existing inequalities. Post-pandemic recovery must focus on </w:t>
      </w:r>
      <w:r w:rsidRPr="00447373">
        <w:rPr>
          <w:rFonts w:ascii="Times New Roman" w:hAnsi="Times New Roman" w:cs="Times New Roman"/>
          <w:b/>
          <w:bCs/>
        </w:rPr>
        <w:t>re-engaging students</w:t>
      </w:r>
      <w:r w:rsidRPr="00447373">
        <w:rPr>
          <w:rFonts w:ascii="Times New Roman" w:hAnsi="Times New Roman" w:cs="Times New Roman"/>
        </w:rPr>
        <w:t xml:space="preserve">, strengthening </w:t>
      </w:r>
      <w:r w:rsidRPr="00447373">
        <w:rPr>
          <w:rFonts w:ascii="Times New Roman" w:hAnsi="Times New Roman" w:cs="Times New Roman"/>
          <w:b/>
          <w:bCs/>
        </w:rPr>
        <w:t>school-family connections</w:t>
      </w:r>
      <w:r w:rsidRPr="00447373">
        <w:rPr>
          <w:rFonts w:ascii="Times New Roman" w:hAnsi="Times New Roman" w:cs="Times New Roman"/>
        </w:rPr>
        <w:t xml:space="preserve">, and addressing </w:t>
      </w:r>
      <w:r w:rsidRPr="00447373">
        <w:rPr>
          <w:rFonts w:ascii="Times New Roman" w:hAnsi="Times New Roman" w:cs="Times New Roman"/>
          <w:b/>
          <w:bCs/>
        </w:rPr>
        <w:t>mental health and infrastructure gaps</w:t>
      </w:r>
      <w:r w:rsidRPr="00447373">
        <w:rPr>
          <w:rFonts w:ascii="Times New Roman" w:hAnsi="Times New Roman" w:cs="Times New Roman"/>
        </w:rPr>
        <w:t>.</w:t>
      </w:r>
    </w:p>
    <w:p w14:paraId="4C17B937" w14:textId="77777777" w:rsidR="00555CFD" w:rsidRPr="00555CFD" w:rsidRDefault="00555CFD" w:rsidP="00447373">
      <w:pPr>
        <w:rPr>
          <w:rFonts w:ascii="Times New Roman" w:hAnsi="Times New Roman" w:cs="Times New Roman"/>
        </w:rPr>
      </w:pPr>
    </w:p>
    <w:p w14:paraId="7B7A1FEE" w14:textId="1EF3C002" w:rsidR="007325DA" w:rsidRPr="00555CFD" w:rsidRDefault="007325DA" w:rsidP="00447373">
      <w:pPr>
        <w:rPr>
          <w:rFonts w:ascii="Times New Roman" w:hAnsi="Times New Roman" w:cs="Times New Roman"/>
          <w:b/>
          <w:bCs/>
        </w:rPr>
      </w:pPr>
      <w:r w:rsidRPr="007325DA">
        <w:rPr>
          <w:rFonts w:ascii="Times New Roman" w:hAnsi="Times New Roman" w:cs="Times New Roman"/>
          <w:b/>
          <w:bCs/>
        </w:rPr>
        <w:lastRenderedPageBreak/>
        <w:t>Figure 4</w:t>
      </w:r>
    </w:p>
    <w:p w14:paraId="7C45840F" w14:textId="73609D5D" w:rsidR="00555CFD" w:rsidRDefault="00447373" w:rsidP="00555CFD">
      <w:pPr>
        <w:rPr>
          <w:rFonts w:ascii="Times New Roman" w:hAnsi="Times New Roman" w:cs="Times New Roman"/>
        </w:rPr>
      </w:pPr>
      <w:r>
        <w:rPr>
          <w:rFonts w:ascii="Times New Roman" w:hAnsi="Times New Roman" w:cs="Times New Roman"/>
          <w:noProof/>
        </w:rPr>
        <w:drawing>
          <wp:inline distT="0" distB="0" distL="0" distR="0" wp14:anchorId="5C81F71D" wp14:editId="168E320D">
            <wp:extent cx="5364480" cy="3794760"/>
            <wp:effectExtent l="0" t="0" r="7620" b="0"/>
            <wp:docPr id="235960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6055" name="Picture 23596055"/>
                    <pic:cNvPicPr/>
                  </pic:nvPicPr>
                  <pic:blipFill>
                    <a:blip r:embed="rId10">
                      <a:extLst>
                        <a:ext uri="{28A0092B-C50C-407E-A947-70E740481C1C}">
                          <a14:useLocalDpi xmlns:a14="http://schemas.microsoft.com/office/drawing/2010/main" val="0"/>
                        </a:ext>
                      </a:extLst>
                    </a:blip>
                    <a:stretch>
                      <a:fillRect/>
                    </a:stretch>
                  </pic:blipFill>
                  <pic:spPr>
                    <a:xfrm>
                      <a:off x="0" y="0"/>
                      <a:ext cx="5364954" cy="3795095"/>
                    </a:xfrm>
                    <a:prstGeom prst="rect">
                      <a:avLst/>
                    </a:prstGeom>
                  </pic:spPr>
                </pic:pic>
              </a:graphicData>
            </a:graphic>
          </wp:inline>
        </w:drawing>
      </w:r>
    </w:p>
    <w:p w14:paraId="628FD2CA" w14:textId="77777777" w:rsidR="007325DA" w:rsidRDefault="007325DA" w:rsidP="00555CFD">
      <w:pPr>
        <w:rPr>
          <w:rFonts w:ascii="Times New Roman" w:hAnsi="Times New Roman" w:cs="Times New Roman"/>
        </w:rPr>
      </w:pPr>
    </w:p>
    <w:p w14:paraId="124B277E" w14:textId="1313EE4B" w:rsidR="00447373" w:rsidRDefault="00FB60D2" w:rsidP="00555CFD">
      <w:pPr>
        <w:rPr>
          <w:rFonts w:ascii="Times New Roman" w:hAnsi="Times New Roman" w:cs="Times New Roman"/>
          <w:b/>
          <w:bCs/>
        </w:rPr>
      </w:pPr>
      <w:r>
        <w:rPr>
          <w:rFonts w:ascii="Times New Roman" w:hAnsi="Times New Roman" w:cs="Times New Roman"/>
          <w:b/>
          <w:bCs/>
          <w:noProof/>
        </w:rPr>
        <w:drawing>
          <wp:inline distT="0" distB="0" distL="0" distR="0" wp14:anchorId="7EA96F2F" wp14:editId="210C05C9">
            <wp:extent cx="5364480" cy="3289300"/>
            <wp:effectExtent l="0" t="0" r="7620" b="6350"/>
            <wp:docPr id="958460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60917" name="Picture 958460917"/>
                    <pic:cNvPicPr/>
                  </pic:nvPicPr>
                  <pic:blipFill>
                    <a:blip r:embed="rId11">
                      <a:extLst>
                        <a:ext uri="{28A0092B-C50C-407E-A947-70E740481C1C}">
                          <a14:useLocalDpi xmlns:a14="http://schemas.microsoft.com/office/drawing/2010/main" val="0"/>
                        </a:ext>
                      </a:extLst>
                    </a:blip>
                    <a:stretch>
                      <a:fillRect/>
                    </a:stretch>
                  </pic:blipFill>
                  <pic:spPr>
                    <a:xfrm>
                      <a:off x="0" y="0"/>
                      <a:ext cx="5364949" cy="3289588"/>
                    </a:xfrm>
                    <a:prstGeom prst="rect">
                      <a:avLst/>
                    </a:prstGeom>
                  </pic:spPr>
                </pic:pic>
              </a:graphicData>
            </a:graphic>
          </wp:inline>
        </w:drawing>
      </w:r>
    </w:p>
    <w:p w14:paraId="19DB8D82" w14:textId="77777777" w:rsidR="00447373" w:rsidRDefault="00447373" w:rsidP="00555CFD">
      <w:pPr>
        <w:rPr>
          <w:rFonts w:ascii="Times New Roman" w:hAnsi="Times New Roman" w:cs="Times New Roman"/>
          <w:b/>
          <w:bCs/>
        </w:rPr>
      </w:pPr>
    </w:p>
    <w:p w14:paraId="556367D6" w14:textId="77777777" w:rsidR="00447373" w:rsidRPr="00447373" w:rsidRDefault="00447373" w:rsidP="00555CFD">
      <w:pPr>
        <w:rPr>
          <w:rFonts w:ascii="Times New Roman" w:hAnsi="Times New Roman" w:cs="Times New Roman"/>
          <w:b/>
          <w:bCs/>
        </w:rPr>
      </w:pPr>
    </w:p>
    <w:p w14:paraId="76B77FEC" w14:textId="1C579228" w:rsidR="007325DA" w:rsidRDefault="00447373" w:rsidP="00555CFD">
      <w:pPr>
        <w:rPr>
          <w:rFonts w:ascii="Times New Roman" w:hAnsi="Times New Roman" w:cs="Times New Roman"/>
        </w:rPr>
      </w:pPr>
      <w:r>
        <w:rPr>
          <w:rFonts w:ascii="Times New Roman" w:hAnsi="Times New Roman" w:cs="Times New Roman"/>
          <w:noProof/>
        </w:rPr>
        <w:lastRenderedPageBreak/>
        <w:drawing>
          <wp:inline distT="0" distB="0" distL="0" distR="0" wp14:anchorId="668EC8F8" wp14:editId="7DB9C53A">
            <wp:extent cx="5913120" cy="3855720"/>
            <wp:effectExtent l="0" t="0" r="0" b="0"/>
            <wp:docPr id="7194549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54946" name="Picture 719454946"/>
                    <pic:cNvPicPr/>
                  </pic:nvPicPr>
                  <pic:blipFill>
                    <a:blip r:embed="rId12">
                      <a:extLst>
                        <a:ext uri="{28A0092B-C50C-407E-A947-70E740481C1C}">
                          <a14:useLocalDpi xmlns:a14="http://schemas.microsoft.com/office/drawing/2010/main" val="0"/>
                        </a:ext>
                      </a:extLst>
                    </a:blip>
                    <a:stretch>
                      <a:fillRect/>
                    </a:stretch>
                  </pic:blipFill>
                  <pic:spPr>
                    <a:xfrm>
                      <a:off x="0" y="0"/>
                      <a:ext cx="5913635" cy="3856056"/>
                    </a:xfrm>
                    <a:prstGeom prst="rect">
                      <a:avLst/>
                    </a:prstGeom>
                  </pic:spPr>
                </pic:pic>
              </a:graphicData>
            </a:graphic>
          </wp:inline>
        </w:drawing>
      </w:r>
    </w:p>
    <w:p w14:paraId="19270BC8" w14:textId="77777777" w:rsidR="007325DA" w:rsidRDefault="007325DA" w:rsidP="00555CFD">
      <w:pPr>
        <w:rPr>
          <w:rFonts w:ascii="Times New Roman" w:hAnsi="Times New Roman" w:cs="Times New Roman"/>
        </w:rPr>
      </w:pPr>
    </w:p>
    <w:p w14:paraId="19F4A597" w14:textId="77777777" w:rsidR="007325DA" w:rsidRDefault="007325DA" w:rsidP="00555CFD">
      <w:pPr>
        <w:rPr>
          <w:rFonts w:ascii="Times New Roman" w:hAnsi="Times New Roman" w:cs="Times New Roman"/>
        </w:rPr>
      </w:pPr>
    </w:p>
    <w:p w14:paraId="2A90F882" w14:textId="7CCFD9BC" w:rsidR="007325DA" w:rsidRPr="007325DA" w:rsidRDefault="007325DA" w:rsidP="007325DA">
      <w:pPr>
        <w:rPr>
          <w:rFonts w:ascii="Times New Roman" w:hAnsi="Times New Roman" w:cs="Times New Roman"/>
          <w:b/>
          <w:bCs/>
        </w:rPr>
      </w:pPr>
      <w:r w:rsidRPr="007325DA">
        <w:rPr>
          <w:rFonts w:ascii="Times New Roman" w:hAnsi="Times New Roman" w:cs="Times New Roman"/>
          <w:b/>
          <w:bCs/>
        </w:rPr>
        <w:t>Objective 5: Compare Rice and Wheat Production</w:t>
      </w:r>
    </w:p>
    <w:p w14:paraId="1BD5C5F3" w14:textId="77777777" w:rsidR="00447373" w:rsidRPr="00447373" w:rsidRDefault="00447373" w:rsidP="00447373">
      <w:pPr>
        <w:rPr>
          <w:rFonts w:ascii="Times New Roman" w:hAnsi="Times New Roman" w:cs="Times New Roman"/>
        </w:rPr>
      </w:pPr>
      <w:r w:rsidRPr="00447373">
        <w:rPr>
          <w:rFonts w:ascii="Times New Roman" w:hAnsi="Times New Roman" w:cs="Times New Roman"/>
          <w:b/>
          <w:bCs/>
        </w:rPr>
        <w:t>Purpose:</w:t>
      </w:r>
      <w:r w:rsidRPr="00447373">
        <w:rPr>
          <w:rFonts w:ascii="Times New Roman" w:hAnsi="Times New Roman" w:cs="Times New Roman"/>
        </w:rPr>
        <w:br/>
        <w:t>To determine whether there is a relationship between overall school attendance and chronic absenteeism levels.</w:t>
      </w:r>
    </w:p>
    <w:p w14:paraId="7317C0BC" w14:textId="77777777" w:rsidR="00447373" w:rsidRPr="00447373" w:rsidRDefault="00447373" w:rsidP="00447373">
      <w:pPr>
        <w:rPr>
          <w:rFonts w:ascii="Times New Roman" w:hAnsi="Times New Roman" w:cs="Times New Roman"/>
        </w:rPr>
      </w:pPr>
      <w:r w:rsidRPr="00447373">
        <w:rPr>
          <w:rFonts w:ascii="Times New Roman" w:hAnsi="Times New Roman" w:cs="Times New Roman"/>
          <w:b/>
          <w:bCs/>
        </w:rPr>
        <w:t>Key Findings:</w:t>
      </w:r>
    </w:p>
    <w:p w14:paraId="7149D4BF" w14:textId="77777777" w:rsidR="00447373" w:rsidRPr="00447373" w:rsidRDefault="00447373" w:rsidP="00447373">
      <w:pPr>
        <w:numPr>
          <w:ilvl w:val="0"/>
          <w:numId w:val="37"/>
        </w:numPr>
        <w:rPr>
          <w:rFonts w:ascii="Times New Roman" w:hAnsi="Times New Roman" w:cs="Times New Roman"/>
        </w:rPr>
      </w:pPr>
      <w:r w:rsidRPr="00447373">
        <w:rPr>
          <w:rFonts w:ascii="Times New Roman" w:hAnsi="Times New Roman" w:cs="Times New Roman"/>
        </w:rPr>
        <w:t xml:space="preserve">A </w:t>
      </w:r>
      <w:r w:rsidRPr="00447373">
        <w:rPr>
          <w:rFonts w:ascii="Times New Roman" w:hAnsi="Times New Roman" w:cs="Times New Roman"/>
          <w:b/>
          <w:bCs/>
        </w:rPr>
        <w:t>strong negative correlation</w:t>
      </w:r>
      <w:r w:rsidRPr="00447373">
        <w:rPr>
          <w:rFonts w:ascii="Times New Roman" w:hAnsi="Times New Roman" w:cs="Times New Roman"/>
        </w:rPr>
        <w:t xml:space="preserve"> was observed between % Attendance and % Chronically Absent.</w:t>
      </w:r>
    </w:p>
    <w:p w14:paraId="38738552" w14:textId="77777777" w:rsidR="00447373" w:rsidRPr="00447373" w:rsidRDefault="00447373" w:rsidP="00447373">
      <w:pPr>
        <w:numPr>
          <w:ilvl w:val="1"/>
          <w:numId w:val="37"/>
        </w:numPr>
        <w:rPr>
          <w:rFonts w:ascii="Times New Roman" w:hAnsi="Times New Roman" w:cs="Times New Roman"/>
        </w:rPr>
      </w:pPr>
      <w:r w:rsidRPr="00447373">
        <w:rPr>
          <w:rFonts w:ascii="Times New Roman" w:hAnsi="Times New Roman" w:cs="Times New Roman"/>
        </w:rPr>
        <w:t xml:space="preserve">As attendance decreases, chronic absenteeism </w:t>
      </w:r>
      <w:r w:rsidRPr="00447373">
        <w:rPr>
          <w:rFonts w:ascii="Times New Roman" w:hAnsi="Times New Roman" w:cs="Times New Roman"/>
          <w:b/>
          <w:bCs/>
        </w:rPr>
        <w:t>increases proportionally</w:t>
      </w:r>
      <w:r w:rsidRPr="00447373">
        <w:rPr>
          <w:rFonts w:ascii="Times New Roman" w:hAnsi="Times New Roman" w:cs="Times New Roman"/>
        </w:rPr>
        <w:t>.</w:t>
      </w:r>
    </w:p>
    <w:p w14:paraId="42CE5DDA" w14:textId="77777777" w:rsidR="00447373" w:rsidRPr="00447373" w:rsidRDefault="00447373" w:rsidP="00447373">
      <w:pPr>
        <w:numPr>
          <w:ilvl w:val="0"/>
          <w:numId w:val="37"/>
        </w:numPr>
        <w:rPr>
          <w:rFonts w:ascii="Times New Roman" w:hAnsi="Times New Roman" w:cs="Times New Roman"/>
        </w:rPr>
      </w:pPr>
      <w:r w:rsidRPr="00447373">
        <w:rPr>
          <w:rFonts w:ascii="Times New Roman" w:hAnsi="Times New Roman" w:cs="Times New Roman"/>
        </w:rPr>
        <w:t xml:space="preserve">This trend held true across all years, and was </w:t>
      </w:r>
      <w:r w:rsidRPr="00447373">
        <w:rPr>
          <w:rFonts w:ascii="Times New Roman" w:hAnsi="Times New Roman" w:cs="Times New Roman"/>
          <w:b/>
          <w:bCs/>
        </w:rPr>
        <w:t>most pronounced in 2020–21</w:t>
      </w:r>
      <w:r w:rsidRPr="00447373">
        <w:rPr>
          <w:rFonts w:ascii="Times New Roman" w:hAnsi="Times New Roman" w:cs="Times New Roman"/>
        </w:rPr>
        <w:t>, further affirming the inverse relationship.</w:t>
      </w:r>
    </w:p>
    <w:p w14:paraId="01F33D7B" w14:textId="77777777" w:rsidR="00447373" w:rsidRPr="00447373" w:rsidRDefault="00447373" w:rsidP="00447373">
      <w:pPr>
        <w:rPr>
          <w:rFonts w:ascii="Times New Roman" w:hAnsi="Times New Roman" w:cs="Times New Roman"/>
        </w:rPr>
      </w:pPr>
      <w:r w:rsidRPr="00447373">
        <w:rPr>
          <w:rFonts w:ascii="Times New Roman" w:hAnsi="Times New Roman" w:cs="Times New Roman"/>
          <w:b/>
          <w:bCs/>
        </w:rPr>
        <w:t>Insight:</w:t>
      </w:r>
      <w:r w:rsidRPr="00447373">
        <w:rPr>
          <w:rFonts w:ascii="Times New Roman" w:hAnsi="Times New Roman" w:cs="Times New Roman"/>
        </w:rPr>
        <w:t xml:space="preserve"> Improving overall attendance can be a </w:t>
      </w:r>
      <w:r w:rsidRPr="00447373">
        <w:rPr>
          <w:rFonts w:ascii="Times New Roman" w:hAnsi="Times New Roman" w:cs="Times New Roman"/>
          <w:b/>
          <w:bCs/>
        </w:rPr>
        <w:t>powerful lever</w:t>
      </w:r>
      <w:r w:rsidRPr="00447373">
        <w:rPr>
          <w:rFonts w:ascii="Times New Roman" w:hAnsi="Times New Roman" w:cs="Times New Roman"/>
        </w:rPr>
        <w:t xml:space="preserve"> for reducing chronic absenteeism. This relationship confirms the importance of monitoring school-wide attendance metrics as </w:t>
      </w:r>
      <w:r w:rsidRPr="00447373">
        <w:rPr>
          <w:rFonts w:ascii="Times New Roman" w:hAnsi="Times New Roman" w:cs="Times New Roman"/>
          <w:b/>
          <w:bCs/>
        </w:rPr>
        <w:t>early warning signs</w:t>
      </w:r>
      <w:r w:rsidRPr="00447373">
        <w:rPr>
          <w:rFonts w:ascii="Times New Roman" w:hAnsi="Times New Roman" w:cs="Times New Roman"/>
        </w:rPr>
        <w:t>.</w:t>
      </w:r>
    </w:p>
    <w:p w14:paraId="677D48B0" w14:textId="77777777" w:rsidR="007325DA" w:rsidRDefault="007325DA" w:rsidP="007325DA">
      <w:pPr>
        <w:rPr>
          <w:rFonts w:ascii="Times New Roman" w:hAnsi="Times New Roman" w:cs="Times New Roman"/>
        </w:rPr>
      </w:pPr>
    </w:p>
    <w:p w14:paraId="1FDE24C9" w14:textId="6D6A586B" w:rsidR="007325DA" w:rsidRPr="00555CFD" w:rsidRDefault="007325DA" w:rsidP="00555CFD">
      <w:pPr>
        <w:rPr>
          <w:rFonts w:ascii="Times New Roman" w:hAnsi="Times New Roman" w:cs="Times New Roman"/>
          <w:b/>
          <w:bCs/>
          <w:sz w:val="32"/>
          <w:szCs w:val="32"/>
        </w:rPr>
      </w:pPr>
      <w:r w:rsidRPr="007325DA">
        <w:rPr>
          <w:rFonts w:ascii="Times New Roman" w:hAnsi="Times New Roman" w:cs="Times New Roman"/>
          <w:b/>
          <w:bCs/>
          <w:sz w:val="32"/>
          <w:szCs w:val="32"/>
        </w:rPr>
        <w:t xml:space="preserve">Figure </w:t>
      </w:r>
      <w:r w:rsidR="00447373">
        <w:rPr>
          <w:rFonts w:ascii="Times New Roman" w:hAnsi="Times New Roman" w:cs="Times New Roman"/>
          <w:b/>
          <w:bCs/>
          <w:sz w:val="32"/>
          <w:szCs w:val="32"/>
        </w:rPr>
        <w:t>6</w:t>
      </w:r>
    </w:p>
    <w:p w14:paraId="1753DD25" w14:textId="6F3F8517" w:rsidR="00555CFD" w:rsidRDefault="00447373">
      <w:pP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72E1A9C8" wp14:editId="5883BCB5">
            <wp:extent cx="6019800" cy="3886200"/>
            <wp:effectExtent l="0" t="0" r="0" b="0"/>
            <wp:docPr id="9810787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78720" name="Picture 981078720"/>
                    <pic:cNvPicPr/>
                  </pic:nvPicPr>
                  <pic:blipFill>
                    <a:blip r:embed="rId13">
                      <a:extLst>
                        <a:ext uri="{28A0092B-C50C-407E-A947-70E740481C1C}">
                          <a14:useLocalDpi xmlns:a14="http://schemas.microsoft.com/office/drawing/2010/main" val="0"/>
                        </a:ext>
                      </a:extLst>
                    </a:blip>
                    <a:stretch>
                      <a:fillRect/>
                    </a:stretch>
                  </pic:blipFill>
                  <pic:spPr>
                    <a:xfrm>
                      <a:off x="0" y="0"/>
                      <a:ext cx="6020325" cy="3886539"/>
                    </a:xfrm>
                    <a:prstGeom prst="rect">
                      <a:avLst/>
                    </a:prstGeom>
                  </pic:spPr>
                </pic:pic>
              </a:graphicData>
            </a:graphic>
          </wp:inline>
        </w:drawing>
      </w:r>
    </w:p>
    <w:p w14:paraId="078BE52A" w14:textId="77777777" w:rsidR="00637958" w:rsidRDefault="00637958">
      <w:pPr>
        <w:rPr>
          <w:rFonts w:ascii="Times New Roman" w:hAnsi="Times New Roman" w:cs="Times New Roman"/>
          <w:sz w:val="32"/>
          <w:szCs w:val="32"/>
        </w:rPr>
      </w:pPr>
    </w:p>
    <w:p w14:paraId="5B20DB52" w14:textId="21D3552E" w:rsidR="00637958" w:rsidRDefault="00637958">
      <w:pPr>
        <w:rPr>
          <w:rFonts w:ascii="Times New Roman" w:hAnsi="Times New Roman" w:cs="Times New Roman"/>
          <w:b/>
          <w:bCs/>
          <w:sz w:val="32"/>
          <w:szCs w:val="32"/>
        </w:rPr>
      </w:pPr>
    </w:p>
    <w:p w14:paraId="651877F2" w14:textId="437783D4" w:rsidR="00637958" w:rsidRDefault="00637958">
      <w:pPr>
        <w:rPr>
          <w:rFonts w:ascii="Times New Roman" w:hAnsi="Times New Roman" w:cs="Times New Roman"/>
          <w:b/>
          <w:bCs/>
          <w:sz w:val="32"/>
          <w:szCs w:val="32"/>
        </w:rPr>
      </w:pPr>
    </w:p>
    <w:p w14:paraId="49D6BB97" w14:textId="77777777" w:rsidR="00637958" w:rsidRDefault="00637958">
      <w:pPr>
        <w:rPr>
          <w:rFonts w:ascii="Times New Roman" w:hAnsi="Times New Roman" w:cs="Times New Roman"/>
          <w:b/>
          <w:bCs/>
          <w:sz w:val="32"/>
          <w:szCs w:val="32"/>
        </w:rPr>
      </w:pPr>
    </w:p>
    <w:p w14:paraId="4404E9DC" w14:textId="77777777" w:rsidR="00637958" w:rsidRDefault="00637958">
      <w:pPr>
        <w:rPr>
          <w:rFonts w:ascii="Times New Roman" w:hAnsi="Times New Roman" w:cs="Times New Roman"/>
          <w:b/>
          <w:bCs/>
          <w:sz w:val="32"/>
          <w:szCs w:val="32"/>
        </w:rPr>
      </w:pPr>
    </w:p>
    <w:p w14:paraId="25B51406" w14:textId="77777777" w:rsidR="00637958" w:rsidRDefault="00637958">
      <w:pPr>
        <w:rPr>
          <w:rFonts w:ascii="Times New Roman" w:hAnsi="Times New Roman" w:cs="Times New Roman"/>
          <w:b/>
          <w:bCs/>
          <w:sz w:val="32"/>
          <w:szCs w:val="32"/>
        </w:rPr>
      </w:pPr>
    </w:p>
    <w:p w14:paraId="2DE5035D" w14:textId="77777777" w:rsidR="00637958" w:rsidRDefault="00637958">
      <w:pPr>
        <w:rPr>
          <w:rFonts w:ascii="Times New Roman" w:hAnsi="Times New Roman" w:cs="Times New Roman"/>
          <w:b/>
          <w:bCs/>
          <w:sz w:val="32"/>
          <w:szCs w:val="32"/>
        </w:rPr>
      </w:pPr>
    </w:p>
    <w:p w14:paraId="4599D8DC" w14:textId="77777777" w:rsidR="00637958" w:rsidRDefault="00637958">
      <w:pPr>
        <w:rPr>
          <w:rFonts w:ascii="Times New Roman" w:hAnsi="Times New Roman" w:cs="Times New Roman"/>
          <w:b/>
          <w:bCs/>
          <w:sz w:val="32"/>
          <w:szCs w:val="32"/>
        </w:rPr>
      </w:pPr>
    </w:p>
    <w:p w14:paraId="2928FA3F" w14:textId="77777777" w:rsidR="00637958" w:rsidRDefault="00637958">
      <w:pPr>
        <w:rPr>
          <w:rFonts w:ascii="Times New Roman" w:hAnsi="Times New Roman" w:cs="Times New Roman"/>
          <w:b/>
          <w:bCs/>
          <w:sz w:val="32"/>
          <w:szCs w:val="32"/>
        </w:rPr>
      </w:pPr>
    </w:p>
    <w:p w14:paraId="586F0394" w14:textId="77777777" w:rsidR="00637958" w:rsidRDefault="00637958">
      <w:pPr>
        <w:rPr>
          <w:rFonts w:ascii="Times New Roman" w:hAnsi="Times New Roman" w:cs="Times New Roman"/>
          <w:b/>
          <w:bCs/>
          <w:sz w:val="32"/>
          <w:szCs w:val="32"/>
        </w:rPr>
      </w:pPr>
    </w:p>
    <w:p w14:paraId="4CBAC14C" w14:textId="77777777" w:rsidR="00637958" w:rsidRDefault="00637958">
      <w:pPr>
        <w:rPr>
          <w:rFonts w:ascii="Times New Roman" w:hAnsi="Times New Roman" w:cs="Times New Roman"/>
          <w:b/>
          <w:bCs/>
          <w:sz w:val="32"/>
          <w:szCs w:val="32"/>
        </w:rPr>
      </w:pPr>
    </w:p>
    <w:p w14:paraId="2AD956C9" w14:textId="77777777" w:rsidR="00637958" w:rsidRDefault="00637958">
      <w:pPr>
        <w:rPr>
          <w:rFonts w:ascii="Times New Roman" w:hAnsi="Times New Roman" w:cs="Times New Roman"/>
          <w:b/>
          <w:bCs/>
          <w:sz w:val="32"/>
          <w:szCs w:val="32"/>
        </w:rPr>
      </w:pPr>
    </w:p>
    <w:p w14:paraId="7809AFE9" w14:textId="77777777" w:rsidR="00134215" w:rsidRDefault="00134215">
      <w:pPr>
        <w:rPr>
          <w:rFonts w:ascii="Times New Roman" w:hAnsi="Times New Roman" w:cs="Times New Roman"/>
          <w:b/>
          <w:bCs/>
          <w:sz w:val="32"/>
          <w:szCs w:val="32"/>
        </w:rPr>
      </w:pPr>
    </w:p>
    <w:p w14:paraId="7BFAB2F1" w14:textId="3F4FEB7B" w:rsidR="00637958" w:rsidRDefault="00637958">
      <w:pPr>
        <w:rPr>
          <w:rFonts w:ascii="Times New Roman" w:hAnsi="Times New Roman" w:cs="Times New Roman"/>
          <w:b/>
          <w:bCs/>
          <w:sz w:val="32"/>
          <w:szCs w:val="32"/>
        </w:rPr>
      </w:pPr>
      <w:r>
        <w:rPr>
          <w:rFonts w:ascii="Times New Roman" w:hAnsi="Times New Roman" w:cs="Times New Roman"/>
          <w:b/>
          <w:bCs/>
          <w:sz w:val="32"/>
          <w:szCs w:val="32"/>
        </w:rPr>
        <w:lastRenderedPageBreak/>
        <w:t>Figure 7</w:t>
      </w:r>
    </w:p>
    <w:p w14:paraId="2C709D60" w14:textId="75149654" w:rsidR="00637958" w:rsidRDefault="00447373">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31D80549" wp14:editId="09932D47">
            <wp:extent cx="5731510" cy="3543300"/>
            <wp:effectExtent l="0" t="0" r="2540" b="0"/>
            <wp:docPr id="8314920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92010" name="Picture 831492010"/>
                    <pic:cNvPicPr/>
                  </pic:nvPicPr>
                  <pic:blipFill>
                    <a:blip r:embed="rId14">
                      <a:extLst>
                        <a:ext uri="{28A0092B-C50C-407E-A947-70E740481C1C}">
                          <a14:useLocalDpi xmlns:a14="http://schemas.microsoft.com/office/drawing/2010/main" val="0"/>
                        </a:ext>
                      </a:extLst>
                    </a:blip>
                    <a:stretch>
                      <a:fillRect/>
                    </a:stretch>
                  </pic:blipFill>
                  <pic:spPr>
                    <a:xfrm>
                      <a:off x="0" y="0"/>
                      <a:ext cx="5731510" cy="3543300"/>
                    </a:xfrm>
                    <a:prstGeom prst="rect">
                      <a:avLst/>
                    </a:prstGeom>
                  </pic:spPr>
                </pic:pic>
              </a:graphicData>
            </a:graphic>
          </wp:inline>
        </w:drawing>
      </w:r>
    </w:p>
    <w:p w14:paraId="623E0E4D" w14:textId="77777777" w:rsidR="00637958" w:rsidRDefault="00637958">
      <w:pPr>
        <w:rPr>
          <w:rFonts w:ascii="Times New Roman" w:hAnsi="Times New Roman" w:cs="Times New Roman"/>
          <w:b/>
          <w:bCs/>
          <w:sz w:val="32"/>
          <w:szCs w:val="32"/>
        </w:rPr>
      </w:pPr>
    </w:p>
    <w:p w14:paraId="3FEE843B" w14:textId="28B07F56" w:rsidR="00637958" w:rsidRDefault="00637958">
      <w:pPr>
        <w:rPr>
          <w:rFonts w:ascii="Times New Roman" w:hAnsi="Times New Roman" w:cs="Times New Roman"/>
          <w:b/>
          <w:bCs/>
          <w:sz w:val="32"/>
          <w:szCs w:val="32"/>
        </w:rPr>
      </w:pPr>
      <w:r>
        <w:rPr>
          <w:rFonts w:ascii="Times New Roman" w:hAnsi="Times New Roman" w:cs="Times New Roman"/>
          <w:b/>
          <w:bCs/>
          <w:sz w:val="32"/>
          <w:szCs w:val="32"/>
        </w:rPr>
        <w:t xml:space="preserve">Figure </w:t>
      </w:r>
      <w:r w:rsidR="00447373">
        <w:rPr>
          <w:rFonts w:ascii="Times New Roman" w:hAnsi="Times New Roman" w:cs="Times New Roman"/>
          <w:b/>
          <w:bCs/>
          <w:sz w:val="32"/>
          <w:szCs w:val="32"/>
        </w:rPr>
        <w:t>8</w:t>
      </w:r>
    </w:p>
    <w:p w14:paraId="51E5834E" w14:textId="77777777" w:rsidR="00637958" w:rsidRDefault="00637958">
      <w:pPr>
        <w:rPr>
          <w:rFonts w:ascii="Times New Roman" w:hAnsi="Times New Roman" w:cs="Times New Roman"/>
          <w:b/>
          <w:bCs/>
          <w:sz w:val="32"/>
          <w:szCs w:val="32"/>
        </w:rPr>
      </w:pPr>
    </w:p>
    <w:p w14:paraId="1419A4E0" w14:textId="04DA4F55" w:rsidR="00637958" w:rsidRPr="00637958" w:rsidRDefault="00563AFD">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462222FB" wp14:editId="706EFEAE">
            <wp:extent cx="5731510" cy="3365500"/>
            <wp:effectExtent l="0" t="0" r="2540" b="6350"/>
            <wp:docPr id="1381519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19491" name="Picture 1381519491"/>
                    <pic:cNvPicPr/>
                  </pic:nvPicPr>
                  <pic:blipFill>
                    <a:blip r:embed="rId15">
                      <a:extLst>
                        <a:ext uri="{28A0092B-C50C-407E-A947-70E740481C1C}">
                          <a14:useLocalDpi xmlns:a14="http://schemas.microsoft.com/office/drawing/2010/main" val="0"/>
                        </a:ext>
                      </a:extLst>
                    </a:blip>
                    <a:stretch>
                      <a:fillRect/>
                    </a:stretch>
                  </pic:blipFill>
                  <pic:spPr>
                    <a:xfrm>
                      <a:off x="0" y="0"/>
                      <a:ext cx="5731510" cy="3365500"/>
                    </a:xfrm>
                    <a:prstGeom prst="rect">
                      <a:avLst/>
                    </a:prstGeom>
                  </pic:spPr>
                </pic:pic>
              </a:graphicData>
            </a:graphic>
          </wp:inline>
        </w:drawing>
      </w:r>
    </w:p>
    <w:p w14:paraId="7B821162" w14:textId="77777777" w:rsidR="00134215" w:rsidRDefault="00134215" w:rsidP="00134215">
      <w:pPr>
        <w:rPr>
          <w:rFonts w:ascii="Times New Roman" w:hAnsi="Times New Roman" w:cs="Times New Roman"/>
          <w:sz w:val="32"/>
          <w:szCs w:val="32"/>
        </w:rPr>
      </w:pPr>
    </w:p>
    <w:p w14:paraId="1C9C0883" w14:textId="55419E1C" w:rsidR="007325DA" w:rsidRDefault="00134215" w:rsidP="00134215">
      <w:pPr>
        <w:rPr>
          <w:rFonts w:ascii="Times New Roman" w:hAnsi="Times New Roman" w:cs="Times New Roman"/>
          <w:b/>
          <w:bCs/>
          <w:sz w:val="32"/>
          <w:szCs w:val="32"/>
        </w:rPr>
      </w:pPr>
      <w:r>
        <w:rPr>
          <w:rFonts w:ascii="Times New Roman" w:hAnsi="Times New Roman" w:cs="Times New Roman"/>
          <w:b/>
          <w:bCs/>
          <w:sz w:val="32"/>
          <w:szCs w:val="32"/>
        </w:rPr>
        <w:t xml:space="preserve">                                               </w:t>
      </w:r>
      <w:r w:rsidR="007325DA" w:rsidRPr="007325DA">
        <w:rPr>
          <w:rFonts w:ascii="Times New Roman" w:hAnsi="Times New Roman" w:cs="Times New Roman"/>
          <w:b/>
          <w:bCs/>
          <w:sz w:val="32"/>
          <w:szCs w:val="32"/>
        </w:rPr>
        <w:t>Conclusion</w:t>
      </w:r>
    </w:p>
    <w:p w14:paraId="3C8ACAC1" w14:textId="77777777" w:rsidR="00134215" w:rsidRDefault="00134215" w:rsidP="00134215">
      <w:pPr>
        <w:rPr>
          <w:rFonts w:ascii="Times New Roman" w:hAnsi="Times New Roman" w:cs="Times New Roman"/>
          <w:b/>
          <w:bCs/>
          <w:sz w:val="32"/>
          <w:szCs w:val="32"/>
        </w:rPr>
      </w:pPr>
    </w:p>
    <w:p w14:paraId="15F9174F" w14:textId="77777777" w:rsidR="00134215" w:rsidRPr="00134215" w:rsidRDefault="00134215" w:rsidP="00134215">
      <w:pPr>
        <w:rPr>
          <w:rFonts w:ascii="Times New Roman" w:hAnsi="Times New Roman" w:cs="Times New Roman"/>
        </w:rPr>
      </w:pPr>
      <w:r w:rsidRPr="00134215">
        <w:rPr>
          <w:rFonts w:ascii="Times New Roman" w:hAnsi="Times New Roman" w:cs="Times New Roman"/>
        </w:rPr>
        <w:t>The analysis of the New York City school attendance dataset (2016–2021) reveals several key insights:</w:t>
      </w:r>
    </w:p>
    <w:p w14:paraId="0FFFF92F" w14:textId="77777777" w:rsidR="00134215" w:rsidRPr="00134215" w:rsidRDefault="00134215" w:rsidP="00134215">
      <w:pPr>
        <w:numPr>
          <w:ilvl w:val="0"/>
          <w:numId w:val="38"/>
        </w:numPr>
        <w:rPr>
          <w:rFonts w:ascii="Times New Roman" w:hAnsi="Times New Roman" w:cs="Times New Roman"/>
        </w:rPr>
      </w:pPr>
      <w:r w:rsidRPr="00134215">
        <w:rPr>
          <w:rFonts w:ascii="Times New Roman" w:hAnsi="Times New Roman" w:cs="Times New Roman"/>
          <w:b/>
          <w:bCs/>
        </w:rPr>
        <w:t>Overall Attendance Trends:</w:t>
      </w:r>
      <w:r w:rsidRPr="00134215">
        <w:rPr>
          <w:rFonts w:ascii="Times New Roman" w:hAnsi="Times New Roman" w:cs="Times New Roman"/>
        </w:rPr>
        <w:br/>
        <w:t>Student attendance remained relatively stable from 2016 to 2019 but saw a noticeable decline in the 2020–2021 school year. This drop strongly correlates with the disruptions caused by the COVID-19 pandemic.</w:t>
      </w:r>
    </w:p>
    <w:p w14:paraId="6A073E7D" w14:textId="77777777" w:rsidR="00134215" w:rsidRPr="00134215" w:rsidRDefault="00134215" w:rsidP="00134215">
      <w:pPr>
        <w:numPr>
          <w:ilvl w:val="0"/>
          <w:numId w:val="38"/>
        </w:numPr>
        <w:rPr>
          <w:rFonts w:ascii="Times New Roman" w:hAnsi="Times New Roman" w:cs="Times New Roman"/>
        </w:rPr>
      </w:pPr>
      <w:r w:rsidRPr="00134215">
        <w:rPr>
          <w:rFonts w:ascii="Times New Roman" w:hAnsi="Times New Roman" w:cs="Times New Roman"/>
          <w:b/>
          <w:bCs/>
        </w:rPr>
        <w:t>Impact of the Pandemic:</w:t>
      </w:r>
      <w:r w:rsidRPr="00134215">
        <w:rPr>
          <w:rFonts w:ascii="Times New Roman" w:hAnsi="Times New Roman" w:cs="Times New Roman"/>
        </w:rPr>
        <w:br/>
        <w:t>The COVID-19 period (especially 2020–21) shows a marked decrease in attendance rates and a likely increase in chronic absenteeism, though complete absenteeism data is limited. The pandemic significantly impacted school engagement and participation.</w:t>
      </w:r>
    </w:p>
    <w:p w14:paraId="32F52704" w14:textId="77777777" w:rsidR="00134215" w:rsidRPr="00134215" w:rsidRDefault="00134215" w:rsidP="00134215">
      <w:pPr>
        <w:numPr>
          <w:ilvl w:val="0"/>
          <w:numId w:val="38"/>
        </w:numPr>
        <w:rPr>
          <w:rFonts w:ascii="Times New Roman" w:hAnsi="Times New Roman" w:cs="Times New Roman"/>
        </w:rPr>
      </w:pPr>
      <w:r w:rsidRPr="00134215">
        <w:rPr>
          <w:rFonts w:ascii="Times New Roman" w:hAnsi="Times New Roman" w:cs="Times New Roman"/>
          <w:b/>
          <w:bCs/>
        </w:rPr>
        <w:t>Correlation Analysis:</w:t>
      </w:r>
      <w:r w:rsidRPr="00134215">
        <w:rPr>
          <w:rFonts w:ascii="Times New Roman" w:hAnsi="Times New Roman" w:cs="Times New Roman"/>
        </w:rPr>
        <w:br/>
        <w:t>A strong inverse relationship exists between attendance and chronic absenteeism—schools with lower attendance rates tend to have higher rates of chronic absenteeism. This trend is consistent with expected educational challenges in under-resourced areas.</w:t>
      </w:r>
    </w:p>
    <w:p w14:paraId="01E6839F" w14:textId="77777777" w:rsidR="00134215" w:rsidRPr="00134215" w:rsidRDefault="00134215" w:rsidP="00134215">
      <w:pPr>
        <w:rPr>
          <w:rFonts w:ascii="Times New Roman" w:hAnsi="Times New Roman" w:cs="Times New Roman"/>
        </w:rPr>
      </w:pPr>
      <w:r w:rsidRPr="00134215">
        <w:rPr>
          <w:rFonts w:ascii="Times New Roman" w:hAnsi="Times New Roman" w:cs="Times New Roman"/>
        </w:rPr>
        <w:t>While the dataset provides valuable insights into attendance patterns, limitations like incomplete category data and missing absenteeism values reduce the ability to perform deeper or more granular analyses. Future studies could benefit from enhanced data completeness and more detailed demographic segmentation.</w:t>
      </w:r>
    </w:p>
    <w:p w14:paraId="035422F6" w14:textId="04A0202C" w:rsidR="00134215" w:rsidRPr="00134215" w:rsidRDefault="00134215" w:rsidP="00134215">
      <w:pPr>
        <w:rPr>
          <w:rFonts w:ascii="Times New Roman" w:hAnsi="Times New Roman" w:cs="Times New Roman"/>
        </w:rPr>
      </w:pPr>
    </w:p>
    <w:p w14:paraId="17DE741C" w14:textId="77777777" w:rsidR="007325DA" w:rsidRDefault="007325DA" w:rsidP="007325DA">
      <w:pPr>
        <w:rPr>
          <w:rFonts w:ascii="Times New Roman" w:hAnsi="Times New Roman" w:cs="Times New Roman"/>
        </w:rPr>
      </w:pPr>
    </w:p>
    <w:p w14:paraId="792944BD" w14:textId="77777777" w:rsidR="007325DA" w:rsidRDefault="007325DA" w:rsidP="007325DA">
      <w:pPr>
        <w:rPr>
          <w:rFonts w:ascii="Times New Roman" w:hAnsi="Times New Roman" w:cs="Times New Roman"/>
        </w:rPr>
      </w:pPr>
    </w:p>
    <w:p w14:paraId="6F0E4894" w14:textId="77777777" w:rsidR="007325DA" w:rsidRDefault="007325DA" w:rsidP="007325DA">
      <w:pPr>
        <w:rPr>
          <w:rFonts w:ascii="Times New Roman" w:hAnsi="Times New Roman" w:cs="Times New Roman"/>
        </w:rPr>
      </w:pPr>
    </w:p>
    <w:p w14:paraId="2553796D" w14:textId="77777777" w:rsidR="007325DA" w:rsidRDefault="007325DA" w:rsidP="007325DA">
      <w:pPr>
        <w:rPr>
          <w:rFonts w:ascii="Times New Roman" w:hAnsi="Times New Roman" w:cs="Times New Roman"/>
        </w:rPr>
      </w:pPr>
    </w:p>
    <w:p w14:paraId="7C68F2B2" w14:textId="77777777" w:rsidR="007325DA" w:rsidRDefault="007325DA" w:rsidP="007325DA">
      <w:pPr>
        <w:rPr>
          <w:rFonts w:ascii="Times New Roman" w:hAnsi="Times New Roman" w:cs="Times New Roman"/>
        </w:rPr>
      </w:pPr>
    </w:p>
    <w:p w14:paraId="142F68D0" w14:textId="77777777" w:rsidR="007325DA" w:rsidRDefault="007325DA" w:rsidP="007325DA">
      <w:pPr>
        <w:rPr>
          <w:rFonts w:ascii="Times New Roman" w:hAnsi="Times New Roman" w:cs="Times New Roman"/>
        </w:rPr>
      </w:pPr>
    </w:p>
    <w:p w14:paraId="708E7FFB" w14:textId="77777777" w:rsidR="007325DA" w:rsidRDefault="007325DA" w:rsidP="007325DA">
      <w:pPr>
        <w:rPr>
          <w:rFonts w:ascii="Times New Roman" w:hAnsi="Times New Roman" w:cs="Times New Roman"/>
        </w:rPr>
      </w:pPr>
    </w:p>
    <w:p w14:paraId="515DCB25" w14:textId="77777777" w:rsidR="007325DA" w:rsidRDefault="007325DA" w:rsidP="007325DA">
      <w:pPr>
        <w:rPr>
          <w:rFonts w:ascii="Times New Roman" w:hAnsi="Times New Roman" w:cs="Times New Roman"/>
        </w:rPr>
      </w:pPr>
    </w:p>
    <w:p w14:paraId="45BFE7DE" w14:textId="77777777" w:rsidR="007325DA" w:rsidRDefault="007325DA" w:rsidP="007325DA">
      <w:pPr>
        <w:rPr>
          <w:rFonts w:ascii="Times New Roman" w:hAnsi="Times New Roman" w:cs="Times New Roman"/>
        </w:rPr>
      </w:pPr>
    </w:p>
    <w:p w14:paraId="1C5DFFAA" w14:textId="77777777" w:rsidR="007325DA" w:rsidRDefault="007325DA" w:rsidP="007325DA">
      <w:pPr>
        <w:rPr>
          <w:rFonts w:ascii="Times New Roman" w:hAnsi="Times New Roman" w:cs="Times New Roman"/>
        </w:rPr>
      </w:pPr>
    </w:p>
    <w:p w14:paraId="103F0DA0" w14:textId="77777777" w:rsidR="007325DA" w:rsidRDefault="007325DA" w:rsidP="007325DA">
      <w:pPr>
        <w:rPr>
          <w:rFonts w:ascii="Times New Roman" w:hAnsi="Times New Roman" w:cs="Times New Roman"/>
        </w:rPr>
      </w:pPr>
    </w:p>
    <w:p w14:paraId="4EB4764B" w14:textId="7406CC72" w:rsidR="007325DA" w:rsidRDefault="00134215" w:rsidP="00134215">
      <w:pPr>
        <w:rPr>
          <w:rFonts w:ascii="Times New Roman" w:hAnsi="Times New Roman" w:cs="Times New Roman"/>
          <w:b/>
          <w:bCs/>
          <w:sz w:val="32"/>
          <w:szCs w:val="32"/>
        </w:rPr>
      </w:pPr>
      <w:r>
        <w:rPr>
          <w:rFonts w:ascii="Times New Roman" w:hAnsi="Times New Roman" w:cs="Times New Roman"/>
        </w:rPr>
        <w:t xml:space="preserve">                                              </w:t>
      </w:r>
      <w:r w:rsidR="007325DA" w:rsidRPr="007325DA">
        <w:rPr>
          <w:rFonts w:ascii="Times New Roman" w:hAnsi="Times New Roman" w:cs="Times New Roman"/>
          <w:b/>
          <w:bCs/>
          <w:sz w:val="32"/>
          <w:szCs w:val="32"/>
        </w:rPr>
        <w:t>Future Scope</w:t>
      </w:r>
    </w:p>
    <w:p w14:paraId="75F39DE8" w14:textId="77777777" w:rsidR="007325DA" w:rsidRPr="007325DA" w:rsidRDefault="007325DA" w:rsidP="007325DA">
      <w:pPr>
        <w:jc w:val="center"/>
        <w:rPr>
          <w:rFonts w:ascii="Times New Roman" w:hAnsi="Times New Roman" w:cs="Times New Roman"/>
          <w:b/>
          <w:bCs/>
          <w:sz w:val="32"/>
          <w:szCs w:val="32"/>
        </w:rPr>
      </w:pPr>
    </w:p>
    <w:p w14:paraId="442AC36A" w14:textId="77777777" w:rsidR="00134215" w:rsidRPr="00134215" w:rsidRDefault="00134215" w:rsidP="00134215">
      <w:pPr>
        <w:numPr>
          <w:ilvl w:val="0"/>
          <w:numId w:val="39"/>
        </w:numPr>
        <w:rPr>
          <w:rFonts w:ascii="Times New Roman" w:hAnsi="Times New Roman" w:cs="Times New Roman"/>
        </w:rPr>
      </w:pPr>
      <w:r w:rsidRPr="00134215">
        <w:rPr>
          <w:rFonts w:ascii="Times New Roman" w:hAnsi="Times New Roman" w:cs="Times New Roman"/>
          <w:b/>
          <w:bCs/>
        </w:rPr>
        <w:t>Improved Data Granularity:</w:t>
      </w:r>
      <w:r w:rsidRPr="00134215">
        <w:rPr>
          <w:rFonts w:ascii="Times New Roman" w:hAnsi="Times New Roman" w:cs="Times New Roman"/>
        </w:rPr>
        <w:br/>
        <w:t>Incorporating more granular data—such as daily attendance records, student-level demographics, and reasons for absence—can help identify more specific trends and interventions.</w:t>
      </w:r>
    </w:p>
    <w:p w14:paraId="37978D5A" w14:textId="77777777" w:rsidR="00134215" w:rsidRPr="00134215" w:rsidRDefault="00134215" w:rsidP="00134215">
      <w:pPr>
        <w:numPr>
          <w:ilvl w:val="0"/>
          <w:numId w:val="39"/>
        </w:numPr>
        <w:rPr>
          <w:rFonts w:ascii="Times New Roman" w:hAnsi="Times New Roman" w:cs="Times New Roman"/>
        </w:rPr>
      </w:pPr>
      <w:r w:rsidRPr="00134215">
        <w:rPr>
          <w:rFonts w:ascii="Times New Roman" w:hAnsi="Times New Roman" w:cs="Times New Roman"/>
          <w:b/>
          <w:bCs/>
        </w:rPr>
        <w:t>Predictive Modeling:</w:t>
      </w:r>
      <w:r w:rsidRPr="00134215">
        <w:rPr>
          <w:rFonts w:ascii="Times New Roman" w:hAnsi="Times New Roman" w:cs="Times New Roman"/>
        </w:rPr>
        <w:br/>
        <w:t>With enriched data, predictive analytics could forecast chronic absenteeism based on early attendance patterns, helping schools intervene proactively.</w:t>
      </w:r>
    </w:p>
    <w:p w14:paraId="4C169959" w14:textId="77777777" w:rsidR="00134215" w:rsidRPr="00134215" w:rsidRDefault="00134215" w:rsidP="00134215">
      <w:pPr>
        <w:numPr>
          <w:ilvl w:val="0"/>
          <w:numId w:val="39"/>
        </w:numPr>
        <w:rPr>
          <w:rFonts w:ascii="Times New Roman" w:hAnsi="Times New Roman" w:cs="Times New Roman"/>
        </w:rPr>
      </w:pPr>
      <w:r w:rsidRPr="00134215">
        <w:rPr>
          <w:rFonts w:ascii="Times New Roman" w:hAnsi="Times New Roman" w:cs="Times New Roman"/>
          <w:b/>
          <w:bCs/>
        </w:rPr>
        <w:t>Impact Assessment of Interventions:</w:t>
      </w:r>
      <w:r w:rsidRPr="00134215">
        <w:rPr>
          <w:rFonts w:ascii="Times New Roman" w:hAnsi="Times New Roman" w:cs="Times New Roman"/>
        </w:rPr>
        <w:br/>
        <w:t>Future datasets could include information on school-level programs (e.g., mental health support, parent engagement efforts) to assess their effectiveness in improving attendance and reducing absenteeism.</w:t>
      </w:r>
    </w:p>
    <w:p w14:paraId="1A05DB81" w14:textId="77777777" w:rsidR="00134215" w:rsidRPr="00134215" w:rsidRDefault="00134215" w:rsidP="00134215">
      <w:pPr>
        <w:numPr>
          <w:ilvl w:val="0"/>
          <w:numId w:val="39"/>
        </w:numPr>
        <w:rPr>
          <w:rFonts w:ascii="Times New Roman" w:hAnsi="Times New Roman" w:cs="Times New Roman"/>
        </w:rPr>
      </w:pPr>
      <w:r w:rsidRPr="00134215">
        <w:rPr>
          <w:rFonts w:ascii="Times New Roman" w:hAnsi="Times New Roman" w:cs="Times New Roman"/>
          <w:b/>
          <w:bCs/>
        </w:rPr>
        <w:t>Integration with Academic Performance Data:</w:t>
      </w:r>
      <w:r w:rsidRPr="00134215">
        <w:rPr>
          <w:rFonts w:ascii="Times New Roman" w:hAnsi="Times New Roman" w:cs="Times New Roman"/>
        </w:rPr>
        <w:br/>
        <w:t>Linking attendance with student performance data (grades, test scores) can help evaluate the academic consequences of absenteeism and guide targeted support.</w:t>
      </w:r>
    </w:p>
    <w:p w14:paraId="6DC2941D" w14:textId="77777777" w:rsidR="00134215" w:rsidRPr="00134215" w:rsidRDefault="00134215" w:rsidP="00134215">
      <w:pPr>
        <w:numPr>
          <w:ilvl w:val="0"/>
          <w:numId w:val="39"/>
        </w:numPr>
        <w:rPr>
          <w:rFonts w:ascii="Times New Roman" w:hAnsi="Times New Roman" w:cs="Times New Roman"/>
        </w:rPr>
      </w:pPr>
      <w:r w:rsidRPr="00134215">
        <w:rPr>
          <w:rFonts w:ascii="Times New Roman" w:hAnsi="Times New Roman" w:cs="Times New Roman"/>
          <w:b/>
          <w:bCs/>
        </w:rPr>
        <w:t>Post-Pandemic Recovery Analysis:</w:t>
      </w:r>
      <w:r w:rsidRPr="00134215">
        <w:rPr>
          <w:rFonts w:ascii="Times New Roman" w:hAnsi="Times New Roman" w:cs="Times New Roman"/>
        </w:rPr>
        <w:br/>
        <w:t>Continued tracking beyond 2021 will be crucial to understanding how schools recover from the pandemic’s disruptions and what strategies prove most effective in improving attendance.</w:t>
      </w:r>
    </w:p>
    <w:p w14:paraId="5CB91BD6" w14:textId="77777777" w:rsidR="00134215" w:rsidRPr="00134215" w:rsidRDefault="00134215" w:rsidP="00134215">
      <w:pPr>
        <w:rPr>
          <w:rFonts w:ascii="Times New Roman" w:hAnsi="Times New Roman" w:cs="Times New Roman"/>
        </w:rPr>
      </w:pPr>
      <w:r w:rsidRPr="00134215">
        <w:rPr>
          <w:rFonts w:ascii="Times New Roman" w:hAnsi="Times New Roman" w:cs="Times New Roman"/>
        </w:rPr>
        <w:t>By expanding the scope and quality of data collection, educational researchers and policymakers can better address student engagement challenges and enhance school performance outcomes.</w:t>
      </w:r>
    </w:p>
    <w:p w14:paraId="7B0DE806" w14:textId="77777777" w:rsidR="007325DA" w:rsidRPr="007325DA" w:rsidRDefault="007325DA" w:rsidP="007325DA">
      <w:pPr>
        <w:rPr>
          <w:rFonts w:ascii="Times New Roman" w:hAnsi="Times New Roman" w:cs="Times New Roman"/>
        </w:rPr>
      </w:pPr>
    </w:p>
    <w:p w14:paraId="109F5730" w14:textId="77777777" w:rsidR="007325DA" w:rsidRDefault="007325DA">
      <w:pPr>
        <w:rPr>
          <w:rFonts w:ascii="Times New Roman" w:hAnsi="Times New Roman" w:cs="Times New Roman"/>
          <w:sz w:val="32"/>
          <w:szCs w:val="32"/>
        </w:rPr>
      </w:pPr>
    </w:p>
    <w:p w14:paraId="2A42BC81" w14:textId="77777777" w:rsidR="007325DA" w:rsidRDefault="007325DA">
      <w:pPr>
        <w:rPr>
          <w:rFonts w:ascii="Times New Roman" w:hAnsi="Times New Roman" w:cs="Times New Roman"/>
          <w:sz w:val="32"/>
          <w:szCs w:val="32"/>
        </w:rPr>
      </w:pPr>
    </w:p>
    <w:p w14:paraId="73F7FBE5" w14:textId="77777777" w:rsidR="007325DA" w:rsidRDefault="007325DA">
      <w:pPr>
        <w:rPr>
          <w:rFonts w:ascii="Times New Roman" w:hAnsi="Times New Roman" w:cs="Times New Roman"/>
          <w:sz w:val="32"/>
          <w:szCs w:val="32"/>
        </w:rPr>
      </w:pPr>
    </w:p>
    <w:p w14:paraId="68751317" w14:textId="77777777" w:rsidR="007325DA" w:rsidRDefault="007325DA">
      <w:pPr>
        <w:rPr>
          <w:rFonts w:ascii="Times New Roman" w:hAnsi="Times New Roman" w:cs="Times New Roman"/>
          <w:sz w:val="32"/>
          <w:szCs w:val="32"/>
        </w:rPr>
      </w:pPr>
    </w:p>
    <w:p w14:paraId="7C34EB95" w14:textId="77777777" w:rsidR="007325DA" w:rsidRDefault="007325DA">
      <w:pPr>
        <w:rPr>
          <w:rFonts w:ascii="Times New Roman" w:hAnsi="Times New Roman" w:cs="Times New Roman"/>
          <w:sz w:val="32"/>
          <w:szCs w:val="32"/>
        </w:rPr>
      </w:pPr>
    </w:p>
    <w:p w14:paraId="1F676D2A" w14:textId="77777777" w:rsidR="007325DA" w:rsidRDefault="007325DA">
      <w:pPr>
        <w:rPr>
          <w:rFonts w:ascii="Times New Roman" w:hAnsi="Times New Roman" w:cs="Times New Roman"/>
          <w:sz w:val="32"/>
          <w:szCs w:val="32"/>
        </w:rPr>
      </w:pPr>
    </w:p>
    <w:p w14:paraId="1D958940" w14:textId="77777777" w:rsidR="007325DA" w:rsidRDefault="007325DA">
      <w:pPr>
        <w:rPr>
          <w:rFonts w:ascii="Times New Roman" w:hAnsi="Times New Roman" w:cs="Times New Roman"/>
          <w:sz w:val="32"/>
          <w:szCs w:val="32"/>
        </w:rPr>
      </w:pPr>
    </w:p>
    <w:p w14:paraId="1ACDAD18" w14:textId="77777777" w:rsidR="007325DA" w:rsidRDefault="007325DA">
      <w:pPr>
        <w:rPr>
          <w:rFonts w:ascii="Times New Roman" w:hAnsi="Times New Roman" w:cs="Times New Roman"/>
          <w:sz w:val="32"/>
          <w:szCs w:val="32"/>
        </w:rPr>
      </w:pPr>
    </w:p>
    <w:p w14:paraId="16466DB2" w14:textId="061907AC" w:rsidR="007325DA" w:rsidRPr="007325DA" w:rsidRDefault="00134215" w:rsidP="00134215">
      <w:pPr>
        <w:rPr>
          <w:rFonts w:ascii="Times New Roman" w:hAnsi="Times New Roman" w:cs="Times New Roman"/>
          <w:b/>
          <w:bCs/>
          <w:sz w:val="32"/>
          <w:szCs w:val="32"/>
        </w:rPr>
      </w:pPr>
      <w:r>
        <w:rPr>
          <w:rFonts w:ascii="Times New Roman" w:hAnsi="Times New Roman" w:cs="Times New Roman"/>
          <w:sz w:val="32"/>
          <w:szCs w:val="32"/>
        </w:rPr>
        <w:t xml:space="preserve">                                  </w:t>
      </w:r>
      <w:r w:rsidR="007325DA" w:rsidRPr="007325DA">
        <w:rPr>
          <w:rFonts w:ascii="Times New Roman" w:hAnsi="Times New Roman" w:cs="Times New Roman"/>
          <w:b/>
          <w:bCs/>
          <w:sz w:val="32"/>
          <w:szCs w:val="32"/>
        </w:rPr>
        <w:t>References</w:t>
      </w:r>
    </w:p>
    <w:p w14:paraId="51FCBB0C" w14:textId="4E157299" w:rsidR="007325DA" w:rsidRPr="007325DA" w:rsidRDefault="00134215">
      <w:pPr>
        <w:rPr>
          <w:rFonts w:ascii="Times New Roman" w:hAnsi="Times New Roman" w:cs="Times New Roman"/>
        </w:rPr>
      </w:pPr>
      <w:r w:rsidRPr="00134215">
        <w:rPr>
          <w:rFonts w:ascii="Times New Roman" w:hAnsi="Times New Roman" w:cs="Times New Roman"/>
        </w:rPr>
        <w:t>https://catalog.data.gov/dataset/2016-17-2020-21-school-end-of-year-attendance-and-chronic-absenteeism-data</w:t>
      </w:r>
    </w:p>
    <w:sectPr w:rsidR="007325DA" w:rsidRPr="007325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A3497"/>
    <w:multiLevelType w:val="multilevel"/>
    <w:tmpl w:val="788C0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C6BE1"/>
    <w:multiLevelType w:val="multilevel"/>
    <w:tmpl w:val="A79EF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D40E5"/>
    <w:multiLevelType w:val="multilevel"/>
    <w:tmpl w:val="0BDD40E5"/>
    <w:lvl w:ilvl="0">
      <w:start w:val="1"/>
      <w:numFmt w:val="lowerRoman"/>
      <w:lvlText w:val="%1."/>
      <w:lvlJc w:val="right"/>
      <w:pPr>
        <w:ind w:left="720" w:hanging="360"/>
      </w:p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19D7381"/>
    <w:multiLevelType w:val="multilevel"/>
    <w:tmpl w:val="F6D26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E21A9"/>
    <w:multiLevelType w:val="multilevel"/>
    <w:tmpl w:val="2DB4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B3C91"/>
    <w:multiLevelType w:val="multilevel"/>
    <w:tmpl w:val="91E2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977EAD"/>
    <w:multiLevelType w:val="multilevel"/>
    <w:tmpl w:val="F200A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671C46"/>
    <w:multiLevelType w:val="multilevel"/>
    <w:tmpl w:val="CF04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1F3304"/>
    <w:multiLevelType w:val="multilevel"/>
    <w:tmpl w:val="D1DA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CF151A"/>
    <w:multiLevelType w:val="multilevel"/>
    <w:tmpl w:val="6188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9C319C"/>
    <w:multiLevelType w:val="multilevel"/>
    <w:tmpl w:val="FA48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2165BD"/>
    <w:multiLevelType w:val="multilevel"/>
    <w:tmpl w:val="81E0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764189"/>
    <w:multiLevelType w:val="multilevel"/>
    <w:tmpl w:val="D11EE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E02951"/>
    <w:multiLevelType w:val="multilevel"/>
    <w:tmpl w:val="6FEE7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333B91"/>
    <w:multiLevelType w:val="multilevel"/>
    <w:tmpl w:val="E6D2C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5A770B"/>
    <w:multiLevelType w:val="multilevel"/>
    <w:tmpl w:val="6658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192286"/>
    <w:multiLevelType w:val="multilevel"/>
    <w:tmpl w:val="28522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8C1C84"/>
    <w:multiLevelType w:val="multilevel"/>
    <w:tmpl w:val="48AC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110E3E"/>
    <w:multiLevelType w:val="multilevel"/>
    <w:tmpl w:val="0AB0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44611B"/>
    <w:multiLevelType w:val="multilevel"/>
    <w:tmpl w:val="32D8F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195DDC"/>
    <w:multiLevelType w:val="multilevel"/>
    <w:tmpl w:val="21EE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1A7332"/>
    <w:multiLevelType w:val="multilevel"/>
    <w:tmpl w:val="1AB03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3A252C"/>
    <w:multiLevelType w:val="multilevel"/>
    <w:tmpl w:val="87AA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000766"/>
    <w:multiLevelType w:val="multilevel"/>
    <w:tmpl w:val="0D94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3C7CA4"/>
    <w:multiLevelType w:val="multilevel"/>
    <w:tmpl w:val="C6DC6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D261EF"/>
    <w:multiLevelType w:val="multilevel"/>
    <w:tmpl w:val="915C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9E59E5"/>
    <w:multiLevelType w:val="multilevel"/>
    <w:tmpl w:val="D910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4827EB"/>
    <w:multiLevelType w:val="multilevel"/>
    <w:tmpl w:val="36B64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B343F4"/>
    <w:multiLevelType w:val="multilevel"/>
    <w:tmpl w:val="56D0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681299"/>
    <w:multiLevelType w:val="multilevel"/>
    <w:tmpl w:val="3D42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ED0FBC"/>
    <w:multiLevelType w:val="multilevel"/>
    <w:tmpl w:val="96303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0C6F74"/>
    <w:multiLevelType w:val="multilevel"/>
    <w:tmpl w:val="18C8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C04064"/>
    <w:multiLevelType w:val="multilevel"/>
    <w:tmpl w:val="0E52D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D30E76"/>
    <w:multiLevelType w:val="multilevel"/>
    <w:tmpl w:val="064A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AA4AD4"/>
    <w:multiLevelType w:val="multilevel"/>
    <w:tmpl w:val="F3886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975C69"/>
    <w:multiLevelType w:val="multilevel"/>
    <w:tmpl w:val="0624D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6B2681C"/>
    <w:multiLevelType w:val="multilevel"/>
    <w:tmpl w:val="9F9C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CA0D21"/>
    <w:multiLevelType w:val="multilevel"/>
    <w:tmpl w:val="DE4E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FD2FFE"/>
    <w:multiLevelType w:val="multilevel"/>
    <w:tmpl w:val="BE0C7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0886267">
    <w:abstractNumId w:val="35"/>
  </w:num>
  <w:num w:numId="2" w16cid:durableId="997268938">
    <w:abstractNumId w:val="0"/>
  </w:num>
  <w:num w:numId="3" w16cid:durableId="259072560">
    <w:abstractNumId w:val="17"/>
  </w:num>
  <w:num w:numId="4" w16cid:durableId="1575435929">
    <w:abstractNumId w:val="14"/>
  </w:num>
  <w:num w:numId="5" w16cid:durableId="855509417">
    <w:abstractNumId w:val="11"/>
  </w:num>
  <w:num w:numId="6" w16cid:durableId="198133249">
    <w:abstractNumId w:val="22"/>
  </w:num>
  <w:num w:numId="7" w16cid:durableId="907614882">
    <w:abstractNumId w:val="33"/>
  </w:num>
  <w:num w:numId="8" w16cid:durableId="2075348550">
    <w:abstractNumId w:val="38"/>
  </w:num>
  <w:num w:numId="9" w16cid:durableId="927927496">
    <w:abstractNumId w:val="16"/>
  </w:num>
  <w:num w:numId="10" w16cid:durableId="1394894373">
    <w:abstractNumId w:val="4"/>
  </w:num>
  <w:num w:numId="11" w16cid:durableId="675690264">
    <w:abstractNumId w:val="9"/>
  </w:num>
  <w:num w:numId="12" w16cid:durableId="467671614">
    <w:abstractNumId w:val="19"/>
  </w:num>
  <w:num w:numId="13" w16cid:durableId="457914043">
    <w:abstractNumId w:val="24"/>
  </w:num>
  <w:num w:numId="14" w16cid:durableId="327487356">
    <w:abstractNumId w:val="25"/>
  </w:num>
  <w:num w:numId="15" w16cid:durableId="1652175081">
    <w:abstractNumId w:val="10"/>
  </w:num>
  <w:num w:numId="16" w16cid:durableId="1308436484">
    <w:abstractNumId w:val="3"/>
  </w:num>
  <w:num w:numId="17" w16cid:durableId="1102803303">
    <w:abstractNumId w:val="13"/>
  </w:num>
  <w:num w:numId="18" w16cid:durableId="1457600157">
    <w:abstractNumId w:val="18"/>
  </w:num>
  <w:num w:numId="19" w16cid:durableId="1497111337">
    <w:abstractNumId w:val="7"/>
  </w:num>
  <w:num w:numId="20" w16cid:durableId="1741295666">
    <w:abstractNumId w:val="12"/>
  </w:num>
  <w:num w:numId="21" w16cid:durableId="1343969255">
    <w:abstractNumId w:val="30"/>
  </w:num>
  <w:num w:numId="22" w16cid:durableId="975259149">
    <w:abstractNumId w:val="36"/>
  </w:num>
  <w:num w:numId="23" w16cid:durableId="1420638401">
    <w:abstractNumId w:val="31"/>
  </w:num>
  <w:num w:numId="24" w16cid:durableId="1897815829">
    <w:abstractNumId w:val="1"/>
  </w:num>
  <w:num w:numId="25" w16cid:durableId="2027318798">
    <w:abstractNumId w:val="21"/>
  </w:num>
  <w:num w:numId="26" w16cid:durableId="1253395817">
    <w:abstractNumId w:val="23"/>
  </w:num>
  <w:num w:numId="27" w16cid:durableId="1812018648">
    <w:abstractNumId w:val="26"/>
  </w:num>
  <w:num w:numId="28" w16cid:durableId="978221503">
    <w:abstractNumId w:val="6"/>
  </w:num>
  <w:num w:numId="29" w16cid:durableId="2034959459">
    <w:abstractNumId w:val="2"/>
    <w:lvlOverride w:ilvl="0">
      <w:startOverride w:val="1"/>
    </w:lvlOverride>
    <w:lvlOverride w:ilvl="1"/>
    <w:lvlOverride w:ilvl="2"/>
    <w:lvlOverride w:ilvl="3"/>
    <w:lvlOverride w:ilvl="4"/>
    <w:lvlOverride w:ilvl="5"/>
    <w:lvlOverride w:ilvl="6"/>
    <w:lvlOverride w:ilvl="7"/>
    <w:lvlOverride w:ilvl="8"/>
  </w:num>
  <w:num w:numId="30" w16cid:durableId="581454167">
    <w:abstractNumId w:val="5"/>
  </w:num>
  <w:num w:numId="31" w16cid:durableId="1069617842">
    <w:abstractNumId w:val="20"/>
  </w:num>
  <w:num w:numId="32" w16cid:durableId="2064408938">
    <w:abstractNumId w:val="29"/>
  </w:num>
  <w:num w:numId="33" w16cid:durableId="1661808672">
    <w:abstractNumId w:val="28"/>
  </w:num>
  <w:num w:numId="34" w16cid:durableId="1243174811">
    <w:abstractNumId w:val="8"/>
  </w:num>
  <w:num w:numId="35" w16cid:durableId="68306954">
    <w:abstractNumId w:val="37"/>
  </w:num>
  <w:num w:numId="36" w16cid:durableId="925305875">
    <w:abstractNumId w:val="15"/>
  </w:num>
  <w:num w:numId="37" w16cid:durableId="111629664">
    <w:abstractNumId w:val="32"/>
  </w:num>
  <w:num w:numId="38" w16cid:durableId="1810782281">
    <w:abstractNumId w:val="27"/>
  </w:num>
  <w:num w:numId="39" w16cid:durableId="19118888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9FD"/>
    <w:rsid w:val="00134215"/>
    <w:rsid w:val="00177F12"/>
    <w:rsid w:val="001F53A8"/>
    <w:rsid w:val="002B1E16"/>
    <w:rsid w:val="00342907"/>
    <w:rsid w:val="003C4177"/>
    <w:rsid w:val="00447373"/>
    <w:rsid w:val="00555CFD"/>
    <w:rsid w:val="00563AFD"/>
    <w:rsid w:val="00630EC0"/>
    <w:rsid w:val="00637958"/>
    <w:rsid w:val="006442A5"/>
    <w:rsid w:val="0066515D"/>
    <w:rsid w:val="006D561B"/>
    <w:rsid w:val="0070133B"/>
    <w:rsid w:val="007325DA"/>
    <w:rsid w:val="007C2F57"/>
    <w:rsid w:val="009060F2"/>
    <w:rsid w:val="00916753"/>
    <w:rsid w:val="00BD505A"/>
    <w:rsid w:val="00CC1133"/>
    <w:rsid w:val="00D109C8"/>
    <w:rsid w:val="00DA59FD"/>
    <w:rsid w:val="00DB7F49"/>
    <w:rsid w:val="00DC2F92"/>
    <w:rsid w:val="00E71254"/>
    <w:rsid w:val="00FB60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39B98"/>
  <w15:chartTrackingRefBased/>
  <w15:docId w15:val="{E200B164-7402-42E0-A660-A35FA8901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9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59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59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59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59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59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9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9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9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9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59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59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59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59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59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9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9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9FD"/>
    <w:rPr>
      <w:rFonts w:eastAsiaTheme="majorEastAsia" w:cstheme="majorBidi"/>
      <w:color w:val="272727" w:themeColor="text1" w:themeTint="D8"/>
    </w:rPr>
  </w:style>
  <w:style w:type="paragraph" w:styleId="Title">
    <w:name w:val="Title"/>
    <w:basedOn w:val="Normal"/>
    <w:next w:val="Normal"/>
    <w:link w:val="TitleChar"/>
    <w:uiPriority w:val="10"/>
    <w:qFormat/>
    <w:rsid w:val="00DA59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9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9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9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9FD"/>
    <w:pPr>
      <w:spacing w:before="160"/>
      <w:jc w:val="center"/>
    </w:pPr>
    <w:rPr>
      <w:i/>
      <w:iCs/>
      <w:color w:val="404040" w:themeColor="text1" w:themeTint="BF"/>
    </w:rPr>
  </w:style>
  <w:style w:type="character" w:customStyle="1" w:styleId="QuoteChar">
    <w:name w:val="Quote Char"/>
    <w:basedOn w:val="DefaultParagraphFont"/>
    <w:link w:val="Quote"/>
    <w:uiPriority w:val="29"/>
    <w:rsid w:val="00DA59FD"/>
    <w:rPr>
      <w:i/>
      <w:iCs/>
      <w:color w:val="404040" w:themeColor="text1" w:themeTint="BF"/>
    </w:rPr>
  </w:style>
  <w:style w:type="paragraph" w:styleId="ListParagraph">
    <w:name w:val="List Paragraph"/>
    <w:basedOn w:val="Normal"/>
    <w:uiPriority w:val="34"/>
    <w:qFormat/>
    <w:rsid w:val="00DA59FD"/>
    <w:pPr>
      <w:ind w:left="720"/>
      <w:contextualSpacing/>
    </w:pPr>
  </w:style>
  <w:style w:type="character" w:styleId="IntenseEmphasis">
    <w:name w:val="Intense Emphasis"/>
    <w:basedOn w:val="DefaultParagraphFont"/>
    <w:uiPriority w:val="21"/>
    <w:qFormat/>
    <w:rsid w:val="00DA59FD"/>
    <w:rPr>
      <w:i/>
      <w:iCs/>
      <w:color w:val="2F5496" w:themeColor="accent1" w:themeShade="BF"/>
    </w:rPr>
  </w:style>
  <w:style w:type="paragraph" w:styleId="IntenseQuote">
    <w:name w:val="Intense Quote"/>
    <w:basedOn w:val="Normal"/>
    <w:next w:val="Normal"/>
    <w:link w:val="IntenseQuoteChar"/>
    <w:uiPriority w:val="30"/>
    <w:qFormat/>
    <w:rsid w:val="00DA59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59FD"/>
    <w:rPr>
      <w:i/>
      <w:iCs/>
      <w:color w:val="2F5496" w:themeColor="accent1" w:themeShade="BF"/>
    </w:rPr>
  </w:style>
  <w:style w:type="character" w:styleId="IntenseReference">
    <w:name w:val="Intense Reference"/>
    <w:basedOn w:val="DefaultParagraphFont"/>
    <w:uiPriority w:val="32"/>
    <w:qFormat/>
    <w:rsid w:val="00DA59FD"/>
    <w:rPr>
      <w:b/>
      <w:bCs/>
      <w:smallCaps/>
      <w:color w:val="2F5496" w:themeColor="accent1" w:themeShade="BF"/>
      <w:spacing w:val="5"/>
    </w:rPr>
  </w:style>
  <w:style w:type="character" w:styleId="Hyperlink">
    <w:name w:val="Hyperlink"/>
    <w:basedOn w:val="DefaultParagraphFont"/>
    <w:uiPriority w:val="99"/>
    <w:unhideWhenUsed/>
    <w:rsid w:val="007325DA"/>
    <w:rPr>
      <w:color w:val="0563C1" w:themeColor="hyperlink"/>
      <w:u w:val="single"/>
    </w:rPr>
  </w:style>
  <w:style w:type="character" w:styleId="UnresolvedMention">
    <w:name w:val="Unresolved Mention"/>
    <w:basedOn w:val="DefaultParagraphFont"/>
    <w:uiPriority w:val="99"/>
    <w:semiHidden/>
    <w:unhideWhenUsed/>
    <w:rsid w:val="007325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8052">
      <w:bodyDiv w:val="1"/>
      <w:marLeft w:val="0"/>
      <w:marRight w:val="0"/>
      <w:marTop w:val="0"/>
      <w:marBottom w:val="0"/>
      <w:divBdr>
        <w:top w:val="none" w:sz="0" w:space="0" w:color="auto"/>
        <w:left w:val="none" w:sz="0" w:space="0" w:color="auto"/>
        <w:bottom w:val="none" w:sz="0" w:space="0" w:color="auto"/>
        <w:right w:val="none" w:sz="0" w:space="0" w:color="auto"/>
      </w:divBdr>
      <w:divsChild>
        <w:div w:id="514727297">
          <w:marLeft w:val="0"/>
          <w:marRight w:val="0"/>
          <w:marTop w:val="0"/>
          <w:marBottom w:val="0"/>
          <w:divBdr>
            <w:top w:val="none" w:sz="0" w:space="0" w:color="auto"/>
            <w:left w:val="none" w:sz="0" w:space="0" w:color="auto"/>
            <w:bottom w:val="none" w:sz="0" w:space="0" w:color="auto"/>
            <w:right w:val="none" w:sz="0" w:space="0" w:color="auto"/>
          </w:divBdr>
        </w:div>
      </w:divsChild>
    </w:div>
    <w:div w:id="54202342">
      <w:bodyDiv w:val="1"/>
      <w:marLeft w:val="0"/>
      <w:marRight w:val="0"/>
      <w:marTop w:val="0"/>
      <w:marBottom w:val="0"/>
      <w:divBdr>
        <w:top w:val="none" w:sz="0" w:space="0" w:color="auto"/>
        <w:left w:val="none" w:sz="0" w:space="0" w:color="auto"/>
        <w:bottom w:val="none" w:sz="0" w:space="0" w:color="auto"/>
        <w:right w:val="none" w:sz="0" w:space="0" w:color="auto"/>
      </w:divBdr>
    </w:div>
    <w:div w:id="66802442">
      <w:bodyDiv w:val="1"/>
      <w:marLeft w:val="0"/>
      <w:marRight w:val="0"/>
      <w:marTop w:val="0"/>
      <w:marBottom w:val="0"/>
      <w:divBdr>
        <w:top w:val="none" w:sz="0" w:space="0" w:color="auto"/>
        <w:left w:val="none" w:sz="0" w:space="0" w:color="auto"/>
        <w:bottom w:val="none" w:sz="0" w:space="0" w:color="auto"/>
        <w:right w:val="none" w:sz="0" w:space="0" w:color="auto"/>
      </w:divBdr>
      <w:divsChild>
        <w:div w:id="54819785">
          <w:marLeft w:val="0"/>
          <w:marRight w:val="0"/>
          <w:marTop w:val="0"/>
          <w:marBottom w:val="0"/>
          <w:divBdr>
            <w:top w:val="none" w:sz="0" w:space="0" w:color="auto"/>
            <w:left w:val="none" w:sz="0" w:space="0" w:color="auto"/>
            <w:bottom w:val="none" w:sz="0" w:space="0" w:color="auto"/>
            <w:right w:val="none" w:sz="0" w:space="0" w:color="auto"/>
          </w:divBdr>
          <w:divsChild>
            <w:div w:id="158615323">
              <w:marLeft w:val="0"/>
              <w:marRight w:val="0"/>
              <w:marTop w:val="0"/>
              <w:marBottom w:val="0"/>
              <w:divBdr>
                <w:top w:val="none" w:sz="0" w:space="0" w:color="auto"/>
                <w:left w:val="none" w:sz="0" w:space="0" w:color="auto"/>
                <w:bottom w:val="none" w:sz="0" w:space="0" w:color="auto"/>
                <w:right w:val="none" w:sz="0" w:space="0" w:color="auto"/>
              </w:divBdr>
              <w:divsChild>
                <w:div w:id="2141267757">
                  <w:marLeft w:val="0"/>
                  <w:marRight w:val="0"/>
                  <w:marTop w:val="0"/>
                  <w:marBottom w:val="0"/>
                  <w:divBdr>
                    <w:top w:val="none" w:sz="0" w:space="0" w:color="auto"/>
                    <w:left w:val="none" w:sz="0" w:space="0" w:color="auto"/>
                    <w:bottom w:val="none" w:sz="0" w:space="0" w:color="auto"/>
                    <w:right w:val="none" w:sz="0" w:space="0" w:color="auto"/>
                  </w:divBdr>
                  <w:divsChild>
                    <w:div w:id="1959332848">
                      <w:marLeft w:val="0"/>
                      <w:marRight w:val="0"/>
                      <w:marTop w:val="0"/>
                      <w:marBottom w:val="0"/>
                      <w:divBdr>
                        <w:top w:val="none" w:sz="0" w:space="0" w:color="auto"/>
                        <w:left w:val="none" w:sz="0" w:space="0" w:color="auto"/>
                        <w:bottom w:val="none" w:sz="0" w:space="0" w:color="auto"/>
                        <w:right w:val="none" w:sz="0" w:space="0" w:color="auto"/>
                      </w:divBdr>
                      <w:divsChild>
                        <w:div w:id="913707004">
                          <w:marLeft w:val="0"/>
                          <w:marRight w:val="0"/>
                          <w:marTop w:val="0"/>
                          <w:marBottom w:val="0"/>
                          <w:divBdr>
                            <w:top w:val="none" w:sz="0" w:space="0" w:color="auto"/>
                            <w:left w:val="none" w:sz="0" w:space="0" w:color="auto"/>
                            <w:bottom w:val="none" w:sz="0" w:space="0" w:color="auto"/>
                            <w:right w:val="none" w:sz="0" w:space="0" w:color="auto"/>
                          </w:divBdr>
                          <w:divsChild>
                            <w:div w:id="373308788">
                              <w:marLeft w:val="0"/>
                              <w:marRight w:val="0"/>
                              <w:marTop w:val="0"/>
                              <w:marBottom w:val="0"/>
                              <w:divBdr>
                                <w:top w:val="none" w:sz="0" w:space="0" w:color="auto"/>
                                <w:left w:val="none" w:sz="0" w:space="0" w:color="auto"/>
                                <w:bottom w:val="none" w:sz="0" w:space="0" w:color="auto"/>
                                <w:right w:val="none" w:sz="0" w:space="0" w:color="auto"/>
                              </w:divBdr>
                              <w:divsChild>
                                <w:div w:id="1697383094">
                                  <w:marLeft w:val="0"/>
                                  <w:marRight w:val="0"/>
                                  <w:marTop w:val="0"/>
                                  <w:marBottom w:val="0"/>
                                  <w:divBdr>
                                    <w:top w:val="none" w:sz="0" w:space="0" w:color="auto"/>
                                    <w:left w:val="none" w:sz="0" w:space="0" w:color="auto"/>
                                    <w:bottom w:val="none" w:sz="0" w:space="0" w:color="auto"/>
                                    <w:right w:val="none" w:sz="0" w:space="0" w:color="auto"/>
                                  </w:divBdr>
                                  <w:divsChild>
                                    <w:div w:id="114315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627264">
                          <w:marLeft w:val="0"/>
                          <w:marRight w:val="0"/>
                          <w:marTop w:val="0"/>
                          <w:marBottom w:val="0"/>
                          <w:divBdr>
                            <w:top w:val="none" w:sz="0" w:space="0" w:color="auto"/>
                            <w:left w:val="none" w:sz="0" w:space="0" w:color="auto"/>
                            <w:bottom w:val="none" w:sz="0" w:space="0" w:color="auto"/>
                            <w:right w:val="none" w:sz="0" w:space="0" w:color="auto"/>
                          </w:divBdr>
                          <w:divsChild>
                            <w:div w:id="2079746509">
                              <w:marLeft w:val="0"/>
                              <w:marRight w:val="0"/>
                              <w:marTop w:val="0"/>
                              <w:marBottom w:val="0"/>
                              <w:divBdr>
                                <w:top w:val="none" w:sz="0" w:space="0" w:color="auto"/>
                                <w:left w:val="none" w:sz="0" w:space="0" w:color="auto"/>
                                <w:bottom w:val="none" w:sz="0" w:space="0" w:color="auto"/>
                                <w:right w:val="none" w:sz="0" w:space="0" w:color="auto"/>
                              </w:divBdr>
                              <w:divsChild>
                                <w:div w:id="123365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245290">
      <w:bodyDiv w:val="1"/>
      <w:marLeft w:val="0"/>
      <w:marRight w:val="0"/>
      <w:marTop w:val="0"/>
      <w:marBottom w:val="0"/>
      <w:divBdr>
        <w:top w:val="none" w:sz="0" w:space="0" w:color="auto"/>
        <w:left w:val="none" w:sz="0" w:space="0" w:color="auto"/>
        <w:bottom w:val="none" w:sz="0" w:space="0" w:color="auto"/>
        <w:right w:val="none" w:sz="0" w:space="0" w:color="auto"/>
      </w:divBdr>
    </w:div>
    <w:div w:id="107314368">
      <w:bodyDiv w:val="1"/>
      <w:marLeft w:val="0"/>
      <w:marRight w:val="0"/>
      <w:marTop w:val="0"/>
      <w:marBottom w:val="0"/>
      <w:divBdr>
        <w:top w:val="none" w:sz="0" w:space="0" w:color="auto"/>
        <w:left w:val="none" w:sz="0" w:space="0" w:color="auto"/>
        <w:bottom w:val="none" w:sz="0" w:space="0" w:color="auto"/>
        <w:right w:val="none" w:sz="0" w:space="0" w:color="auto"/>
      </w:divBdr>
      <w:divsChild>
        <w:div w:id="2146314516">
          <w:marLeft w:val="0"/>
          <w:marRight w:val="0"/>
          <w:marTop w:val="0"/>
          <w:marBottom w:val="0"/>
          <w:divBdr>
            <w:top w:val="none" w:sz="0" w:space="0" w:color="auto"/>
            <w:left w:val="none" w:sz="0" w:space="0" w:color="auto"/>
            <w:bottom w:val="none" w:sz="0" w:space="0" w:color="auto"/>
            <w:right w:val="none" w:sz="0" w:space="0" w:color="auto"/>
          </w:divBdr>
        </w:div>
      </w:divsChild>
    </w:div>
    <w:div w:id="128597725">
      <w:bodyDiv w:val="1"/>
      <w:marLeft w:val="0"/>
      <w:marRight w:val="0"/>
      <w:marTop w:val="0"/>
      <w:marBottom w:val="0"/>
      <w:divBdr>
        <w:top w:val="none" w:sz="0" w:space="0" w:color="auto"/>
        <w:left w:val="none" w:sz="0" w:space="0" w:color="auto"/>
        <w:bottom w:val="none" w:sz="0" w:space="0" w:color="auto"/>
        <w:right w:val="none" w:sz="0" w:space="0" w:color="auto"/>
      </w:divBdr>
      <w:divsChild>
        <w:div w:id="793401620">
          <w:marLeft w:val="0"/>
          <w:marRight w:val="0"/>
          <w:marTop w:val="0"/>
          <w:marBottom w:val="0"/>
          <w:divBdr>
            <w:top w:val="none" w:sz="0" w:space="0" w:color="auto"/>
            <w:left w:val="none" w:sz="0" w:space="0" w:color="auto"/>
            <w:bottom w:val="none" w:sz="0" w:space="0" w:color="auto"/>
            <w:right w:val="none" w:sz="0" w:space="0" w:color="auto"/>
          </w:divBdr>
          <w:divsChild>
            <w:div w:id="205527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12406">
      <w:bodyDiv w:val="1"/>
      <w:marLeft w:val="0"/>
      <w:marRight w:val="0"/>
      <w:marTop w:val="0"/>
      <w:marBottom w:val="0"/>
      <w:divBdr>
        <w:top w:val="none" w:sz="0" w:space="0" w:color="auto"/>
        <w:left w:val="none" w:sz="0" w:space="0" w:color="auto"/>
        <w:bottom w:val="none" w:sz="0" w:space="0" w:color="auto"/>
        <w:right w:val="none" w:sz="0" w:space="0" w:color="auto"/>
      </w:divBdr>
    </w:div>
    <w:div w:id="182325346">
      <w:bodyDiv w:val="1"/>
      <w:marLeft w:val="0"/>
      <w:marRight w:val="0"/>
      <w:marTop w:val="0"/>
      <w:marBottom w:val="0"/>
      <w:divBdr>
        <w:top w:val="none" w:sz="0" w:space="0" w:color="auto"/>
        <w:left w:val="none" w:sz="0" w:space="0" w:color="auto"/>
        <w:bottom w:val="none" w:sz="0" w:space="0" w:color="auto"/>
        <w:right w:val="none" w:sz="0" w:space="0" w:color="auto"/>
      </w:divBdr>
    </w:div>
    <w:div w:id="239363809">
      <w:bodyDiv w:val="1"/>
      <w:marLeft w:val="0"/>
      <w:marRight w:val="0"/>
      <w:marTop w:val="0"/>
      <w:marBottom w:val="0"/>
      <w:divBdr>
        <w:top w:val="none" w:sz="0" w:space="0" w:color="auto"/>
        <w:left w:val="none" w:sz="0" w:space="0" w:color="auto"/>
        <w:bottom w:val="none" w:sz="0" w:space="0" w:color="auto"/>
        <w:right w:val="none" w:sz="0" w:space="0" w:color="auto"/>
      </w:divBdr>
      <w:divsChild>
        <w:div w:id="97651630">
          <w:marLeft w:val="0"/>
          <w:marRight w:val="0"/>
          <w:marTop w:val="0"/>
          <w:marBottom w:val="0"/>
          <w:divBdr>
            <w:top w:val="none" w:sz="0" w:space="0" w:color="auto"/>
            <w:left w:val="none" w:sz="0" w:space="0" w:color="auto"/>
            <w:bottom w:val="none" w:sz="0" w:space="0" w:color="auto"/>
            <w:right w:val="none" w:sz="0" w:space="0" w:color="auto"/>
          </w:divBdr>
          <w:divsChild>
            <w:div w:id="97210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500007">
      <w:bodyDiv w:val="1"/>
      <w:marLeft w:val="0"/>
      <w:marRight w:val="0"/>
      <w:marTop w:val="0"/>
      <w:marBottom w:val="0"/>
      <w:divBdr>
        <w:top w:val="none" w:sz="0" w:space="0" w:color="auto"/>
        <w:left w:val="none" w:sz="0" w:space="0" w:color="auto"/>
        <w:bottom w:val="none" w:sz="0" w:space="0" w:color="auto"/>
        <w:right w:val="none" w:sz="0" w:space="0" w:color="auto"/>
      </w:divBdr>
    </w:div>
    <w:div w:id="282469875">
      <w:bodyDiv w:val="1"/>
      <w:marLeft w:val="0"/>
      <w:marRight w:val="0"/>
      <w:marTop w:val="0"/>
      <w:marBottom w:val="0"/>
      <w:divBdr>
        <w:top w:val="none" w:sz="0" w:space="0" w:color="auto"/>
        <w:left w:val="none" w:sz="0" w:space="0" w:color="auto"/>
        <w:bottom w:val="none" w:sz="0" w:space="0" w:color="auto"/>
        <w:right w:val="none" w:sz="0" w:space="0" w:color="auto"/>
      </w:divBdr>
      <w:divsChild>
        <w:div w:id="1467813042">
          <w:marLeft w:val="0"/>
          <w:marRight w:val="0"/>
          <w:marTop w:val="0"/>
          <w:marBottom w:val="0"/>
          <w:divBdr>
            <w:top w:val="none" w:sz="0" w:space="0" w:color="auto"/>
            <w:left w:val="none" w:sz="0" w:space="0" w:color="auto"/>
            <w:bottom w:val="none" w:sz="0" w:space="0" w:color="auto"/>
            <w:right w:val="none" w:sz="0" w:space="0" w:color="auto"/>
          </w:divBdr>
        </w:div>
      </w:divsChild>
    </w:div>
    <w:div w:id="288558907">
      <w:bodyDiv w:val="1"/>
      <w:marLeft w:val="0"/>
      <w:marRight w:val="0"/>
      <w:marTop w:val="0"/>
      <w:marBottom w:val="0"/>
      <w:divBdr>
        <w:top w:val="none" w:sz="0" w:space="0" w:color="auto"/>
        <w:left w:val="none" w:sz="0" w:space="0" w:color="auto"/>
        <w:bottom w:val="none" w:sz="0" w:space="0" w:color="auto"/>
        <w:right w:val="none" w:sz="0" w:space="0" w:color="auto"/>
      </w:divBdr>
      <w:divsChild>
        <w:div w:id="1867667900">
          <w:marLeft w:val="0"/>
          <w:marRight w:val="0"/>
          <w:marTop w:val="0"/>
          <w:marBottom w:val="0"/>
          <w:divBdr>
            <w:top w:val="none" w:sz="0" w:space="0" w:color="auto"/>
            <w:left w:val="none" w:sz="0" w:space="0" w:color="auto"/>
            <w:bottom w:val="none" w:sz="0" w:space="0" w:color="auto"/>
            <w:right w:val="none" w:sz="0" w:space="0" w:color="auto"/>
          </w:divBdr>
        </w:div>
      </w:divsChild>
    </w:div>
    <w:div w:id="335887405">
      <w:bodyDiv w:val="1"/>
      <w:marLeft w:val="0"/>
      <w:marRight w:val="0"/>
      <w:marTop w:val="0"/>
      <w:marBottom w:val="0"/>
      <w:divBdr>
        <w:top w:val="none" w:sz="0" w:space="0" w:color="auto"/>
        <w:left w:val="none" w:sz="0" w:space="0" w:color="auto"/>
        <w:bottom w:val="none" w:sz="0" w:space="0" w:color="auto"/>
        <w:right w:val="none" w:sz="0" w:space="0" w:color="auto"/>
      </w:divBdr>
      <w:divsChild>
        <w:div w:id="1054239378">
          <w:marLeft w:val="0"/>
          <w:marRight w:val="0"/>
          <w:marTop w:val="0"/>
          <w:marBottom w:val="0"/>
          <w:divBdr>
            <w:top w:val="none" w:sz="0" w:space="0" w:color="auto"/>
            <w:left w:val="none" w:sz="0" w:space="0" w:color="auto"/>
            <w:bottom w:val="none" w:sz="0" w:space="0" w:color="auto"/>
            <w:right w:val="none" w:sz="0" w:space="0" w:color="auto"/>
          </w:divBdr>
        </w:div>
      </w:divsChild>
    </w:div>
    <w:div w:id="348338729">
      <w:bodyDiv w:val="1"/>
      <w:marLeft w:val="0"/>
      <w:marRight w:val="0"/>
      <w:marTop w:val="0"/>
      <w:marBottom w:val="0"/>
      <w:divBdr>
        <w:top w:val="none" w:sz="0" w:space="0" w:color="auto"/>
        <w:left w:val="none" w:sz="0" w:space="0" w:color="auto"/>
        <w:bottom w:val="none" w:sz="0" w:space="0" w:color="auto"/>
        <w:right w:val="none" w:sz="0" w:space="0" w:color="auto"/>
      </w:divBdr>
      <w:divsChild>
        <w:div w:id="1590852203">
          <w:marLeft w:val="0"/>
          <w:marRight w:val="0"/>
          <w:marTop w:val="0"/>
          <w:marBottom w:val="0"/>
          <w:divBdr>
            <w:top w:val="none" w:sz="0" w:space="0" w:color="auto"/>
            <w:left w:val="none" w:sz="0" w:space="0" w:color="auto"/>
            <w:bottom w:val="none" w:sz="0" w:space="0" w:color="auto"/>
            <w:right w:val="none" w:sz="0" w:space="0" w:color="auto"/>
          </w:divBdr>
          <w:divsChild>
            <w:div w:id="22283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004108">
      <w:bodyDiv w:val="1"/>
      <w:marLeft w:val="0"/>
      <w:marRight w:val="0"/>
      <w:marTop w:val="0"/>
      <w:marBottom w:val="0"/>
      <w:divBdr>
        <w:top w:val="none" w:sz="0" w:space="0" w:color="auto"/>
        <w:left w:val="none" w:sz="0" w:space="0" w:color="auto"/>
        <w:bottom w:val="none" w:sz="0" w:space="0" w:color="auto"/>
        <w:right w:val="none" w:sz="0" w:space="0" w:color="auto"/>
      </w:divBdr>
    </w:div>
    <w:div w:id="428350212">
      <w:bodyDiv w:val="1"/>
      <w:marLeft w:val="0"/>
      <w:marRight w:val="0"/>
      <w:marTop w:val="0"/>
      <w:marBottom w:val="0"/>
      <w:divBdr>
        <w:top w:val="none" w:sz="0" w:space="0" w:color="auto"/>
        <w:left w:val="none" w:sz="0" w:space="0" w:color="auto"/>
        <w:bottom w:val="none" w:sz="0" w:space="0" w:color="auto"/>
        <w:right w:val="none" w:sz="0" w:space="0" w:color="auto"/>
      </w:divBdr>
    </w:div>
    <w:div w:id="428620466">
      <w:bodyDiv w:val="1"/>
      <w:marLeft w:val="0"/>
      <w:marRight w:val="0"/>
      <w:marTop w:val="0"/>
      <w:marBottom w:val="0"/>
      <w:divBdr>
        <w:top w:val="none" w:sz="0" w:space="0" w:color="auto"/>
        <w:left w:val="none" w:sz="0" w:space="0" w:color="auto"/>
        <w:bottom w:val="none" w:sz="0" w:space="0" w:color="auto"/>
        <w:right w:val="none" w:sz="0" w:space="0" w:color="auto"/>
      </w:divBdr>
      <w:divsChild>
        <w:div w:id="1973554254">
          <w:marLeft w:val="0"/>
          <w:marRight w:val="0"/>
          <w:marTop w:val="0"/>
          <w:marBottom w:val="0"/>
          <w:divBdr>
            <w:top w:val="none" w:sz="0" w:space="0" w:color="auto"/>
            <w:left w:val="none" w:sz="0" w:space="0" w:color="auto"/>
            <w:bottom w:val="none" w:sz="0" w:space="0" w:color="auto"/>
            <w:right w:val="none" w:sz="0" w:space="0" w:color="auto"/>
          </w:divBdr>
        </w:div>
      </w:divsChild>
    </w:div>
    <w:div w:id="430709895">
      <w:bodyDiv w:val="1"/>
      <w:marLeft w:val="0"/>
      <w:marRight w:val="0"/>
      <w:marTop w:val="0"/>
      <w:marBottom w:val="0"/>
      <w:divBdr>
        <w:top w:val="none" w:sz="0" w:space="0" w:color="auto"/>
        <w:left w:val="none" w:sz="0" w:space="0" w:color="auto"/>
        <w:bottom w:val="none" w:sz="0" w:space="0" w:color="auto"/>
        <w:right w:val="none" w:sz="0" w:space="0" w:color="auto"/>
      </w:divBdr>
      <w:divsChild>
        <w:div w:id="1818840260">
          <w:marLeft w:val="0"/>
          <w:marRight w:val="0"/>
          <w:marTop w:val="0"/>
          <w:marBottom w:val="0"/>
          <w:divBdr>
            <w:top w:val="none" w:sz="0" w:space="0" w:color="auto"/>
            <w:left w:val="none" w:sz="0" w:space="0" w:color="auto"/>
            <w:bottom w:val="none" w:sz="0" w:space="0" w:color="auto"/>
            <w:right w:val="none" w:sz="0" w:space="0" w:color="auto"/>
          </w:divBdr>
          <w:divsChild>
            <w:div w:id="12185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253564">
      <w:bodyDiv w:val="1"/>
      <w:marLeft w:val="0"/>
      <w:marRight w:val="0"/>
      <w:marTop w:val="0"/>
      <w:marBottom w:val="0"/>
      <w:divBdr>
        <w:top w:val="none" w:sz="0" w:space="0" w:color="auto"/>
        <w:left w:val="none" w:sz="0" w:space="0" w:color="auto"/>
        <w:bottom w:val="none" w:sz="0" w:space="0" w:color="auto"/>
        <w:right w:val="none" w:sz="0" w:space="0" w:color="auto"/>
      </w:divBdr>
      <w:divsChild>
        <w:div w:id="1556434276">
          <w:marLeft w:val="0"/>
          <w:marRight w:val="0"/>
          <w:marTop w:val="0"/>
          <w:marBottom w:val="0"/>
          <w:divBdr>
            <w:top w:val="none" w:sz="0" w:space="0" w:color="auto"/>
            <w:left w:val="none" w:sz="0" w:space="0" w:color="auto"/>
            <w:bottom w:val="none" w:sz="0" w:space="0" w:color="auto"/>
            <w:right w:val="none" w:sz="0" w:space="0" w:color="auto"/>
          </w:divBdr>
        </w:div>
      </w:divsChild>
    </w:div>
    <w:div w:id="450169929">
      <w:bodyDiv w:val="1"/>
      <w:marLeft w:val="0"/>
      <w:marRight w:val="0"/>
      <w:marTop w:val="0"/>
      <w:marBottom w:val="0"/>
      <w:divBdr>
        <w:top w:val="none" w:sz="0" w:space="0" w:color="auto"/>
        <w:left w:val="none" w:sz="0" w:space="0" w:color="auto"/>
        <w:bottom w:val="none" w:sz="0" w:space="0" w:color="auto"/>
        <w:right w:val="none" w:sz="0" w:space="0" w:color="auto"/>
      </w:divBdr>
      <w:divsChild>
        <w:div w:id="463889632">
          <w:marLeft w:val="0"/>
          <w:marRight w:val="0"/>
          <w:marTop w:val="0"/>
          <w:marBottom w:val="0"/>
          <w:divBdr>
            <w:top w:val="none" w:sz="0" w:space="0" w:color="auto"/>
            <w:left w:val="none" w:sz="0" w:space="0" w:color="auto"/>
            <w:bottom w:val="none" w:sz="0" w:space="0" w:color="auto"/>
            <w:right w:val="none" w:sz="0" w:space="0" w:color="auto"/>
          </w:divBdr>
        </w:div>
      </w:divsChild>
    </w:div>
    <w:div w:id="512498590">
      <w:bodyDiv w:val="1"/>
      <w:marLeft w:val="0"/>
      <w:marRight w:val="0"/>
      <w:marTop w:val="0"/>
      <w:marBottom w:val="0"/>
      <w:divBdr>
        <w:top w:val="none" w:sz="0" w:space="0" w:color="auto"/>
        <w:left w:val="none" w:sz="0" w:space="0" w:color="auto"/>
        <w:bottom w:val="none" w:sz="0" w:space="0" w:color="auto"/>
        <w:right w:val="none" w:sz="0" w:space="0" w:color="auto"/>
      </w:divBdr>
    </w:div>
    <w:div w:id="517700078">
      <w:bodyDiv w:val="1"/>
      <w:marLeft w:val="0"/>
      <w:marRight w:val="0"/>
      <w:marTop w:val="0"/>
      <w:marBottom w:val="0"/>
      <w:divBdr>
        <w:top w:val="none" w:sz="0" w:space="0" w:color="auto"/>
        <w:left w:val="none" w:sz="0" w:space="0" w:color="auto"/>
        <w:bottom w:val="none" w:sz="0" w:space="0" w:color="auto"/>
        <w:right w:val="none" w:sz="0" w:space="0" w:color="auto"/>
      </w:divBdr>
      <w:divsChild>
        <w:div w:id="2133405163">
          <w:marLeft w:val="0"/>
          <w:marRight w:val="0"/>
          <w:marTop w:val="0"/>
          <w:marBottom w:val="0"/>
          <w:divBdr>
            <w:top w:val="none" w:sz="0" w:space="0" w:color="auto"/>
            <w:left w:val="none" w:sz="0" w:space="0" w:color="auto"/>
            <w:bottom w:val="none" w:sz="0" w:space="0" w:color="auto"/>
            <w:right w:val="none" w:sz="0" w:space="0" w:color="auto"/>
          </w:divBdr>
        </w:div>
      </w:divsChild>
    </w:div>
    <w:div w:id="625090376">
      <w:bodyDiv w:val="1"/>
      <w:marLeft w:val="0"/>
      <w:marRight w:val="0"/>
      <w:marTop w:val="0"/>
      <w:marBottom w:val="0"/>
      <w:divBdr>
        <w:top w:val="none" w:sz="0" w:space="0" w:color="auto"/>
        <w:left w:val="none" w:sz="0" w:space="0" w:color="auto"/>
        <w:bottom w:val="none" w:sz="0" w:space="0" w:color="auto"/>
        <w:right w:val="none" w:sz="0" w:space="0" w:color="auto"/>
      </w:divBdr>
      <w:divsChild>
        <w:div w:id="525296094">
          <w:marLeft w:val="0"/>
          <w:marRight w:val="0"/>
          <w:marTop w:val="0"/>
          <w:marBottom w:val="0"/>
          <w:divBdr>
            <w:top w:val="none" w:sz="0" w:space="0" w:color="auto"/>
            <w:left w:val="none" w:sz="0" w:space="0" w:color="auto"/>
            <w:bottom w:val="none" w:sz="0" w:space="0" w:color="auto"/>
            <w:right w:val="none" w:sz="0" w:space="0" w:color="auto"/>
          </w:divBdr>
          <w:divsChild>
            <w:div w:id="64712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11514">
      <w:bodyDiv w:val="1"/>
      <w:marLeft w:val="0"/>
      <w:marRight w:val="0"/>
      <w:marTop w:val="0"/>
      <w:marBottom w:val="0"/>
      <w:divBdr>
        <w:top w:val="none" w:sz="0" w:space="0" w:color="auto"/>
        <w:left w:val="none" w:sz="0" w:space="0" w:color="auto"/>
        <w:bottom w:val="none" w:sz="0" w:space="0" w:color="auto"/>
        <w:right w:val="none" w:sz="0" w:space="0" w:color="auto"/>
      </w:divBdr>
    </w:div>
    <w:div w:id="725372600">
      <w:bodyDiv w:val="1"/>
      <w:marLeft w:val="0"/>
      <w:marRight w:val="0"/>
      <w:marTop w:val="0"/>
      <w:marBottom w:val="0"/>
      <w:divBdr>
        <w:top w:val="none" w:sz="0" w:space="0" w:color="auto"/>
        <w:left w:val="none" w:sz="0" w:space="0" w:color="auto"/>
        <w:bottom w:val="none" w:sz="0" w:space="0" w:color="auto"/>
        <w:right w:val="none" w:sz="0" w:space="0" w:color="auto"/>
      </w:divBdr>
    </w:div>
    <w:div w:id="737479782">
      <w:bodyDiv w:val="1"/>
      <w:marLeft w:val="0"/>
      <w:marRight w:val="0"/>
      <w:marTop w:val="0"/>
      <w:marBottom w:val="0"/>
      <w:divBdr>
        <w:top w:val="none" w:sz="0" w:space="0" w:color="auto"/>
        <w:left w:val="none" w:sz="0" w:space="0" w:color="auto"/>
        <w:bottom w:val="none" w:sz="0" w:space="0" w:color="auto"/>
        <w:right w:val="none" w:sz="0" w:space="0" w:color="auto"/>
      </w:divBdr>
      <w:divsChild>
        <w:div w:id="813834013">
          <w:marLeft w:val="0"/>
          <w:marRight w:val="0"/>
          <w:marTop w:val="0"/>
          <w:marBottom w:val="0"/>
          <w:divBdr>
            <w:top w:val="none" w:sz="0" w:space="0" w:color="auto"/>
            <w:left w:val="none" w:sz="0" w:space="0" w:color="auto"/>
            <w:bottom w:val="none" w:sz="0" w:space="0" w:color="auto"/>
            <w:right w:val="none" w:sz="0" w:space="0" w:color="auto"/>
          </w:divBdr>
          <w:divsChild>
            <w:div w:id="25212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022571">
      <w:bodyDiv w:val="1"/>
      <w:marLeft w:val="0"/>
      <w:marRight w:val="0"/>
      <w:marTop w:val="0"/>
      <w:marBottom w:val="0"/>
      <w:divBdr>
        <w:top w:val="none" w:sz="0" w:space="0" w:color="auto"/>
        <w:left w:val="none" w:sz="0" w:space="0" w:color="auto"/>
        <w:bottom w:val="none" w:sz="0" w:space="0" w:color="auto"/>
        <w:right w:val="none" w:sz="0" w:space="0" w:color="auto"/>
      </w:divBdr>
      <w:divsChild>
        <w:div w:id="1183592619">
          <w:marLeft w:val="0"/>
          <w:marRight w:val="0"/>
          <w:marTop w:val="0"/>
          <w:marBottom w:val="0"/>
          <w:divBdr>
            <w:top w:val="none" w:sz="0" w:space="0" w:color="auto"/>
            <w:left w:val="none" w:sz="0" w:space="0" w:color="auto"/>
            <w:bottom w:val="none" w:sz="0" w:space="0" w:color="auto"/>
            <w:right w:val="none" w:sz="0" w:space="0" w:color="auto"/>
          </w:divBdr>
          <w:divsChild>
            <w:div w:id="206838044">
              <w:marLeft w:val="0"/>
              <w:marRight w:val="0"/>
              <w:marTop w:val="0"/>
              <w:marBottom w:val="0"/>
              <w:divBdr>
                <w:top w:val="none" w:sz="0" w:space="0" w:color="auto"/>
                <w:left w:val="none" w:sz="0" w:space="0" w:color="auto"/>
                <w:bottom w:val="none" w:sz="0" w:space="0" w:color="auto"/>
                <w:right w:val="none" w:sz="0" w:space="0" w:color="auto"/>
              </w:divBdr>
              <w:divsChild>
                <w:div w:id="678242931">
                  <w:marLeft w:val="0"/>
                  <w:marRight w:val="0"/>
                  <w:marTop w:val="0"/>
                  <w:marBottom w:val="0"/>
                  <w:divBdr>
                    <w:top w:val="none" w:sz="0" w:space="0" w:color="auto"/>
                    <w:left w:val="none" w:sz="0" w:space="0" w:color="auto"/>
                    <w:bottom w:val="none" w:sz="0" w:space="0" w:color="auto"/>
                    <w:right w:val="none" w:sz="0" w:space="0" w:color="auto"/>
                  </w:divBdr>
                  <w:divsChild>
                    <w:div w:id="1748763249">
                      <w:marLeft w:val="0"/>
                      <w:marRight w:val="0"/>
                      <w:marTop w:val="0"/>
                      <w:marBottom w:val="0"/>
                      <w:divBdr>
                        <w:top w:val="none" w:sz="0" w:space="0" w:color="auto"/>
                        <w:left w:val="none" w:sz="0" w:space="0" w:color="auto"/>
                        <w:bottom w:val="none" w:sz="0" w:space="0" w:color="auto"/>
                        <w:right w:val="none" w:sz="0" w:space="0" w:color="auto"/>
                      </w:divBdr>
                      <w:divsChild>
                        <w:div w:id="1516111454">
                          <w:marLeft w:val="0"/>
                          <w:marRight w:val="0"/>
                          <w:marTop w:val="0"/>
                          <w:marBottom w:val="0"/>
                          <w:divBdr>
                            <w:top w:val="none" w:sz="0" w:space="0" w:color="auto"/>
                            <w:left w:val="none" w:sz="0" w:space="0" w:color="auto"/>
                            <w:bottom w:val="none" w:sz="0" w:space="0" w:color="auto"/>
                            <w:right w:val="none" w:sz="0" w:space="0" w:color="auto"/>
                          </w:divBdr>
                          <w:divsChild>
                            <w:div w:id="1032078069">
                              <w:marLeft w:val="0"/>
                              <w:marRight w:val="0"/>
                              <w:marTop w:val="0"/>
                              <w:marBottom w:val="0"/>
                              <w:divBdr>
                                <w:top w:val="none" w:sz="0" w:space="0" w:color="auto"/>
                                <w:left w:val="none" w:sz="0" w:space="0" w:color="auto"/>
                                <w:bottom w:val="none" w:sz="0" w:space="0" w:color="auto"/>
                                <w:right w:val="none" w:sz="0" w:space="0" w:color="auto"/>
                              </w:divBdr>
                              <w:divsChild>
                                <w:div w:id="783161000">
                                  <w:marLeft w:val="0"/>
                                  <w:marRight w:val="0"/>
                                  <w:marTop w:val="0"/>
                                  <w:marBottom w:val="0"/>
                                  <w:divBdr>
                                    <w:top w:val="none" w:sz="0" w:space="0" w:color="auto"/>
                                    <w:left w:val="none" w:sz="0" w:space="0" w:color="auto"/>
                                    <w:bottom w:val="none" w:sz="0" w:space="0" w:color="auto"/>
                                    <w:right w:val="none" w:sz="0" w:space="0" w:color="auto"/>
                                  </w:divBdr>
                                  <w:divsChild>
                                    <w:div w:id="57667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570491">
                          <w:marLeft w:val="0"/>
                          <w:marRight w:val="0"/>
                          <w:marTop w:val="0"/>
                          <w:marBottom w:val="0"/>
                          <w:divBdr>
                            <w:top w:val="none" w:sz="0" w:space="0" w:color="auto"/>
                            <w:left w:val="none" w:sz="0" w:space="0" w:color="auto"/>
                            <w:bottom w:val="none" w:sz="0" w:space="0" w:color="auto"/>
                            <w:right w:val="none" w:sz="0" w:space="0" w:color="auto"/>
                          </w:divBdr>
                          <w:divsChild>
                            <w:div w:id="808131964">
                              <w:marLeft w:val="0"/>
                              <w:marRight w:val="0"/>
                              <w:marTop w:val="0"/>
                              <w:marBottom w:val="0"/>
                              <w:divBdr>
                                <w:top w:val="none" w:sz="0" w:space="0" w:color="auto"/>
                                <w:left w:val="none" w:sz="0" w:space="0" w:color="auto"/>
                                <w:bottom w:val="none" w:sz="0" w:space="0" w:color="auto"/>
                                <w:right w:val="none" w:sz="0" w:space="0" w:color="auto"/>
                              </w:divBdr>
                              <w:divsChild>
                                <w:div w:id="150628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8112742">
      <w:bodyDiv w:val="1"/>
      <w:marLeft w:val="0"/>
      <w:marRight w:val="0"/>
      <w:marTop w:val="0"/>
      <w:marBottom w:val="0"/>
      <w:divBdr>
        <w:top w:val="none" w:sz="0" w:space="0" w:color="auto"/>
        <w:left w:val="none" w:sz="0" w:space="0" w:color="auto"/>
        <w:bottom w:val="none" w:sz="0" w:space="0" w:color="auto"/>
        <w:right w:val="none" w:sz="0" w:space="0" w:color="auto"/>
      </w:divBdr>
      <w:divsChild>
        <w:div w:id="1192450662">
          <w:marLeft w:val="0"/>
          <w:marRight w:val="0"/>
          <w:marTop w:val="0"/>
          <w:marBottom w:val="0"/>
          <w:divBdr>
            <w:top w:val="none" w:sz="0" w:space="0" w:color="auto"/>
            <w:left w:val="none" w:sz="0" w:space="0" w:color="auto"/>
            <w:bottom w:val="none" w:sz="0" w:space="0" w:color="auto"/>
            <w:right w:val="none" w:sz="0" w:space="0" w:color="auto"/>
          </w:divBdr>
          <w:divsChild>
            <w:div w:id="19931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317287">
      <w:bodyDiv w:val="1"/>
      <w:marLeft w:val="0"/>
      <w:marRight w:val="0"/>
      <w:marTop w:val="0"/>
      <w:marBottom w:val="0"/>
      <w:divBdr>
        <w:top w:val="none" w:sz="0" w:space="0" w:color="auto"/>
        <w:left w:val="none" w:sz="0" w:space="0" w:color="auto"/>
        <w:bottom w:val="none" w:sz="0" w:space="0" w:color="auto"/>
        <w:right w:val="none" w:sz="0" w:space="0" w:color="auto"/>
      </w:divBdr>
      <w:divsChild>
        <w:div w:id="1260793153">
          <w:marLeft w:val="0"/>
          <w:marRight w:val="0"/>
          <w:marTop w:val="0"/>
          <w:marBottom w:val="0"/>
          <w:divBdr>
            <w:top w:val="none" w:sz="0" w:space="0" w:color="auto"/>
            <w:left w:val="none" w:sz="0" w:space="0" w:color="auto"/>
            <w:bottom w:val="none" w:sz="0" w:space="0" w:color="auto"/>
            <w:right w:val="none" w:sz="0" w:space="0" w:color="auto"/>
          </w:divBdr>
        </w:div>
      </w:divsChild>
    </w:div>
    <w:div w:id="779027080">
      <w:bodyDiv w:val="1"/>
      <w:marLeft w:val="0"/>
      <w:marRight w:val="0"/>
      <w:marTop w:val="0"/>
      <w:marBottom w:val="0"/>
      <w:divBdr>
        <w:top w:val="none" w:sz="0" w:space="0" w:color="auto"/>
        <w:left w:val="none" w:sz="0" w:space="0" w:color="auto"/>
        <w:bottom w:val="none" w:sz="0" w:space="0" w:color="auto"/>
        <w:right w:val="none" w:sz="0" w:space="0" w:color="auto"/>
      </w:divBdr>
    </w:div>
    <w:div w:id="808784880">
      <w:bodyDiv w:val="1"/>
      <w:marLeft w:val="0"/>
      <w:marRight w:val="0"/>
      <w:marTop w:val="0"/>
      <w:marBottom w:val="0"/>
      <w:divBdr>
        <w:top w:val="none" w:sz="0" w:space="0" w:color="auto"/>
        <w:left w:val="none" w:sz="0" w:space="0" w:color="auto"/>
        <w:bottom w:val="none" w:sz="0" w:space="0" w:color="auto"/>
        <w:right w:val="none" w:sz="0" w:space="0" w:color="auto"/>
      </w:divBdr>
      <w:divsChild>
        <w:div w:id="282810182">
          <w:marLeft w:val="0"/>
          <w:marRight w:val="0"/>
          <w:marTop w:val="0"/>
          <w:marBottom w:val="0"/>
          <w:divBdr>
            <w:top w:val="none" w:sz="0" w:space="0" w:color="auto"/>
            <w:left w:val="none" w:sz="0" w:space="0" w:color="auto"/>
            <w:bottom w:val="none" w:sz="0" w:space="0" w:color="auto"/>
            <w:right w:val="none" w:sz="0" w:space="0" w:color="auto"/>
          </w:divBdr>
        </w:div>
      </w:divsChild>
    </w:div>
    <w:div w:id="820922842">
      <w:bodyDiv w:val="1"/>
      <w:marLeft w:val="0"/>
      <w:marRight w:val="0"/>
      <w:marTop w:val="0"/>
      <w:marBottom w:val="0"/>
      <w:divBdr>
        <w:top w:val="none" w:sz="0" w:space="0" w:color="auto"/>
        <w:left w:val="none" w:sz="0" w:space="0" w:color="auto"/>
        <w:bottom w:val="none" w:sz="0" w:space="0" w:color="auto"/>
        <w:right w:val="none" w:sz="0" w:space="0" w:color="auto"/>
      </w:divBdr>
      <w:divsChild>
        <w:div w:id="2010479546">
          <w:marLeft w:val="0"/>
          <w:marRight w:val="0"/>
          <w:marTop w:val="0"/>
          <w:marBottom w:val="0"/>
          <w:divBdr>
            <w:top w:val="none" w:sz="0" w:space="0" w:color="auto"/>
            <w:left w:val="none" w:sz="0" w:space="0" w:color="auto"/>
            <w:bottom w:val="none" w:sz="0" w:space="0" w:color="auto"/>
            <w:right w:val="none" w:sz="0" w:space="0" w:color="auto"/>
          </w:divBdr>
          <w:divsChild>
            <w:div w:id="196256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736857">
      <w:bodyDiv w:val="1"/>
      <w:marLeft w:val="0"/>
      <w:marRight w:val="0"/>
      <w:marTop w:val="0"/>
      <w:marBottom w:val="0"/>
      <w:divBdr>
        <w:top w:val="none" w:sz="0" w:space="0" w:color="auto"/>
        <w:left w:val="none" w:sz="0" w:space="0" w:color="auto"/>
        <w:bottom w:val="none" w:sz="0" w:space="0" w:color="auto"/>
        <w:right w:val="none" w:sz="0" w:space="0" w:color="auto"/>
      </w:divBdr>
      <w:divsChild>
        <w:div w:id="1237016060">
          <w:marLeft w:val="0"/>
          <w:marRight w:val="0"/>
          <w:marTop w:val="0"/>
          <w:marBottom w:val="0"/>
          <w:divBdr>
            <w:top w:val="none" w:sz="0" w:space="0" w:color="auto"/>
            <w:left w:val="none" w:sz="0" w:space="0" w:color="auto"/>
            <w:bottom w:val="none" w:sz="0" w:space="0" w:color="auto"/>
            <w:right w:val="none" w:sz="0" w:space="0" w:color="auto"/>
          </w:divBdr>
        </w:div>
      </w:divsChild>
    </w:div>
    <w:div w:id="915091769">
      <w:bodyDiv w:val="1"/>
      <w:marLeft w:val="0"/>
      <w:marRight w:val="0"/>
      <w:marTop w:val="0"/>
      <w:marBottom w:val="0"/>
      <w:divBdr>
        <w:top w:val="none" w:sz="0" w:space="0" w:color="auto"/>
        <w:left w:val="none" w:sz="0" w:space="0" w:color="auto"/>
        <w:bottom w:val="none" w:sz="0" w:space="0" w:color="auto"/>
        <w:right w:val="none" w:sz="0" w:space="0" w:color="auto"/>
      </w:divBdr>
    </w:div>
    <w:div w:id="974801361">
      <w:bodyDiv w:val="1"/>
      <w:marLeft w:val="0"/>
      <w:marRight w:val="0"/>
      <w:marTop w:val="0"/>
      <w:marBottom w:val="0"/>
      <w:divBdr>
        <w:top w:val="none" w:sz="0" w:space="0" w:color="auto"/>
        <w:left w:val="none" w:sz="0" w:space="0" w:color="auto"/>
        <w:bottom w:val="none" w:sz="0" w:space="0" w:color="auto"/>
        <w:right w:val="none" w:sz="0" w:space="0" w:color="auto"/>
      </w:divBdr>
      <w:divsChild>
        <w:div w:id="1665007654">
          <w:marLeft w:val="0"/>
          <w:marRight w:val="0"/>
          <w:marTop w:val="0"/>
          <w:marBottom w:val="0"/>
          <w:divBdr>
            <w:top w:val="none" w:sz="0" w:space="0" w:color="auto"/>
            <w:left w:val="none" w:sz="0" w:space="0" w:color="auto"/>
            <w:bottom w:val="none" w:sz="0" w:space="0" w:color="auto"/>
            <w:right w:val="none" w:sz="0" w:space="0" w:color="auto"/>
          </w:divBdr>
        </w:div>
      </w:divsChild>
    </w:div>
    <w:div w:id="992760035">
      <w:bodyDiv w:val="1"/>
      <w:marLeft w:val="0"/>
      <w:marRight w:val="0"/>
      <w:marTop w:val="0"/>
      <w:marBottom w:val="0"/>
      <w:divBdr>
        <w:top w:val="none" w:sz="0" w:space="0" w:color="auto"/>
        <w:left w:val="none" w:sz="0" w:space="0" w:color="auto"/>
        <w:bottom w:val="none" w:sz="0" w:space="0" w:color="auto"/>
        <w:right w:val="none" w:sz="0" w:space="0" w:color="auto"/>
      </w:divBdr>
      <w:divsChild>
        <w:div w:id="1273511688">
          <w:marLeft w:val="0"/>
          <w:marRight w:val="0"/>
          <w:marTop w:val="0"/>
          <w:marBottom w:val="0"/>
          <w:divBdr>
            <w:top w:val="none" w:sz="0" w:space="0" w:color="auto"/>
            <w:left w:val="none" w:sz="0" w:space="0" w:color="auto"/>
            <w:bottom w:val="none" w:sz="0" w:space="0" w:color="auto"/>
            <w:right w:val="none" w:sz="0" w:space="0" w:color="auto"/>
          </w:divBdr>
        </w:div>
      </w:divsChild>
    </w:div>
    <w:div w:id="1025057393">
      <w:bodyDiv w:val="1"/>
      <w:marLeft w:val="0"/>
      <w:marRight w:val="0"/>
      <w:marTop w:val="0"/>
      <w:marBottom w:val="0"/>
      <w:divBdr>
        <w:top w:val="none" w:sz="0" w:space="0" w:color="auto"/>
        <w:left w:val="none" w:sz="0" w:space="0" w:color="auto"/>
        <w:bottom w:val="none" w:sz="0" w:space="0" w:color="auto"/>
        <w:right w:val="none" w:sz="0" w:space="0" w:color="auto"/>
      </w:divBdr>
      <w:divsChild>
        <w:div w:id="1606183751">
          <w:marLeft w:val="0"/>
          <w:marRight w:val="0"/>
          <w:marTop w:val="0"/>
          <w:marBottom w:val="0"/>
          <w:divBdr>
            <w:top w:val="none" w:sz="0" w:space="0" w:color="auto"/>
            <w:left w:val="none" w:sz="0" w:space="0" w:color="auto"/>
            <w:bottom w:val="none" w:sz="0" w:space="0" w:color="auto"/>
            <w:right w:val="none" w:sz="0" w:space="0" w:color="auto"/>
          </w:divBdr>
        </w:div>
      </w:divsChild>
    </w:div>
    <w:div w:id="1056203160">
      <w:bodyDiv w:val="1"/>
      <w:marLeft w:val="0"/>
      <w:marRight w:val="0"/>
      <w:marTop w:val="0"/>
      <w:marBottom w:val="0"/>
      <w:divBdr>
        <w:top w:val="none" w:sz="0" w:space="0" w:color="auto"/>
        <w:left w:val="none" w:sz="0" w:space="0" w:color="auto"/>
        <w:bottom w:val="none" w:sz="0" w:space="0" w:color="auto"/>
        <w:right w:val="none" w:sz="0" w:space="0" w:color="auto"/>
      </w:divBdr>
      <w:divsChild>
        <w:div w:id="1864515093">
          <w:marLeft w:val="0"/>
          <w:marRight w:val="0"/>
          <w:marTop w:val="0"/>
          <w:marBottom w:val="0"/>
          <w:divBdr>
            <w:top w:val="none" w:sz="0" w:space="0" w:color="auto"/>
            <w:left w:val="none" w:sz="0" w:space="0" w:color="auto"/>
            <w:bottom w:val="none" w:sz="0" w:space="0" w:color="auto"/>
            <w:right w:val="none" w:sz="0" w:space="0" w:color="auto"/>
          </w:divBdr>
          <w:divsChild>
            <w:div w:id="2058233835">
              <w:marLeft w:val="0"/>
              <w:marRight w:val="0"/>
              <w:marTop w:val="0"/>
              <w:marBottom w:val="0"/>
              <w:divBdr>
                <w:top w:val="none" w:sz="0" w:space="0" w:color="auto"/>
                <w:left w:val="none" w:sz="0" w:space="0" w:color="auto"/>
                <w:bottom w:val="none" w:sz="0" w:space="0" w:color="auto"/>
                <w:right w:val="none" w:sz="0" w:space="0" w:color="auto"/>
              </w:divBdr>
              <w:divsChild>
                <w:div w:id="1032997756">
                  <w:marLeft w:val="0"/>
                  <w:marRight w:val="0"/>
                  <w:marTop w:val="0"/>
                  <w:marBottom w:val="0"/>
                  <w:divBdr>
                    <w:top w:val="none" w:sz="0" w:space="0" w:color="auto"/>
                    <w:left w:val="none" w:sz="0" w:space="0" w:color="auto"/>
                    <w:bottom w:val="none" w:sz="0" w:space="0" w:color="auto"/>
                    <w:right w:val="none" w:sz="0" w:space="0" w:color="auto"/>
                  </w:divBdr>
                  <w:divsChild>
                    <w:div w:id="1025327033">
                      <w:marLeft w:val="0"/>
                      <w:marRight w:val="0"/>
                      <w:marTop w:val="0"/>
                      <w:marBottom w:val="0"/>
                      <w:divBdr>
                        <w:top w:val="none" w:sz="0" w:space="0" w:color="auto"/>
                        <w:left w:val="none" w:sz="0" w:space="0" w:color="auto"/>
                        <w:bottom w:val="none" w:sz="0" w:space="0" w:color="auto"/>
                        <w:right w:val="none" w:sz="0" w:space="0" w:color="auto"/>
                      </w:divBdr>
                      <w:divsChild>
                        <w:div w:id="1370450200">
                          <w:marLeft w:val="0"/>
                          <w:marRight w:val="0"/>
                          <w:marTop w:val="0"/>
                          <w:marBottom w:val="0"/>
                          <w:divBdr>
                            <w:top w:val="none" w:sz="0" w:space="0" w:color="auto"/>
                            <w:left w:val="none" w:sz="0" w:space="0" w:color="auto"/>
                            <w:bottom w:val="none" w:sz="0" w:space="0" w:color="auto"/>
                            <w:right w:val="none" w:sz="0" w:space="0" w:color="auto"/>
                          </w:divBdr>
                          <w:divsChild>
                            <w:div w:id="711996185">
                              <w:marLeft w:val="0"/>
                              <w:marRight w:val="0"/>
                              <w:marTop w:val="0"/>
                              <w:marBottom w:val="0"/>
                              <w:divBdr>
                                <w:top w:val="none" w:sz="0" w:space="0" w:color="auto"/>
                                <w:left w:val="none" w:sz="0" w:space="0" w:color="auto"/>
                                <w:bottom w:val="none" w:sz="0" w:space="0" w:color="auto"/>
                                <w:right w:val="none" w:sz="0" w:space="0" w:color="auto"/>
                              </w:divBdr>
                              <w:divsChild>
                                <w:div w:id="1596859809">
                                  <w:marLeft w:val="0"/>
                                  <w:marRight w:val="0"/>
                                  <w:marTop w:val="0"/>
                                  <w:marBottom w:val="0"/>
                                  <w:divBdr>
                                    <w:top w:val="none" w:sz="0" w:space="0" w:color="auto"/>
                                    <w:left w:val="none" w:sz="0" w:space="0" w:color="auto"/>
                                    <w:bottom w:val="none" w:sz="0" w:space="0" w:color="auto"/>
                                    <w:right w:val="none" w:sz="0" w:space="0" w:color="auto"/>
                                  </w:divBdr>
                                  <w:divsChild>
                                    <w:div w:id="76325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629399">
                          <w:marLeft w:val="0"/>
                          <w:marRight w:val="0"/>
                          <w:marTop w:val="0"/>
                          <w:marBottom w:val="0"/>
                          <w:divBdr>
                            <w:top w:val="none" w:sz="0" w:space="0" w:color="auto"/>
                            <w:left w:val="none" w:sz="0" w:space="0" w:color="auto"/>
                            <w:bottom w:val="none" w:sz="0" w:space="0" w:color="auto"/>
                            <w:right w:val="none" w:sz="0" w:space="0" w:color="auto"/>
                          </w:divBdr>
                          <w:divsChild>
                            <w:div w:id="1597666541">
                              <w:marLeft w:val="0"/>
                              <w:marRight w:val="0"/>
                              <w:marTop w:val="0"/>
                              <w:marBottom w:val="0"/>
                              <w:divBdr>
                                <w:top w:val="none" w:sz="0" w:space="0" w:color="auto"/>
                                <w:left w:val="none" w:sz="0" w:space="0" w:color="auto"/>
                                <w:bottom w:val="none" w:sz="0" w:space="0" w:color="auto"/>
                                <w:right w:val="none" w:sz="0" w:space="0" w:color="auto"/>
                              </w:divBdr>
                              <w:divsChild>
                                <w:div w:id="142406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633226">
      <w:bodyDiv w:val="1"/>
      <w:marLeft w:val="0"/>
      <w:marRight w:val="0"/>
      <w:marTop w:val="0"/>
      <w:marBottom w:val="0"/>
      <w:divBdr>
        <w:top w:val="none" w:sz="0" w:space="0" w:color="auto"/>
        <w:left w:val="none" w:sz="0" w:space="0" w:color="auto"/>
        <w:bottom w:val="none" w:sz="0" w:space="0" w:color="auto"/>
        <w:right w:val="none" w:sz="0" w:space="0" w:color="auto"/>
      </w:divBdr>
      <w:divsChild>
        <w:div w:id="1571384409">
          <w:marLeft w:val="0"/>
          <w:marRight w:val="0"/>
          <w:marTop w:val="0"/>
          <w:marBottom w:val="0"/>
          <w:divBdr>
            <w:top w:val="none" w:sz="0" w:space="0" w:color="auto"/>
            <w:left w:val="none" w:sz="0" w:space="0" w:color="auto"/>
            <w:bottom w:val="none" w:sz="0" w:space="0" w:color="auto"/>
            <w:right w:val="none" w:sz="0" w:space="0" w:color="auto"/>
          </w:divBdr>
          <w:divsChild>
            <w:div w:id="127972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51877">
      <w:bodyDiv w:val="1"/>
      <w:marLeft w:val="0"/>
      <w:marRight w:val="0"/>
      <w:marTop w:val="0"/>
      <w:marBottom w:val="0"/>
      <w:divBdr>
        <w:top w:val="none" w:sz="0" w:space="0" w:color="auto"/>
        <w:left w:val="none" w:sz="0" w:space="0" w:color="auto"/>
        <w:bottom w:val="none" w:sz="0" w:space="0" w:color="auto"/>
        <w:right w:val="none" w:sz="0" w:space="0" w:color="auto"/>
      </w:divBdr>
    </w:div>
    <w:div w:id="1196119622">
      <w:bodyDiv w:val="1"/>
      <w:marLeft w:val="0"/>
      <w:marRight w:val="0"/>
      <w:marTop w:val="0"/>
      <w:marBottom w:val="0"/>
      <w:divBdr>
        <w:top w:val="none" w:sz="0" w:space="0" w:color="auto"/>
        <w:left w:val="none" w:sz="0" w:space="0" w:color="auto"/>
        <w:bottom w:val="none" w:sz="0" w:space="0" w:color="auto"/>
        <w:right w:val="none" w:sz="0" w:space="0" w:color="auto"/>
      </w:divBdr>
      <w:divsChild>
        <w:div w:id="1837763546">
          <w:marLeft w:val="0"/>
          <w:marRight w:val="0"/>
          <w:marTop w:val="0"/>
          <w:marBottom w:val="0"/>
          <w:divBdr>
            <w:top w:val="none" w:sz="0" w:space="0" w:color="auto"/>
            <w:left w:val="none" w:sz="0" w:space="0" w:color="auto"/>
            <w:bottom w:val="none" w:sz="0" w:space="0" w:color="auto"/>
            <w:right w:val="none" w:sz="0" w:space="0" w:color="auto"/>
          </w:divBdr>
        </w:div>
      </w:divsChild>
    </w:div>
    <w:div w:id="1315255452">
      <w:bodyDiv w:val="1"/>
      <w:marLeft w:val="0"/>
      <w:marRight w:val="0"/>
      <w:marTop w:val="0"/>
      <w:marBottom w:val="0"/>
      <w:divBdr>
        <w:top w:val="none" w:sz="0" w:space="0" w:color="auto"/>
        <w:left w:val="none" w:sz="0" w:space="0" w:color="auto"/>
        <w:bottom w:val="none" w:sz="0" w:space="0" w:color="auto"/>
        <w:right w:val="none" w:sz="0" w:space="0" w:color="auto"/>
      </w:divBdr>
      <w:divsChild>
        <w:div w:id="1470709079">
          <w:marLeft w:val="0"/>
          <w:marRight w:val="0"/>
          <w:marTop w:val="0"/>
          <w:marBottom w:val="0"/>
          <w:divBdr>
            <w:top w:val="none" w:sz="0" w:space="0" w:color="auto"/>
            <w:left w:val="none" w:sz="0" w:space="0" w:color="auto"/>
            <w:bottom w:val="none" w:sz="0" w:space="0" w:color="auto"/>
            <w:right w:val="none" w:sz="0" w:space="0" w:color="auto"/>
          </w:divBdr>
          <w:divsChild>
            <w:div w:id="168238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106831">
      <w:bodyDiv w:val="1"/>
      <w:marLeft w:val="0"/>
      <w:marRight w:val="0"/>
      <w:marTop w:val="0"/>
      <w:marBottom w:val="0"/>
      <w:divBdr>
        <w:top w:val="none" w:sz="0" w:space="0" w:color="auto"/>
        <w:left w:val="none" w:sz="0" w:space="0" w:color="auto"/>
        <w:bottom w:val="none" w:sz="0" w:space="0" w:color="auto"/>
        <w:right w:val="none" w:sz="0" w:space="0" w:color="auto"/>
      </w:divBdr>
      <w:divsChild>
        <w:div w:id="205530984">
          <w:marLeft w:val="0"/>
          <w:marRight w:val="0"/>
          <w:marTop w:val="0"/>
          <w:marBottom w:val="0"/>
          <w:divBdr>
            <w:top w:val="none" w:sz="0" w:space="0" w:color="auto"/>
            <w:left w:val="none" w:sz="0" w:space="0" w:color="auto"/>
            <w:bottom w:val="none" w:sz="0" w:space="0" w:color="auto"/>
            <w:right w:val="none" w:sz="0" w:space="0" w:color="auto"/>
          </w:divBdr>
        </w:div>
      </w:divsChild>
    </w:div>
    <w:div w:id="1337153633">
      <w:bodyDiv w:val="1"/>
      <w:marLeft w:val="0"/>
      <w:marRight w:val="0"/>
      <w:marTop w:val="0"/>
      <w:marBottom w:val="0"/>
      <w:divBdr>
        <w:top w:val="none" w:sz="0" w:space="0" w:color="auto"/>
        <w:left w:val="none" w:sz="0" w:space="0" w:color="auto"/>
        <w:bottom w:val="none" w:sz="0" w:space="0" w:color="auto"/>
        <w:right w:val="none" w:sz="0" w:space="0" w:color="auto"/>
      </w:divBdr>
      <w:divsChild>
        <w:div w:id="519274340">
          <w:marLeft w:val="0"/>
          <w:marRight w:val="0"/>
          <w:marTop w:val="0"/>
          <w:marBottom w:val="0"/>
          <w:divBdr>
            <w:top w:val="none" w:sz="0" w:space="0" w:color="auto"/>
            <w:left w:val="none" w:sz="0" w:space="0" w:color="auto"/>
            <w:bottom w:val="none" w:sz="0" w:space="0" w:color="auto"/>
            <w:right w:val="none" w:sz="0" w:space="0" w:color="auto"/>
          </w:divBdr>
          <w:divsChild>
            <w:div w:id="1864858180">
              <w:marLeft w:val="0"/>
              <w:marRight w:val="0"/>
              <w:marTop w:val="0"/>
              <w:marBottom w:val="0"/>
              <w:divBdr>
                <w:top w:val="none" w:sz="0" w:space="0" w:color="auto"/>
                <w:left w:val="none" w:sz="0" w:space="0" w:color="auto"/>
                <w:bottom w:val="none" w:sz="0" w:space="0" w:color="auto"/>
                <w:right w:val="none" w:sz="0" w:space="0" w:color="auto"/>
              </w:divBdr>
              <w:divsChild>
                <w:div w:id="1602370520">
                  <w:marLeft w:val="0"/>
                  <w:marRight w:val="0"/>
                  <w:marTop w:val="0"/>
                  <w:marBottom w:val="0"/>
                  <w:divBdr>
                    <w:top w:val="none" w:sz="0" w:space="0" w:color="auto"/>
                    <w:left w:val="none" w:sz="0" w:space="0" w:color="auto"/>
                    <w:bottom w:val="none" w:sz="0" w:space="0" w:color="auto"/>
                    <w:right w:val="none" w:sz="0" w:space="0" w:color="auto"/>
                  </w:divBdr>
                  <w:divsChild>
                    <w:div w:id="850266035">
                      <w:marLeft w:val="0"/>
                      <w:marRight w:val="0"/>
                      <w:marTop w:val="0"/>
                      <w:marBottom w:val="0"/>
                      <w:divBdr>
                        <w:top w:val="none" w:sz="0" w:space="0" w:color="auto"/>
                        <w:left w:val="none" w:sz="0" w:space="0" w:color="auto"/>
                        <w:bottom w:val="none" w:sz="0" w:space="0" w:color="auto"/>
                        <w:right w:val="none" w:sz="0" w:space="0" w:color="auto"/>
                      </w:divBdr>
                      <w:divsChild>
                        <w:div w:id="113449175">
                          <w:marLeft w:val="0"/>
                          <w:marRight w:val="0"/>
                          <w:marTop w:val="0"/>
                          <w:marBottom w:val="0"/>
                          <w:divBdr>
                            <w:top w:val="none" w:sz="0" w:space="0" w:color="auto"/>
                            <w:left w:val="none" w:sz="0" w:space="0" w:color="auto"/>
                            <w:bottom w:val="none" w:sz="0" w:space="0" w:color="auto"/>
                            <w:right w:val="none" w:sz="0" w:space="0" w:color="auto"/>
                          </w:divBdr>
                          <w:divsChild>
                            <w:div w:id="1080911562">
                              <w:marLeft w:val="0"/>
                              <w:marRight w:val="0"/>
                              <w:marTop w:val="0"/>
                              <w:marBottom w:val="0"/>
                              <w:divBdr>
                                <w:top w:val="none" w:sz="0" w:space="0" w:color="auto"/>
                                <w:left w:val="none" w:sz="0" w:space="0" w:color="auto"/>
                                <w:bottom w:val="none" w:sz="0" w:space="0" w:color="auto"/>
                                <w:right w:val="none" w:sz="0" w:space="0" w:color="auto"/>
                              </w:divBdr>
                              <w:divsChild>
                                <w:div w:id="417408935">
                                  <w:marLeft w:val="0"/>
                                  <w:marRight w:val="0"/>
                                  <w:marTop w:val="0"/>
                                  <w:marBottom w:val="0"/>
                                  <w:divBdr>
                                    <w:top w:val="none" w:sz="0" w:space="0" w:color="auto"/>
                                    <w:left w:val="none" w:sz="0" w:space="0" w:color="auto"/>
                                    <w:bottom w:val="none" w:sz="0" w:space="0" w:color="auto"/>
                                    <w:right w:val="none" w:sz="0" w:space="0" w:color="auto"/>
                                  </w:divBdr>
                                  <w:divsChild>
                                    <w:div w:id="206236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199209">
                          <w:marLeft w:val="0"/>
                          <w:marRight w:val="0"/>
                          <w:marTop w:val="0"/>
                          <w:marBottom w:val="0"/>
                          <w:divBdr>
                            <w:top w:val="none" w:sz="0" w:space="0" w:color="auto"/>
                            <w:left w:val="none" w:sz="0" w:space="0" w:color="auto"/>
                            <w:bottom w:val="none" w:sz="0" w:space="0" w:color="auto"/>
                            <w:right w:val="none" w:sz="0" w:space="0" w:color="auto"/>
                          </w:divBdr>
                          <w:divsChild>
                            <w:div w:id="15469432">
                              <w:marLeft w:val="0"/>
                              <w:marRight w:val="0"/>
                              <w:marTop w:val="0"/>
                              <w:marBottom w:val="0"/>
                              <w:divBdr>
                                <w:top w:val="none" w:sz="0" w:space="0" w:color="auto"/>
                                <w:left w:val="none" w:sz="0" w:space="0" w:color="auto"/>
                                <w:bottom w:val="none" w:sz="0" w:space="0" w:color="auto"/>
                                <w:right w:val="none" w:sz="0" w:space="0" w:color="auto"/>
                              </w:divBdr>
                              <w:divsChild>
                                <w:div w:id="206532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1540851">
      <w:bodyDiv w:val="1"/>
      <w:marLeft w:val="0"/>
      <w:marRight w:val="0"/>
      <w:marTop w:val="0"/>
      <w:marBottom w:val="0"/>
      <w:divBdr>
        <w:top w:val="none" w:sz="0" w:space="0" w:color="auto"/>
        <w:left w:val="none" w:sz="0" w:space="0" w:color="auto"/>
        <w:bottom w:val="none" w:sz="0" w:space="0" w:color="auto"/>
        <w:right w:val="none" w:sz="0" w:space="0" w:color="auto"/>
      </w:divBdr>
      <w:divsChild>
        <w:div w:id="1519394910">
          <w:marLeft w:val="0"/>
          <w:marRight w:val="0"/>
          <w:marTop w:val="0"/>
          <w:marBottom w:val="0"/>
          <w:divBdr>
            <w:top w:val="none" w:sz="0" w:space="0" w:color="auto"/>
            <w:left w:val="none" w:sz="0" w:space="0" w:color="auto"/>
            <w:bottom w:val="none" w:sz="0" w:space="0" w:color="auto"/>
            <w:right w:val="none" w:sz="0" w:space="0" w:color="auto"/>
          </w:divBdr>
        </w:div>
      </w:divsChild>
    </w:div>
    <w:div w:id="1402752751">
      <w:bodyDiv w:val="1"/>
      <w:marLeft w:val="0"/>
      <w:marRight w:val="0"/>
      <w:marTop w:val="0"/>
      <w:marBottom w:val="0"/>
      <w:divBdr>
        <w:top w:val="none" w:sz="0" w:space="0" w:color="auto"/>
        <w:left w:val="none" w:sz="0" w:space="0" w:color="auto"/>
        <w:bottom w:val="none" w:sz="0" w:space="0" w:color="auto"/>
        <w:right w:val="none" w:sz="0" w:space="0" w:color="auto"/>
      </w:divBdr>
      <w:divsChild>
        <w:div w:id="2119985341">
          <w:marLeft w:val="0"/>
          <w:marRight w:val="0"/>
          <w:marTop w:val="0"/>
          <w:marBottom w:val="0"/>
          <w:divBdr>
            <w:top w:val="none" w:sz="0" w:space="0" w:color="auto"/>
            <w:left w:val="none" w:sz="0" w:space="0" w:color="auto"/>
            <w:bottom w:val="none" w:sz="0" w:space="0" w:color="auto"/>
            <w:right w:val="none" w:sz="0" w:space="0" w:color="auto"/>
          </w:divBdr>
        </w:div>
      </w:divsChild>
    </w:div>
    <w:div w:id="1417625738">
      <w:bodyDiv w:val="1"/>
      <w:marLeft w:val="0"/>
      <w:marRight w:val="0"/>
      <w:marTop w:val="0"/>
      <w:marBottom w:val="0"/>
      <w:divBdr>
        <w:top w:val="none" w:sz="0" w:space="0" w:color="auto"/>
        <w:left w:val="none" w:sz="0" w:space="0" w:color="auto"/>
        <w:bottom w:val="none" w:sz="0" w:space="0" w:color="auto"/>
        <w:right w:val="none" w:sz="0" w:space="0" w:color="auto"/>
      </w:divBdr>
      <w:divsChild>
        <w:div w:id="720330454">
          <w:marLeft w:val="0"/>
          <w:marRight w:val="0"/>
          <w:marTop w:val="0"/>
          <w:marBottom w:val="0"/>
          <w:divBdr>
            <w:top w:val="none" w:sz="0" w:space="0" w:color="auto"/>
            <w:left w:val="none" w:sz="0" w:space="0" w:color="auto"/>
            <w:bottom w:val="none" w:sz="0" w:space="0" w:color="auto"/>
            <w:right w:val="none" w:sz="0" w:space="0" w:color="auto"/>
          </w:divBdr>
        </w:div>
      </w:divsChild>
    </w:div>
    <w:div w:id="1495609871">
      <w:bodyDiv w:val="1"/>
      <w:marLeft w:val="0"/>
      <w:marRight w:val="0"/>
      <w:marTop w:val="0"/>
      <w:marBottom w:val="0"/>
      <w:divBdr>
        <w:top w:val="none" w:sz="0" w:space="0" w:color="auto"/>
        <w:left w:val="none" w:sz="0" w:space="0" w:color="auto"/>
        <w:bottom w:val="none" w:sz="0" w:space="0" w:color="auto"/>
        <w:right w:val="none" w:sz="0" w:space="0" w:color="auto"/>
      </w:divBdr>
      <w:divsChild>
        <w:div w:id="1335646567">
          <w:marLeft w:val="0"/>
          <w:marRight w:val="0"/>
          <w:marTop w:val="0"/>
          <w:marBottom w:val="0"/>
          <w:divBdr>
            <w:top w:val="none" w:sz="0" w:space="0" w:color="auto"/>
            <w:left w:val="none" w:sz="0" w:space="0" w:color="auto"/>
            <w:bottom w:val="none" w:sz="0" w:space="0" w:color="auto"/>
            <w:right w:val="none" w:sz="0" w:space="0" w:color="auto"/>
          </w:divBdr>
        </w:div>
      </w:divsChild>
    </w:div>
    <w:div w:id="1527212821">
      <w:bodyDiv w:val="1"/>
      <w:marLeft w:val="0"/>
      <w:marRight w:val="0"/>
      <w:marTop w:val="0"/>
      <w:marBottom w:val="0"/>
      <w:divBdr>
        <w:top w:val="none" w:sz="0" w:space="0" w:color="auto"/>
        <w:left w:val="none" w:sz="0" w:space="0" w:color="auto"/>
        <w:bottom w:val="none" w:sz="0" w:space="0" w:color="auto"/>
        <w:right w:val="none" w:sz="0" w:space="0" w:color="auto"/>
      </w:divBdr>
    </w:div>
    <w:div w:id="1541161467">
      <w:bodyDiv w:val="1"/>
      <w:marLeft w:val="0"/>
      <w:marRight w:val="0"/>
      <w:marTop w:val="0"/>
      <w:marBottom w:val="0"/>
      <w:divBdr>
        <w:top w:val="none" w:sz="0" w:space="0" w:color="auto"/>
        <w:left w:val="none" w:sz="0" w:space="0" w:color="auto"/>
        <w:bottom w:val="none" w:sz="0" w:space="0" w:color="auto"/>
        <w:right w:val="none" w:sz="0" w:space="0" w:color="auto"/>
      </w:divBdr>
      <w:divsChild>
        <w:div w:id="1914700602">
          <w:marLeft w:val="0"/>
          <w:marRight w:val="0"/>
          <w:marTop w:val="0"/>
          <w:marBottom w:val="0"/>
          <w:divBdr>
            <w:top w:val="none" w:sz="0" w:space="0" w:color="auto"/>
            <w:left w:val="none" w:sz="0" w:space="0" w:color="auto"/>
            <w:bottom w:val="none" w:sz="0" w:space="0" w:color="auto"/>
            <w:right w:val="none" w:sz="0" w:space="0" w:color="auto"/>
          </w:divBdr>
        </w:div>
      </w:divsChild>
    </w:div>
    <w:div w:id="1541630343">
      <w:bodyDiv w:val="1"/>
      <w:marLeft w:val="0"/>
      <w:marRight w:val="0"/>
      <w:marTop w:val="0"/>
      <w:marBottom w:val="0"/>
      <w:divBdr>
        <w:top w:val="none" w:sz="0" w:space="0" w:color="auto"/>
        <w:left w:val="none" w:sz="0" w:space="0" w:color="auto"/>
        <w:bottom w:val="none" w:sz="0" w:space="0" w:color="auto"/>
        <w:right w:val="none" w:sz="0" w:space="0" w:color="auto"/>
      </w:divBdr>
      <w:divsChild>
        <w:div w:id="741949820">
          <w:marLeft w:val="0"/>
          <w:marRight w:val="0"/>
          <w:marTop w:val="0"/>
          <w:marBottom w:val="0"/>
          <w:divBdr>
            <w:top w:val="none" w:sz="0" w:space="0" w:color="auto"/>
            <w:left w:val="none" w:sz="0" w:space="0" w:color="auto"/>
            <w:bottom w:val="none" w:sz="0" w:space="0" w:color="auto"/>
            <w:right w:val="none" w:sz="0" w:space="0" w:color="auto"/>
          </w:divBdr>
        </w:div>
      </w:divsChild>
    </w:div>
    <w:div w:id="1549799566">
      <w:bodyDiv w:val="1"/>
      <w:marLeft w:val="0"/>
      <w:marRight w:val="0"/>
      <w:marTop w:val="0"/>
      <w:marBottom w:val="0"/>
      <w:divBdr>
        <w:top w:val="none" w:sz="0" w:space="0" w:color="auto"/>
        <w:left w:val="none" w:sz="0" w:space="0" w:color="auto"/>
        <w:bottom w:val="none" w:sz="0" w:space="0" w:color="auto"/>
        <w:right w:val="none" w:sz="0" w:space="0" w:color="auto"/>
      </w:divBdr>
    </w:div>
    <w:div w:id="1576163454">
      <w:bodyDiv w:val="1"/>
      <w:marLeft w:val="0"/>
      <w:marRight w:val="0"/>
      <w:marTop w:val="0"/>
      <w:marBottom w:val="0"/>
      <w:divBdr>
        <w:top w:val="none" w:sz="0" w:space="0" w:color="auto"/>
        <w:left w:val="none" w:sz="0" w:space="0" w:color="auto"/>
        <w:bottom w:val="none" w:sz="0" w:space="0" w:color="auto"/>
        <w:right w:val="none" w:sz="0" w:space="0" w:color="auto"/>
      </w:divBdr>
    </w:div>
    <w:div w:id="1663503360">
      <w:bodyDiv w:val="1"/>
      <w:marLeft w:val="0"/>
      <w:marRight w:val="0"/>
      <w:marTop w:val="0"/>
      <w:marBottom w:val="0"/>
      <w:divBdr>
        <w:top w:val="none" w:sz="0" w:space="0" w:color="auto"/>
        <w:left w:val="none" w:sz="0" w:space="0" w:color="auto"/>
        <w:bottom w:val="none" w:sz="0" w:space="0" w:color="auto"/>
        <w:right w:val="none" w:sz="0" w:space="0" w:color="auto"/>
      </w:divBdr>
      <w:divsChild>
        <w:div w:id="445320432">
          <w:marLeft w:val="0"/>
          <w:marRight w:val="0"/>
          <w:marTop w:val="0"/>
          <w:marBottom w:val="0"/>
          <w:divBdr>
            <w:top w:val="none" w:sz="0" w:space="0" w:color="auto"/>
            <w:left w:val="none" w:sz="0" w:space="0" w:color="auto"/>
            <w:bottom w:val="none" w:sz="0" w:space="0" w:color="auto"/>
            <w:right w:val="none" w:sz="0" w:space="0" w:color="auto"/>
          </w:divBdr>
        </w:div>
      </w:divsChild>
    </w:div>
    <w:div w:id="1693217725">
      <w:bodyDiv w:val="1"/>
      <w:marLeft w:val="0"/>
      <w:marRight w:val="0"/>
      <w:marTop w:val="0"/>
      <w:marBottom w:val="0"/>
      <w:divBdr>
        <w:top w:val="none" w:sz="0" w:space="0" w:color="auto"/>
        <w:left w:val="none" w:sz="0" w:space="0" w:color="auto"/>
        <w:bottom w:val="none" w:sz="0" w:space="0" w:color="auto"/>
        <w:right w:val="none" w:sz="0" w:space="0" w:color="auto"/>
      </w:divBdr>
      <w:divsChild>
        <w:div w:id="855534052">
          <w:marLeft w:val="0"/>
          <w:marRight w:val="0"/>
          <w:marTop w:val="0"/>
          <w:marBottom w:val="0"/>
          <w:divBdr>
            <w:top w:val="none" w:sz="0" w:space="0" w:color="auto"/>
            <w:left w:val="none" w:sz="0" w:space="0" w:color="auto"/>
            <w:bottom w:val="none" w:sz="0" w:space="0" w:color="auto"/>
            <w:right w:val="none" w:sz="0" w:space="0" w:color="auto"/>
          </w:divBdr>
        </w:div>
      </w:divsChild>
    </w:div>
    <w:div w:id="1717002031">
      <w:bodyDiv w:val="1"/>
      <w:marLeft w:val="0"/>
      <w:marRight w:val="0"/>
      <w:marTop w:val="0"/>
      <w:marBottom w:val="0"/>
      <w:divBdr>
        <w:top w:val="none" w:sz="0" w:space="0" w:color="auto"/>
        <w:left w:val="none" w:sz="0" w:space="0" w:color="auto"/>
        <w:bottom w:val="none" w:sz="0" w:space="0" w:color="auto"/>
        <w:right w:val="none" w:sz="0" w:space="0" w:color="auto"/>
      </w:divBdr>
      <w:divsChild>
        <w:div w:id="413746564">
          <w:marLeft w:val="0"/>
          <w:marRight w:val="0"/>
          <w:marTop w:val="0"/>
          <w:marBottom w:val="0"/>
          <w:divBdr>
            <w:top w:val="none" w:sz="0" w:space="0" w:color="auto"/>
            <w:left w:val="none" w:sz="0" w:space="0" w:color="auto"/>
            <w:bottom w:val="none" w:sz="0" w:space="0" w:color="auto"/>
            <w:right w:val="none" w:sz="0" w:space="0" w:color="auto"/>
          </w:divBdr>
        </w:div>
      </w:divsChild>
    </w:div>
    <w:div w:id="1772814785">
      <w:bodyDiv w:val="1"/>
      <w:marLeft w:val="0"/>
      <w:marRight w:val="0"/>
      <w:marTop w:val="0"/>
      <w:marBottom w:val="0"/>
      <w:divBdr>
        <w:top w:val="none" w:sz="0" w:space="0" w:color="auto"/>
        <w:left w:val="none" w:sz="0" w:space="0" w:color="auto"/>
        <w:bottom w:val="none" w:sz="0" w:space="0" w:color="auto"/>
        <w:right w:val="none" w:sz="0" w:space="0" w:color="auto"/>
      </w:divBdr>
      <w:divsChild>
        <w:div w:id="519852928">
          <w:marLeft w:val="0"/>
          <w:marRight w:val="0"/>
          <w:marTop w:val="0"/>
          <w:marBottom w:val="0"/>
          <w:divBdr>
            <w:top w:val="none" w:sz="0" w:space="0" w:color="auto"/>
            <w:left w:val="none" w:sz="0" w:space="0" w:color="auto"/>
            <w:bottom w:val="none" w:sz="0" w:space="0" w:color="auto"/>
            <w:right w:val="none" w:sz="0" w:space="0" w:color="auto"/>
          </w:divBdr>
          <w:divsChild>
            <w:div w:id="128897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842146">
      <w:bodyDiv w:val="1"/>
      <w:marLeft w:val="0"/>
      <w:marRight w:val="0"/>
      <w:marTop w:val="0"/>
      <w:marBottom w:val="0"/>
      <w:divBdr>
        <w:top w:val="none" w:sz="0" w:space="0" w:color="auto"/>
        <w:left w:val="none" w:sz="0" w:space="0" w:color="auto"/>
        <w:bottom w:val="none" w:sz="0" w:space="0" w:color="auto"/>
        <w:right w:val="none" w:sz="0" w:space="0" w:color="auto"/>
      </w:divBdr>
    </w:div>
    <w:div w:id="1832602094">
      <w:bodyDiv w:val="1"/>
      <w:marLeft w:val="0"/>
      <w:marRight w:val="0"/>
      <w:marTop w:val="0"/>
      <w:marBottom w:val="0"/>
      <w:divBdr>
        <w:top w:val="none" w:sz="0" w:space="0" w:color="auto"/>
        <w:left w:val="none" w:sz="0" w:space="0" w:color="auto"/>
        <w:bottom w:val="none" w:sz="0" w:space="0" w:color="auto"/>
        <w:right w:val="none" w:sz="0" w:space="0" w:color="auto"/>
      </w:divBdr>
    </w:div>
    <w:div w:id="1871870851">
      <w:bodyDiv w:val="1"/>
      <w:marLeft w:val="0"/>
      <w:marRight w:val="0"/>
      <w:marTop w:val="0"/>
      <w:marBottom w:val="0"/>
      <w:divBdr>
        <w:top w:val="none" w:sz="0" w:space="0" w:color="auto"/>
        <w:left w:val="none" w:sz="0" w:space="0" w:color="auto"/>
        <w:bottom w:val="none" w:sz="0" w:space="0" w:color="auto"/>
        <w:right w:val="none" w:sz="0" w:space="0" w:color="auto"/>
      </w:divBdr>
    </w:div>
    <w:div w:id="1882280896">
      <w:bodyDiv w:val="1"/>
      <w:marLeft w:val="0"/>
      <w:marRight w:val="0"/>
      <w:marTop w:val="0"/>
      <w:marBottom w:val="0"/>
      <w:divBdr>
        <w:top w:val="none" w:sz="0" w:space="0" w:color="auto"/>
        <w:left w:val="none" w:sz="0" w:space="0" w:color="auto"/>
        <w:bottom w:val="none" w:sz="0" w:space="0" w:color="auto"/>
        <w:right w:val="none" w:sz="0" w:space="0" w:color="auto"/>
      </w:divBdr>
      <w:divsChild>
        <w:div w:id="261380889">
          <w:marLeft w:val="0"/>
          <w:marRight w:val="0"/>
          <w:marTop w:val="0"/>
          <w:marBottom w:val="0"/>
          <w:divBdr>
            <w:top w:val="none" w:sz="0" w:space="0" w:color="auto"/>
            <w:left w:val="none" w:sz="0" w:space="0" w:color="auto"/>
            <w:bottom w:val="none" w:sz="0" w:space="0" w:color="auto"/>
            <w:right w:val="none" w:sz="0" w:space="0" w:color="auto"/>
          </w:divBdr>
        </w:div>
      </w:divsChild>
    </w:div>
    <w:div w:id="1958609029">
      <w:bodyDiv w:val="1"/>
      <w:marLeft w:val="0"/>
      <w:marRight w:val="0"/>
      <w:marTop w:val="0"/>
      <w:marBottom w:val="0"/>
      <w:divBdr>
        <w:top w:val="none" w:sz="0" w:space="0" w:color="auto"/>
        <w:left w:val="none" w:sz="0" w:space="0" w:color="auto"/>
        <w:bottom w:val="none" w:sz="0" w:space="0" w:color="auto"/>
        <w:right w:val="none" w:sz="0" w:space="0" w:color="auto"/>
      </w:divBdr>
    </w:div>
    <w:div w:id="2000188097">
      <w:bodyDiv w:val="1"/>
      <w:marLeft w:val="0"/>
      <w:marRight w:val="0"/>
      <w:marTop w:val="0"/>
      <w:marBottom w:val="0"/>
      <w:divBdr>
        <w:top w:val="none" w:sz="0" w:space="0" w:color="auto"/>
        <w:left w:val="none" w:sz="0" w:space="0" w:color="auto"/>
        <w:bottom w:val="none" w:sz="0" w:space="0" w:color="auto"/>
        <w:right w:val="none" w:sz="0" w:space="0" w:color="auto"/>
      </w:divBdr>
      <w:divsChild>
        <w:div w:id="1445417009">
          <w:marLeft w:val="0"/>
          <w:marRight w:val="0"/>
          <w:marTop w:val="0"/>
          <w:marBottom w:val="0"/>
          <w:divBdr>
            <w:top w:val="none" w:sz="0" w:space="0" w:color="auto"/>
            <w:left w:val="none" w:sz="0" w:space="0" w:color="auto"/>
            <w:bottom w:val="none" w:sz="0" w:space="0" w:color="auto"/>
            <w:right w:val="none" w:sz="0" w:space="0" w:color="auto"/>
          </w:divBdr>
          <w:divsChild>
            <w:div w:id="139738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416613">
      <w:bodyDiv w:val="1"/>
      <w:marLeft w:val="0"/>
      <w:marRight w:val="0"/>
      <w:marTop w:val="0"/>
      <w:marBottom w:val="0"/>
      <w:divBdr>
        <w:top w:val="none" w:sz="0" w:space="0" w:color="auto"/>
        <w:left w:val="none" w:sz="0" w:space="0" w:color="auto"/>
        <w:bottom w:val="none" w:sz="0" w:space="0" w:color="auto"/>
        <w:right w:val="none" w:sz="0" w:space="0" w:color="auto"/>
      </w:divBdr>
      <w:divsChild>
        <w:div w:id="1772774120">
          <w:marLeft w:val="0"/>
          <w:marRight w:val="0"/>
          <w:marTop w:val="0"/>
          <w:marBottom w:val="0"/>
          <w:divBdr>
            <w:top w:val="none" w:sz="0" w:space="0" w:color="auto"/>
            <w:left w:val="none" w:sz="0" w:space="0" w:color="auto"/>
            <w:bottom w:val="none" w:sz="0" w:space="0" w:color="auto"/>
            <w:right w:val="none" w:sz="0" w:space="0" w:color="auto"/>
          </w:divBdr>
        </w:div>
      </w:divsChild>
    </w:div>
    <w:div w:id="2076202195">
      <w:bodyDiv w:val="1"/>
      <w:marLeft w:val="0"/>
      <w:marRight w:val="0"/>
      <w:marTop w:val="0"/>
      <w:marBottom w:val="0"/>
      <w:divBdr>
        <w:top w:val="none" w:sz="0" w:space="0" w:color="auto"/>
        <w:left w:val="none" w:sz="0" w:space="0" w:color="auto"/>
        <w:bottom w:val="none" w:sz="0" w:space="0" w:color="auto"/>
        <w:right w:val="none" w:sz="0" w:space="0" w:color="auto"/>
      </w:divBdr>
      <w:divsChild>
        <w:div w:id="482359396">
          <w:marLeft w:val="0"/>
          <w:marRight w:val="0"/>
          <w:marTop w:val="0"/>
          <w:marBottom w:val="0"/>
          <w:divBdr>
            <w:top w:val="none" w:sz="0" w:space="0" w:color="auto"/>
            <w:left w:val="none" w:sz="0" w:space="0" w:color="auto"/>
            <w:bottom w:val="none" w:sz="0" w:space="0" w:color="auto"/>
            <w:right w:val="none" w:sz="0" w:space="0" w:color="auto"/>
          </w:divBdr>
          <w:divsChild>
            <w:div w:id="103176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052028">
      <w:bodyDiv w:val="1"/>
      <w:marLeft w:val="0"/>
      <w:marRight w:val="0"/>
      <w:marTop w:val="0"/>
      <w:marBottom w:val="0"/>
      <w:divBdr>
        <w:top w:val="none" w:sz="0" w:space="0" w:color="auto"/>
        <w:left w:val="none" w:sz="0" w:space="0" w:color="auto"/>
        <w:bottom w:val="none" w:sz="0" w:space="0" w:color="auto"/>
        <w:right w:val="none" w:sz="0" w:space="0" w:color="auto"/>
      </w:divBdr>
      <w:divsChild>
        <w:div w:id="1369993984">
          <w:marLeft w:val="0"/>
          <w:marRight w:val="0"/>
          <w:marTop w:val="0"/>
          <w:marBottom w:val="0"/>
          <w:divBdr>
            <w:top w:val="none" w:sz="0" w:space="0" w:color="auto"/>
            <w:left w:val="none" w:sz="0" w:space="0" w:color="auto"/>
            <w:bottom w:val="none" w:sz="0" w:space="0" w:color="auto"/>
            <w:right w:val="none" w:sz="0" w:space="0" w:color="auto"/>
          </w:divBdr>
          <w:divsChild>
            <w:div w:id="208556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2076F0-4424-4DB1-87D0-B6EF735F65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18</Pages>
  <Words>1803</Words>
  <Characters>10280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Pritam Paul</dc:creator>
  <cp:keywords/>
  <dc:description/>
  <cp:lastModifiedBy>aakash bisht</cp:lastModifiedBy>
  <cp:revision>21</cp:revision>
  <dcterms:created xsi:type="dcterms:W3CDTF">2025-04-13T18:23:00Z</dcterms:created>
  <dcterms:modified xsi:type="dcterms:W3CDTF">2025-04-24T09:18:00Z</dcterms:modified>
</cp:coreProperties>
</file>