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984" w:rsidRPr="007C7984" w:rsidRDefault="007C7984" w:rsidP="007C7984">
      <w:pPr>
        <w:spacing w:after="447" w:line="240" w:lineRule="auto"/>
        <w:textAlignment w:val="baseline"/>
        <w:outlineLvl w:val="0"/>
        <w:rPr>
          <w:rFonts w:ascii="inherit" w:eastAsia="Times New Roman" w:hAnsi="inherit" w:cs="Times New Roman"/>
          <w:b/>
          <w:bCs/>
          <w:kern w:val="36"/>
          <w:sz w:val="75"/>
          <w:szCs w:val="75"/>
        </w:rPr>
      </w:pPr>
      <w:r w:rsidRPr="007C7984">
        <w:rPr>
          <w:rFonts w:ascii="inherit" w:eastAsia="Times New Roman" w:hAnsi="inherit" w:cs="Times New Roman"/>
          <w:b/>
          <w:bCs/>
          <w:kern w:val="36"/>
          <w:sz w:val="75"/>
          <w:szCs w:val="75"/>
        </w:rPr>
        <w:t>Serving static assets</w:t>
      </w:r>
    </w:p>
    <w:p w:rsidR="007C7984" w:rsidRPr="007C7984" w:rsidRDefault="007C7984" w:rsidP="007C7984">
      <w:pPr>
        <w:spacing w:after="0" w:line="240" w:lineRule="auto"/>
        <w:rPr>
          <w:rFonts w:ascii="Times New Roman" w:eastAsia="Times New Roman" w:hAnsi="Times New Roman" w:cs="Times New Roman"/>
          <w:sz w:val="24"/>
          <w:szCs w:val="24"/>
        </w:rPr>
      </w:pPr>
    </w:p>
    <w:p w:rsidR="007C7984" w:rsidRPr="007C7984" w:rsidRDefault="007C7984" w:rsidP="007C7984">
      <w:pPr>
        <w:spacing w:before="670" w:after="670" w:line="240" w:lineRule="auto"/>
        <w:rPr>
          <w:rFonts w:ascii="Times New Roman" w:eastAsia="Times New Roman" w:hAnsi="Times New Roman" w:cs="Times New Roman"/>
          <w:sz w:val="24"/>
          <w:szCs w:val="24"/>
        </w:rPr>
      </w:pPr>
      <w:r w:rsidRPr="007C7984">
        <w:rPr>
          <w:rFonts w:ascii="Times New Roman" w:eastAsia="Times New Roman" w:hAnsi="Times New Roman" w:cs="Times New Roman"/>
          <w:sz w:val="24"/>
          <w:szCs w:val="24"/>
        </w:rPr>
        <w:pict>
          <v:rect id="_x0000_i1025" style="width:0;height:1.5pt" o:hralign="center" o:hrstd="t" o:hrnoshade="t" o:hr="t" fillcolor="#373a36" stroked="f"/>
        </w:pict>
      </w:r>
    </w:p>
    <w:p w:rsidR="007C7984" w:rsidRPr="007C7984" w:rsidRDefault="007C7984" w:rsidP="007C7984">
      <w:pPr>
        <w:shd w:val="clear" w:color="auto" w:fill="FFFFFF"/>
        <w:spacing w:after="0" w:line="240" w:lineRule="auto"/>
        <w:textAlignment w:val="baseline"/>
        <w:rPr>
          <w:rFonts w:ascii="inherit" w:eastAsia="Times New Roman" w:hAnsi="inherit" w:cs="Arial"/>
          <w:color w:val="373A36"/>
          <w:sz w:val="34"/>
          <w:szCs w:val="34"/>
        </w:rPr>
      </w:pPr>
      <w:r w:rsidRPr="007C7984">
        <w:rPr>
          <w:rFonts w:ascii="inherit" w:eastAsia="Times New Roman" w:hAnsi="inherit" w:cs="Arial"/>
          <w:color w:val="373A36"/>
          <w:sz w:val="34"/>
          <w:szCs w:val="34"/>
        </w:rPr>
        <w:t>Broadly speaking, modern web servers serve two different types of things. On the one hand, there are</w:t>
      </w:r>
      <w:r w:rsidRPr="007C7984">
        <w:rPr>
          <w:rFonts w:ascii="inherit" w:eastAsia="Times New Roman" w:hAnsi="inherit" w:cs="Arial"/>
          <w:color w:val="373A36"/>
          <w:sz w:val="34"/>
        </w:rPr>
        <w:t> </w:t>
      </w:r>
      <w:r w:rsidRPr="007C7984">
        <w:rPr>
          <w:rFonts w:ascii="inherit" w:eastAsia="Times New Roman" w:hAnsi="inherit" w:cs="Arial"/>
          <w:i/>
          <w:iCs/>
          <w:color w:val="373A36"/>
          <w:sz w:val="34"/>
        </w:rPr>
        <w:t>dynamic assets</w:t>
      </w:r>
      <w:r w:rsidRPr="007C7984">
        <w:rPr>
          <w:rFonts w:ascii="inherit" w:eastAsia="Times New Roman" w:hAnsi="inherit" w:cs="Arial"/>
          <w:color w:val="373A36"/>
          <w:sz w:val="34"/>
          <w:szCs w:val="34"/>
        </w:rPr>
        <w:t>, which get created on the fly when they're requested. In an online banking account dashboard, the browser might request account data an endpoint at</w:t>
      </w:r>
      <w:r w:rsidRPr="007C7984">
        <w:rPr>
          <w:rFonts w:ascii="inherit" w:eastAsia="Times New Roman" w:hAnsi="inherit" w:cs="Arial"/>
          <w:color w:val="373A36"/>
          <w:sz w:val="34"/>
        </w:rPr>
        <w:t> </w:t>
      </w:r>
      <w:r w:rsidRPr="007C7984">
        <w:rPr>
          <w:rFonts w:ascii="Consolas" w:eastAsia="Times New Roman" w:hAnsi="Consolas" w:cs="Consolas"/>
          <w:color w:val="373A36"/>
          <w:sz w:val="30"/>
        </w:rPr>
        <w:t>mybankingaccount.com/</w:t>
      </w:r>
      <w:proofErr w:type="spellStart"/>
      <w:r w:rsidRPr="007C7984">
        <w:rPr>
          <w:rFonts w:ascii="Consolas" w:eastAsia="Times New Roman" w:hAnsi="Consolas" w:cs="Consolas"/>
          <w:color w:val="373A36"/>
          <w:sz w:val="30"/>
        </w:rPr>
        <w:t>api</w:t>
      </w:r>
      <w:proofErr w:type="spellEnd"/>
      <w:r w:rsidRPr="007C7984">
        <w:rPr>
          <w:rFonts w:ascii="Consolas" w:eastAsia="Times New Roman" w:hAnsi="Consolas" w:cs="Consolas"/>
          <w:color w:val="373A36"/>
          <w:sz w:val="30"/>
        </w:rPr>
        <w:t>/account/373737</w:t>
      </w:r>
      <w:r w:rsidRPr="007C7984">
        <w:rPr>
          <w:rFonts w:ascii="inherit" w:eastAsia="Times New Roman" w:hAnsi="inherit" w:cs="Arial"/>
          <w:color w:val="373A36"/>
          <w:sz w:val="34"/>
          <w:szCs w:val="34"/>
        </w:rPr>
        <w:t>. The server would look for an account with the id</w:t>
      </w:r>
      <w:r w:rsidRPr="007C7984">
        <w:rPr>
          <w:rFonts w:ascii="inherit" w:eastAsia="Times New Roman" w:hAnsi="inherit" w:cs="Arial"/>
          <w:color w:val="373A36"/>
          <w:sz w:val="34"/>
        </w:rPr>
        <w:t> </w:t>
      </w:r>
      <w:r w:rsidRPr="007C7984">
        <w:rPr>
          <w:rFonts w:ascii="Consolas" w:eastAsia="Times New Roman" w:hAnsi="Consolas" w:cs="Consolas"/>
          <w:color w:val="373A36"/>
          <w:sz w:val="30"/>
        </w:rPr>
        <w:t>373737</w:t>
      </w:r>
      <w:r w:rsidRPr="007C7984">
        <w:rPr>
          <w:rFonts w:ascii="inherit" w:eastAsia="Times New Roman" w:hAnsi="inherit" w:cs="Arial"/>
          <w:color w:val="373A36"/>
          <w:sz w:val="34"/>
          <w:szCs w:val="34"/>
        </w:rPr>
        <w:t>, and if the account can be located, send back a JSON object representing the state of the account at that time.</w:t>
      </w:r>
    </w:p>
    <w:p w:rsidR="007C7984" w:rsidRPr="007C7984" w:rsidRDefault="007C7984" w:rsidP="007C7984">
      <w:pPr>
        <w:shd w:val="clear" w:color="auto" w:fill="FFFFFF"/>
        <w:spacing w:after="0" w:line="240" w:lineRule="auto"/>
        <w:textAlignment w:val="baseline"/>
        <w:rPr>
          <w:rFonts w:ascii="inherit" w:eastAsia="Times New Roman" w:hAnsi="inherit" w:cs="Arial"/>
          <w:color w:val="373A36"/>
          <w:sz w:val="34"/>
          <w:szCs w:val="34"/>
        </w:rPr>
      </w:pPr>
      <w:r w:rsidRPr="007C7984">
        <w:rPr>
          <w:rFonts w:ascii="inherit" w:eastAsia="Times New Roman" w:hAnsi="inherit" w:cs="Arial"/>
          <w:color w:val="373A36"/>
          <w:sz w:val="34"/>
          <w:szCs w:val="34"/>
        </w:rPr>
        <w:t>On the other hand, servers also serve</w:t>
      </w:r>
      <w:r w:rsidRPr="007C7984">
        <w:rPr>
          <w:rFonts w:ascii="inherit" w:eastAsia="Times New Roman" w:hAnsi="inherit" w:cs="Arial"/>
          <w:color w:val="373A36"/>
          <w:sz w:val="34"/>
        </w:rPr>
        <w:t> </w:t>
      </w:r>
      <w:r w:rsidRPr="007C7984">
        <w:rPr>
          <w:rFonts w:ascii="inherit" w:eastAsia="Times New Roman" w:hAnsi="inherit" w:cs="Arial"/>
          <w:i/>
          <w:iCs/>
          <w:color w:val="373A36"/>
          <w:sz w:val="34"/>
        </w:rPr>
        <w:t>static assets</w:t>
      </w:r>
      <w:r w:rsidRPr="007C7984">
        <w:rPr>
          <w:rFonts w:ascii="inherit" w:eastAsia="Times New Roman" w:hAnsi="inherit" w:cs="Arial"/>
          <w:color w:val="373A36"/>
          <w:sz w:val="34"/>
          <w:szCs w:val="34"/>
        </w:rPr>
        <w:t>, which are files that don't change between requests (unless a new version of the file is uploaded). When you visit</w:t>
      </w:r>
      <w:r w:rsidRPr="007C7984">
        <w:rPr>
          <w:rFonts w:ascii="inherit" w:eastAsia="Times New Roman" w:hAnsi="inherit" w:cs="Arial"/>
          <w:color w:val="373A36"/>
          <w:sz w:val="34"/>
        </w:rPr>
        <w:t> </w:t>
      </w:r>
      <w:r w:rsidRPr="007C7984">
        <w:rPr>
          <w:rFonts w:ascii="Consolas" w:eastAsia="Times New Roman" w:hAnsi="Consolas" w:cs="Consolas"/>
          <w:color w:val="373A36"/>
          <w:sz w:val="30"/>
        </w:rPr>
        <w:t>mybankingaccount.com/my-account</w:t>
      </w:r>
      <w:r w:rsidRPr="007C7984">
        <w:rPr>
          <w:rFonts w:ascii="inherit" w:eastAsia="Times New Roman" w:hAnsi="inherit" w:cs="Arial"/>
          <w:color w:val="373A36"/>
          <w:sz w:val="34"/>
        </w:rPr>
        <w:t> </w:t>
      </w:r>
      <w:r w:rsidRPr="007C7984">
        <w:rPr>
          <w:rFonts w:ascii="inherit" w:eastAsia="Times New Roman" w:hAnsi="inherit" w:cs="Arial"/>
          <w:color w:val="373A36"/>
          <w:sz w:val="34"/>
          <w:szCs w:val="34"/>
        </w:rPr>
        <w:t>in a web browser, the server might send back an</w:t>
      </w:r>
      <w:r w:rsidRPr="007C7984">
        <w:rPr>
          <w:rFonts w:ascii="inherit" w:eastAsia="Times New Roman" w:hAnsi="inherit" w:cs="Arial"/>
          <w:color w:val="373A36"/>
          <w:sz w:val="34"/>
        </w:rPr>
        <w:t> </w:t>
      </w:r>
      <w:r w:rsidRPr="007C7984">
        <w:rPr>
          <w:rFonts w:ascii="Consolas" w:eastAsia="Times New Roman" w:hAnsi="Consolas" w:cs="Consolas"/>
          <w:color w:val="373A36"/>
          <w:sz w:val="30"/>
        </w:rPr>
        <w:t>index.html</w:t>
      </w:r>
      <w:r w:rsidRPr="007C7984">
        <w:rPr>
          <w:rFonts w:ascii="inherit" w:eastAsia="Times New Roman" w:hAnsi="inherit" w:cs="Arial"/>
          <w:color w:val="373A36"/>
          <w:sz w:val="34"/>
        </w:rPr>
        <w:t> </w:t>
      </w:r>
      <w:r w:rsidRPr="007C7984">
        <w:rPr>
          <w:rFonts w:ascii="inherit" w:eastAsia="Times New Roman" w:hAnsi="inherit" w:cs="Arial"/>
          <w:color w:val="373A36"/>
          <w:sz w:val="34"/>
          <w:szCs w:val="34"/>
        </w:rPr>
        <w:t xml:space="preserve">file. This HTML file might link to </w:t>
      </w:r>
      <w:proofErr w:type="spellStart"/>
      <w:r w:rsidRPr="007C7984">
        <w:rPr>
          <w:rFonts w:ascii="inherit" w:eastAsia="Times New Roman" w:hAnsi="inherit" w:cs="Arial"/>
          <w:color w:val="373A36"/>
          <w:sz w:val="34"/>
          <w:szCs w:val="34"/>
        </w:rPr>
        <w:t>stylesheets</w:t>
      </w:r>
      <w:proofErr w:type="spellEnd"/>
      <w:r w:rsidRPr="007C7984">
        <w:rPr>
          <w:rFonts w:ascii="inherit" w:eastAsia="Times New Roman" w:hAnsi="inherit" w:cs="Arial"/>
          <w:color w:val="373A36"/>
          <w:sz w:val="34"/>
          <w:szCs w:val="34"/>
        </w:rPr>
        <w:t xml:space="preserve"> or client-side JavaScript files that are located on the same server. These HTML, CSS, and JavaScript files would all be considered static assets.</w:t>
      </w:r>
    </w:p>
    <w:p w:rsidR="007C7984" w:rsidRPr="007C7984" w:rsidRDefault="007C7984" w:rsidP="007C7984">
      <w:pPr>
        <w:shd w:val="clear" w:color="auto" w:fill="FFFFFF"/>
        <w:spacing w:after="335" w:line="240" w:lineRule="auto"/>
        <w:textAlignment w:val="baseline"/>
        <w:rPr>
          <w:rFonts w:ascii="inherit" w:eastAsia="Times New Roman" w:hAnsi="inherit" w:cs="Arial"/>
          <w:color w:val="373A36"/>
          <w:sz w:val="34"/>
          <w:szCs w:val="34"/>
        </w:rPr>
      </w:pPr>
      <w:r w:rsidRPr="007C7984">
        <w:rPr>
          <w:rFonts w:ascii="inherit" w:eastAsia="Times New Roman" w:hAnsi="inherit" w:cs="Arial"/>
          <w:color w:val="373A36"/>
          <w:sz w:val="34"/>
          <w:szCs w:val="34"/>
        </w:rPr>
        <w:t>In this reading, we'll learn how to configure an Express app to serve static assets with just a single line of code. Serving static assets from an Express app is straightforward, and most of your time will be spent implementing endpoints for dynamic content. That said, you still need to know how to serve static assets.</w:t>
      </w:r>
    </w:p>
    <w:p w:rsidR="007C7984" w:rsidRPr="007C7984" w:rsidRDefault="007C7984" w:rsidP="007C7984">
      <w:pPr>
        <w:shd w:val="clear" w:color="auto" w:fill="FFFFFF"/>
        <w:spacing w:after="0" w:line="240" w:lineRule="auto"/>
        <w:textAlignment w:val="baseline"/>
        <w:rPr>
          <w:rFonts w:ascii="inherit" w:eastAsia="Times New Roman" w:hAnsi="inherit" w:cs="Arial"/>
          <w:color w:val="373A36"/>
          <w:sz w:val="34"/>
          <w:szCs w:val="34"/>
        </w:rPr>
      </w:pPr>
      <w:r w:rsidRPr="007C7984">
        <w:rPr>
          <w:rFonts w:ascii="inherit" w:eastAsia="Times New Roman" w:hAnsi="inherit" w:cs="Arial"/>
          <w:color w:val="373A36"/>
          <w:sz w:val="34"/>
          <w:szCs w:val="34"/>
        </w:rPr>
        <w:t xml:space="preserve">Before learning how, a quick note: there's no requirement that an Express app serve both dynamic and static content. It's common to host static assets on a content delivery network, separate from an </w:t>
      </w:r>
      <w:r w:rsidRPr="007C7984">
        <w:rPr>
          <w:rFonts w:ascii="inherit" w:eastAsia="Times New Roman" w:hAnsi="inherit" w:cs="Arial"/>
          <w:color w:val="373A36"/>
          <w:sz w:val="34"/>
          <w:szCs w:val="34"/>
        </w:rPr>
        <w:lastRenderedPageBreak/>
        <w:t>Express app that provides an API, to improve load times for users. In your life as a professional developer, this architectural decision (</w:t>
      </w:r>
      <w:r w:rsidRPr="007C7984">
        <w:rPr>
          <w:rFonts w:ascii="inherit" w:eastAsia="Times New Roman" w:hAnsi="inherit" w:cs="Arial"/>
          <w:i/>
          <w:iCs/>
          <w:color w:val="373A36"/>
          <w:sz w:val="34"/>
        </w:rPr>
        <w:t>Should I serve static assets from the same server as API?</w:t>
      </w:r>
      <w:r w:rsidRPr="007C7984">
        <w:rPr>
          <w:rFonts w:ascii="inherit" w:eastAsia="Times New Roman" w:hAnsi="inherit" w:cs="Arial"/>
          <w:color w:val="373A36"/>
          <w:sz w:val="34"/>
          <w:szCs w:val="34"/>
        </w:rPr>
        <w:t>) will depend on the project requirements.</w:t>
      </w:r>
    </w:p>
    <w:p w:rsidR="009E77B5" w:rsidRDefault="009E77B5"/>
    <w:sectPr w:rsidR="009E77B5" w:rsidSect="009E7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7C7984"/>
    <w:rsid w:val="007C7984"/>
    <w:rsid w:val="009E77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7B5"/>
  </w:style>
  <w:style w:type="paragraph" w:styleId="Heading1">
    <w:name w:val="heading 1"/>
    <w:basedOn w:val="Normal"/>
    <w:link w:val="Heading1Char"/>
    <w:uiPriority w:val="9"/>
    <w:qFormat/>
    <w:rsid w:val="007C79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984"/>
    <w:rPr>
      <w:rFonts w:ascii="Times New Roman" w:eastAsia="Times New Roman" w:hAnsi="Times New Roman" w:cs="Times New Roman"/>
      <w:b/>
      <w:bCs/>
      <w:kern w:val="36"/>
      <w:sz w:val="48"/>
      <w:szCs w:val="48"/>
    </w:rPr>
  </w:style>
  <w:style w:type="character" w:customStyle="1" w:styleId="course-meta-item">
    <w:name w:val="course-meta-item"/>
    <w:basedOn w:val="DefaultParagraphFont"/>
    <w:rsid w:val="007C7984"/>
  </w:style>
  <w:style w:type="character" w:customStyle="1" w:styleId="apple-converted-space">
    <w:name w:val="apple-converted-space"/>
    <w:basedOn w:val="DefaultParagraphFont"/>
    <w:rsid w:val="007C7984"/>
  </w:style>
  <w:style w:type="character" w:styleId="Strong">
    <w:name w:val="Strong"/>
    <w:basedOn w:val="DefaultParagraphFont"/>
    <w:uiPriority w:val="22"/>
    <w:qFormat/>
    <w:rsid w:val="007C7984"/>
    <w:rPr>
      <w:b/>
      <w:bCs/>
    </w:rPr>
  </w:style>
  <w:style w:type="paragraph" w:customStyle="1" w:styleId="ng-scope">
    <w:name w:val="ng-scope"/>
    <w:basedOn w:val="Normal"/>
    <w:rsid w:val="007C79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7984"/>
    <w:rPr>
      <w:i/>
      <w:iCs/>
    </w:rPr>
  </w:style>
  <w:style w:type="character" w:styleId="HTMLCode">
    <w:name w:val="HTML Code"/>
    <w:basedOn w:val="DefaultParagraphFont"/>
    <w:uiPriority w:val="99"/>
    <w:semiHidden/>
    <w:unhideWhenUsed/>
    <w:rsid w:val="007C798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66089297">
      <w:bodyDiv w:val="1"/>
      <w:marLeft w:val="0"/>
      <w:marRight w:val="0"/>
      <w:marTop w:val="0"/>
      <w:marBottom w:val="0"/>
      <w:divBdr>
        <w:top w:val="none" w:sz="0" w:space="0" w:color="auto"/>
        <w:left w:val="none" w:sz="0" w:space="0" w:color="auto"/>
        <w:bottom w:val="none" w:sz="0" w:space="0" w:color="auto"/>
        <w:right w:val="none" w:sz="0" w:space="0" w:color="auto"/>
      </w:divBdr>
      <w:divsChild>
        <w:div w:id="1603877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1454</Characters>
  <Application>Microsoft Office Word</Application>
  <DocSecurity>0</DocSecurity>
  <Lines>12</Lines>
  <Paragraphs>3</Paragraphs>
  <ScaleCrop>false</ScaleCrop>
  <Company>Hewlett-Packard</Company>
  <LinksUpToDate>false</LinksUpToDate>
  <CharactersWithSpaces>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HANDA</dc:creator>
  <cp:lastModifiedBy>AAKASH HANDA</cp:lastModifiedBy>
  <cp:revision>1</cp:revision>
  <dcterms:created xsi:type="dcterms:W3CDTF">2017-05-31T03:42:00Z</dcterms:created>
  <dcterms:modified xsi:type="dcterms:W3CDTF">2017-05-31T03:42:00Z</dcterms:modified>
</cp:coreProperties>
</file>