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6789B" w14:textId="77777777" w:rsidR="00550A26" w:rsidRDefault="00A3456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84DD104" w14:textId="77777777" w:rsidR="00550A26" w:rsidRDefault="00A3456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2C583FED" w14:textId="77777777" w:rsidR="00550A26" w:rsidRDefault="00550A26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50A26" w14:paraId="102B5D79" w14:textId="77777777">
        <w:tc>
          <w:tcPr>
            <w:tcW w:w="4508" w:type="dxa"/>
          </w:tcPr>
          <w:p w14:paraId="509926C9" w14:textId="77777777" w:rsidR="00550A26" w:rsidRDefault="00A3456A">
            <w:r>
              <w:t>Date</w:t>
            </w:r>
          </w:p>
        </w:tc>
        <w:tc>
          <w:tcPr>
            <w:tcW w:w="4508" w:type="dxa"/>
          </w:tcPr>
          <w:p w14:paraId="1E71D5FF" w14:textId="4C6D42E0" w:rsidR="00550A26" w:rsidRDefault="00EB6564">
            <w:r>
              <w:t xml:space="preserve">27 </w:t>
            </w:r>
            <w:r w:rsidR="0080664C">
              <w:t>J</w:t>
            </w:r>
            <w:r>
              <w:t>une 2025</w:t>
            </w:r>
          </w:p>
        </w:tc>
      </w:tr>
      <w:tr w:rsidR="00550A26" w14:paraId="66A41CD8" w14:textId="77777777">
        <w:tc>
          <w:tcPr>
            <w:tcW w:w="4508" w:type="dxa"/>
          </w:tcPr>
          <w:p w14:paraId="6AADA985" w14:textId="77777777" w:rsidR="00550A26" w:rsidRDefault="00A3456A">
            <w:r>
              <w:t>Team ID</w:t>
            </w:r>
          </w:p>
        </w:tc>
        <w:tc>
          <w:tcPr>
            <w:tcW w:w="4508" w:type="dxa"/>
          </w:tcPr>
          <w:p w14:paraId="234D46DC" w14:textId="7851A6CB" w:rsidR="00550A26" w:rsidRDefault="00A3456A">
            <w:r w:rsidRPr="00A3456A">
              <w:t>LTVIP2025TMID35</w:t>
            </w:r>
            <w:r w:rsidR="002F359A">
              <w:t>544</w:t>
            </w:r>
          </w:p>
        </w:tc>
      </w:tr>
      <w:tr w:rsidR="00550A26" w14:paraId="5A01D3EB" w14:textId="77777777">
        <w:tc>
          <w:tcPr>
            <w:tcW w:w="4508" w:type="dxa"/>
          </w:tcPr>
          <w:p w14:paraId="40F369C7" w14:textId="77777777" w:rsidR="00550A26" w:rsidRDefault="00A3456A">
            <w:r>
              <w:t>Project Name</w:t>
            </w:r>
          </w:p>
        </w:tc>
        <w:tc>
          <w:tcPr>
            <w:tcW w:w="4508" w:type="dxa"/>
          </w:tcPr>
          <w:p w14:paraId="552DD2EE" w14:textId="7BAA00B0" w:rsidR="00550A26" w:rsidRPr="00EB6564" w:rsidRDefault="005C7148">
            <w:pPr>
              <w:rPr>
                <w:sz w:val="24"/>
                <w:szCs w:val="24"/>
              </w:rPr>
            </w:pPr>
            <w:r w:rsidRPr="00EB6564">
              <w:rPr>
                <w:sz w:val="24"/>
                <w:szCs w:val="24"/>
              </w:rPr>
              <w:t xml:space="preserve">smartsdlc – </w:t>
            </w:r>
            <w:r w:rsidR="002F359A">
              <w:rPr>
                <w:sz w:val="24"/>
                <w:szCs w:val="24"/>
              </w:rPr>
              <w:t>AI</w:t>
            </w:r>
            <w:r w:rsidRPr="00EB6564">
              <w:rPr>
                <w:sz w:val="24"/>
                <w:szCs w:val="24"/>
              </w:rPr>
              <w:t>-enhanced software development lifecycle</w:t>
            </w:r>
          </w:p>
        </w:tc>
      </w:tr>
      <w:tr w:rsidR="00550A26" w14:paraId="1E34EA50" w14:textId="77777777">
        <w:tc>
          <w:tcPr>
            <w:tcW w:w="4508" w:type="dxa"/>
          </w:tcPr>
          <w:p w14:paraId="132BC7F3" w14:textId="77777777" w:rsidR="00550A26" w:rsidRDefault="00A3456A">
            <w:r>
              <w:t>Maximum Marks</w:t>
            </w:r>
          </w:p>
        </w:tc>
        <w:tc>
          <w:tcPr>
            <w:tcW w:w="4508" w:type="dxa"/>
          </w:tcPr>
          <w:p w14:paraId="11A26622" w14:textId="77777777" w:rsidR="00550A26" w:rsidRDefault="00A3456A">
            <w:r>
              <w:t>4 Marks</w:t>
            </w:r>
          </w:p>
        </w:tc>
      </w:tr>
    </w:tbl>
    <w:p w14:paraId="6F0DCF3C" w14:textId="77777777" w:rsidR="00550A26" w:rsidRDefault="00550A26">
      <w:pPr>
        <w:rPr>
          <w:b/>
          <w:sz w:val="24"/>
          <w:szCs w:val="24"/>
        </w:rPr>
      </w:pPr>
    </w:p>
    <w:p w14:paraId="1C4E6E9F" w14:textId="2FC54D55" w:rsidR="00B31450" w:rsidRPr="00B31450" w:rsidRDefault="00A3456A" w:rsidP="00B31450">
      <w:pPr>
        <w:rPr>
          <w:b/>
        </w:rPr>
      </w:pPr>
      <w:r>
        <w:rPr>
          <w:b/>
          <w:sz w:val="24"/>
          <w:szCs w:val="24"/>
        </w:rPr>
        <w:t>Empathy Map Canvas:</w:t>
      </w:r>
      <w:r w:rsidR="00B31450" w:rsidRPr="00B3145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31450" w:rsidRPr="00B31450">
        <w:rPr>
          <w:b/>
        </w:rPr>
        <w:t xml:space="preserve">Here’s a compact Empathy Map summary for </w:t>
      </w:r>
      <w:r w:rsidR="00B31450" w:rsidRPr="00B31450">
        <w:rPr>
          <w:b/>
          <w:bCs/>
        </w:rPr>
        <w:t>SMARTSDLC – AI-Enhanced Software Development Lifecycle</w:t>
      </w:r>
      <w:r w:rsidR="00B31450" w:rsidRPr="00B31450">
        <w:rPr>
          <w:b/>
        </w:rPr>
        <w:t>:</w:t>
      </w:r>
    </w:p>
    <w:p w14:paraId="07F684E2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Thinks</w:t>
      </w:r>
      <w:r w:rsidRPr="00B31450">
        <w:rPr>
          <w:b/>
          <w:sz w:val="24"/>
          <w:szCs w:val="24"/>
        </w:rPr>
        <w:t>: “How can we deliver smarter, faster, and with fewer errors?”</w:t>
      </w:r>
    </w:p>
    <w:p w14:paraId="175491A5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Sees</w:t>
      </w:r>
      <w:r w:rsidRPr="00B31450">
        <w:rPr>
          <w:b/>
          <w:sz w:val="24"/>
          <w:szCs w:val="24"/>
        </w:rPr>
        <w:t>: AI-driven tools improving planning, testing, and monitoring.</w:t>
      </w:r>
    </w:p>
    <w:p w14:paraId="22641B9E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Says</w:t>
      </w:r>
      <w:r w:rsidRPr="00B31450">
        <w:rPr>
          <w:b/>
          <w:sz w:val="24"/>
          <w:szCs w:val="24"/>
        </w:rPr>
        <w:t>: “AI just flagged a bug we didn’t notice—awesome!”</w:t>
      </w:r>
    </w:p>
    <w:p w14:paraId="75844A79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Hears</w:t>
      </w:r>
      <w:r w:rsidRPr="00B31450">
        <w:rPr>
          <w:b/>
          <w:sz w:val="24"/>
          <w:szCs w:val="24"/>
        </w:rPr>
        <w:t>: Feedback loops and suggestions from intelligent systems.</w:t>
      </w:r>
    </w:p>
    <w:p w14:paraId="6F29E822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Feels</w:t>
      </w:r>
      <w:r w:rsidRPr="00B31450">
        <w:rPr>
          <w:b/>
          <w:sz w:val="24"/>
          <w:szCs w:val="24"/>
        </w:rPr>
        <w:t>: More empowered, less overwhelmed.</w:t>
      </w:r>
    </w:p>
    <w:p w14:paraId="35BB5B03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Pains</w:t>
      </w:r>
      <w:r w:rsidRPr="00B31450">
        <w:rPr>
          <w:b/>
          <w:sz w:val="24"/>
          <w:szCs w:val="24"/>
        </w:rPr>
        <w:t>: Initial AI learning curve, trust in automation.</w:t>
      </w:r>
    </w:p>
    <w:p w14:paraId="6F9F42E6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Gains</w:t>
      </w:r>
      <w:r w:rsidRPr="00B31450">
        <w:rPr>
          <w:b/>
          <w:sz w:val="24"/>
          <w:szCs w:val="24"/>
        </w:rPr>
        <w:t>: Higher efficiency, smarter insights, continuous improvement.</w:t>
      </w:r>
    </w:p>
    <w:p w14:paraId="0CE43A74" w14:textId="64F540A4" w:rsidR="00550A26" w:rsidRDefault="00B3145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  Example:</w:t>
      </w:r>
    </w:p>
    <w:p w14:paraId="2AA3388D" w14:textId="63BB9A34" w:rsidR="00550A26" w:rsidRDefault="005C361C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2F17ABDC" wp14:editId="77A387BD">
            <wp:extent cx="5731510" cy="3820795"/>
            <wp:effectExtent l="0" t="0" r="2540" b="8255"/>
            <wp:docPr id="119686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69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4CD8" w14:textId="77777777" w:rsidR="00550A26" w:rsidRDefault="00550A26">
      <w:pPr>
        <w:rPr>
          <w:sz w:val="24"/>
          <w:szCs w:val="24"/>
        </w:rPr>
      </w:pPr>
    </w:p>
    <w:p w14:paraId="4339C938" w14:textId="77777777" w:rsidR="00550A26" w:rsidRDefault="00A3456A">
      <w:r>
        <w:rPr>
          <w:sz w:val="24"/>
          <w:szCs w:val="24"/>
        </w:rPr>
        <w:t xml:space="preserve">Reference: </w:t>
      </w:r>
      <w:hyperlink r:id="rId7">
        <w:r w:rsidR="00550A26">
          <w:rPr>
            <w:color w:val="0563C1"/>
            <w:u w:val="single"/>
          </w:rPr>
          <w:t>https://www.mural.co/templates/empathy-map-canvas</w:t>
        </w:r>
      </w:hyperlink>
    </w:p>
    <w:p w14:paraId="1AE93F84" w14:textId="77777777" w:rsidR="00550A26" w:rsidRDefault="00550A26">
      <w:pPr>
        <w:jc w:val="both"/>
        <w:rPr>
          <w:b/>
          <w:color w:val="2A2A2A"/>
          <w:sz w:val="24"/>
          <w:szCs w:val="24"/>
        </w:rPr>
      </w:pPr>
    </w:p>
    <w:p w14:paraId="01365A16" w14:textId="77777777" w:rsidR="00550A26" w:rsidRDefault="00550A26">
      <w:pPr>
        <w:jc w:val="both"/>
        <w:rPr>
          <w:b/>
          <w:color w:val="2A2A2A"/>
          <w:sz w:val="24"/>
          <w:szCs w:val="24"/>
        </w:rPr>
      </w:pPr>
    </w:p>
    <w:p w14:paraId="43CB5C33" w14:textId="7E8A21CC" w:rsidR="0040278C" w:rsidRDefault="00A3456A" w:rsidP="0040278C">
      <w:pPr>
        <w:jc w:val="both"/>
        <w:rPr>
          <w:b/>
          <w:color w:val="2A2A2A"/>
        </w:rPr>
      </w:pPr>
      <w:r>
        <w:rPr>
          <w:b/>
          <w:color w:val="2A2A2A"/>
          <w:sz w:val="24"/>
          <w:szCs w:val="24"/>
        </w:rPr>
        <w:t xml:space="preserve">Example: </w:t>
      </w:r>
      <w:r w:rsidR="0040278C" w:rsidRPr="0040278C">
        <w:rPr>
          <w:b/>
          <w:bCs/>
          <w:color w:val="2A2A2A"/>
        </w:rPr>
        <w:t>SMARTSDLC – AI-Enhanced Software Development Lifecycle</w:t>
      </w:r>
      <w:r w:rsidR="0040278C">
        <w:rPr>
          <w:b/>
          <w:color w:val="2A2A2A"/>
        </w:rPr>
        <w:t xml:space="preserve"> in banking sector.</w:t>
      </w:r>
    </w:p>
    <w:p w14:paraId="5150DD80" w14:textId="77777777" w:rsidR="0040278C" w:rsidRPr="0040278C" w:rsidRDefault="0040278C" w:rsidP="0040278C">
      <w:pPr>
        <w:jc w:val="both"/>
        <w:rPr>
          <w:b/>
          <w:color w:val="2A2A2A"/>
        </w:rPr>
      </w:pPr>
      <w:r w:rsidRPr="0040278C">
        <w:rPr>
          <w:b/>
          <w:color w:val="2A2A2A"/>
        </w:rPr>
        <w:t xml:space="preserve">The image presents a visual summary of the </w:t>
      </w:r>
      <w:r w:rsidRPr="0040278C">
        <w:rPr>
          <w:b/>
          <w:bCs/>
          <w:color w:val="2A2A2A"/>
        </w:rPr>
        <w:t>SMARTSDLC – AI-Enhanced Software Development Lifecycle</w:t>
      </w:r>
      <w:r w:rsidRPr="0040278C">
        <w:rPr>
          <w:b/>
          <w:color w:val="2A2A2A"/>
        </w:rPr>
        <w:t>, structured as a circular workflow. It outlines the integration of artificial intelligence at each phase of software creation, including:</w:t>
      </w:r>
    </w:p>
    <w:p w14:paraId="264E4AE6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Planning</w:t>
      </w:r>
      <w:r w:rsidRPr="0040278C">
        <w:rPr>
          <w:b/>
          <w:color w:val="2A2A2A"/>
        </w:rPr>
        <w:t xml:space="preserve"> – Leveraging AI to define goals and anticipate development needs.</w:t>
      </w:r>
    </w:p>
    <w:p w14:paraId="249C1367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AI Design</w:t>
      </w:r>
      <w:r w:rsidRPr="0040278C">
        <w:rPr>
          <w:b/>
          <w:color w:val="2A2A2A"/>
        </w:rPr>
        <w:t xml:space="preserve"> – Architecting intelligent systems that adapt and learn.</w:t>
      </w:r>
    </w:p>
    <w:p w14:paraId="12A11297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Analysis</w:t>
      </w:r>
      <w:r w:rsidRPr="0040278C">
        <w:rPr>
          <w:b/>
          <w:color w:val="2A2A2A"/>
        </w:rPr>
        <w:t xml:space="preserve"> – Using data-driven insights to refine requirements.</w:t>
      </w:r>
    </w:p>
    <w:p w14:paraId="4852D8DC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Testing</w:t>
      </w:r>
      <w:r w:rsidRPr="0040278C">
        <w:rPr>
          <w:b/>
          <w:color w:val="2A2A2A"/>
        </w:rPr>
        <w:t xml:space="preserve"> – Automating and improving quality assurance with AI-powered tools.</w:t>
      </w:r>
    </w:p>
    <w:p w14:paraId="2D565DFE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AI Monitoring</w:t>
      </w:r>
      <w:r w:rsidRPr="0040278C">
        <w:rPr>
          <w:b/>
          <w:color w:val="2A2A2A"/>
        </w:rPr>
        <w:t xml:space="preserve"> – Continuously observing system performance for proactive updates.</w:t>
      </w:r>
    </w:p>
    <w:p w14:paraId="6560AC97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Review</w:t>
      </w:r>
      <w:r w:rsidRPr="0040278C">
        <w:rPr>
          <w:b/>
          <w:color w:val="2A2A2A"/>
        </w:rPr>
        <w:t xml:space="preserve"> – Reflecting and learning from outcomes to guide future development.</w:t>
      </w:r>
    </w:p>
    <w:p w14:paraId="674CAC15" w14:textId="47DC13EB" w:rsidR="0040278C" w:rsidRPr="0040278C" w:rsidRDefault="0040278C" w:rsidP="0040278C">
      <w:pPr>
        <w:jc w:val="both"/>
        <w:rPr>
          <w:b/>
          <w:color w:val="2A2A2A"/>
        </w:rPr>
      </w:pPr>
    </w:p>
    <w:p w14:paraId="1D2ABB23" w14:textId="1F4074E1" w:rsidR="00550A26" w:rsidRDefault="00B31450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06D098CF" wp14:editId="572062F2">
            <wp:extent cx="5731510" cy="5327650"/>
            <wp:effectExtent l="0" t="0" r="2540" b="6350"/>
            <wp:docPr id="12639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7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E996" w14:textId="4119EFEE" w:rsidR="00550A26" w:rsidRDefault="00550A26">
      <w:pPr>
        <w:rPr>
          <w:sz w:val="24"/>
          <w:szCs w:val="24"/>
        </w:rPr>
      </w:pPr>
    </w:p>
    <w:sectPr w:rsidR="00550A26" w:rsidSect="008C5856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87D1A"/>
    <w:multiLevelType w:val="multilevel"/>
    <w:tmpl w:val="4FEE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1679C8"/>
    <w:multiLevelType w:val="multilevel"/>
    <w:tmpl w:val="9400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4098565">
    <w:abstractNumId w:val="1"/>
  </w:num>
  <w:num w:numId="2" w16cid:durableId="38553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A26"/>
    <w:rsid w:val="00161BD3"/>
    <w:rsid w:val="001A7D2B"/>
    <w:rsid w:val="002F359A"/>
    <w:rsid w:val="00394DE8"/>
    <w:rsid w:val="0040278C"/>
    <w:rsid w:val="00550A26"/>
    <w:rsid w:val="005C361C"/>
    <w:rsid w:val="005C7148"/>
    <w:rsid w:val="0080664C"/>
    <w:rsid w:val="0086159D"/>
    <w:rsid w:val="008C5856"/>
    <w:rsid w:val="00A3456A"/>
    <w:rsid w:val="00B31450"/>
    <w:rsid w:val="00B640C4"/>
    <w:rsid w:val="00B71F66"/>
    <w:rsid w:val="00C02EF7"/>
    <w:rsid w:val="00EB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7C6B"/>
  <w15:docId w15:val="{09091BD2-8924-4A94-BF37-F12F3EB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40278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mural.co/templates/empathy-map-canva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241</Words>
  <Characters>1378</Characters>
  <Application>Microsoft Office Word</Application>
  <DocSecurity>4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shaik akhila</cp:lastModifiedBy>
  <cp:revision>2</cp:revision>
  <dcterms:created xsi:type="dcterms:W3CDTF">2025-06-28T13:30:00Z</dcterms:created>
  <dcterms:modified xsi:type="dcterms:W3CDTF">2025-06-28T13:30:00Z</dcterms:modified>
</cp:coreProperties>
</file>