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3CA8" w14:textId="170F64E2" w:rsidR="00E861C9" w:rsidRPr="000823CA" w:rsidRDefault="0456AB53" w:rsidP="0456AB53">
      <w:pPr>
        <w:pStyle w:val="Ttulo"/>
        <w:jc w:val="center"/>
        <w:rPr>
          <w:rFonts w:ascii="Arial" w:hAnsi="Arial" w:cs="Arial"/>
          <w:color w:val="auto"/>
          <w:lang w:val="es-PE"/>
        </w:rPr>
      </w:pPr>
      <w:r w:rsidRPr="000823CA">
        <w:rPr>
          <w:rFonts w:ascii="Arial" w:hAnsi="Arial" w:cs="Arial"/>
          <w:b/>
          <w:color w:val="auto"/>
          <w:sz w:val="46"/>
          <w:lang w:val="es-PE"/>
        </w:rPr>
        <w:t>PLAN DE ITERACIÓN SPRINT 01</w:t>
        <w:br/>
        <w:t>DOCUZEN CONSTRUCCIÓN DE SOFTWARE I</w:t>
      </w:r>
      <w:r w:rsidRPr="000823CA">
        <w:rPr>
          <w:rFonts w:ascii="Arial" w:hAnsi="Arial" w:cs="Arial"/>
          <w:b/>
          <w:color w:val="auto"/>
          <w:sz w:val="46"/>
          <w:lang w:val="es-PE"/>
        </w:rPr>
      </w:r>
      <w:r w:rsidRPr="000823CA">
        <w:rPr>
          <w:rFonts w:ascii="Arial" w:hAnsi="Arial" w:cs="Arial"/>
          <w:b/>
          <w:color w:val="auto"/>
          <w:sz w:val="32"/>
          <w:lang w:val="es-PE"/>
        </w:rPr>
      </w:r>
    </w:p>
    <w:p w14:paraId="672A6659" w14:textId="77777777" w:rsidR="00E861C9" w:rsidRPr="000823CA" w:rsidRDefault="00E861C9">
      <w:pPr>
        <w:rPr>
          <w:rFonts w:cs="Arial"/>
          <w:color w:val="auto"/>
          <w:lang w:val="es-PE"/>
        </w:rPr>
      </w:pPr>
    </w:p>
    <w:p w14:paraId="0A37501D" w14:textId="77777777" w:rsidR="00E861C9" w:rsidRPr="000823CA" w:rsidRDefault="00E861C9">
      <w:pPr>
        <w:rPr>
          <w:rFonts w:cs="Arial"/>
          <w:color w:val="auto"/>
          <w:lang w:val="es-PE"/>
        </w:rPr>
      </w:pPr>
    </w:p>
    <w:p w14:paraId="5DAB6C7B" w14:textId="77777777" w:rsidR="00E861C9" w:rsidRPr="000823CA" w:rsidRDefault="00E861C9">
      <w:pPr>
        <w:rPr>
          <w:rFonts w:cs="Arial"/>
          <w:color w:val="auto"/>
          <w:lang w:val="es-PE"/>
        </w:rPr>
      </w:pPr>
    </w:p>
    <w:p w14:paraId="02EB378F" w14:textId="77777777" w:rsidR="00E861C9" w:rsidRPr="000823CA" w:rsidRDefault="00E861C9">
      <w:pPr>
        <w:rPr>
          <w:rFonts w:cs="Arial"/>
          <w:color w:val="auto"/>
          <w:lang w:val="es-PE"/>
        </w:rPr>
      </w:pPr>
    </w:p>
    <w:p w14:paraId="6A05A809" w14:textId="77777777" w:rsidR="00E861C9" w:rsidRPr="000823CA" w:rsidRDefault="00E861C9">
      <w:pPr>
        <w:rPr>
          <w:rFonts w:cs="Arial"/>
          <w:color w:val="auto"/>
          <w:lang w:val="es-PE"/>
        </w:rPr>
      </w:pPr>
    </w:p>
    <w:p w14:paraId="5A39BBE3" w14:textId="77777777" w:rsidR="00E861C9" w:rsidRPr="000823CA" w:rsidRDefault="00E861C9">
      <w:pPr>
        <w:rPr>
          <w:rFonts w:cs="Arial"/>
          <w:color w:val="auto"/>
          <w:lang w:val="es-PE"/>
        </w:rPr>
      </w:pPr>
    </w:p>
    <w:p w14:paraId="14217106" w14:textId="77777777" w:rsidR="00E861C9" w:rsidRPr="000823CA" w:rsidRDefault="004F5CE5">
      <w:pPr>
        <w:jc w:val="center"/>
        <w:rPr>
          <w:rFonts w:cs="Arial"/>
          <w:color w:val="auto"/>
          <w:lang w:val="es-PE"/>
        </w:rPr>
      </w:pPr>
      <w:r w:rsidRPr="000823CA">
        <w:rPr>
          <w:rFonts w:cs="Arial"/>
          <w:b/>
          <w:color w:val="auto"/>
          <w:lang w:val="es-PE"/>
        </w:rPr>
        <w:t>Fundación Zero Trust y Criptografía Base</w:t>
        <w:br/>
        <w:t>RF-01, RF-03 y RF-09</w:t>
        <w:br/>
        <w:t>Gobernanza, bloqueo por espacio de trabajo y criptografía base</w:t>
      </w:r>
      <w:r w:rsidRPr="000823CA">
        <w:rPr>
          <w:rFonts w:cs="Arial"/>
          <w:b/>
          <w:color w:val="auto"/>
          <w:lang w:val="es-PE"/>
        </w:rPr>
      </w:r>
      <w:r w:rsidRPr="000823CA">
        <w:rPr>
          <w:rFonts w:cs="Arial"/>
          <w:color w:val="auto"/>
          <w:sz w:val="21"/>
          <w:lang w:val="es-PE"/>
        </w:rPr>
      </w:r>
    </w:p>
    <w:p w14:paraId="41C8F396" w14:textId="77777777" w:rsidR="00E861C9" w:rsidRPr="000823CA" w:rsidRDefault="004F5CE5">
      <w:pPr>
        <w:rPr>
          <w:rFonts w:cs="Arial"/>
          <w:color w:val="auto"/>
          <w:lang w:val="es-PE"/>
        </w:rPr>
      </w:pPr>
      <w:r w:rsidRPr="000823CA">
        <w:rPr>
          <w:rFonts w:cs="Arial"/>
          <w:color w:val="auto"/>
          <w:lang w:val="es-PE"/>
        </w:rPr>
        <w:br w:type="page"/>
      </w:r>
    </w:p>
    <w:p w14:paraId="2B5E67B9" w14:textId="77777777" w:rsidR="00E861C9" w:rsidRPr="000823CA" w:rsidRDefault="004F5CE5">
      <w:pPr>
        <w:pStyle w:val="Ttulo1"/>
        <w:rPr>
          <w:rFonts w:ascii="Arial" w:hAnsi="Arial" w:cs="Arial"/>
          <w:color w:val="auto"/>
          <w:sz w:val="22"/>
          <w:szCs w:val="22"/>
        </w:rPr>
      </w:pPr>
      <w:r w:rsidRPr="000823CA">
        <w:rPr>
          <w:rFonts w:ascii="Arial" w:hAnsi="Arial" w:cs="Arial"/>
          <w:color w:val="auto"/>
          <w:sz w:val="22"/>
          <w:szCs w:val="22"/>
        </w:rPr>
        <w:lastRenderedPageBreak/>
        <w:t>Control de Versiones</w:t>
      </w:r>
    </w:p>
    <w:tbl>
      <w:tblPr>
        <w:tblStyle w:val="Tablaconcuadrcula"/>
        <w:tblW w:w="0" w:type="auto"/>
        <w:tblLook w:val="04A0" w:firstRow="1" w:lastRow="0" w:firstColumn="1" w:lastColumn="0" w:noHBand="0" w:noVBand="1"/>
      </w:tblPr>
      <w:tblGrid>
        <w:gridCol w:w="2436"/>
        <w:gridCol w:w="2436"/>
        <w:gridCol w:w="2436"/>
        <w:gridCol w:w="2436"/>
      </w:tblGrid>
      <w:tr w:rsidR="00E861C9" w:rsidRPr="000823CA" w14:paraId="2E31EB68" w14:textId="77777777">
        <w:trPr>
          <w:tblHeader/>
        </w:trPr>
        <w:tc>
          <w:tcPr>
            <w:tcW w:w="2436" w:type="dxa"/>
            <w:vAlign w:val="center"/>
          </w:tcPr>
          <w:p w14:paraId="745F5C4E" w14:textId="77777777" w:rsidR="00E861C9" w:rsidRPr="000823CA" w:rsidRDefault="004F5CE5">
            <w:pPr>
              <w:jc w:val="center"/>
              <w:rPr>
                <w:rFonts w:cs="Arial"/>
                <w:color w:val="auto"/>
              </w:rPr>
            </w:pPr>
            <w:r w:rsidRPr="000823CA">
              <w:rPr>
                <w:rFonts w:cs="Arial"/>
                <w:b/>
                <w:color w:val="auto"/>
              </w:rPr>
              <w:t>Versión</w:t>
            </w:r>
          </w:p>
        </w:tc>
        <w:tc>
          <w:tcPr>
            <w:tcW w:w="2436" w:type="dxa"/>
            <w:vAlign w:val="center"/>
          </w:tcPr>
          <w:p w14:paraId="48FF8E3E" w14:textId="77777777" w:rsidR="00E861C9" w:rsidRPr="000823CA" w:rsidRDefault="004F5CE5">
            <w:pPr>
              <w:jc w:val="center"/>
              <w:rPr>
                <w:rFonts w:cs="Arial"/>
                <w:color w:val="auto"/>
              </w:rPr>
            </w:pPr>
            <w:r w:rsidRPr="000823CA">
              <w:rPr>
                <w:rFonts w:cs="Arial"/>
                <w:b/>
                <w:color w:val="auto"/>
              </w:rPr>
              <w:t>Fecha</w:t>
            </w:r>
          </w:p>
        </w:tc>
        <w:tc>
          <w:tcPr>
            <w:tcW w:w="2436" w:type="dxa"/>
            <w:vAlign w:val="center"/>
          </w:tcPr>
          <w:p w14:paraId="4C320DDC" w14:textId="77777777" w:rsidR="00E861C9" w:rsidRPr="000823CA" w:rsidRDefault="004F5CE5">
            <w:pPr>
              <w:jc w:val="center"/>
              <w:rPr>
                <w:rFonts w:cs="Arial"/>
                <w:color w:val="auto"/>
              </w:rPr>
            </w:pPr>
            <w:r w:rsidRPr="000823CA">
              <w:rPr>
                <w:rFonts w:cs="Arial"/>
                <w:b/>
                <w:color w:val="auto"/>
              </w:rPr>
              <w:t>Autor</w:t>
            </w:r>
          </w:p>
        </w:tc>
        <w:tc>
          <w:tcPr>
            <w:tcW w:w="2436" w:type="dxa"/>
            <w:vAlign w:val="center"/>
          </w:tcPr>
          <w:p w14:paraId="7CF7CAE3" w14:textId="77777777" w:rsidR="00E861C9" w:rsidRPr="000823CA" w:rsidRDefault="004F5CE5">
            <w:pPr>
              <w:jc w:val="center"/>
              <w:rPr>
                <w:rFonts w:cs="Arial"/>
                <w:color w:val="auto"/>
              </w:rPr>
            </w:pPr>
            <w:r w:rsidRPr="000823CA">
              <w:rPr>
                <w:rFonts w:cs="Arial"/>
                <w:b/>
                <w:color w:val="auto"/>
              </w:rPr>
              <w:t>Descripción</w:t>
            </w:r>
          </w:p>
        </w:tc>
      </w:tr>
      <w:tr w:rsidR="00E861C9" w:rsidRPr="000823CA" w14:paraId="72A3D3EC" w14:textId="77777777">
        <w:tc>
          <w:tcPr>
            <w:tcW w:w="2436" w:type="dxa"/>
            <w:vAlign w:val="center"/>
          </w:tcPr>
          <w:p w14:paraId="0D0B940D" w14:textId="77777777" w:rsidR="00E861C9" w:rsidRPr="000823CA" w:rsidRDefault="00E861C9">
            <w:pPr>
              <w:rPr>
                <w:rFonts w:cs="Arial"/>
                <w:color w:val="auto"/>
              </w:rPr>
            </w:pPr>
            <w:r w:rsidRPr="000823CA">
              <w:rPr>
                <w:rFonts w:cs="Arial"/>
                <w:color w:val="auto"/>
              </w:rPr>
              <w:t>1.0</w:t>
            </w:r>
          </w:p>
        </w:tc>
        <w:tc>
          <w:tcPr>
            <w:tcW w:w="2436" w:type="dxa"/>
            <w:vAlign w:val="center"/>
          </w:tcPr>
          <w:p w14:paraId="0E27B00A" w14:textId="77777777" w:rsidR="00E861C9" w:rsidRPr="000823CA" w:rsidRDefault="00E861C9">
            <w:pPr>
              <w:rPr>
                <w:rFonts w:cs="Arial"/>
                <w:color w:val="auto"/>
              </w:rPr>
            </w:pPr>
            <w:r w:rsidRPr="000823CA">
              <w:rPr>
                <w:rFonts w:cs="Arial"/>
                <w:color w:val="auto"/>
              </w:rPr>
              <w:t>12/09/2026</w:t>
            </w:r>
          </w:p>
        </w:tc>
        <w:tc>
          <w:tcPr>
            <w:tcW w:w="2436" w:type="dxa"/>
            <w:vAlign w:val="center"/>
          </w:tcPr>
          <w:p w14:paraId="60061E4C" w14:textId="77777777" w:rsidR="00E861C9" w:rsidRPr="000823CA" w:rsidRDefault="00E861C9">
            <w:pPr>
              <w:rPr>
                <w:rFonts w:cs="Arial"/>
                <w:color w:val="auto"/>
                <w:lang w:val="es-PE"/>
              </w:rPr>
            </w:pPr>
            <w:r w:rsidRPr="000823CA">
              <w:rPr>
                <w:rFonts w:cs="Arial"/>
                <w:color w:val="auto"/>
                <w:lang w:val="es-PE"/>
              </w:rPr>
              <w:t>Carlos Ayala y Ahmed Akhtar</w:t>
            </w:r>
            <w:proofErr w:type="spellStart"/>
            <w:r w:rsidRPr="000823CA">
              <w:rPr>
                <w:rFonts w:cs="Arial"/>
                <w:color w:val="auto"/>
                <w:lang w:val="es-PE"/>
              </w:rPr>
            </w:r>
            <w:proofErr w:type="spellEnd"/>
            <w:r w:rsidRPr="000823CA">
              <w:rPr>
                <w:rFonts w:cs="Arial"/>
                <w:color w:val="auto"/>
                <w:lang w:val="es-PE"/>
              </w:rPr>
            </w:r>
            <w:proofErr w:type="spellStart"/>
            <w:r w:rsidRPr="000823CA">
              <w:rPr>
                <w:rFonts w:cs="Arial"/>
                <w:color w:val="auto"/>
                <w:lang w:val="es-PE"/>
              </w:rPr>
            </w:r>
            <w:proofErr w:type="spellEnd"/>
            <w:r w:rsidRPr="000823CA">
              <w:rPr>
                <w:rFonts w:cs="Arial"/>
                <w:color w:val="auto"/>
                <w:lang w:val="es-PE"/>
              </w:rPr>
            </w:r>
          </w:p>
        </w:tc>
        <w:tc>
          <w:tcPr>
            <w:tcW w:w="2436" w:type="dxa"/>
            <w:vAlign w:val="center"/>
          </w:tcPr>
          <w:p w14:paraId="44EAFD9C" w14:textId="77777777" w:rsidR="00E861C9" w:rsidRPr="000823CA" w:rsidRDefault="00E861C9">
            <w:pPr>
              <w:rPr>
                <w:rFonts w:cs="Arial"/>
                <w:color w:val="auto"/>
                <w:lang w:val="es-PE"/>
              </w:rPr>
            </w:pPr>
            <w:r w:rsidRPr="000823CA">
              <w:rPr>
                <w:rFonts w:cs="Arial"/>
                <w:color w:val="auto"/>
                <w:lang w:val="es-PE"/>
              </w:rPr>
              <w:t>Plan de Iteración Sprint 01 basado en Product Backlog y trazabilidad.</w:t>
            </w:r>
          </w:p>
        </w:tc>
      </w:tr>
      <w:tr>
        <w:tc>
          <w:tcPr>
            <w:tcW w:type="dxa" w:w="2436"/>
            <w:vAlign w:val="center"/>
          </w:tcPr>
          <w:p>
            <w:r>
              <w:rPr>
                <w:rFonts w:ascii="Arial" w:hAnsi="Arial"/>
                <w:b w:val="0"/>
                <w:sz w:val="16"/>
              </w:rPr>
              <w:t>1.1</w:t>
            </w:r>
          </w:p>
        </w:tc>
        <w:tc>
          <w:tcPr>
            <w:tcW w:type="dxa" w:w="2436"/>
            <w:vAlign w:val="center"/>
          </w:tcPr>
          <w:p>
            <w:r>
              <w:rPr>
                <w:rFonts w:ascii="Arial" w:hAnsi="Arial"/>
                <w:b w:val="0"/>
                <w:sz w:val="16"/>
              </w:rPr>
              <w:t>12/09/2026</w:t>
            </w:r>
          </w:p>
        </w:tc>
        <w:tc>
          <w:tcPr>
            <w:tcW w:type="dxa" w:w="2436"/>
            <w:vAlign w:val="center"/>
          </w:tcPr>
          <w:p>
            <w:r>
              <w:rPr>
                <w:rFonts w:ascii="Arial" w:hAnsi="Arial"/>
                <w:b w:val="0"/>
                <w:sz w:val="16"/>
              </w:rPr>
              <w:t>Carlos Ayala y Ahmed Akhtar</w:t>
            </w:r>
          </w:p>
        </w:tc>
        <w:tc>
          <w:tcPr>
            <w:tcW w:type="dxa" w:w="2436"/>
            <w:vAlign w:val="center"/>
          </w:tcPr>
          <w:p>
            <w:r>
              <w:rPr>
                <w:rFonts w:ascii="Arial" w:hAnsi="Arial"/>
                <w:b w:val="0"/>
                <w:sz w:val="16"/>
              </w:rPr>
              <w:t>Se incorporó captura del código fuente implementado en el Sprint 01.</w:t>
            </w:r>
          </w:p>
        </w:tc>
      </w:tr>
    </w:tbl>
    <w:p w14:paraId="34DE2794" w14:textId="77777777" w:rsidR="00E861C9" w:rsidRPr="000823CA" w:rsidRDefault="004F5CE5">
      <w:pPr>
        <w:pStyle w:val="Ttulo2"/>
        <w:rPr>
          <w:rFonts w:ascii="Arial" w:hAnsi="Arial" w:cs="Arial"/>
          <w:color w:val="auto"/>
          <w:sz w:val="22"/>
          <w:szCs w:val="22"/>
          <w:lang w:val="es-PE"/>
        </w:rPr>
      </w:pPr>
      <w:r w:rsidRPr="000823CA">
        <w:rPr>
          <w:rFonts w:ascii="Arial" w:hAnsi="Arial" w:cs="Arial"/>
          <w:color w:val="auto"/>
          <w:sz w:val="22"/>
          <w:szCs w:val="22"/>
          <w:lang w:val="es-PE"/>
        </w:rPr>
        <w:t>1. Información General</w:t>
      </w:r>
    </w:p>
    <w:p w14:paraId="6D8C5013" w14:textId="77777777" w:rsidR="00E861C9" w:rsidRPr="000823CA" w:rsidRDefault="004F5CE5">
      <w:pPr>
        <w:spacing w:after="100"/>
        <w:rPr>
          <w:rFonts w:cs="Arial"/>
          <w:color w:val="auto"/>
          <w:lang w:val="es-PE"/>
        </w:rPr>
      </w:pPr>
      <w:r w:rsidRPr="000823CA">
        <w:rPr>
          <w:rFonts w:cs="Arial"/>
          <w:color w:val="auto"/>
          <w:lang w:val="es-PE"/>
        </w:rPr>
        <w:t>Los datos de la iteración y del equipo se registran en la siguiente tabla.</w:t>
      </w:r>
    </w:p>
    <w:tbl>
      <w:tblPr>
        <w:tblStyle w:val="Cuadrculavistosa-nfasis1"/>
        <w:tblW w:w="0" w:type="auto"/>
        <w:tblLook w:val="04A0" w:firstRow="1" w:lastRow="0" w:firstColumn="1" w:lastColumn="0" w:noHBand="0" w:noVBand="1"/>
      </w:tblPr>
      <w:tblGrid>
        <w:gridCol w:w="4873"/>
        <w:gridCol w:w="4873"/>
      </w:tblGrid>
      <w:tr w:rsidR="00E861C9" w:rsidRPr="000823CA" w14:paraId="60B1A754"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FE3EBE8" w14:textId="77777777" w:rsidR="00E861C9" w:rsidRPr="000823CA" w:rsidRDefault="004F5CE5">
            <w:pPr>
              <w:rPr>
                <w:rFonts w:cs="Arial"/>
                <w:color w:val="auto"/>
              </w:rPr>
            </w:pPr>
            <w:r w:rsidRPr="000823CA">
              <w:rPr>
                <w:rFonts w:cs="Arial"/>
                <w:color w:val="auto"/>
              </w:rPr>
              <w:t>Curso</w:t>
            </w:r>
          </w:p>
        </w:tc>
        <w:tc>
          <w:tcPr>
            <w:tcW w:w="4873" w:type="dxa"/>
            <w:vAlign w:val="center"/>
          </w:tcPr>
          <w:p w14:paraId="4B94D5A5" w14:textId="77777777" w:rsidR="00E861C9" w:rsidRPr="000823CA" w:rsidRDefault="00E861C9">
            <w:pP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b w:val="0"/>
                <w:color w:val="auto"/>
              </w:rPr>
              <w:t>Construcción de Software I</w:t>
            </w:r>
          </w:p>
        </w:tc>
      </w:tr>
      <w:tr w:rsidR="00E861C9" w:rsidRPr="000823CA" w14:paraId="0D664CA8"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713FA53C" w14:textId="77777777" w:rsidR="00E861C9" w:rsidRPr="000823CA" w:rsidRDefault="004F5CE5">
            <w:pPr>
              <w:rPr>
                <w:rFonts w:cs="Arial"/>
                <w:color w:val="auto"/>
              </w:rPr>
            </w:pPr>
            <w:r w:rsidRPr="000823CA">
              <w:rPr>
                <w:rFonts w:cs="Arial"/>
                <w:b/>
                <w:color w:val="auto"/>
              </w:rPr>
              <w:t>Iteración</w:t>
            </w:r>
          </w:p>
        </w:tc>
        <w:tc>
          <w:tcPr>
            <w:tcW w:w="4873" w:type="dxa"/>
            <w:vAlign w:val="center"/>
          </w:tcPr>
          <w:p w14:paraId="3DEEC669"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Sprint 01</w:t>
            </w:r>
          </w:p>
        </w:tc>
      </w:tr>
      <w:tr w:rsidR="00E861C9" w:rsidRPr="000823CA" w14:paraId="2670E047" w14:textId="77777777" w:rsidTr="00E861C9">
        <w:tc>
          <w:tcPr>
            <w:cnfStyle w:val="001000000000" w:firstRow="0" w:lastRow="0" w:firstColumn="1" w:lastColumn="0" w:oddVBand="0" w:evenVBand="0" w:oddHBand="0" w:evenHBand="0" w:firstRowFirstColumn="0" w:firstRowLastColumn="0" w:lastRowFirstColumn="0" w:lastRowLastColumn="0"/>
            <w:tcW w:w="4873" w:type="dxa"/>
            <w:vAlign w:val="center"/>
          </w:tcPr>
          <w:p w14:paraId="53989DB8" w14:textId="77777777" w:rsidR="00E861C9" w:rsidRPr="000823CA" w:rsidRDefault="004F5CE5">
            <w:pPr>
              <w:rPr>
                <w:rFonts w:cs="Arial"/>
                <w:color w:val="auto"/>
              </w:rPr>
            </w:pPr>
            <w:r w:rsidRPr="000823CA">
              <w:rPr>
                <w:rFonts w:cs="Arial"/>
                <w:b/>
                <w:color w:val="auto"/>
              </w:rPr>
              <w:t>Duración planificada</w:t>
            </w:r>
          </w:p>
        </w:tc>
        <w:tc>
          <w:tcPr>
            <w:tcW w:w="4873" w:type="dxa"/>
            <w:vAlign w:val="center"/>
          </w:tcPr>
          <w:p w14:paraId="3656B9AB"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Ciclo semanal</w:t>
            </w:r>
          </w:p>
        </w:tc>
      </w:tr>
      <w:tr w:rsidR="00E861C9" w:rsidRPr="000823CA" w14:paraId="4E6E46B2"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35153D5E" w14:textId="77777777" w:rsidR="00E861C9" w:rsidRPr="000823CA" w:rsidRDefault="004F5CE5">
            <w:pPr>
              <w:rPr>
                <w:rFonts w:cs="Arial"/>
                <w:color w:val="auto"/>
              </w:rPr>
            </w:pPr>
            <w:r w:rsidRPr="000823CA">
              <w:rPr>
                <w:rFonts w:cs="Arial"/>
                <w:b/>
                <w:color w:val="auto"/>
              </w:rPr>
              <w:t>Fecha de entrega</w:t>
            </w:r>
          </w:p>
        </w:tc>
        <w:tc>
          <w:tcPr>
            <w:tcW w:w="4873" w:type="dxa"/>
            <w:vAlign w:val="center"/>
          </w:tcPr>
          <w:p w14:paraId="45FB0818"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11/05/2026</w:t>
            </w:r>
          </w:p>
        </w:tc>
      </w:tr>
      <w:tr w:rsidR="00E861C9" w:rsidRPr="000823CA" w14:paraId="7BF00EF1" w14:textId="77777777" w:rsidTr="00E861C9">
        <w:tc>
          <w:tcPr>
            <w:cnfStyle w:val="001000000000" w:firstRow="0" w:lastRow="0" w:firstColumn="1" w:lastColumn="0" w:oddVBand="0" w:evenVBand="0" w:oddHBand="0" w:evenHBand="0" w:firstRowFirstColumn="0" w:firstRowLastColumn="0" w:lastRowFirstColumn="0" w:lastRowLastColumn="0"/>
            <w:tcW w:w="4873" w:type="dxa"/>
            <w:vAlign w:val="center"/>
          </w:tcPr>
          <w:p w14:paraId="75848397" w14:textId="77777777" w:rsidR="00E861C9" w:rsidRPr="000823CA" w:rsidRDefault="004F5CE5">
            <w:pPr>
              <w:rPr>
                <w:rFonts w:cs="Arial"/>
                <w:color w:val="auto"/>
              </w:rPr>
            </w:pPr>
            <w:r w:rsidRPr="000823CA">
              <w:rPr>
                <w:rFonts w:cs="Arial"/>
                <w:b/>
                <w:color w:val="auto"/>
              </w:rPr>
              <w:t>Líder</w:t>
            </w:r>
          </w:p>
        </w:tc>
        <w:tc>
          <w:tcPr>
            <w:tcW w:w="4873" w:type="dxa"/>
            <w:vAlign w:val="center"/>
          </w:tcPr>
          <w:p w14:paraId="049F31CB"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Carlos Daniel Ayala Ramos</w:t>
            </w:r>
          </w:p>
        </w:tc>
      </w:tr>
      <w:tr w:rsidR="00E861C9" w:rsidRPr="000823CA" w14:paraId="54BDAE1F"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877184D" w14:textId="77777777" w:rsidR="00E861C9" w:rsidRPr="000823CA" w:rsidRDefault="004F5CE5">
            <w:pPr>
              <w:rPr>
                <w:rFonts w:cs="Arial"/>
                <w:color w:val="auto"/>
              </w:rPr>
            </w:pPr>
            <w:r w:rsidRPr="000823CA">
              <w:rPr>
                <w:rFonts w:cs="Arial"/>
                <w:b/>
                <w:color w:val="auto"/>
              </w:rPr>
              <w:t>Equipo</w:t>
            </w:r>
          </w:p>
        </w:tc>
        <w:tc>
          <w:tcPr>
            <w:tcW w:w="4873" w:type="dxa"/>
            <w:vAlign w:val="center"/>
          </w:tcPr>
          <w:p w14:paraId="53128261"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lang w:val="es-PE"/>
              </w:rPr>
            </w:pPr>
            <w:r w:rsidRPr="000823CA">
              <w:rPr>
                <w:rFonts w:cs="Arial"/>
                <w:color w:val="auto"/>
                <w:lang w:val="es-PE"/>
              </w:rPr>
              <w:t>Carlos Daniel Ayala Ramos, líder; Ahmed Hasan Akhtar Oviedo, integrante</w:t>
            </w:r>
            <w:proofErr w:type="spellStart"/>
            <w:r w:rsidRPr="000823CA">
              <w:rPr>
                <w:rFonts w:cs="Arial"/>
                <w:color w:val="auto"/>
                <w:lang w:val="es-PE"/>
              </w:rPr>
            </w:r>
            <w:proofErr w:type="spellEnd"/>
            <w:r w:rsidRPr="000823CA">
              <w:rPr>
                <w:rFonts w:cs="Arial"/>
                <w:color w:val="auto"/>
                <w:lang w:val="es-PE"/>
              </w:rPr>
            </w:r>
            <w:proofErr w:type="spellStart"/>
            <w:r w:rsidRPr="000823CA">
              <w:rPr>
                <w:rFonts w:cs="Arial"/>
                <w:color w:val="auto"/>
                <w:lang w:val="es-PE"/>
              </w:rPr>
            </w:r>
            <w:proofErr w:type="spellEnd"/>
            <w:r w:rsidRPr="000823CA">
              <w:rPr>
                <w:rFonts w:cs="Arial"/>
                <w:color w:val="auto"/>
                <w:lang w:val="es-PE"/>
              </w:rPr>
            </w:r>
            <w:proofErr w:type="spellStart"/>
            <w:r w:rsidRPr="000823CA">
              <w:rPr>
                <w:rFonts w:cs="Arial"/>
                <w:color w:val="auto"/>
                <w:lang w:val="es-PE"/>
              </w:rPr>
            </w:r>
            <w:proofErr w:type="spellEnd"/>
            <w:r w:rsidRPr="000823CA">
              <w:rPr>
                <w:rFonts w:cs="Arial"/>
                <w:color w:val="auto"/>
                <w:lang w:val="es-PE"/>
              </w:rPr>
            </w:r>
          </w:p>
        </w:tc>
      </w:tr>
    </w:tbl>
    <w:p w14:paraId="374F4B19" w14:textId="77777777" w:rsidR="00E861C9" w:rsidRPr="000823CA" w:rsidRDefault="004F5CE5">
      <w:pPr>
        <w:pStyle w:val="Ttulo2"/>
        <w:rPr>
          <w:rFonts w:ascii="Arial" w:hAnsi="Arial" w:cs="Arial"/>
          <w:color w:val="auto"/>
          <w:sz w:val="22"/>
          <w:szCs w:val="22"/>
          <w:lang w:val="es-PE"/>
        </w:rPr>
      </w:pPr>
      <w:r w:rsidRPr="000823CA">
        <w:rPr>
          <w:rFonts w:ascii="Arial" w:hAnsi="Arial" w:cs="Arial"/>
          <w:color w:val="auto"/>
          <w:sz w:val="22"/>
          <w:szCs w:val="22"/>
          <w:lang w:val="es-PE"/>
        </w:rPr>
        <w:t>2. Objetivo de la Iteración</w:t>
      </w:r>
    </w:p>
    <w:p w14:paraId="4CEE48E6" w14:textId="77777777" w:rsidR="00E861C9" w:rsidRPr="000823CA" w:rsidRDefault="004F5CE5">
      <w:pPr>
        <w:spacing w:after="100"/>
        <w:rPr>
          <w:rFonts w:cs="Arial"/>
          <w:color w:val="auto"/>
          <w:lang w:val="es-PE"/>
        </w:rPr>
      </w:pPr>
      <w:r w:rsidRPr="000823CA">
        <w:rPr>
          <w:rFonts w:cs="Arial"/>
          <w:color w:val="auto"/>
          <w:lang w:val="es-PE"/>
        </w:rPr>
        <w:t>Implementar y validar RF-01, RF-03 y RF-09 como base Zero Trust de DocuZen, con control de usuarios, bloqueo por Espacio y cifrado AES-256.</w:t>
      </w:r>
    </w:p>
    <w:p w14:paraId="0EB503CE" w14:textId="77777777" w:rsidR="00E861C9" w:rsidRPr="000823CA" w:rsidRDefault="004F5CE5">
      <w:pPr>
        <w:pStyle w:val="Ttulo2"/>
        <w:rPr>
          <w:rFonts w:ascii="Arial" w:hAnsi="Arial" w:cs="Arial"/>
          <w:color w:val="auto"/>
          <w:sz w:val="22"/>
          <w:szCs w:val="22"/>
          <w:lang w:val="es-PE"/>
        </w:rPr>
      </w:pPr>
      <w:r w:rsidRPr="000823CA">
        <w:rPr>
          <w:rFonts w:ascii="Arial" w:hAnsi="Arial" w:cs="Arial"/>
          <w:color w:val="auto"/>
          <w:sz w:val="22"/>
          <w:szCs w:val="22"/>
          <w:lang w:val="es-PE"/>
        </w:rPr>
        <w:t>3. Alcance</w:t>
      </w:r>
    </w:p>
    <w:p w14:paraId="6BDE8F6A" w14:textId="77777777" w:rsidR="00E861C9" w:rsidRPr="000823CA" w:rsidRDefault="004F5CE5">
      <w:pPr>
        <w:spacing w:after="100"/>
        <w:rPr>
          <w:rFonts w:cs="Arial"/>
          <w:color w:val="auto"/>
          <w:lang w:val="es-PE"/>
        </w:rPr>
      </w:pPr>
      <w:r w:rsidRPr="000823CA">
        <w:rPr>
          <w:rFonts w:cs="Arial"/>
          <w:color w:val="auto"/>
          <w:lang w:val="es-PE"/>
        </w:rPr>
        <w:t>Incluye SRS/SAD, panel SaaS RBAC, selector de Espacio, bloqueo de captura, contraseña base, despliegue Alfa y pruebas CP-001 a CP-009.</w:t>
      </w:r>
    </w:p>
    <w:p w14:paraId="50997786" w14:textId="77777777" w:rsidR="00E861C9" w:rsidRPr="000823CA" w:rsidRDefault="004F5CE5">
      <w:pPr>
        <w:pStyle w:val="Ttulo2"/>
        <w:rPr>
          <w:rFonts w:ascii="Arial" w:hAnsi="Arial" w:cs="Arial"/>
          <w:color w:val="auto"/>
          <w:sz w:val="22"/>
          <w:szCs w:val="22"/>
          <w:lang w:val="es-PE"/>
        </w:rPr>
      </w:pPr>
      <w:r w:rsidRPr="000823CA">
        <w:rPr>
          <w:rFonts w:ascii="Arial" w:hAnsi="Arial" w:cs="Arial"/>
          <w:color w:val="auto"/>
          <w:sz w:val="22"/>
          <w:szCs w:val="22"/>
          <w:lang w:val="es-PE"/>
        </w:rPr>
        <w:t>4. Entregables Esperados</w:t>
      </w:r>
    </w:p>
    <w:p w14:paraId="5067D480" w14:textId="77777777" w:rsidR="00E861C9" w:rsidRPr="000823CA" w:rsidRDefault="004F5CE5">
      <w:pPr>
        <w:spacing w:after="100"/>
        <w:rPr>
          <w:rFonts w:cs="Arial"/>
          <w:color w:val="auto"/>
          <w:lang w:val="es-PE"/>
        </w:rPr>
      </w:pPr>
      <w:r w:rsidRPr="000823CA">
        <w:rPr>
          <w:rFonts w:cs="Arial"/>
          <w:color w:val="auto"/>
          <w:lang w:val="es-PE"/>
        </w:rPr>
        <w:t>Los productos verificables de la iteración se detallan en la siguiente tabla.</w:t>
      </w:r>
    </w:p>
    <w:tbl>
      <w:tblPr>
        <w:tblStyle w:val="Cuadrculavistosa-nfasis1"/>
        <w:tblW w:w="0" w:type="auto"/>
        <w:tblLook w:val="04A0" w:firstRow="1" w:lastRow="0" w:firstColumn="1" w:lastColumn="0" w:noHBand="0" w:noVBand="1"/>
      </w:tblPr>
      <w:tblGrid>
        <w:gridCol w:w="3249"/>
        <w:gridCol w:w="3249"/>
        <w:gridCol w:w="3249"/>
      </w:tblGrid>
      <w:tr w:rsidR="00E861C9" w:rsidRPr="000823CA" w14:paraId="214760E8" w14:textId="77777777" w:rsidTr="00E861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9EBFB68" w14:textId="77777777" w:rsidR="00E861C9" w:rsidRPr="000823CA" w:rsidRDefault="004F5CE5">
            <w:pPr>
              <w:jc w:val="center"/>
              <w:rPr>
                <w:rFonts w:cs="Arial"/>
                <w:color w:val="auto"/>
              </w:rPr>
            </w:pPr>
            <w:r w:rsidRPr="000823CA">
              <w:rPr>
                <w:rFonts w:cs="Arial"/>
                <w:color w:val="auto"/>
              </w:rPr>
              <w:t>Entregable</w:t>
            </w:r>
          </w:p>
        </w:tc>
        <w:tc>
          <w:tcPr>
            <w:tcW w:w="3249" w:type="dxa"/>
            <w:vAlign w:val="center"/>
          </w:tcPr>
          <w:p w14:paraId="6BBD90DA"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Descripción</w:t>
            </w:r>
          </w:p>
        </w:tc>
        <w:tc>
          <w:tcPr>
            <w:tcW w:w="3249" w:type="dxa"/>
            <w:vAlign w:val="center"/>
          </w:tcPr>
          <w:p w14:paraId="69FAFA38"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Aceptado</w:t>
            </w:r>
          </w:p>
        </w:tc>
      </w:tr>
      <w:tr w:rsidR="00E861C9" w:rsidRPr="000823CA" w14:paraId="62486C05"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101652C" w14:textId="77777777" w:rsidR="00E861C9" w:rsidRPr="000823CA" w:rsidRDefault="00E861C9">
            <w:pPr>
              <w:rPr>
                <w:rFonts w:cs="Arial"/>
                <w:color w:val="auto"/>
              </w:rPr>
            </w:pPr>
            <w:r w:rsidRPr="000823CA">
              <w:rPr>
                <w:rFonts w:cs="Arial"/>
                <w:color w:val="auto"/>
              </w:rPr>
              <w:t>Especificación</w:t>
            </w:r>
          </w:p>
        </w:tc>
        <w:tc>
          <w:tcPr>
            <w:tcW w:w="3249" w:type="dxa"/>
            <w:vAlign w:val="center"/>
          </w:tcPr>
          <w:p w14:paraId="4B99056E"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lang w:val="es-PE"/>
              </w:rPr>
            </w:pPr>
            <w:r w:rsidRPr="000823CA">
              <w:rPr>
                <w:rFonts w:cs="Arial"/>
                <w:color w:val="auto"/>
                <w:lang w:val="es-PE"/>
              </w:rPr>
              <w:t>SRS: CU-RF01, CU-RF03 y CU-RF09</w:t>
            </w:r>
          </w:p>
        </w:tc>
        <w:tc>
          <w:tcPr>
            <w:tcW w:w="3249" w:type="dxa"/>
            <w:vAlign w:val="center"/>
          </w:tcPr>
          <w:p w14:paraId="1299C43A"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proofErr w:type="spellStart"/>
            <w:r w:rsidRPr="000823CA">
              <w:rPr>
                <w:rFonts w:cs="Arial"/>
                <w:color w:val="auto"/>
              </w:rPr>
              <w:t>Sí</w:t>
            </w:r>
            <w:proofErr w:type="spellEnd"/>
          </w:p>
        </w:tc>
      </w:tr>
      <w:tr w:rsidR="00E861C9" w:rsidRPr="000823CA" w14:paraId="4DDBEF00" w14:textId="77777777" w:rsidTr="00E861C9">
        <w:tc>
          <w:tcPr>
            <w:cnfStyle w:val="001000000000" w:firstRow="0" w:lastRow="0" w:firstColumn="1" w:lastColumn="0" w:oddVBand="0" w:evenVBand="0" w:oddHBand="0" w:evenHBand="0" w:firstRowFirstColumn="0" w:firstRowLastColumn="0" w:lastRowFirstColumn="0" w:lastRowLastColumn="0"/>
            <w:tcW w:w="3249" w:type="dxa"/>
            <w:vAlign w:val="center"/>
          </w:tcPr>
          <w:p w14:paraId="3461D779" w14:textId="77777777" w:rsidR="00E861C9" w:rsidRPr="000823CA" w:rsidRDefault="00E861C9">
            <w:pPr>
              <w:rPr>
                <w:rFonts w:cs="Arial"/>
                <w:color w:val="auto"/>
              </w:rPr>
            </w:pPr>
            <w:r w:rsidRPr="000823CA">
              <w:rPr>
                <w:rFonts w:cs="Arial"/>
                <w:color w:val="auto"/>
              </w:rPr>
              <w:t>Diseño</w:t>
            </w:r>
          </w:p>
        </w:tc>
        <w:tc>
          <w:tcPr>
            <w:tcW w:w="3249" w:type="dxa"/>
            <w:vAlign w:val="center"/>
          </w:tcPr>
          <w:p w14:paraId="3CF2D8B6"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lang w:val="es-PE"/>
              </w:rPr>
            </w:pPr>
            <w:r w:rsidRPr="000823CA">
              <w:rPr>
                <w:rFonts w:cs="Arial"/>
                <w:color w:val="auto"/>
                <w:lang w:val="es-PE"/>
              </w:rPr>
              <w:t>SAD: paquetes y secuencia de autenticación</w:t>
            </w:r>
          </w:p>
        </w:tc>
        <w:tc>
          <w:tcPr>
            <w:tcW w:w="3249" w:type="dxa"/>
            <w:vAlign w:val="center"/>
          </w:tcPr>
          <w:p w14:paraId="0FB78278"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proofErr w:type="spellStart"/>
            <w:r w:rsidRPr="000823CA">
              <w:rPr>
                <w:rFonts w:cs="Arial"/>
                <w:color w:val="auto"/>
              </w:rPr>
              <w:t>Sí</w:t>
            </w:r>
            <w:proofErr w:type="spellEnd"/>
          </w:p>
        </w:tc>
      </w:tr>
      <w:tr w:rsidR="00E861C9" w:rsidRPr="000823CA" w14:paraId="1FC39945"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562CB0E" w14:textId="77777777" w:rsidR="00E861C9" w:rsidRPr="000823CA" w:rsidRDefault="00E861C9">
            <w:pPr>
              <w:rPr>
                <w:rFonts w:cs="Arial"/>
                <w:color w:val="auto"/>
              </w:rPr>
            </w:pPr>
            <w:r w:rsidRPr="000823CA">
              <w:rPr>
                <w:rFonts w:cs="Arial"/>
                <w:color w:val="auto"/>
              </w:rPr>
              <w:t>Implementación</w:t>
            </w:r>
          </w:p>
        </w:tc>
        <w:tc>
          <w:tcPr>
            <w:tcW w:w="3249" w:type="dxa"/>
            <w:vAlign w:val="center"/>
          </w:tcPr>
          <w:p w14:paraId="34CE0A41"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RBAC, bloqueo Edge y contraseña AES-256</w:t>
            </w:r>
          </w:p>
        </w:tc>
        <w:tc>
          <w:tcPr>
            <w:tcW w:w="3249" w:type="dxa"/>
            <w:vAlign w:val="center"/>
          </w:tcPr>
          <w:p w14:paraId="62EBF3C5"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Sí</w:t>
            </w:r>
          </w:p>
        </w:tc>
      </w:tr>
      <w:tr w:rsidR="00E861C9" w:rsidRPr="000823CA" w14:paraId="6D98A12B" w14:textId="77777777" w:rsidTr="00E861C9">
        <w:tc>
          <w:tcPr>
            <w:cnfStyle w:val="001000000000" w:firstRow="0" w:lastRow="0" w:firstColumn="1" w:lastColumn="0" w:oddVBand="0" w:evenVBand="0" w:oddHBand="0" w:evenHBand="0" w:firstRowFirstColumn="0" w:firstRowLastColumn="0" w:lastRowFirstColumn="0" w:lastRowLastColumn="0"/>
            <w:tcW w:w="3249" w:type="dxa"/>
            <w:vAlign w:val="center"/>
          </w:tcPr>
          <w:p w14:paraId="2946DB82" w14:textId="77777777" w:rsidR="00E861C9" w:rsidRPr="000823CA" w:rsidRDefault="00E861C9">
            <w:pPr>
              <w:rPr>
                <w:rFonts w:cs="Arial"/>
                <w:color w:val="auto"/>
              </w:rPr>
            </w:pPr>
            <w:r w:rsidRPr="000823CA">
              <w:rPr>
                <w:rFonts w:cs="Arial"/>
                <w:color w:val="auto"/>
              </w:rPr>
              <w:t>Validación y trazabilidad</w:t>
            </w:r>
          </w:p>
        </w:tc>
        <w:tc>
          <w:tcPr>
            <w:tcW w:w="3249" w:type="dxa"/>
            <w:vAlign w:val="center"/>
          </w:tcPr>
          <w:p w14:paraId="5997CC1D"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lang w:val="es-PE"/>
              </w:rPr>
            </w:pPr>
            <w:r w:rsidRPr="000823CA">
              <w:rPr>
                <w:rFonts w:cs="Arial"/>
                <w:color w:val="auto"/>
                <w:lang w:val="es-PE"/>
              </w:rPr>
              <w:t>CP-001 a CP-009 y matriz actualizada</w:t>
            </w:r>
          </w:p>
        </w:tc>
        <w:tc>
          <w:tcPr>
            <w:tcW w:w="3249" w:type="dxa"/>
            <w:vAlign w:val="center"/>
          </w:tcPr>
          <w:p w14:paraId="110FFD37"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proofErr w:type="spellStart"/>
            <w:r w:rsidRPr="000823CA">
              <w:rPr>
                <w:rFonts w:cs="Arial"/>
                <w:color w:val="auto"/>
              </w:rPr>
              <w:t>Sí</w:t>
            </w:r>
            <w:proofErr w:type="spellEnd"/>
          </w:p>
        </w:tc>
      </w:tr>
    </w:tbl>
    <w:p w14:paraId="1B69BE56" w14:textId="77777777" w:rsidR="00E861C9" w:rsidRPr="000823CA" w:rsidRDefault="004F5CE5">
      <w:pPr>
        <w:pStyle w:val="Ttulo2"/>
        <w:rPr>
          <w:rFonts w:ascii="Arial" w:hAnsi="Arial" w:cs="Arial"/>
          <w:color w:val="auto"/>
          <w:sz w:val="22"/>
          <w:szCs w:val="22"/>
        </w:rPr>
      </w:pPr>
      <w:r w:rsidRPr="000823CA">
        <w:rPr>
          <w:rFonts w:ascii="Arial" w:hAnsi="Arial" w:cs="Arial"/>
          <w:color w:val="auto"/>
          <w:sz w:val="22"/>
          <w:szCs w:val="22"/>
        </w:rPr>
        <w:t>5. Cronograma y Actividades</w:t>
      </w:r>
    </w:p>
    <w:p w14:paraId="14EAE788" w14:textId="77777777" w:rsidR="00E861C9" w:rsidRPr="000823CA" w:rsidRDefault="004F5CE5">
      <w:pPr>
        <w:spacing w:after="100"/>
        <w:rPr>
          <w:rFonts w:cs="Arial"/>
          <w:color w:val="auto"/>
          <w:lang w:val="es-PE"/>
        </w:rPr>
      </w:pPr>
      <w:r w:rsidRPr="000823CA">
        <w:rPr>
          <w:rFonts w:cs="Arial"/>
          <w:color w:val="auto"/>
          <w:lang w:val="es-PE"/>
        </w:rPr>
        <w:t>Las actividades se ejecutaron durante el ciclo semanal y se cerraron en la fecha de entrega registrada.</w:t>
      </w:r>
    </w:p>
    <w:tbl>
      <w:tblPr>
        <w:tblStyle w:val="Cuadrculavistosa-nfasis1"/>
        <w:tblW w:w="0" w:type="auto"/>
        <w:tblLook w:val="04A0" w:firstRow="1" w:lastRow="0" w:firstColumn="1" w:lastColumn="0" w:noHBand="0" w:noVBand="1"/>
      </w:tblPr>
      <w:tblGrid>
        <w:gridCol w:w="1624"/>
        <w:gridCol w:w="1624"/>
        <w:gridCol w:w="1624"/>
        <w:gridCol w:w="1624"/>
        <w:gridCol w:w="1624"/>
        <w:gridCol w:w="1624"/>
      </w:tblGrid>
      <w:tr w:rsidR="00E861C9" w:rsidRPr="000823CA" w14:paraId="1F021820" w14:textId="77777777" w:rsidTr="00E861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4" w:type="dxa"/>
            <w:vAlign w:val="center"/>
          </w:tcPr>
          <w:p w14:paraId="0A970367" w14:textId="77777777" w:rsidR="00E861C9" w:rsidRPr="000823CA" w:rsidRDefault="004F5CE5">
            <w:pPr>
              <w:jc w:val="center"/>
              <w:rPr>
                <w:rFonts w:cs="Arial"/>
                <w:color w:val="auto"/>
              </w:rPr>
            </w:pPr>
            <w:r w:rsidRPr="000823CA">
              <w:rPr>
                <w:rFonts w:cs="Arial"/>
                <w:color w:val="auto"/>
              </w:rPr>
              <w:t>ID</w:t>
            </w:r>
          </w:p>
        </w:tc>
        <w:tc>
          <w:tcPr>
            <w:tcW w:w="1624" w:type="dxa"/>
            <w:vAlign w:val="center"/>
          </w:tcPr>
          <w:p w14:paraId="710559DE"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Actividad</w:t>
            </w:r>
          </w:p>
        </w:tc>
        <w:tc>
          <w:tcPr>
            <w:tcW w:w="1624" w:type="dxa"/>
            <w:vAlign w:val="center"/>
          </w:tcPr>
          <w:p w14:paraId="399F6A14"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Responsable</w:t>
            </w:r>
          </w:p>
        </w:tc>
        <w:tc>
          <w:tcPr>
            <w:tcW w:w="1624" w:type="dxa"/>
            <w:vAlign w:val="center"/>
          </w:tcPr>
          <w:p w14:paraId="6ACD55B7"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Inicio</w:t>
            </w:r>
          </w:p>
        </w:tc>
        <w:tc>
          <w:tcPr>
            <w:tcW w:w="1624" w:type="dxa"/>
            <w:vAlign w:val="center"/>
          </w:tcPr>
          <w:p w14:paraId="3B7207B6"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Fin</w:t>
            </w:r>
          </w:p>
        </w:tc>
        <w:tc>
          <w:tcPr>
            <w:tcW w:w="1624" w:type="dxa"/>
            <w:vAlign w:val="center"/>
          </w:tcPr>
          <w:p w14:paraId="6D36326F"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Estado</w:t>
            </w:r>
          </w:p>
        </w:tc>
      </w:tr>
      <w:tr w:rsidR="00E861C9" w:rsidRPr="000823CA" w14:paraId="6B699379"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vAlign w:val="center"/>
          </w:tcPr>
          <w:p w14:paraId="3FE9F23F" w14:textId="77777777" w:rsidR="00E861C9" w:rsidRPr="000823CA" w:rsidRDefault="00E861C9">
            <w:pPr>
              <w:rPr>
                <w:rFonts w:cs="Arial"/>
                <w:color w:val="auto"/>
              </w:rPr>
            </w:pPr>
            <w:r w:rsidRPr="000823CA">
              <w:rPr>
                <w:rFonts w:cs="Arial"/>
                <w:color w:val="auto"/>
              </w:rPr>
              <w:t>A1</w:t>
            </w:r>
          </w:p>
        </w:tc>
        <w:tc>
          <w:tcPr>
            <w:tcW w:w="1624" w:type="dxa"/>
            <w:vAlign w:val="center"/>
          </w:tcPr>
          <w:p w14:paraId="1F72F646"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lang w:val="es-PE"/>
              </w:rPr>
            </w:pPr>
            <w:r w:rsidRPr="000823CA">
              <w:rPr>
                <w:rFonts w:cs="Arial"/>
                <w:color w:val="auto"/>
                <w:lang w:val="es-PE"/>
              </w:rPr>
              <w:t>Documentar criterios de RF-01, RF-03 y RF-09</w:t>
            </w:r>
          </w:p>
        </w:tc>
        <w:tc>
          <w:tcPr>
            <w:tcW w:w="1624" w:type="dxa"/>
            <w:vAlign w:val="center"/>
          </w:tcPr>
          <w:p w14:paraId="08CE6F91"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Carlos Ayala</w:t>
            </w:r>
          </w:p>
        </w:tc>
        <w:tc>
          <w:tcPr>
            <w:tcW w:w="1624" w:type="dxa"/>
            <w:vAlign w:val="center"/>
          </w:tcPr>
          <w:p w14:paraId="61CDCEAD"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Ciclo semanal</w:t>
            </w:r>
          </w:p>
        </w:tc>
        <w:tc>
          <w:tcPr>
            <w:tcW w:w="1624" w:type="dxa"/>
            <w:vAlign w:val="center"/>
          </w:tcPr>
          <w:p w14:paraId="6BB9E253"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11/05/2026</w:t>
            </w:r>
          </w:p>
        </w:tc>
        <w:tc>
          <w:tcPr>
            <w:tcW w:w="1624" w:type="dxa"/>
            <w:vAlign w:val="center"/>
          </w:tcPr>
          <w:p w14:paraId="23DE523C"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Completado</w:t>
            </w:r>
          </w:p>
        </w:tc>
      </w:tr>
      <w:tr w:rsidR="00E861C9" w:rsidRPr="000823CA" w14:paraId="52E56223" w14:textId="77777777" w:rsidTr="00E861C9">
        <w:tc>
          <w:tcPr>
            <w:cnfStyle w:val="001000000000" w:firstRow="0" w:lastRow="0" w:firstColumn="1" w:lastColumn="0" w:oddVBand="0" w:evenVBand="0" w:oddHBand="0" w:evenHBand="0" w:firstRowFirstColumn="0" w:firstRowLastColumn="0" w:lastRowFirstColumn="0" w:lastRowLastColumn="0"/>
            <w:tcW w:w="1624" w:type="dxa"/>
            <w:vAlign w:val="center"/>
          </w:tcPr>
          <w:p w14:paraId="07547A01" w14:textId="77777777" w:rsidR="00E861C9" w:rsidRPr="000823CA" w:rsidRDefault="00E861C9">
            <w:pPr>
              <w:rPr>
                <w:rFonts w:cs="Arial"/>
                <w:color w:val="auto"/>
              </w:rPr>
            </w:pPr>
            <w:r w:rsidRPr="000823CA">
              <w:rPr>
                <w:rFonts w:cs="Arial"/>
                <w:color w:val="auto"/>
              </w:rPr>
              <w:t>A2</w:t>
            </w:r>
          </w:p>
        </w:tc>
        <w:tc>
          <w:tcPr>
            <w:tcW w:w="1624" w:type="dxa"/>
            <w:vAlign w:val="center"/>
          </w:tcPr>
          <w:p w14:paraId="5043CB0F"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lang w:val="es-PE"/>
              </w:rPr>
            </w:pPr>
            <w:r w:rsidRPr="000823CA">
              <w:rPr>
                <w:rFonts w:cs="Arial"/>
                <w:color w:val="auto"/>
                <w:lang w:val="es-PE"/>
              </w:rPr>
              <w:t>Diseñar base Zero Trust y RBAC</w:t>
            </w:r>
            <w:r w:rsidRPr="000823CA">
              <w:rPr>
                <w:rFonts w:cs="Arial"/>
                <w:color w:val="auto"/>
                <w:lang w:val="es-PE"/>
              </w:rPr>
            </w:r>
          </w:p>
        </w:tc>
        <w:tc>
          <w:tcPr>
            <w:tcW w:w="1624" w:type="dxa"/>
            <w:vAlign w:val="center"/>
          </w:tcPr>
          <w:p w14:paraId="07459315"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Equipo</w:t>
            </w:r>
          </w:p>
        </w:tc>
        <w:tc>
          <w:tcPr>
            <w:tcW w:w="1624" w:type="dxa"/>
            <w:vAlign w:val="center"/>
          </w:tcPr>
          <w:p w14:paraId="6537F28F"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Ciclo semanal</w:t>
            </w:r>
          </w:p>
        </w:tc>
        <w:tc>
          <w:tcPr>
            <w:tcW w:w="1624" w:type="dxa"/>
            <w:vAlign w:val="center"/>
          </w:tcPr>
          <w:p w14:paraId="6DFB9E20"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11/05/2026</w:t>
            </w:r>
          </w:p>
        </w:tc>
        <w:tc>
          <w:tcPr>
            <w:tcW w:w="1624" w:type="dxa"/>
            <w:vAlign w:val="center"/>
          </w:tcPr>
          <w:p w14:paraId="70DF9E56"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Completado</w:t>
            </w:r>
          </w:p>
        </w:tc>
      </w:tr>
      <w:tr w:rsidR="00E861C9" w:rsidRPr="000823CA" w14:paraId="44E871BC"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vAlign w:val="center"/>
          </w:tcPr>
          <w:p w14:paraId="144A5D23" w14:textId="77777777" w:rsidR="00E861C9" w:rsidRPr="000823CA" w:rsidRDefault="00E861C9">
            <w:pPr>
              <w:rPr>
                <w:rFonts w:cs="Arial"/>
                <w:color w:val="auto"/>
              </w:rPr>
            </w:pPr>
            <w:r w:rsidRPr="000823CA">
              <w:rPr>
                <w:rFonts w:cs="Arial"/>
                <w:color w:val="auto"/>
              </w:rPr>
              <w:t>A3</w:t>
            </w:r>
          </w:p>
        </w:tc>
        <w:tc>
          <w:tcPr>
            <w:tcW w:w="1624" w:type="dxa"/>
            <w:vAlign w:val="center"/>
          </w:tcPr>
          <w:p w14:paraId="738610EB"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lang w:val="es-PE"/>
              </w:rPr>
            </w:pPr>
            <w:r w:rsidRPr="000823CA">
              <w:rPr>
                <w:rFonts w:cs="Arial"/>
                <w:color w:val="auto"/>
                <w:lang w:val="es-PE"/>
              </w:rPr>
              <w:t>Implementar perfiles, Espacio y bloqueo</w:t>
            </w:r>
          </w:p>
        </w:tc>
        <w:tc>
          <w:tcPr>
            <w:tcW w:w="1624" w:type="dxa"/>
            <w:vAlign w:val="center"/>
          </w:tcPr>
          <w:p w14:paraId="637805D2"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Ahmed Akhtar</w:t>
            </w:r>
          </w:p>
        </w:tc>
        <w:tc>
          <w:tcPr>
            <w:tcW w:w="1624" w:type="dxa"/>
            <w:vAlign w:val="center"/>
          </w:tcPr>
          <w:p w14:paraId="463F29E8"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Ciclo semanal</w:t>
            </w:r>
          </w:p>
        </w:tc>
        <w:tc>
          <w:tcPr>
            <w:tcW w:w="1624" w:type="dxa"/>
            <w:vAlign w:val="center"/>
          </w:tcPr>
          <w:p w14:paraId="3B7B4B86"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11/05/2026</w:t>
            </w:r>
          </w:p>
        </w:tc>
        <w:tc>
          <w:tcPr>
            <w:tcW w:w="1624" w:type="dxa"/>
            <w:vAlign w:val="center"/>
          </w:tcPr>
          <w:p w14:paraId="3A0FF5F2"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Completado</w:t>
            </w:r>
          </w:p>
        </w:tc>
      </w:tr>
      <w:tr w:rsidR="00E861C9" w:rsidRPr="000823CA" w14:paraId="5630AD66" w14:textId="77777777" w:rsidTr="00E861C9">
        <w:tc>
          <w:tcPr>
            <w:cnfStyle w:val="001000000000" w:firstRow="0" w:lastRow="0" w:firstColumn="1" w:lastColumn="0" w:oddVBand="0" w:evenVBand="0" w:oddHBand="0" w:evenHBand="0" w:firstRowFirstColumn="0" w:firstRowLastColumn="0" w:lastRowFirstColumn="0" w:lastRowLastColumn="0"/>
            <w:tcW w:w="1624" w:type="dxa"/>
            <w:vAlign w:val="center"/>
          </w:tcPr>
          <w:p w14:paraId="61829076" w14:textId="77777777" w:rsidR="00E861C9" w:rsidRPr="000823CA" w:rsidRDefault="00E861C9">
            <w:pPr>
              <w:rPr>
                <w:rFonts w:cs="Arial"/>
                <w:color w:val="auto"/>
              </w:rPr>
            </w:pPr>
            <w:r w:rsidRPr="000823CA">
              <w:rPr>
                <w:rFonts w:cs="Arial"/>
                <w:color w:val="auto"/>
              </w:rPr>
              <w:t>A4</w:t>
            </w:r>
          </w:p>
        </w:tc>
        <w:tc>
          <w:tcPr>
            <w:tcW w:w="1624" w:type="dxa"/>
            <w:vAlign w:val="center"/>
          </w:tcPr>
          <w:p w14:paraId="2BA226A1"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lang w:val="es-PE"/>
              </w:rPr>
            </w:pPr>
            <w:r w:rsidRPr="000823CA">
              <w:rPr>
                <w:rFonts w:cs="Arial"/>
                <w:color w:val="auto"/>
                <w:lang w:val="es-PE"/>
              </w:rPr>
              <w:t>Ejecutar CP-001 a CP-009</w:t>
            </w:r>
          </w:p>
        </w:tc>
        <w:tc>
          <w:tcPr>
            <w:tcW w:w="1624" w:type="dxa"/>
            <w:vAlign w:val="center"/>
          </w:tcPr>
          <w:p w14:paraId="17AD93B2"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Equipo</w:t>
            </w:r>
          </w:p>
        </w:tc>
        <w:tc>
          <w:tcPr>
            <w:tcW w:w="1624" w:type="dxa"/>
            <w:vAlign w:val="center"/>
          </w:tcPr>
          <w:p w14:paraId="0DE4B5B7"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Ciclo semanal</w:t>
            </w:r>
          </w:p>
        </w:tc>
        <w:tc>
          <w:tcPr>
            <w:tcW w:w="1624" w:type="dxa"/>
            <w:vAlign w:val="center"/>
          </w:tcPr>
          <w:p w14:paraId="66204FF1"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11/05/2026</w:t>
            </w:r>
          </w:p>
        </w:tc>
        <w:tc>
          <w:tcPr>
            <w:tcW w:w="1624" w:type="dxa"/>
            <w:vAlign w:val="center"/>
          </w:tcPr>
          <w:p w14:paraId="2DBF0D7D"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Completado</w:t>
            </w:r>
          </w:p>
        </w:tc>
      </w:tr>
      <w:tr w:rsidR="00E861C9" w:rsidRPr="000823CA" w14:paraId="6B62F1B3"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vAlign w:val="center"/>
          </w:tcPr>
          <w:p w14:paraId="02F2C34E" w14:textId="77777777" w:rsidR="00E861C9" w:rsidRPr="000823CA" w:rsidRDefault="00E861C9">
            <w:pPr>
              <w:rPr>
                <w:rFonts w:cs="Arial"/>
                <w:color w:val="auto"/>
              </w:rPr>
            </w:pPr>
            <w:r w:rsidRPr="000823CA">
              <w:rPr>
                <w:rFonts w:cs="Arial"/>
                <w:color w:val="auto"/>
              </w:rPr>
              <w:t>A5</w:t>
            </w:r>
          </w:p>
        </w:tc>
        <w:tc>
          <w:tcPr>
            <w:tcW w:w="1624" w:type="dxa"/>
            <w:vAlign w:val="center"/>
          </w:tcPr>
          <w:p w14:paraId="680A4E5D"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lang w:val="es-PE"/>
              </w:rPr>
            </w:pPr>
            <w:r w:rsidRPr="000823CA">
              <w:rPr>
                <w:rFonts w:cs="Arial"/>
                <w:color w:val="auto"/>
                <w:lang w:val="es-PE"/>
              </w:rPr>
              <w:t>Registrar evidencias y despliegue Alfa</w:t>
            </w:r>
          </w:p>
        </w:tc>
        <w:tc>
          <w:tcPr>
            <w:tcW w:w="1624" w:type="dxa"/>
            <w:vAlign w:val="center"/>
          </w:tcPr>
          <w:p w14:paraId="19219836"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Equipo</w:t>
            </w:r>
          </w:p>
        </w:tc>
        <w:tc>
          <w:tcPr>
            <w:tcW w:w="1624" w:type="dxa"/>
            <w:vAlign w:val="center"/>
          </w:tcPr>
          <w:p w14:paraId="296FEF7D"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Ciclo semanal</w:t>
            </w:r>
          </w:p>
        </w:tc>
        <w:tc>
          <w:tcPr>
            <w:tcW w:w="1624" w:type="dxa"/>
            <w:vAlign w:val="center"/>
          </w:tcPr>
          <w:p w14:paraId="7194DBDC"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11/05/2026</w:t>
            </w:r>
          </w:p>
        </w:tc>
        <w:tc>
          <w:tcPr>
            <w:tcW w:w="1624" w:type="dxa"/>
            <w:vAlign w:val="center"/>
          </w:tcPr>
          <w:p w14:paraId="769D0D3C"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Completado</w:t>
            </w:r>
          </w:p>
        </w:tc>
      </w:tr>
    </w:tbl>
    <w:p w14:paraId="7DC9B35A" w14:textId="77777777" w:rsidR="00E861C9" w:rsidRPr="000823CA" w:rsidRDefault="004F5CE5">
      <w:pPr>
        <w:pStyle w:val="Ttulo2"/>
        <w:rPr>
          <w:rFonts w:ascii="Arial" w:hAnsi="Arial" w:cs="Arial"/>
          <w:color w:val="auto"/>
          <w:sz w:val="22"/>
          <w:szCs w:val="22"/>
        </w:rPr>
      </w:pPr>
      <w:r w:rsidRPr="000823CA">
        <w:rPr>
          <w:rFonts w:ascii="Arial" w:hAnsi="Arial" w:cs="Arial"/>
          <w:color w:val="auto"/>
          <w:sz w:val="22"/>
          <w:szCs w:val="22"/>
        </w:rPr>
        <w:t>6. Recursos Requeridos</w:t>
      </w:r>
    </w:p>
    <w:p w14:paraId="72BA4ACD" w14:textId="77777777" w:rsidR="00E861C9" w:rsidRPr="000823CA" w:rsidRDefault="004F5CE5">
      <w:pPr>
        <w:spacing w:after="100"/>
        <w:rPr>
          <w:rFonts w:cs="Arial"/>
          <w:color w:val="auto"/>
          <w:lang w:val="es-PE"/>
        </w:rPr>
      </w:pPr>
      <w:r w:rsidRPr="000823CA">
        <w:rPr>
          <w:rFonts w:cs="Arial"/>
          <w:color w:val="auto"/>
          <w:lang w:val="es-PE"/>
        </w:rPr>
        <w:t>Equipo de dos integrantes, repositorio DocuZen, VPS, cliente Windows, panel SaaS, AES-256, SRS/SAD y catálogo de pruebas.</w:t>
      </w:r>
    </w:p>
    <w:p w14:paraId="652E0539" w14:textId="77777777" w:rsidR="00E861C9" w:rsidRPr="000823CA" w:rsidRDefault="004F5CE5">
      <w:pPr>
        <w:pStyle w:val="Ttulo2"/>
        <w:rPr>
          <w:rFonts w:ascii="Arial" w:hAnsi="Arial" w:cs="Arial"/>
          <w:color w:val="auto"/>
          <w:sz w:val="22"/>
          <w:szCs w:val="22"/>
          <w:lang w:val="es-PE"/>
        </w:rPr>
      </w:pPr>
      <w:r w:rsidRPr="000823CA">
        <w:rPr>
          <w:rFonts w:ascii="Arial" w:hAnsi="Arial" w:cs="Arial"/>
          <w:color w:val="auto"/>
          <w:sz w:val="22"/>
          <w:szCs w:val="22"/>
          <w:lang w:val="es-PE"/>
        </w:rPr>
        <w:t>7. Riesgos y Mitigaciones</w:t>
      </w:r>
    </w:p>
    <w:p w14:paraId="3D8C7F22" w14:textId="77777777" w:rsidR="00E861C9" w:rsidRPr="000823CA" w:rsidRDefault="004F5CE5">
      <w:pPr>
        <w:spacing w:after="100"/>
        <w:rPr>
          <w:rFonts w:cs="Arial"/>
          <w:color w:val="auto"/>
          <w:lang w:val="es-PE"/>
        </w:rPr>
      </w:pPr>
      <w:r w:rsidRPr="000823CA">
        <w:rPr>
          <w:rFonts w:cs="Arial"/>
          <w:color w:val="auto"/>
          <w:lang w:val="es-PE"/>
        </w:rPr>
        <w:t>Los riesgos identificados y sus acciones de mitigación se registran en la siguiente tabla.</w:t>
      </w:r>
    </w:p>
    <w:tbl>
      <w:tblPr>
        <w:tblStyle w:val="Cuadrculavistosa-nfasis1"/>
        <w:tblW w:w="0" w:type="auto"/>
        <w:tblLook w:val="04A0" w:firstRow="1" w:lastRow="0" w:firstColumn="1" w:lastColumn="0" w:noHBand="0" w:noVBand="1"/>
      </w:tblPr>
      <w:tblGrid>
        <w:gridCol w:w="3249"/>
        <w:gridCol w:w="3249"/>
        <w:gridCol w:w="3249"/>
      </w:tblGrid>
      <w:tr w:rsidR="00E861C9" w:rsidRPr="000823CA" w14:paraId="67334BD4" w14:textId="77777777" w:rsidTr="00E861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9FA7FAD" w14:textId="77777777" w:rsidR="00E861C9" w:rsidRPr="000823CA" w:rsidRDefault="004F5CE5">
            <w:pPr>
              <w:jc w:val="center"/>
              <w:rPr>
                <w:rFonts w:cs="Arial"/>
                <w:color w:val="auto"/>
              </w:rPr>
            </w:pPr>
            <w:r w:rsidRPr="000823CA">
              <w:rPr>
                <w:rFonts w:cs="Arial"/>
                <w:color w:val="auto"/>
              </w:rPr>
              <w:t>Riesgo</w:t>
            </w:r>
          </w:p>
        </w:tc>
        <w:tc>
          <w:tcPr>
            <w:tcW w:w="3249" w:type="dxa"/>
            <w:vAlign w:val="center"/>
          </w:tcPr>
          <w:p w14:paraId="08EC5558"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Impacto</w:t>
            </w:r>
          </w:p>
        </w:tc>
        <w:tc>
          <w:tcPr>
            <w:tcW w:w="3249" w:type="dxa"/>
            <w:vAlign w:val="center"/>
          </w:tcPr>
          <w:p w14:paraId="7C768314"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Mitigación</w:t>
            </w:r>
          </w:p>
        </w:tc>
      </w:tr>
      <w:tr w:rsidR="00E861C9" w:rsidRPr="000823CA" w14:paraId="54CD245A"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231BE67" w14:textId="77777777" w:rsidR="00E861C9" w:rsidRPr="000823CA" w:rsidRDefault="00E861C9">
            <w:pPr>
              <w:rPr>
                <w:rFonts w:cs="Arial"/>
                <w:color w:val="auto"/>
                <w:lang w:val="es-PE"/>
              </w:rPr>
            </w:pPr>
            <w:r w:rsidRPr="000823CA">
              <w:rPr>
                <w:rFonts w:cs="Arial"/>
                <w:color w:val="auto"/>
                <w:lang w:val="es-PE"/>
              </w:rPr>
              <w:t>Roles/permisos RBAC incorrectos</w:t>
            </w:r>
          </w:p>
        </w:tc>
        <w:tc>
          <w:tcPr>
            <w:tcW w:w="3249" w:type="dxa"/>
            <w:vAlign w:val="center"/>
          </w:tcPr>
          <w:p w14:paraId="36FEB5B0"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Alto</w:t>
            </w:r>
          </w:p>
        </w:tc>
        <w:tc>
          <w:tcPr>
            <w:tcW w:w="3249" w:type="dxa"/>
            <w:vAlign w:val="center"/>
          </w:tcPr>
          <w:p w14:paraId="30D7AA69"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lang w:val="es-PE"/>
              </w:rPr>
            </w:pPr>
            <w:r w:rsidRPr="000823CA">
              <w:rPr>
                <w:rFonts w:cs="Arial"/>
                <w:color w:val="auto"/>
                <w:lang w:val="es-PE"/>
              </w:rPr>
              <w:t>Probar accesos y denegaciones antes del cierre.</w:t>
            </w:r>
          </w:p>
        </w:tc>
      </w:tr>
      <w:tr w:rsidR="00E861C9" w:rsidRPr="000823CA" w14:paraId="7196D064" w14:textId="77777777" w:rsidTr="00E861C9">
        <w:tc>
          <w:tcPr>
            <w:cnfStyle w:val="001000000000" w:firstRow="0" w:lastRow="0" w:firstColumn="1" w:lastColumn="0" w:oddVBand="0" w:evenVBand="0" w:oddHBand="0" w:evenHBand="0" w:firstRowFirstColumn="0" w:firstRowLastColumn="0" w:lastRowFirstColumn="0" w:lastRowLastColumn="0"/>
            <w:tcW w:w="3249" w:type="dxa"/>
            <w:vAlign w:val="center"/>
          </w:tcPr>
          <w:p w14:paraId="34FF1C98" w14:textId="77777777" w:rsidR="00E861C9" w:rsidRPr="000823CA" w:rsidRDefault="00E861C9">
            <w:pPr>
              <w:rPr>
                <w:rFonts w:cs="Arial"/>
                <w:color w:val="auto"/>
                <w:lang w:val="es-PE"/>
              </w:rPr>
            </w:pPr>
            <w:r w:rsidRPr="000823CA">
              <w:rPr>
                <w:rFonts w:cs="Arial"/>
                <w:color w:val="auto"/>
                <w:lang w:val="es-PE"/>
              </w:rPr>
              <w:t>Uso incorrecto de contraseña base</w:t>
            </w:r>
          </w:p>
        </w:tc>
        <w:tc>
          <w:tcPr>
            <w:tcW w:w="3249" w:type="dxa"/>
            <w:vAlign w:val="center"/>
          </w:tcPr>
          <w:p w14:paraId="6D072C0D"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Alto</w:t>
            </w:r>
          </w:p>
        </w:tc>
        <w:tc>
          <w:tcPr>
            <w:tcW w:w="3249" w:type="dxa"/>
            <w:vAlign w:val="center"/>
          </w:tcPr>
          <w:p w14:paraId="48A21919"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lang w:val="es-PE"/>
              </w:rPr>
            </w:pPr>
            <w:r w:rsidRPr="000823CA">
              <w:rPr>
                <w:rFonts w:cs="Arial"/>
                <w:color w:val="auto"/>
                <w:lang w:val="es-PE"/>
              </w:rPr>
              <w:t>Verificar claves seguras y ausencia de archivos en claro.</w:t>
            </w:r>
          </w:p>
        </w:tc>
      </w:tr>
      <w:tr w:rsidR="00E861C9" w:rsidRPr="000823CA" w14:paraId="6BD18F9B"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38601FE" w14:textId="77777777" w:rsidR="00E861C9" w:rsidRPr="000823CA" w:rsidRDefault="00E861C9">
            <w:pPr>
              <w:rPr>
                <w:rFonts w:cs="Arial"/>
                <w:color w:val="auto"/>
                <w:lang w:val="es-PE"/>
              </w:rPr>
            </w:pPr>
            <w:r w:rsidRPr="000823CA">
              <w:rPr>
                <w:rFonts w:cs="Arial"/>
                <w:color w:val="auto"/>
                <w:lang w:val="es-PE"/>
              </w:rPr>
              <w:t>Desalineación SaaS–Edge</w:t>
            </w:r>
          </w:p>
        </w:tc>
        <w:tc>
          <w:tcPr>
            <w:tcW w:w="3249" w:type="dxa"/>
            <w:vAlign w:val="center"/>
          </w:tcPr>
          <w:p w14:paraId="0F3CABC7"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Medio</w:t>
            </w:r>
          </w:p>
        </w:tc>
        <w:tc>
          <w:tcPr>
            <w:tcW w:w="3249" w:type="dxa"/>
            <w:vAlign w:val="center"/>
          </w:tcPr>
          <w:p w14:paraId="5B08B5D1"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lang w:val="es-PE"/>
              </w:rPr>
            </w:pPr>
            <w:r w:rsidRPr="000823CA">
              <w:rPr>
                <w:rFonts w:cs="Arial"/>
                <w:color w:val="auto"/>
                <w:lang w:val="es-PE"/>
              </w:rPr>
              <w:t>Validar selección de Espacio con pruebas integradas.</w:t>
            </w:r>
          </w:p>
        </w:tc>
      </w:tr>
    </w:tbl>
    <w:p w14:paraId="47AECC3B" w14:textId="77777777" w:rsidR="00E861C9" w:rsidRPr="000823CA" w:rsidRDefault="004F5CE5">
      <w:pPr>
        <w:pStyle w:val="Ttulo2"/>
        <w:rPr>
          <w:rFonts w:ascii="Arial" w:hAnsi="Arial" w:cs="Arial"/>
          <w:color w:val="auto"/>
          <w:sz w:val="22"/>
          <w:szCs w:val="22"/>
          <w:lang w:val="es-PE"/>
        </w:rPr>
      </w:pPr>
      <w:r w:rsidRPr="000823CA">
        <w:rPr>
          <w:rFonts w:ascii="Arial" w:hAnsi="Arial" w:cs="Arial"/>
          <w:color w:val="auto"/>
          <w:sz w:val="22"/>
          <w:szCs w:val="22"/>
          <w:lang w:val="es-PE"/>
        </w:rPr>
        <w:t>8. Criterios de Aceptación</w:t>
      </w:r>
    </w:p>
    <w:p w14:paraId="5A804BEF" w14:textId="77777777" w:rsidR="00E861C9" w:rsidRPr="000823CA" w:rsidRDefault="004F5CE5">
      <w:pPr>
        <w:spacing w:after="100"/>
        <w:rPr>
          <w:rFonts w:cs="Arial"/>
          <w:color w:val="auto"/>
          <w:lang w:val="es-PE"/>
        </w:rPr>
      </w:pPr>
      <w:r w:rsidRPr="000823CA">
        <w:rPr>
          <w:rFonts w:cs="Arial"/>
          <w:color w:val="auto"/>
          <w:lang w:val="es-PE"/>
        </w:rPr>
        <w:t>Perfiles sin auto-registro; interfaz bloqueada hasta elegir Espacio; AES-256 aplicado por defecto; CP-001 a CP-009 y SRS/SAD actualizados.</w:t>
      </w:r>
    </w:p>
    <w:p w14:paraId="651EC3A7" w14:textId="77777777" w:rsidR="00E861C9" w:rsidRPr="000823CA" w:rsidRDefault="004F5CE5">
      <w:pPr>
        <w:pStyle w:val="Ttulo2"/>
        <w:rPr>
          <w:rFonts w:ascii="Arial" w:hAnsi="Arial" w:cs="Arial"/>
          <w:color w:val="auto"/>
          <w:sz w:val="22"/>
          <w:szCs w:val="22"/>
          <w:lang w:val="es-PE"/>
        </w:rPr>
      </w:pPr>
      <w:r w:rsidRPr="000823CA">
        <w:rPr>
          <w:rFonts w:ascii="Arial" w:hAnsi="Arial" w:cs="Arial"/>
          <w:color w:val="auto"/>
          <w:sz w:val="22"/>
          <w:szCs w:val="22"/>
          <w:lang w:val="es-PE"/>
        </w:rPr>
        <w:t>9. Evidencias</w:t>
      </w:r>
    </w:p>
    <w:p w14:paraId="590F292D" w14:textId="77777777" w:rsidR="00E861C9" w:rsidRPr="000823CA" w:rsidRDefault="004F5CE5">
      <w:pPr>
        <w:spacing w:after="100"/>
        <w:rPr>
          <w:rFonts w:cs="Arial"/>
          <w:color w:val="auto"/>
          <w:lang w:val="es-PE"/>
        </w:rPr>
      </w:pPr>
      <w:r w:rsidRPr="000823CA">
        <w:rPr>
          <w:rFonts w:cs="Arial"/>
          <w:color w:val="auto"/>
          <w:lang w:val="es-PE"/>
        </w:rPr>
        <w:t>Las evidencias verificables del sprint se registran en la siguiente tabla.</w:t>
      </w:r>
    </w:p>
    <w:tbl>
      <w:tblPr>
        <w:tblStyle w:val="Cuadrculavistosa-nfasis1"/>
        <w:tblW w:w="0" w:type="auto"/>
        <w:tblLook w:val="04A0" w:firstRow="1" w:lastRow="0" w:firstColumn="1" w:lastColumn="0" w:noHBand="0" w:noVBand="1"/>
      </w:tblPr>
      <w:tblGrid>
        <w:gridCol w:w="3067"/>
        <w:gridCol w:w="3848"/>
        <w:gridCol w:w="3047"/>
      </w:tblGrid>
      <w:tr w:rsidR="00E861C9" w:rsidRPr="000823CA" w14:paraId="5D23C2C4" w14:textId="77777777" w:rsidTr="00E861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4D90D95" w14:textId="77777777" w:rsidR="00E861C9" w:rsidRPr="000823CA" w:rsidRDefault="004F5CE5">
            <w:pPr>
              <w:jc w:val="center"/>
              <w:rPr>
                <w:rFonts w:cs="Arial"/>
                <w:color w:val="auto"/>
              </w:rPr>
            </w:pPr>
            <w:r w:rsidRPr="000823CA">
              <w:rPr>
                <w:rFonts w:cs="Arial"/>
                <w:color w:val="auto"/>
              </w:rPr>
              <w:t>Evidencia</w:t>
            </w:r>
          </w:p>
        </w:tc>
        <w:tc>
          <w:tcPr>
            <w:tcW w:w="3249" w:type="dxa"/>
            <w:vAlign w:val="center"/>
          </w:tcPr>
          <w:p w14:paraId="39AEFA8E"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Ubicación</w:t>
            </w:r>
          </w:p>
        </w:tc>
        <w:tc>
          <w:tcPr>
            <w:tcW w:w="3249" w:type="dxa"/>
            <w:vAlign w:val="center"/>
          </w:tcPr>
          <w:p w14:paraId="01542574"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Responsable</w:t>
            </w:r>
          </w:p>
        </w:tc>
      </w:tr>
      <w:tr w:rsidR="00E861C9" w:rsidRPr="000823CA" w14:paraId="5023141B"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F3B1409" w14:textId="77777777" w:rsidR="00E861C9" w:rsidRPr="000823CA" w:rsidRDefault="00E861C9">
            <w:pPr>
              <w:rPr>
                <w:rFonts w:cs="Arial"/>
                <w:color w:val="auto"/>
              </w:rPr>
            </w:pPr>
            <w:r w:rsidRPr="000823CA">
              <w:rPr>
                <w:rFonts w:cs="Arial"/>
                <w:color w:val="auto"/>
              </w:rPr>
              <w:t>Product Backlog</w:t>
            </w:r>
          </w:p>
        </w:tc>
        <w:tc>
          <w:tcPr>
            <w:tcW w:w="3249" w:type="dxa"/>
            <w:vAlign w:val="center"/>
          </w:tcPr>
          <w:p w14:paraId="562C75D1"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Sprint 01 — 11/05/2026</w:t>
            </w:r>
          </w:p>
        </w:tc>
        <w:tc>
          <w:tcPr>
            <w:tcW w:w="3249" w:type="dxa"/>
            <w:vAlign w:val="center"/>
          </w:tcPr>
          <w:p w14:paraId="664355AD"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Equipo</w:t>
            </w:r>
          </w:p>
        </w:tc>
      </w:tr>
      <w:tr w:rsidR="00E861C9" w:rsidRPr="000823CA" w14:paraId="1A965116" w14:textId="77777777" w:rsidTr="00E861C9">
        <w:tc>
          <w:tcPr>
            <w:cnfStyle w:val="001000000000" w:firstRow="0" w:lastRow="0" w:firstColumn="1" w:lastColumn="0" w:oddVBand="0" w:evenVBand="0" w:oddHBand="0" w:evenHBand="0" w:firstRowFirstColumn="0" w:firstRowLastColumn="0" w:lastRowFirstColumn="0" w:lastRowLastColumn="0"/>
            <w:tcW w:w="3249" w:type="dxa"/>
            <w:vAlign w:val="center"/>
          </w:tcPr>
          <w:p w14:paraId="7DF4E37C" w14:textId="77777777" w:rsidR="00E861C9" w:rsidRPr="000823CA" w:rsidRDefault="00E861C9">
            <w:pPr>
              <w:rPr>
                <w:rFonts w:cs="Arial"/>
                <w:color w:val="auto"/>
              </w:rPr>
            </w:pPr>
            <w:r w:rsidRPr="000823CA">
              <w:rPr>
                <w:rFonts w:cs="Arial"/>
                <w:color w:val="auto"/>
              </w:rPr>
              <w:t>Documentación</w:t>
            </w:r>
          </w:p>
        </w:tc>
        <w:tc>
          <w:tcPr>
            <w:tcW w:w="3249" w:type="dxa"/>
            <w:vAlign w:val="center"/>
          </w:tcPr>
          <w:p w14:paraId="44FB30F8"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lang w:val="es-PE"/>
              </w:rPr>
            </w:pPr>
            <w:r w:rsidRPr="000823CA">
              <w:rPr>
                <w:rFonts w:cs="Arial"/>
                <w:color w:val="auto"/>
                <w:lang w:val="es-PE"/>
              </w:rPr>
              <w:t>SRS/SAD RF-01, RF-03 y RF-09</w:t>
            </w:r>
          </w:p>
        </w:tc>
        <w:tc>
          <w:tcPr>
            <w:tcW w:w="3249" w:type="dxa"/>
            <w:vAlign w:val="center"/>
          </w:tcPr>
          <w:p w14:paraId="1DA6542E"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Carlos Ayala</w:t>
            </w:r>
          </w:p>
        </w:tc>
      </w:tr>
      <w:tr w:rsidR="00E861C9" w:rsidRPr="000823CA" w14:paraId="3041E394"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22B00AE" w14:textId="77777777" w:rsidR="00E861C9" w:rsidRPr="000823CA" w:rsidRDefault="00E861C9">
            <w:pPr>
              <w:rPr>
                <w:rFonts w:cs="Arial"/>
                <w:color w:val="auto"/>
              </w:rPr>
            </w:pPr>
            <w:r w:rsidRPr="000823CA">
              <w:rPr>
                <w:rFonts w:cs="Arial"/>
                <w:color w:val="auto"/>
              </w:rPr>
              <w:t>Pruebas</w:t>
            </w:r>
          </w:p>
        </w:tc>
        <w:tc>
          <w:tcPr>
            <w:tcW w:w="3249" w:type="dxa"/>
            <w:vAlign w:val="center"/>
          </w:tcPr>
          <w:p w14:paraId="42C6D796"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CP-001 a CP-009</w:t>
            </w:r>
          </w:p>
        </w:tc>
        <w:tc>
          <w:tcPr>
            <w:tcW w:w="3249" w:type="dxa"/>
            <w:vAlign w:val="center"/>
          </w:tcPr>
          <w:p w14:paraId="6E1831B3"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Ahmed Akhtar</w:t>
            </w:r>
          </w:p>
        </w:tc>
      </w:tr>
      <w:tr w:rsidR="00E861C9" w:rsidRPr="000823CA" w14:paraId="54E11D2A" w14:textId="77777777" w:rsidTr="00E861C9">
        <w:tc>
          <w:tcPr>
            <w:cnfStyle w:val="001000000000" w:firstRow="0" w:lastRow="0" w:firstColumn="1" w:lastColumn="0" w:oddVBand="0" w:evenVBand="0" w:oddHBand="0" w:evenHBand="0" w:firstRowFirstColumn="0" w:firstRowLastColumn="0" w:lastRowFirstColumn="0" w:lastRowLastColumn="0"/>
            <w:tcW w:w="3249" w:type="dxa"/>
            <w:vAlign w:val="center"/>
          </w:tcPr>
          <w:p w14:paraId="31126E5D" w14:textId="77777777" w:rsidR="00E861C9" w:rsidRPr="000823CA" w:rsidRDefault="00E861C9">
            <w:pPr>
              <w:rPr>
                <w:rFonts w:cs="Arial"/>
                <w:color w:val="auto"/>
              </w:rPr>
            </w:pPr>
            <w:r w:rsidRPr="000823CA">
              <w:rPr>
                <w:rFonts w:cs="Arial"/>
                <w:color w:val="auto"/>
              </w:rPr>
              <w:t>Despliegue</w:t>
            </w:r>
          </w:p>
        </w:tc>
        <w:tc>
          <w:tcPr>
            <w:tcW w:w="3249" w:type="dxa"/>
            <w:vAlign w:val="center"/>
          </w:tcPr>
          <w:p w14:paraId="2DE403A5"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lang w:val="es-PE"/>
              </w:rPr>
            </w:pPr>
            <w:r w:rsidRPr="000823CA">
              <w:rPr>
                <w:rFonts w:cs="Arial"/>
                <w:color w:val="auto"/>
                <w:lang w:val="es-PE"/>
              </w:rPr>
              <w:t>Entorno Alfa en VPS</w:t>
            </w:r>
          </w:p>
        </w:tc>
        <w:tc>
          <w:tcPr>
            <w:tcW w:w="3249" w:type="dxa"/>
            <w:vAlign w:val="center"/>
          </w:tcPr>
          <w:p w14:paraId="62431CDC"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Equipo</w:t>
            </w:r>
          </w:p>
        </w:tc>
      </w:tr>
      <w:tr>
        <w:tc>
          <w:tcPr>
            <w:tcW w:type="dxa" w:w="3067"/>
            <w:vAlign w:val="center"/>
          </w:tcPr>
          <w:p>
            <w:r>
              <w:rPr>
                <w:rFonts w:ascii="Arial" w:hAnsi="Arial"/>
                <w:b w:val="0"/>
                <w:sz w:val="17"/>
              </w:rPr>
              <w:t>Código fuente</w:t>
            </w:r>
          </w:p>
        </w:tc>
        <w:tc>
          <w:tcPr>
            <w:tcW w:type="dxa" w:w="3848"/>
            <w:vAlign w:val="center"/>
          </w:tcPr>
          <w:p>
            <w:r>
              <w:rPr>
                <w:rFonts w:ascii="Arial" w:hAnsi="Arial"/>
                <w:b w:val="0"/>
                <w:sz w:val="17"/>
              </w:rPr>
              <w:t>construccion-escritorio/src/controller.py</w:t>
            </w:r>
          </w:p>
        </w:tc>
        <w:tc>
          <w:tcPr>
            <w:tcW w:type="dxa" w:w="3047"/>
            <w:vAlign w:val="center"/>
          </w:tcPr>
          <w:p>
            <w:r>
              <w:rPr>
                <w:rFonts w:ascii="Arial" w:hAnsi="Arial"/>
                <w:b w:val="0"/>
                <w:sz w:val="17"/>
              </w:rPr>
              <w:t>Equipo</w:t>
            </w:r>
          </w:p>
        </w:tc>
      </w:tr>
    </w:tbl>
    <w:p w14:paraId="47156F23" w14:textId="77777777" w:rsidR="000823CA" w:rsidRDefault="000823CA">
      <w:pPr>
        <w:pStyle w:val="Ttulo2"/>
        <w:rPr>
          <w:rFonts w:ascii="Arial" w:hAnsi="Arial" w:cs="Arial"/>
          <w:color w:val="auto"/>
          <w:sz w:val="22"/>
          <w:szCs w:val="22"/>
        </w:rPr>
      </w:pPr>
    </w:p>
    <w:p w14:paraId="11967495" w14:textId="77777777" w:rsidR="000823CA" w:rsidRDefault="000823CA">
      <w:pPr>
        <w:rPr>
          <w:rFonts w:eastAsiaTheme="majorEastAsia" w:cs="Arial"/>
          <w:b/>
          <w:bCs/>
          <w:color w:val="auto"/>
        </w:rPr>
      </w:pPr>
      <w:r>
        <w:rPr>
          <w:rFonts w:cs="Arial"/>
          <w:color w:val="auto"/>
        </w:rPr>
        <w:br w:type="page"/>
      </w:r>
    </w:p>
    <w:p>
      <w:pPr>
        <w:pStyle w:val="Ttulo3"/>
        <w:keepNext/>
      </w:pPr>
      <w:r>
        <w:t>9.1 Evidencia de código fuente implementado</w:t>
      </w:r>
    </w:p>
    <w:p>
      <w:pPr>
        <w:keepNext/>
        <w:spacing w:after="120"/>
      </w:pPr>
      <w:r>
        <w:t>La captura evidencia el control implementado en el cliente Edge para validar el Espacio de Trabajo asignado antes de continuar con la sesión de digitalización. Este bloque forma parte de la base Zero Trust del Sprint 01.</w:t>
      </w:r>
    </w:p>
    <w:p>
      <w:pPr>
        <w:keepNext/>
        <w:spacing w:after="60"/>
        <w:jc w:val="center"/>
      </w:pPr>
      <w:r>
        <w:drawing>
          <wp:inline xmlns:a="http://schemas.openxmlformats.org/drawingml/2006/main" xmlns:pic="http://schemas.openxmlformats.org/drawingml/2006/picture">
            <wp:extent cx="5989320" cy="2083688"/>
            <wp:docPr id="1" name="Picture 1"/>
            <wp:cNvGraphicFramePr>
              <a:graphicFrameLocks noChangeAspect="1"/>
            </wp:cNvGraphicFramePr>
            <a:graphic>
              <a:graphicData uri="http://schemas.openxmlformats.org/drawingml/2006/picture">
                <pic:pic>
                  <pic:nvPicPr>
                    <pic:cNvPr id="0" name="codigo_sprint_01.png"/>
                    <pic:cNvPicPr/>
                  </pic:nvPicPr>
                  <pic:blipFill>
                    <a:blip r:embed="rId8"/>
                    <a:stretch>
                      <a:fillRect/>
                    </a:stretch>
                  </pic:blipFill>
                  <pic:spPr>
                    <a:xfrm>
                      <a:off x="0" y="0"/>
                      <a:ext cx="5989320" cy="2083688"/>
                    </a:xfrm>
                    <a:prstGeom prst="rect"/>
                  </pic:spPr>
                </pic:pic>
              </a:graphicData>
            </a:graphic>
          </wp:inline>
        </w:drawing>
      </w:r>
    </w:p>
    <w:p>
      <w:pPr>
        <w:spacing w:after="160"/>
        <w:jc w:val="center"/>
      </w:pPr>
      <w:r>
        <w:rPr>
          <w:rFonts w:ascii="Arial" w:hAnsi="Arial"/>
          <w:i/>
          <w:sz w:val="17"/>
        </w:rPr>
        <w:t>Figura 1. Validación del Espacio de Trabajo antes de habilitar la captura (RF-03). Fuente: código fuente del proyecto DocuZen (construccion-escritorio/src/controller.py).</w:t>
      </w:r>
    </w:p>
    <w:p w14:paraId="2612D538" w14:textId="1C555B26" w:rsidR="00E861C9" w:rsidRPr="000823CA" w:rsidRDefault="004F5CE5">
      <w:pPr>
        <w:pStyle w:val="Ttulo2"/>
        <w:rPr>
          <w:rFonts w:ascii="Arial" w:hAnsi="Arial" w:cs="Arial"/>
          <w:color w:val="auto"/>
          <w:sz w:val="22"/>
          <w:szCs w:val="22"/>
        </w:rPr>
      </w:pPr>
      <w:r w:rsidRPr="000823CA">
        <w:rPr>
          <w:rFonts w:ascii="Arial" w:hAnsi="Arial" w:cs="Arial"/>
          <w:color w:val="auto"/>
          <w:sz w:val="22"/>
          <w:szCs w:val="22"/>
        </w:rPr>
        <w:lastRenderedPageBreak/>
        <w:t>10. Indicadores de Éxito</w:t>
      </w:r>
    </w:p>
    <w:p w14:paraId="2BC42E62" w14:textId="77777777" w:rsidR="00E861C9" w:rsidRPr="000823CA" w:rsidRDefault="004F5CE5">
      <w:pPr>
        <w:spacing w:after="100"/>
        <w:rPr>
          <w:rFonts w:cs="Arial"/>
          <w:color w:val="auto"/>
          <w:lang w:val="es-PE"/>
        </w:rPr>
      </w:pPr>
      <w:r w:rsidRPr="000823CA">
        <w:rPr>
          <w:rFonts w:cs="Arial"/>
          <w:color w:val="auto"/>
          <w:lang w:val="es-PE"/>
        </w:rPr>
        <w:t>Los indicadores reflejan el resultado registrado al cierre de la iteración.</w:t>
      </w:r>
    </w:p>
    <w:tbl>
      <w:tblPr>
        <w:tblStyle w:val="Cuadrculavistosa-nfasis1"/>
        <w:tblW w:w="0" w:type="auto"/>
        <w:tblLook w:val="04A0" w:firstRow="1" w:lastRow="0" w:firstColumn="1" w:lastColumn="0" w:noHBand="0" w:noVBand="1"/>
      </w:tblPr>
      <w:tblGrid>
        <w:gridCol w:w="2436"/>
        <w:gridCol w:w="2436"/>
        <w:gridCol w:w="2436"/>
        <w:gridCol w:w="2436"/>
      </w:tblGrid>
      <w:tr w:rsidR="00E861C9" w:rsidRPr="000823CA" w14:paraId="66272BFC" w14:textId="77777777" w:rsidTr="00E861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02E67DE" w14:textId="77777777" w:rsidR="00E861C9" w:rsidRPr="000823CA" w:rsidRDefault="004F5CE5">
            <w:pPr>
              <w:jc w:val="center"/>
              <w:rPr>
                <w:rFonts w:cs="Arial"/>
                <w:color w:val="auto"/>
              </w:rPr>
            </w:pPr>
            <w:r w:rsidRPr="000823CA">
              <w:rPr>
                <w:rFonts w:cs="Arial"/>
                <w:color w:val="auto"/>
              </w:rPr>
              <w:t>Indicador</w:t>
            </w:r>
          </w:p>
        </w:tc>
        <w:tc>
          <w:tcPr>
            <w:tcW w:w="2436" w:type="dxa"/>
            <w:vAlign w:val="center"/>
          </w:tcPr>
          <w:p w14:paraId="65EAF75E"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Meta</w:t>
            </w:r>
          </w:p>
        </w:tc>
        <w:tc>
          <w:tcPr>
            <w:tcW w:w="2436" w:type="dxa"/>
            <w:vAlign w:val="center"/>
          </w:tcPr>
          <w:p w14:paraId="2EA4B71C"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Resultado</w:t>
            </w:r>
          </w:p>
        </w:tc>
        <w:tc>
          <w:tcPr>
            <w:tcW w:w="2436" w:type="dxa"/>
            <w:vAlign w:val="center"/>
          </w:tcPr>
          <w:p w14:paraId="3BA15028" w14:textId="77777777" w:rsidR="00E861C9" w:rsidRPr="000823CA" w:rsidRDefault="004F5CE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Estado</w:t>
            </w:r>
          </w:p>
        </w:tc>
      </w:tr>
      <w:tr w:rsidR="00E861C9" w:rsidRPr="000823CA" w14:paraId="49E398E2"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16287F21" w14:textId="77777777" w:rsidR="00E861C9" w:rsidRPr="000823CA" w:rsidRDefault="00E861C9">
            <w:pPr>
              <w:rPr>
                <w:rFonts w:cs="Arial"/>
                <w:color w:val="auto"/>
              </w:rPr>
            </w:pPr>
            <w:r w:rsidRPr="000823CA">
              <w:rPr>
                <w:rFonts w:cs="Arial"/>
                <w:color w:val="auto"/>
              </w:rPr>
              <w:t>Requerimientos del sprint</w:t>
            </w:r>
          </w:p>
        </w:tc>
        <w:tc>
          <w:tcPr>
            <w:tcW w:w="2436" w:type="dxa"/>
            <w:vAlign w:val="center"/>
          </w:tcPr>
          <w:p w14:paraId="5BE93A62"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RF-01, RF-03 y RF-09 completados</w:t>
            </w:r>
          </w:p>
        </w:tc>
        <w:tc>
          <w:tcPr>
            <w:tcW w:w="2436" w:type="dxa"/>
            <w:vAlign w:val="center"/>
          </w:tcPr>
          <w:p w14:paraId="384BA73E"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3 RF</w:t>
            </w:r>
          </w:p>
        </w:tc>
        <w:tc>
          <w:tcPr>
            <w:tcW w:w="2436" w:type="dxa"/>
            <w:vAlign w:val="center"/>
          </w:tcPr>
          <w:p w14:paraId="34B3F2EB"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Conforme</w:t>
            </w:r>
          </w:p>
        </w:tc>
      </w:tr>
      <w:tr w:rsidR="00E861C9" w:rsidRPr="000823CA" w14:paraId="7D34F5C7" w14:textId="77777777" w:rsidTr="00E861C9">
        <w:tc>
          <w:tcPr>
            <w:cnfStyle w:val="001000000000" w:firstRow="0" w:lastRow="0" w:firstColumn="1" w:lastColumn="0" w:oddVBand="0" w:evenVBand="0" w:oddHBand="0" w:evenHBand="0" w:firstRowFirstColumn="0" w:firstRowLastColumn="0" w:lastRowFirstColumn="0" w:lastRowLastColumn="0"/>
            <w:tcW w:w="2436" w:type="dxa"/>
            <w:vAlign w:val="center"/>
          </w:tcPr>
          <w:p w14:paraId="0B4020A7" w14:textId="77777777" w:rsidR="00E861C9" w:rsidRPr="000823CA" w:rsidRDefault="00E861C9">
            <w:pPr>
              <w:rPr>
                <w:rFonts w:cs="Arial"/>
                <w:color w:val="auto"/>
              </w:rPr>
            </w:pPr>
            <w:r w:rsidRPr="000823CA">
              <w:rPr>
                <w:rFonts w:cs="Arial"/>
                <w:color w:val="auto"/>
              </w:rPr>
              <w:t>Cobertura documental</w:t>
            </w:r>
          </w:p>
        </w:tc>
        <w:tc>
          <w:tcPr>
            <w:tcW w:w="2436" w:type="dxa"/>
            <w:vAlign w:val="center"/>
          </w:tcPr>
          <w:p w14:paraId="1D7B270A"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SRS y SAD actualizados</w:t>
            </w:r>
          </w:p>
        </w:tc>
        <w:tc>
          <w:tcPr>
            <w:tcW w:w="2436" w:type="dxa"/>
            <w:vAlign w:val="center"/>
          </w:tcPr>
          <w:p w14:paraId="4F904CB7"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2 artefactos</w:t>
            </w:r>
          </w:p>
        </w:tc>
        <w:tc>
          <w:tcPr>
            <w:tcW w:w="2436" w:type="dxa"/>
            <w:vAlign w:val="center"/>
          </w:tcPr>
          <w:p w14:paraId="06971CD3"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Conforme</w:t>
            </w:r>
          </w:p>
        </w:tc>
      </w:tr>
      <w:tr w:rsidR="00E861C9" w:rsidRPr="000823CA" w14:paraId="2A1F701D"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03EFCA41" w14:textId="77777777" w:rsidR="00E861C9" w:rsidRPr="000823CA" w:rsidRDefault="00E861C9">
            <w:pPr>
              <w:rPr>
                <w:rFonts w:cs="Arial"/>
                <w:color w:val="auto"/>
              </w:rPr>
            </w:pPr>
            <w:r w:rsidRPr="000823CA">
              <w:rPr>
                <w:rFonts w:cs="Arial"/>
                <w:color w:val="auto"/>
              </w:rPr>
              <w:t>Pruebas ejecutadas</w:t>
            </w:r>
          </w:p>
        </w:tc>
        <w:tc>
          <w:tcPr>
            <w:tcW w:w="2436" w:type="dxa"/>
            <w:vAlign w:val="center"/>
          </w:tcPr>
          <w:p w14:paraId="5F96A722"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9 casos planificados</w:t>
            </w:r>
          </w:p>
        </w:tc>
        <w:tc>
          <w:tcPr>
            <w:tcW w:w="2436" w:type="dxa"/>
            <w:vAlign w:val="center"/>
          </w:tcPr>
          <w:p w14:paraId="5B95CD12"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9 casos</w:t>
            </w:r>
          </w:p>
        </w:tc>
        <w:tc>
          <w:tcPr>
            <w:tcW w:w="2436" w:type="dxa"/>
            <w:vAlign w:val="center"/>
          </w:tcPr>
          <w:p w14:paraId="5220BBB2" w14:textId="77777777" w:rsidR="00E861C9" w:rsidRPr="000823CA" w:rsidRDefault="00E861C9">
            <w:pPr>
              <w:cnfStyle w:val="000000100000" w:firstRow="0" w:lastRow="0" w:firstColumn="0" w:lastColumn="0" w:oddVBand="0" w:evenVBand="0" w:oddHBand="1" w:evenHBand="0" w:firstRowFirstColumn="0" w:firstRowLastColumn="0" w:lastRowFirstColumn="0" w:lastRowLastColumn="0"/>
              <w:rPr>
                <w:rFonts w:cs="Arial"/>
                <w:color w:val="auto"/>
              </w:rPr>
            </w:pPr>
            <w:r w:rsidRPr="000823CA">
              <w:rPr>
                <w:rFonts w:cs="Arial"/>
                <w:color w:val="auto"/>
              </w:rPr>
              <w:t>Conforme</w:t>
            </w:r>
          </w:p>
        </w:tc>
      </w:tr>
      <w:tr w:rsidR="00E861C9" w:rsidRPr="000823CA" w14:paraId="13CB595B" w14:textId="77777777" w:rsidTr="00E861C9">
        <w:tc>
          <w:tcPr>
            <w:cnfStyle w:val="001000000000" w:firstRow="0" w:lastRow="0" w:firstColumn="1" w:lastColumn="0" w:oddVBand="0" w:evenVBand="0" w:oddHBand="0" w:evenHBand="0" w:firstRowFirstColumn="0" w:firstRowLastColumn="0" w:lastRowFirstColumn="0" w:lastRowLastColumn="0"/>
            <w:tcW w:w="2436" w:type="dxa"/>
            <w:vAlign w:val="center"/>
          </w:tcPr>
          <w:p w14:paraId="6D9C8D39" w14:textId="77777777" w:rsidR="00E861C9" w:rsidRPr="000823CA" w:rsidRDefault="00E861C9">
            <w:pPr>
              <w:rPr>
                <w:rFonts w:cs="Arial"/>
                <w:color w:val="auto"/>
              </w:rPr>
            </w:pPr>
            <w:r w:rsidRPr="000823CA">
              <w:rPr>
                <w:rFonts w:cs="Arial"/>
                <w:color w:val="auto"/>
              </w:rPr>
              <w:t>Seguridad base</w:t>
            </w:r>
          </w:p>
        </w:tc>
        <w:tc>
          <w:tcPr>
            <w:tcW w:w="2436" w:type="dxa"/>
            <w:vAlign w:val="center"/>
          </w:tcPr>
          <w:p w14:paraId="675E05EE"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Bloqueo + AES-256 verificados</w:t>
            </w:r>
          </w:p>
        </w:tc>
        <w:tc>
          <w:tcPr>
            <w:tcW w:w="2436" w:type="dxa"/>
            <w:vAlign w:val="center"/>
          </w:tcPr>
          <w:p w14:paraId="2FC17F8B"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2 controles</w:t>
            </w:r>
          </w:p>
        </w:tc>
        <w:tc>
          <w:tcPr>
            <w:tcW w:w="2436" w:type="dxa"/>
            <w:vAlign w:val="center"/>
          </w:tcPr>
          <w:p w14:paraId="0A4F7224" w14:textId="77777777" w:rsidR="00E861C9" w:rsidRPr="000823CA" w:rsidRDefault="00E861C9">
            <w:pPr>
              <w:cnfStyle w:val="000000000000" w:firstRow="0" w:lastRow="0" w:firstColumn="0" w:lastColumn="0" w:oddVBand="0" w:evenVBand="0" w:oddHBand="0" w:evenHBand="0" w:firstRowFirstColumn="0" w:firstRowLastColumn="0" w:lastRowFirstColumn="0" w:lastRowLastColumn="0"/>
              <w:rPr>
                <w:rFonts w:cs="Arial"/>
                <w:color w:val="auto"/>
              </w:rPr>
            </w:pPr>
            <w:r w:rsidRPr="000823CA">
              <w:rPr>
                <w:rFonts w:cs="Arial"/>
                <w:color w:val="auto"/>
              </w:rPr>
              <w:t>Conforme</w:t>
            </w:r>
          </w:p>
        </w:tc>
      </w:tr>
    </w:tbl>
    <w:p w14:paraId="062226C7" w14:textId="77777777" w:rsidR="00E861C9" w:rsidRPr="000823CA" w:rsidRDefault="004F5CE5">
      <w:pPr>
        <w:pStyle w:val="Ttulo2"/>
        <w:rPr>
          <w:rFonts w:ascii="Arial" w:hAnsi="Arial" w:cs="Arial"/>
          <w:color w:val="auto"/>
          <w:sz w:val="22"/>
          <w:szCs w:val="22"/>
        </w:rPr>
      </w:pPr>
      <w:r w:rsidRPr="000823CA">
        <w:rPr>
          <w:rFonts w:ascii="Arial" w:hAnsi="Arial" w:cs="Arial"/>
          <w:color w:val="auto"/>
          <w:sz w:val="22"/>
          <w:szCs w:val="22"/>
        </w:rPr>
        <w:t>11. Seguimiento y Control</w:t>
      </w:r>
    </w:p>
    <w:p w14:paraId="370B9337" w14:textId="77777777" w:rsidR="00E861C9" w:rsidRPr="000823CA" w:rsidRDefault="004F5CE5">
      <w:pPr>
        <w:spacing w:after="100"/>
        <w:rPr>
          <w:rFonts w:cs="Arial"/>
          <w:color w:val="auto"/>
          <w:lang w:val="es-PE"/>
        </w:rPr>
      </w:pPr>
      <w:r w:rsidRPr="000823CA">
        <w:rPr>
          <w:rFonts w:cs="Arial"/>
          <w:color w:val="auto"/>
          <w:lang w:val="es-PE"/>
        </w:rPr>
        <w:t>El cierre confirmó la base Zero Trust, el bloqueo por Espacio y el cifrado. Se acordó continuar con captura TWAIN/WIA y tolerancia a atascos.</w:t>
      </w:r>
    </w:p>
    <w:p w14:paraId="00F7821E" w14:textId="77777777" w:rsidR="00E861C9" w:rsidRPr="000823CA" w:rsidRDefault="004F5CE5">
      <w:pPr>
        <w:pStyle w:val="Ttulo2"/>
        <w:rPr>
          <w:rFonts w:ascii="Arial" w:hAnsi="Arial" w:cs="Arial"/>
          <w:color w:val="auto"/>
          <w:sz w:val="22"/>
          <w:szCs w:val="22"/>
          <w:lang w:val="es-PE"/>
        </w:rPr>
      </w:pPr>
      <w:r w:rsidRPr="000823CA">
        <w:rPr>
          <w:rFonts w:ascii="Arial" w:hAnsi="Arial" w:cs="Arial"/>
          <w:color w:val="auto"/>
          <w:sz w:val="22"/>
          <w:szCs w:val="22"/>
          <w:lang w:val="es-PE"/>
        </w:rPr>
        <w:t>12. Lecciones Aprendidas y Cierre</w:t>
      </w:r>
    </w:p>
    <w:p w14:paraId="1CCFF6A6" w14:textId="77777777" w:rsidR="00E861C9" w:rsidRPr="000823CA" w:rsidRDefault="004F5CE5">
      <w:pPr>
        <w:spacing w:after="100"/>
        <w:rPr>
          <w:rFonts w:cs="Arial"/>
          <w:color w:val="auto"/>
          <w:lang w:val="es-PE"/>
        </w:rPr>
      </w:pPr>
      <w:r w:rsidRPr="000823CA">
        <w:rPr>
          <w:rFonts w:cs="Arial"/>
          <w:color w:val="auto"/>
          <w:lang w:val="es-PE"/>
        </w:rPr>
        <w:t>Definir permisos y cifrado desde el inicio reduce retrabajo. La integración temprana entre SaaS y Edge dejó una base estable.</w:t>
      </w:r>
      <w:r w:rsidRPr="000823CA">
        <w:rPr>
          <w:rFonts w:cs="Arial"/>
          <w:color w:val="auto"/>
          <w:sz w:val="21"/>
          <w:lang w:val="es-PE"/>
        </w:rPr>
      </w:r>
    </w:p>
    <w:sectPr w:rsidR="00E861C9" w:rsidRPr="000823C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61572595">
    <w:abstractNumId w:val="8"/>
  </w:num>
  <w:num w:numId="2" w16cid:durableId="1485198259">
    <w:abstractNumId w:val="6"/>
  </w:num>
  <w:num w:numId="3" w16cid:durableId="1048838192">
    <w:abstractNumId w:val="5"/>
  </w:num>
  <w:num w:numId="4" w16cid:durableId="420029773">
    <w:abstractNumId w:val="4"/>
  </w:num>
  <w:num w:numId="5" w16cid:durableId="1114133199">
    <w:abstractNumId w:val="7"/>
  </w:num>
  <w:num w:numId="6" w16cid:durableId="2113167311">
    <w:abstractNumId w:val="3"/>
  </w:num>
  <w:num w:numId="7" w16cid:durableId="1361585955">
    <w:abstractNumId w:val="2"/>
  </w:num>
  <w:num w:numId="8" w16cid:durableId="1693609283">
    <w:abstractNumId w:val="1"/>
  </w:num>
  <w:num w:numId="9" w16cid:durableId="1137718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3CA"/>
    <w:rsid w:val="0015074B"/>
    <w:rsid w:val="0029639D"/>
    <w:rsid w:val="002B16CF"/>
    <w:rsid w:val="00326F90"/>
    <w:rsid w:val="004F5CE5"/>
    <w:rsid w:val="00AA1D8D"/>
    <w:rsid w:val="00B47730"/>
    <w:rsid w:val="00CB0664"/>
    <w:rsid w:val="00E861C9"/>
    <w:rsid w:val="00FC693F"/>
    <w:rsid w:val="0456A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E7C925-EF55-4EFC-8950-CF1C01937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FCB86-0E5F-4366-B347-83B5CBE82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678</Words>
  <Characters>3732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Iteración Sprint 01 - DocuZen</dc:title>
  <dc:subject>Fundación Zero Trust y Criptografía Base</dc:subject>
  <dc:creator>Carlos Daniel Ayala Ramos y Ahmed Hasan Akhtar Oviedo</dc:creator>
  <cp:keywords/>
  <dc:description>Plan de iteración elaborado con base en actas de reunión y documentación de trazabilidad del proyecto.</dc:description>
  <cp:lastModifiedBy>GABRIELA LUZKALID GUTIERREZ MAMANI</cp:lastModifiedBy>
  <cp:revision>4</cp:revision>
  <dcterms:created xsi:type="dcterms:W3CDTF">2026-09-09T02:23:00Z</dcterms:created>
  <dcterms:modified xsi:type="dcterms:W3CDTF">2026-09-12T13:51:00Z</dcterms:modified>
  <cp:category/>
</cp:coreProperties>
</file>