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446B" w:rsidRPr="0077446B" w:rsidRDefault="0077446B" w:rsidP="0077446B">
      <w:pPr>
        <w:rPr>
          <w:rFonts w:ascii="Times New Roman" w:hAnsi="Times New Roman" w:cs="Times New Roman"/>
        </w:rPr>
      </w:pPr>
      <w:r w:rsidRPr="0077446B">
        <w:rPr>
          <w:rFonts w:ascii="Times New Roman" w:hAnsi="Times New Roman" w:cs="Times New Roman"/>
          <w:b/>
          <w:bCs/>
        </w:rPr>
        <w:t>Opened:</w:t>
      </w:r>
      <w:r w:rsidRPr="0077446B">
        <w:rPr>
          <w:rFonts w:ascii="Times New Roman" w:hAnsi="Times New Roman" w:cs="Times New Roman"/>
        </w:rPr>
        <w:t> Wednesday, 18 March 2026, 12:00 AM</w:t>
      </w:r>
    </w:p>
    <w:p w:rsidR="0077446B" w:rsidRPr="0077446B" w:rsidRDefault="0077446B" w:rsidP="0077446B">
      <w:pPr>
        <w:rPr>
          <w:rFonts w:ascii="Times New Roman" w:hAnsi="Times New Roman" w:cs="Times New Roman"/>
        </w:rPr>
      </w:pPr>
      <w:r w:rsidRPr="0077446B">
        <w:rPr>
          <w:rFonts w:ascii="Times New Roman" w:hAnsi="Times New Roman" w:cs="Times New Roman"/>
          <w:b/>
          <w:bCs/>
        </w:rPr>
        <w:t>Due:</w:t>
      </w:r>
      <w:r w:rsidRPr="0077446B">
        <w:rPr>
          <w:rFonts w:ascii="Times New Roman" w:hAnsi="Times New Roman" w:cs="Times New Roman"/>
        </w:rPr>
        <w:t> Tuesday, 24 March 2026, 11:59 PM</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Tutorial 2:</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Step-by-Step Instruction Guide for Students: Introduction to Assembly Language</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Welcome to your first session on assembly language! Today’s activities are designed to help you explore the fundamental concepts of assembly language without any prior programming experience. You'll work in groups to research, discuss, and present your findings on key topics related to assembly language.</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Session Overview</w:t>
      </w:r>
    </w:p>
    <w:p w:rsidR="0077446B" w:rsidRPr="0077446B" w:rsidRDefault="0077446B" w:rsidP="0077446B">
      <w:pPr>
        <w:numPr>
          <w:ilvl w:val="0"/>
          <w:numId w:val="1"/>
        </w:numPr>
        <w:rPr>
          <w:rFonts w:ascii="Times New Roman" w:hAnsi="Times New Roman" w:cs="Times New Roman"/>
        </w:rPr>
      </w:pPr>
      <w:r w:rsidRPr="0077446B">
        <w:rPr>
          <w:rFonts w:ascii="Times New Roman" w:hAnsi="Times New Roman" w:cs="Times New Roman"/>
          <w:b/>
          <w:bCs/>
          <w:lang w:val="en-MY"/>
        </w:rPr>
        <w:t>Duration</w:t>
      </w:r>
      <w:r w:rsidRPr="0077446B">
        <w:rPr>
          <w:rFonts w:ascii="Times New Roman" w:hAnsi="Times New Roman" w:cs="Times New Roman"/>
          <w:lang w:val="en-MY"/>
        </w:rPr>
        <w:t>: 90 minutes</w:t>
      </w:r>
    </w:p>
    <w:p w:rsidR="0077446B" w:rsidRPr="0077446B" w:rsidRDefault="0077446B" w:rsidP="0077446B">
      <w:pPr>
        <w:numPr>
          <w:ilvl w:val="0"/>
          <w:numId w:val="1"/>
        </w:numPr>
        <w:rPr>
          <w:rFonts w:ascii="Times New Roman" w:hAnsi="Times New Roman" w:cs="Times New Roman"/>
        </w:rPr>
      </w:pPr>
      <w:r w:rsidRPr="0077446B">
        <w:rPr>
          <w:rFonts w:ascii="Times New Roman" w:hAnsi="Times New Roman" w:cs="Times New Roman"/>
          <w:b/>
          <w:bCs/>
          <w:lang w:val="en-MY"/>
        </w:rPr>
        <w:t>Topics</w:t>
      </w:r>
      <w:r w:rsidRPr="0077446B">
        <w:rPr>
          <w:rFonts w:ascii="Times New Roman" w:hAnsi="Times New Roman" w:cs="Times New Roman"/>
          <w:lang w:val="en-MY"/>
        </w:rPr>
        <w:t>:</w:t>
      </w:r>
    </w:p>
    <w:p w:rsidR="0077446B" w:rsidRPr="0077446B" w:rsidRDefault="0077446B" w:rsidP="0077446B">
      <w:pPr>
        <w:numPr>
          <w:ilvl w:val="1"/>
          <w:numId w:val="1"/>
        </w:numPr>
        <w:rPr>
          <w:rFonts w:ascii="Times New Roman" w:hAnsi="Times New Roman" w:cs="Times New Roman"/>
        </w:rPr>
      </w:pPr>
      <w:r w:rsidRPr="0077446B">
        <w:rPr>
          <w:rFonts w:ascii="Times New Roman" w:hAnsi="Times New Roman" w:cs="Times New Roman"/>
          <w:lang w:val="en-MY"/>
        </w:rPr>
        <w:t>Compilation of Assembly Language</w:t>
      </w:r>
    </w:p>
    <w:p w:rsidR="0077446B" w:rsidRPr="0077446B" w:rsidRDefault="0077446B" w:rsidP="0077446B">
      <w:pPr>
        <w:numPr>
          <w:ilvl w:val="1"/>
          <w:numId w:val="1"/>
        </w:numPr>
        <w:rPr>
          <w:rFonts w:ascii="Times New Roman" w:hAnsi="Times New Roman" w:cs="Times New Roman"/>
        </w:rPr>
      </w:pPr>
      <w:r w:rsidRPr="0077446B">
        <w:rPr>
          <w:rFonts w:ascii="Times New Roman" w:hAnsi="Times New Roman" w:cs="Times New Roman"/>
          <w:lang w:val="en-MY"/>
        </w:rPr>
        <w:t>Memory Models in Assembly Language</w:t>
      </w:r>
    </w:p>
    <w:p w:rsidR="0077446B" w:rsidRPr="0077446B" w:rsidRDefault="0077446B" w:rsidP="0077446B">
      <w:pPr>
        <w:numPr>
          <w:ilvl w:val="1"/>
          <w:numId w:val="1"/>
        </w:numPr>
        <w:rPr>
          <w:rFonts w:ascii="Times New Roman" w:hAnsi="Times New Roman" w:cs="Times New Roman"/>
        </w:rPr>
      </w:pPr>
      <w:r w:rsidRPr="0077446B">
        <w:rPr>
          <w:rFonts w:ascii="Times New Roman" w:hAnsi="Times New Roman" w:cs="Times New Roman"/>
          <w:lang w:val="en-MY"/>
        </w:rPr>
        <w:t>Assembly Language and Security</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Using Miro for Collaboration</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Throughout today’s session, you will use </w:t>
      </w:r>
      <w:hyperlink r:id="rId5" w:tgtFrame="_new" w:history="1">
        <w:r w:rsidRPr="0077446B">
          <w:rPr>
            <w:rStyle w:val="Hyperlink"/>
            <w:rFonts w:ascii="Times New Roman" w:hAnsi="Times New Roman" w:cs="Times New Roman"/>
            <w:lang w:val="en-MY"/>
          </w:rPr>
          <w:t>Miro</w:t>
        </w:r>
      </w:hyperlink>
      <w:r w:rsidRPr="0077446B">
        <w:rPr>
          <w:rFonts w:ascii="Times New Roman" w:hAnsi="Times New Roman" w:cs="Times New Roman"/>
          <w:lang w:val="en-MY"/>
        </w:rPr>
        <w:t>, an online tool that allows for real-time collaboration through virtual sticky notes. Each group will create a Miro board where they can post their research, ideas, and discussion points. This will help organize your thoughts and prepare for presentations.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Activity 1: Research and Discussion on the Compilation Process (20 minutes)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Objective:</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Understand how assembly language is converted into machine code through the compilation process.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Steps:</w:t>
      </w:r>
    </w:p>
    <w:p w:rsidR="0077446B" w:rsidRPr="0077446B" w:rsidRDefault="0077446B" w:rsidP="0077446B">
      <w:pPr>
        <w:numPr>
          <w:ilvl w:val="0"/>
          <w:numId w:val="2"/>
        </w:numPr>
        <w:rPr>
          <w:rFonts w:ascii="Times New Roman" w:hAnsi="Times New Roman" w:cs="Times New Roman"/>
        </w:rPr>
      </w:pPr>
      <w:r w:rsidRPr="0077446B">
        <w:rPr>
          <w:rFonts w:ascii="Times New Roman" w:hAnsi="Times New Roman" w:cs="Times New Roman"/>
          <w:b/>
          <w:bCs/>
          <w:lang w:val="en-MY"/>
        </w:rPr>
        <w:t>Form Groups</w:t>
      </w:r>
      <w:r w:rsidRPr="0077446B">
        <w:rPr>
          <w:rFonts w:ascii="Times New Roman" w:hAnsi="Times New Roman" w:cs="Times New Roman"/>
          <w:lang w:val="en-MY"/>
        </w:rPr>
        <w:t>: You will be divided into small groups of 3-5 members.</w:t>
      </w:r>
    </w:p>
    <w:p w:rsidR="0077446B" w:rsidRPr="0077446B" w:rsidRDefault="0077446B" w:rsidP="0077446B">
      <w:pPr>
        <w:numPr>
          <w:ilvl w:val="0"/>
          <w:numId w:val="2"/>
        </w:numPr>
        <w:rPr>
          <w:rFonts w:ascii="Times New Roman" w:hAnsi="Times New Roman" w:cs="Times New Roman"/>
        </w:rPr>
      </w:pPr>
      <w:r w:rsidRPr="0077446B">
        <w:rPr>
          <w:rFonts w:ascii="Times New Roman" w:hAnsi="Times New Roman" w:cs="Times New Roman"/>
          <w:b/>
          <w:bCs/>
          <w:lang w:val="en-MY"/>
        </w:rPr>
        <w:t>Set Up Miro Board</w:t>
      </w:r>
      <w:r w:rsidRPr="0077446B">
        <w:rPr>
          <w:rFonts w:ascii="Times New Roman" w:hAnsi="Times New Roman" w:cs="Times New Roman"/>
          <w:lang w:val="en-MY"/>
        </w:rPr>
        <w:t>:</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One group member should create a Miro board for your group.</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Share the board link with all group members so everyone can collaborate.</w:t>
      </w:r>
    </w:p>
    <w:p w:rsidR="0077446B" w:rsidRPr="0077446B" w:rsidRDefault="0077446B" w:rsidP="0077446B">
      <w:pPr>
        <w:numPr>
          <w:ilvl w:val="0"/>
          <w:numId w:val="2"/>
        </w:numPr>
        <w:rPr>
          <w:rFonts w:ascii="Times New Roman" w:hAnsi="Times New Roman" w:cs="Times New Roman"/>
        </w:rPr>
      </w:pPr>
      <w:r w:rsidRPr="0077446B">
        <w:rPr>
          <w:rFonts w:ascii="Times New Roman" w:hAnsi="Times New Roman" w:cs="Times New Roman"/>
          <w:b/>
          <w:bCs/>
          <w:lang w:val="en-MY"/>
        </w:rPr>
        <w:t>Research</w:t>
      </w:r>
      <w:r w:rsidRPr="0077446B">
        <w:rPr>
          <w:rFonts w:ascii="Times New Roman" w:hAnsi="Times New Roman" w:cs="Times New Roman"/>
          <w:lang w:val="en-MY"/>
        </w:rPr>
        <w:t>:</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lastRenderedPageBreak/>
        <w:t>Use online resources to research the following:</w:t>
      </w:r>
    </w:p>
    <w:p w:rsidR="0077446B" w:rsidRPr="0077446B" w:rsidRDefault="0077446B" w:rsidP="0077446B">
      <w:pPr>
        <w:numPr>
          <w:ilvl w:val="2"/>
          <w:numId w:val="2"/>
        </w:numPr>
        <w:rPr>
          <w:rFonts w:ascii="Times New Roman" w:hAnsi="Times New Roman" w:cs="Times New Roman"/>
        </w:rPr>
      </w:pPr>
      <w:r w:rsidRPr="0077446B">
        <w:rPr>
          <w:rFonts w:ascii="Times New Roman" w:hAnsi="Times New Roman" w:cs="Times New Roman"/>
          <w:lang w:val="en-MY"/>
        </w:rPr>
        <w:t>What is the difference between a compiler and an assembler?</w:t>
      </w:r>
    </w:p>
    <w:p w:rsidR="0077446B" w:rsidRPr="0077446B" w:rsidRDefault="0077446B" w:rsidP="0077446B">
      <w:pPr>
        <w:numPr>
          <w:ilvl w:val="2"/>
          <w:numId w:val="2"/>
        </w:numPr>
        <w:rPr>
          <w:rFonts w:ascii="Times New Roman" w:hAnsi="Times New Roman" w:cs="Times New Roman"/>
        </w:rPr>
      </w:pPr>
      <w:r w:rsidRPr="0077446B">
        <w:rPr>
          <w:rFonts w:ascii="Times New Roman" w:hAnsi="Times New Roman" w:cs="Times New Roman"/>
          <w:lang w:val="en-MY"/>
        </w:rPr>
        <w:t>What are the steps involved in assembling and linking assembly language code?</w:t>
      </w:r>
    </w:p>
    <w:p w:rsidR="0077446B" w:rsidRPr="0077446B" w:rsidRDefault="0077446B" w:rsidP="0077446B">
      <w:pPr>
        <w:numPr>
          <w:ilvl w:val="2"/>
          <w:numId w:val="2"/>
        </w:numPr>
        <w:rPr>
          <w:rFonts w:ascii="Times New Roman" w:hAnsi="Times New Roman" w:cs="Times New Roman"/>
        </w:rPr>
      </w:pPr>
      <w:r w:rsidRPr="0077446B">
        <w:rPr>
          <w:rFonts w:ascii="Times New Roman" w:hAnsi="Times New Roman" w:cs="Times New Roman"/>
          <w:lang w:val="en-MY"/>
        </w:rPr>
        <w:t>What is machine code, and how is it generated from assembly language?</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Post your findings as sticky notes on the Miro board.</w:t>
      </w:r>
    </w:p>
    <w:p w:rsidR="0077446B" w:rsidRPr="0077446B" w:rsidRDefault="0077446B" w:rsidP="0077446B">
      <w:pPr>
        <w:numPr>
          <w:ilvl w:val="0"/>
          <w:numId w:val="2"/>
        </w:numPr>
        <w:rPr>
          <w:rFonts w:ascii="Times New Roman" w:hAnsi="Times New Roman" w:cs="Times New Roman"/>
        </w:rPr>
      </w:pPr>
      <w:r w:rsidRPr="0077446B">
        <w:rPr>
          <w:rFonts w:ascii="Times New Roman" w:hAnsi="Times New Roman" w:cs="Times New Roman"/>
          <w:b/>
          <w:bCs/>
          <w:lang w:val="en-MY"/>
        </w:rPr>
        <w:t>Discussion</w:t>
      </w:r>
      <w:r w:rsidRPr="0077446B">
        <w:rPr>
          <w:rFonts w:ascii="Times New Roman" w:hAnsi="Times New Roman" w:cs="Times New Roman"/>
          <w:lang w:val="en-MY"/>
        </w:rPr>
        <w:t>:</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Discuss your findings using the Miro board to organize and categorize the information.</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Ensure that everyone in the group understands the key concepts.</w:t>
      </w:r>
    </w:p>
    <w:p w:rsidR="0077446B" w:rsidRPr="0077446B" w:rsidRDefault="0077446B" w:rsidP="0077446B">
      <w:pPr>
        <w:numPr>
          <w:ilvl w:val="0"/>
          <w:numId w:val="2"/>
        </w:numPr>
        <w:rPr>
          <w:rFonts w:ascii="Times New Roman" w:hAnsi="Times New Roman" w:cs="Times New Roman"/>
        </w:rPr>
      </w:pPr>
      <w:r w:rsidRPr="0077446B">
        <w:rPr>
          <w:rFonts w:ascii="Times New Roman" w:hAnsi="Times New Roman" w:cs="Times New Roman"/>
          <w:b/>
          <w:bCs/>
          <w:lang w:val="en-MY"/>
        </w:rPr>
        <w:t>Prepare a Summary</w:t>
      </w:r>
      <w:r w:rsidRPr="0077446B">
        <w:rPr>
          <w:rFonts w:ascii="Times New Roman" w:hAnsi="Times New Roman" w:cs="Times New Roman"/>
          <w:lang w:val="en-MY"/>
        </w:rPr>
        <w:t>:</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Use the Miro board to create a summary of your findings.</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Focus on the key aspects of how assembly language is compiled into machine code.</w:t>
      </w:r>
    </w:p>
    <w:p w:rsidR="0077446B" w:rsidRPr="0077446B" w:rsidRDefault="0077446B" w:rsidP="0077446B">
      <w:pPr>
        <w:numPr>
          <w:ilvl w:val="1"/>
          <w:numId w:val="2"/>
        </w:numPr>
        <w:rPr>
          <w:rFonts w:ascii="Times New Roman" w:hAnsi="Times New Roman" w:cs="Times New Roman"/>
        </w:rPr>
      </w:pPr>
      <w:r w:rsidRPr="0077446B">
        <w:rPr>
          <w:rFonts w:ascii="Times New Roman" w:hAnsi="Times New Roman" w:cs="Times New Roman"/>
          <w:lang w:val="en-MY"/>
        </w:rPr>
        <w:t>Assign a group member to present your findings to the class later.</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Activity 2: Explore Memory Models in Assembly Language (20 minutes)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Objective:</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Discover the different memory models supported in assembly language and understand their significance.</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Steps:</w:t>
      </w:r>
    </w:p>
    <w:p w:rsidR="0077446B" w:rsidRPr="0077446B" w:rsidRDefault="0077446B" w:rsidP="0077446B">
      <w:pPr>
        <w:numPr>
          <w:ilvl w:val="0"/>
          <w:numId w:val="3"/>
        </w:numPr>
        <w:rPr>
          <w:rFonts w:ascii="Times New Roman" w:hAnsi="Times New Roman" w:cs="Times New Roman"/>
        </w:rPr>
      </w:pPr>
      <w:r w:rsidRPr="0077446B">
        <w:rPr>
          <w:rFonts w:ascii="Times New Roman" w:hAnsi="Times New Roman" w:cs="Times New Roman"/>
          <w:b/>
          <w:bCs/>
          <w:lang w:val="en-MY"/>
        </w:rPr>
        <w:t>Continue in Your Groups</w:t>
      </w:r>
      <w:r w:rsidRPr="0077446B">
        <w:rPr>
          <w:rFonts w:ascii="Times New Roman" w:hAnsi="Times New Roman" w:cs="Times New Roman"/>
          <w:lang w:val="en-MY"/>
        </w:rPr>
        <w:t>:</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Use the same groups as in Activity 1.</w:t>
      </w:r>
    </w:p>
    <w:p w:rsidR="0077446B" w:rsidRPr="0077446B" w:rsidRDefault="0077446B" w:rsidP="0077446B">
      <w:pPr>
        <w:numPr>
          <w:ilvl w:val="0"/>
          <w:numId w:val="3"/>
        </w:numPr>
        <w:rPr>
          <w:rFonts w:ascii="Times New Roman" w:hAnsi="Times New Roman" w:cs="Times New Roman"/>
        </w:rPr>
      </w:pPr>
      <w:r w:rsidRPr="0077446B">
        <w:rPr>
          <w:rFonts w:ascii="Times New Roman" w:hAnsi="Times New Roman" w:cs="Times New Roman"/>
          <w:b/>
          <w:bCs/>
          <w:lang w:val="en-MY"/>
        </w:rPr>
        <w:t>Research</w:t>
      </w:r>
      <w:r w:rsidRPr="0077446B">
        <w:rPr>
          <w:rFonts w:ascii="Times New Roman" w:hAnsi="Times New Roman" w:cs="Times New Roman"/>
          <w:lang w:val="en-MY"/>
        </w:rPr>
        <w:t>:</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Explore the different memory models used in assembly language (e.g., small, medium, large).</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Consider the following:</w:t>
      </w:r>
    </w:p>
    <w:p w:rsidR="0077446B" w:rsidRPr="0077446B" w:rsidRDefault="0077446B" w:rsidP="0077446B">
      <w:pPr>
        <w:numPr>
          <w:ilvl w:val="2"/>
          <w:numId w:val="3"/>
        </w:numPr>
        <w:rPr>
          <w:rFonts w:ascii="Times New Roman" w:hAnsi="Times New Roman" w:cs="Times New Roman"/>
        </w:rPr>
      </w:pPr>
      <w:r w:rsidRPr="0077446B">
        <w:rPr>
          <w:rFonts w:ascii="Times New Roman" w:hAnsi="Times New Roman" w:cs="Times New Roman"/>
          <w:lang w:val="en-MY"/>
        </w:rPr>
        <w:t>What are the main types of memory models?</w:t>
      </w:r>
    </w:p>
    <w:p w:rsidR="0077446B" w:rsidRPr="0077446B" w:rsidRDefault="0077446B" w:rsidP="0077446B">
      <w:pPr>
        <w:numPr>
          <w:ilvl w:val="2"/>
          <w:numId w:val="3"/>
        </w:numPr>
        <w:rPr>
          <w:rFonts w:ascii="Times New Roman" w:hAnsi="Times New Roman" w:cs="Times New Roman"/>
        </w:rPr>
      </w:pPr>
      <w:r w:rsidRPr="0077446B">
        <w:rPr>
          <w:rFonts w:ascii="Times New Roman" w:hAnsi="Times New Roman" w:cs="Times New Roman"/>
          <w:lang w:val="en-MY"/>
        </w:rPr>
        <w:t>How do these models influence the way assembly language interacts with memory?</w:t>
      </w:r>
    </w:p>
    <w:p w:rsidR="0077446B" w:rsidRPr="0077446B" w:rsidRDefault="0077446B" w:rsidP="0077446B">
      <w:pPr>
        <w:numPr>
          <w:ilvl w:val="2"/>
          <w:numId w:val="3"/>
        </w:numPr>
        <w:rPr>
          <w:rFonts w:ascii="Times New Roman" w:hAnsi="Times New Roman" w:cs="Times New Roman"/>
        </w:rPr>
      </w:pPr>
      <w:r w:rsidRPr="0077446B">
        <w:rPr>
          <w:rFonts w:ascii="Times New Roman" w:hAnsi="Times New Roman" w:cs="Times New Roman"/>
          <w:lang w:val="en-MY"/>
        </w:rPr>
        <w:t>What are the advantages and disadvantages of different memory models?</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Post your findings on the Miro board.</w:t>
      </w:r>
    </w:p>
    <w:p w:rsidR="0077446B" w:rsidRPr="0077446B" w:rsidRDefault="0077446B" w:rsidP="0077446B">
      <w:pPr>
        <w:numPr>
          <w:ilvl w:val="0"/>
          <w:numId w:val="3"/>
        </w:numPr>
        <w:rPr>
          <w:rFonts w:ascii="Times New Roman" w:hAnsi="Times New Roman" w:cs="Times New Roman"/>
        </w:rPr>
      </w:pPr>
      <w:r w:rsidRPr="0077446B">
        <w:rPr>
          <w:rFonts w:ascii="Times New Roman" w:hAnsi="Times New Roman" w:cs="Times New Roman"/>
          <w:b/>
          <w:bCs/>
          <w:lang w:val="en-MY"/>
        </w:rPr>
        <w:t>Discussion</w:t>
      </w:r>
      <w:r w:rsidRPr="0077446B">
        <w:rPr>
          <w:rFonts w:ascii="Times New Roman" w:hAnsi="Times New Roman" w:cs="Times New Roman"/>
          <w:lang w:val="en-MY"/>
        </w:rPr>
        <w:t>:</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Use the Miro board to organize your discussion about how each memory model impacts the efficiency and structure of assembly programs.</w:t>
      </w:r>
    </w:p>
    <w:p w:rsidR="0077446B" w:rsidRPr="0077446B" w:rsidRDefault="0077446B" w:rsidP="0077446B">
      <w:pPr>
        <w:numPr>
          <w:ilvl w:val="0"/>
          <w:numId w:val="3"/>
        </w:numPr>
        <w:rPr>
          <w:rFonts w:ascii="Times New Roman" w:hAnsi="Times New Roman" w:cs="Times New Roman"/>
        </w:rPr>
      </w:pPr>
      <w:r w:rsidRPr="0077446B">
        <w:rPr>
          <w:rFonts w:ascii="Times New Roman" w:hAnsi="Times New Roman" w:cs="Times New Roman"/>
          <w:b/>
          <w:bCs/>
          <w:lang w:val="en-MY"/>
        </w:rPr>
        <w:t>Create a List</w:t>
      </w:r>
      <w:r w:rsidRPr="0077446B">
        <w:rPr>
          <w:rFonts w:ascii="Times New Roman" w:hAnsi="Times New Roman" w:cs="Times New Roman"/>
          <w:lang w:val="en-MY"/>
        </w:rPr>
        <w:t>:</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Compile a list of the memory models you’ve researched, highlighting the key characteristics of each.</w:t>
      </w:r>
    </w:p>
    <w:p w:rsidR="0077446B" w:rsidRPr="0077446B" w:rsidRDefault="0077446B" w:rsidP="0077446B">
      <w:pPr>
        <w:numPr>
          <w:ilvl w:val="1"/>
          <w:numId w:val="3"/>
        </w:numPr>
        <w:rPr>
          <w:rFonts w:ascii="Times New Roman" w:hAnsi="Times New Roman" w:cs="Times New Roman"/>
        </w:rPr>
      </w:pPr>
      <w:r w:rsidRPr="0077446B">
        <w:rPr>
          <w:rFonts w:ascii="Times New Roman" w:hAnsi="Times New Roman" w:cs="Times New Roman"/>
          <w:lang w:val="en-MY"/>
        </w:rPr>
        <w:t>Use the Miro board to prepare your presentation, ensuring that everyone is ready to share your findings with the class.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Activity 3: Relate Assembly Language to Security (20 minutes)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Objective:</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Understand how assembly language is connected to security, especially in relation to vulnerabilities and protection.</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Steps: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 </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 </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 </w:t>
      </w:r>
    </w:p>
    <w:p w:rsidR="0077446B" w:rsidRPr="0077446B" w:rsidRDefault="0077446B" w:rsidP="0077446B">
      <w:pPr>
        <w:numPr>
          <w:ilvl w:val="0"/>
          <w:numId w:val="4"/>
        </w:numPr>
        <w:rPr>
          <w:rFonts w:ascii="Times New Roman" w:hAnsi="Times New Roman" w:cs="Times New Roman"/>
        </w:rPr>
      </w:pPr>
      <w:r w:rsidRPr="0077446B">
        <w:rPr>
          <w:rFonts w:ascii="Times New Roman" w:hAnsi="Times New Roman" w:cs="Times New Roman"/>
          <w:b/>
          <w:bCs/>
          <w:lang w:val="en-MY"/>
        </w:rPr>
        <w:t>Group Discussion</w:t>
      </w:r>
      <w:r w:rsidRPr="0077446B">
        <w:rPr>
          <w:rFonts w:ascii="Times New Roman" w:hAnsi="Times New Roman" w:cs="Times New Roman"/>
          <w:lang w:val="en-MY"/>
        </w:rPr>
        <w:t>:</w:t>
      </w:r>
    </w:p>
    <w:p w:rsidR="0077446B" w:rsidRPr="0077446B" w:rsidRDefault="0077446B" w:rsidP="0077446B">
      <w:pPr>
        <w:numPr>
          <w:ilvl w:val="1"/>
          <w:numId w:val="4"/>
        </w:numPr>
        <w:rPr>
          <w:rFonts w:ascii="Times New Roman" w:hAnsi="Times New Roman" w:cs="Times New Roman"/>
        </w:rPr>
      </w:pPr>
      <w:r w:rsidRPr="0077446B">
        <w:rPr>
          <w:rFonts w:ascii="Times New Roman" w:hAnsi="Times New Roman" w:cs="Times New Roman"/>
          <w:lang w:val="en-MY"/>
        </w:rPr>
        <w:t>Discuss the following topics within your group:</w:t>
      </w:r>
    </w:p>
    <w:p w:rsidR="0077446B" w:rsidRPr="0077446B" w:rsidRDefault="0077446B" w:rsidP="0077446B">
      <w:pPr>
        <w:numPr>
          <w:ilvl w:val="2"/>
          <w:numId w:val="4"/>
        </w:numPr>
        <w:rPr>
          <w:rFonts w:ascii="Times New Roman" w:hAnsi="Times New Roman" w:cs="Times New Roman"/>
        </w:rPr>
      </w:pPr>
      <w:r w:rsidRPr="0077446B">
        <w:rPr>
          <w:rFonts w:ascii="Times New Roman" w:hAnsi="Times New Roman" w:cs="Times New Roman"/>
          <w:lang w:val="en-MY"/>
        </w:rPr>
        <w:t>How can assembly language help in understanding and preventing security vulnerabilities like buffer overflows?</w:t>
      </w:r>
    </w:p>
    <w:p w:rsidR="0077446B" w:rsidRPr="0077446B" w:rsidRDefault="0077446B" w:rsidP="0077446B">
      <w:pPr>
        <w:numPr>
          <w:ilvl w:val="2"/>
          <w:numId w:val="4"/>
        </w:numPr>
        <w:rPr>
          <w:rFonts w:ascii="Times New Roman" w:hAnsi="Times New Roman" w:cs="Times New Roman"/>
        </w:rPr>
      </w:pPr>
      <w:r w:rsidRPr="0077446B">
        <w:rPr>
          <w:rFonts w:ascii="Times New Roman" w:hAnsi="Times New Roman" w:cs="Times New Roman"/>
          <w:lang w:val="en-MY"/>
        </w:rPr>
        <w:t>What role does assembly language play in reverse engineering and malware analysis?</w:t>
      </w:r>
    </w:p>
    <w:p w:rsidR="0077446B" w:rsidRPr="0077446B" w:rsidRDefault="0077446B" w:rsidP="0077446B">
      <w:pPr>
        <w:numPr>
          <w:ilvl w:val="2"/>
          <w:numId w:val="4"/>
        </w:numPr>
        <w:rPr>
          <w:rFonts w:ascii="Times New Roman" w:hAnsi="Times New Roman" w:cs="Times New Roman"/>
        </w:rPr>
      </w:pPr>
      <w:r w:rsidRPr="0077446B">
        <w:rPr>
          <w:rFonts w:ascii="Times New Roman" w:hAnsi="Times New Roman" w:cs="Times New Roman"/>
          <w:lang w:val="en-MY"/>
        </w:rPr>
        <w:t>How could knowledge of assembly language contribute to developing more secure software or systems?</w:t>
      </w:r>
    </w:p>
    <w:p w:rsidR="0077446B" w:rsidRPr="0077446B" w:rsidRDefault="0077446B" w:rsidP="0077446B">
      <w:pPr>
        <w:numPr>
          <w:ilvl w:val="1"/>
          <w:numId w:val="4"/>
        </w:numPr>
        <w:rPr>
          <w:rFonts w:ascii="Times New Roman" w:hAnsi="Times New Roman" w:cs="Times New Roman"/>
        </w:rPr>
      </w:pPr>
      <w:r w:rsidRPr="0077446B">
        <w:rPr>
          <w:rFonts w:ascii="Times New Roman" w:hAnsi="Times New Roman" w:cs="Times New Roman"/>
          <w:lang w:val="en-MY"/>
        </w:rPr>
        <w:t>Use the Miro board to post and organize your discussion points.</w:t>
      </w:r>
    </w:p>
    <w:p w:rsidR="0077446B" w:rsidRPr="0077446B" w:rsidRDefault="0077446B" w:rsidP="0077446B">
      <w:pPr>
        <w:numPr>
          <w:ilvl w:val="0"/>
          <w:numId w:val="4"/>
        </w:numPr>
        <w:rPr>
          <w:rFonts w:ascii="Times New Roman" w:hAnsi="Times New Roman" w:cs="Times New Roman"/>
        </w:rPr>
      </w:pPr>
      <w:r w:rsidRPr="0077446B">
        <w:rPr>
          <w:rFonts w:ascii="Times New Roman" w:hAnsi="Times New Roman" w:cs="Times New Roman"/>
          <w:b/>
          <w:bCs/>
          <w:lang w:val="en-MY"/>
        </w:rPr>
        <w:t>Prepare Points for Presentation</w:t>
      </w:r>
      <w:r w:rsidRPr="0077446B">
        <w:rPr>
          <w:rFonts w:ascii="Times New Roman" w:hAnsi="Times New Roman" w:cs="Times New Roman"/>
          <w:lang w:val="en-MY"/>
        </w:rPr>
        <w:t>:</w:t>
      </w:r>
    </w:p>
    <w:p w:rsidR="0077446B" w:rsidRPr="0077446B" w:rsidRDefault="0077446B" w:rsidP="0077446B">
      <w:pPr>
        <w:numPr>
          <w:ilvl w:val="1"/>
          <w:numId w:val="4"/>
        </w:numPr>
        <w:rPr>
          <w:rFonts w:ascii="Times New Roman" w:hAnsi="Times New Roman" w:cs="Times New Roman"/>
        </w:rPr>
      </w:pPr>
      <w:r w:rsidRPr="0077446B">
        <w:rPr>
          <w:rFonts w:ascii="Times New Roman" w:hAnsi="Times New Roman" w:cs="Times New Roman"/>
          <w:lang w:val="en-MY"/>
        </w:rPr>
        <w:t>Develop a list of key points that relate assembly language to security.</w:t>
      </w:r>
    </w:p>
    <w:p w:rsidR="0077446B" w:rsidRPr="0077446B" w:rsidRDefault="0077446B" w:rsidP="0077446B">
      <w:pPr>
        <w:numPr>
          <w:ilvl w:val="1"/>
          <w:numId w:val="4"/>
        </w:numPr>
        <w:rPr>
          <w:rFonts w:ascii="Times New Roman" w:hAnsi="Times New Roman" w:cs="Times New Roman"/>
        </w:rPr>
      </w:pPr>
      <w:r w:rsidRPr="0077446B">
        <w:rPr>
          <w:rFonts w:ascii="Times New Roman" w:hAnsi="Times New Roman" w:cs="Times New Roman"/>
          <w:lang w:val="en-MY"/>
        </w:rPr>
        <w:t>Assign a group member to present your discussion points to the class.</w:t>
      </w:r>
    </w:p>
    <w:p w:rsidR="0077446B" w:rsidRPr="0077446B" w:rsidRDefault="0077446B" w:rsidP="0077446B">
      <w:pPr>
        <w:numPr>
          <w:ilvl w:val="1"/>
          <w:numId w:val="4"/>
        </w:numPr>
        <w:rPr>
          <w:rFonts w:ascii="Times New Roman" w:hAnsi="Times New Roman" w:cs="Times New Roman"/>
        </w:rPr>
      </w:pPr>
      <w:r w:rsidRPr="0077446B">
        <w:rPr>
          <w:rFonts w:ascii="Times New Roman" w:hAnsi="Times New Roman" w:cs="Times New Roman"/>
          <w:lang w:val="en-MY"/>
        </w:rPr>
        <w:t>Use the Miro board as a visual aid during your presentation.</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Activity 4: Group Presentations and Conclusion (25 minutes)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Objective:</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Share your group’s findings with the class and consolidate your understanding of the session’s topics.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Steps:</w:t>
      </w:r>
    </w:p>
    <w:p w:rsidR="0077446B" w:rsidRPr="0077446B" w:rsidRDefault="0077446B" w:rsidP="0077446B">
      <w:pPr>
        <w:numPr>
          <w:ilvl w:val="0"/>
          <w:numId w:val="5"/>
        </w:numPr>
        <w:rPr>
          <w:rFonts w:ascii="Times New Roman" w:hAnsi="Times New Roman" w:cs="Times New Roman"/>
        </w:rPr>
      </w:pPr>
      <w:r w:rsidRPr="0077446B">
        <w:rPr>
          <w:rFonts w:ascii="Times New Roman" w:hAnsi="Times New Roman" w:cs="Times New Roman"/>
          <w:b/>
          <w:bCs/>
          <w:lang w:val="en-MY"/>
        </w:rPr>
        <w:t>Group Presentations</w:t>
      </w:r>
      <w:r w:rsidRPr="0077446B">
        <w:rPr>
          <w:rFonts w:ascii="Times New Roman" w:hAnsi="Times New Roman" w:cs="Times New Roman"/>
          <w:lang w:val="en-MY"/>
        </w:rPr>
        <w:t>:</w:t>
      </w:r>
    </w:p>
    <w:p w:rsidR="0077446B" w:rsidRPr="0077446B" w:rsidRDefault="0077446B" w:rsidP="0077446B">
      <w:pPr>
        <w:numPr>
          <w:ilvl w:val="1"/>
          <w:numId w:val="5"/>
        </w:numPr>
        <w:rPr>
          <w:rFonts w:ascii="Times New Roman" w:hAnsi="Times New Roman" w:cs="Times New Roman"/>
        </w:rPr>
      </w:pPr>
      <w:r w:rsidRPr="0077446B">
        <w:rPr>
          <w:rFonts w:ascii="Times New Roman" w:hAnsi="Times New Roman" w:cs="Times New Roman"/>
          <w:lang w:val="en-MY"/>
        </w:rPr>
        <w:t>Each group will have a few minutes to present their findings from Activities 1, 2, and 3.</w:t>
      </w:r>
    </w:p>
    <w:p w:rsidR="0077446B" w:rsidRPr="0077446B" w:rsidRDefault="0077446B" w:rsidP="0077446B">
      <w:pPr>
        <w:numPr>
          <w:ilvl w:val="1"/>
          <w:numId w:val="5"/>
        </w:numPr>
        <w:rPr>
          <w:rFonts w:ascii="Times New Roman" w:hAnsi="Times New Roman" w:cs="Times New Roman"/>
        </w:rPr>
      </w:pPr>
      <w:r w:rsidRPr="0077446B">
        <w:rPr>
          <w:rFonts w:ascii="Times New Roman" w:hAnsi="Times New Roman" w:cs="Times New Roman"/>
          <w:lang w:val="en-MY"/>
        </w:rPr>
        <w:t>Use your Miro board to guide the presentation and clearly communicate the key points you discussed.</w:t>
      </w:r>
    </w:p>
    <w:p w:rsidR="0077446B" w:rsidRPr="0077446B" w:rsidRDefault="0077446B" w:rsidP="0077446B">
      <w:pPr>
        <w:numPr>
          <w:ilvl w:val="0"/>
          <w:numId w:val="5"/>
        </w:numPr>
        <w:rPr>
          <w:rFonts w:ascii="Times New Roman" w:hAnsi="Times New Roman" w:cs="Times New Roman"/>
        </w:rPr>
      </w:pPr>
      <w:r w:rsidRPr="0077446B">
        <w:rPr>
          <w:rFonts w:ascii="Times New Roman" w:hAnsi="Times New Roman" w:cs="Times New Roman"/>
          <w:b/>
          <w:bCs/>
          <w:lang w:val="en-MY"/>
        </w:rPr>
        <w:t>Class Discussion</w:t>
      </w:r>
      <w:r w:rsidRPr="0077446B">
        <w:rPr>
          <w:rFonts w:ascii="Times New Roman" w:hAnsi="Times New Roman" w:cs="Times New Roman"/>
          <w:lang w:val="en-MY"/>
        </w:rPr>
        <w:t>:</w:t>
      </w:r>
    </w:p>
    <w:p w:rsidR="0077446B" w:rsidRPr="0077446B" w:rsidRDefault="0077446B" w:rsidP="0077446B">
      <w:pPr>
        <w:numPr>
          <w:ilvl w:val="1"/>
          <w:numId w:val="5"/>
        </w:numPr>
        <w:rPr>
          <w:rFonts w:ascii="Times New Roman" w:hAnsi="Times New Roman" w:cs="Times New Roman"/>
        </w:rPr>
      </w:pPr>
      <w:r w:rsidRPr="0077446B">
        <w:rPr>
          <w:rFonts w:ascii="Times New Roman" w:hAnsi="Times New Roman" w:cs="Times New Roman"/>
          <w:lang w:val="en-MY"/>
        </w:rPr>
        <w:t>Engage in a class-wide discussion based on the presentations. Ask questions and share insights.</w:t>
      </w:r>
    </w:p>
    <w:p w:rsidR="0077446B" w:rsidRPr="0077446B" w:rsidRDefault="0077446B" w:rsidP="0077446B">
      <w:pPr>
        <w:numPr>
          <w:ilvl w:val="0"/>
          <w:numId w:val="5"/>
        </w:numPr>
        <w:rPr>
          <w:rFonts w:ascii="Times New Roman" w:hAnsi="Times New Roman" w:cs="Times New Roman"/>
        </w:rPr>
      </w:pPr>
      <w:r w:rsidRPr="0077446B">
        <w:rPr>
          <w:rFonts w:ascii="Times New Roman" w:hAnsi="Times New Roman" w:cs="Times New Roman"/>
          <w:b/>
          <w:bCs/>
          <w:lang w:val="en-MY"/>
        </w:rPr>
        <w:t>Conclusion</w:t>
      </w:r>
      <w:r w:rsidRPr="0077446B">
        <w:rPr>
          <w:rFonts w:ascii="Times New Roman" w:hAnsi="Times New Roman" w:cs="Times New Roman"/>
          <w:lang w:val="en-MY"/>
        </w:rPr>
        <w:t>:</w:t>
      </w:r>
    </w:p>
    <w:p w:rsidR="0077446B" w:rsidRPr="0077446B" w:rsidRDefault="0077446B" w:rsidP="0077446B">
      <w:pPr>
        <w:numPr>
          <w:ilvl w:val="1"/>
          <w:numId w:val="5"/>
        </w:numPr>
        <w:rPr>
          <w:rFonts w:ascii="Times New Roman" w:hAnsi="Times New Roman" w:cs="Times New Roman"/>
        </w:rPr>
      </w:pPr>
      <w:r w:rsidRPr="0077446B">
        <w:rPr>
          <w:rFonts w:ascii="Times New Roman" w:hAnsi="Times New Roman" w:cs="Times New Roman"/>
          <w:lang w:val="en-MY"/>
        </w:rPr>
        <w:t>Reflect on what you’ve learned today.</w:t>
      </w:r>
    </w:p>
    <w:p w:rsidR="0077446B" w:rsidRPr="0077446B" w:rsidRDefault="0077446B" w:rsidP="0077446B">
      <w:pPr>
        <w:numPr>
          <w:ilvl w:val="1"/>
          <w:numId w:val="5"/>
        </w:numPr>
        <w:rPr>
          <w:rFonts w:ascii="Times New Roman" w:hAnsi="Times New Roman" w:cs="Times New Roman"/>
        </w:rPr>
      </w:pPr>
      <w:r w:rsidRPr="0077446B">
        <w:rPr>
          <w:rFonts w:ascii="Times New Roman" w:hAnsi="Times New Roman" w:cs="Times New Roman"/>
          <w:lang w:val="en-MY"/>
        </w:rPr>
        <w:t>Think about how this foundational knowledge of assembly language might be useful in future learning or career paths.</w:t>
      </w:r>
    </w:p>
    <w:p w:rsidR="0077446B" w:rsidRPr="0077446B" w:rsidRDefault="0077446B" w:rsidP="0077446B">
      <w:pPr>
        <w:rPr>
          <w:rFonts w:ascii="Times New Roman" w:hAnsi="Times New Roman" w:cs="Times New Roman"/>
        </w:rPr>
      </w:pPr>
      <w:r w:rsidRPr="0077446B">
        <w:rPr>
          <w:rFonts w:ascii="Times New Roman" w:hAnsi="Times New Roman" w:cs="Times New Roman"/>
          <w:b/>
          <w:bCs/>
          <w:lang w:val="en-MY"/>
        </w:rPr>
        <w:t>Tips for Success</w:t>
      </w:r>
    </w:p>
    <w:p w:rsidR="0077446B" w:rsidRPr="0077446B" w:rsidRDefault="0077446B" w:rsidP="0077446B">
      <w:pPr>
        <w:numPr>
          <w:ilvl w:val="0"/>
          <w:numId w:val="6"/>
        </w:numPr>
        <w:rPr>
          <w:rFonts w:ascii="Times New Roman" w:hAnsi="Times New Roman" w:cs="Times New Roman"/>
        </w:rPr>
      </w:pPr>
      <w:r w:rsidRPr="0077446B">
        <w:rPr>
          <w:rFonts w:ascii="Times New Roman" w:hAnsi="Times New Roman" w:cs="Times New Roman"/>
          <w:b/>
          <w:bCs/>
          <w:lang w:val="en-MY"/>
        </w:rPr>
        <w:t>Collaborate</w:t>
      </w:r>
      <w:r w:rsidRPr="0077446B">
        <w:rPr>
          <w:rFonts w:ascii="Times New Roman" w:hAnsi="Times New Roman" w:cs="Times New Roman"/>
          <w:lang w:val="en-MY"/>
        </w:rPr>
        <w:t>: Work together on Miro, ensuring everyone in your group participates.</w:t>
      </w:r>
    </w:p>
    <w:p w:rsidR="0077446B" w:rsidRPr="0077446B" w:rsidRDefault="0077446B" w:rsidP="0077446B">
      <w:pPr>
        <w:numPr>
          <w:ilvl w:val="0"/>
          <w:numId w:val="6"/>
        </w:numPr>
        <w:rPr>
          <w:rFonts w:ascii="Times New Roman" w:hAnsi="Times New Roman" w:cs="Times New Roman"/>
        </w:rPr>
      </w:pPr>
      <w:r w:rsidRPr="0077446B">
        <w:rPr>
          <w:rFonts w:ascii="Times New Roman" w:hAnsi="Times New Roman" w:cs="Times New Roman"/>
          <w:b/>
          <w:bCs/>
          <w:lang w:val="en-MY"/>
        </w:rPr>
        <w:t>Be Curious</w:t>
      </w:r>
      <w:r w:rsidRPr="0077446B">
        <w:rPr>
          <w:rFonts w:ascii="Times New Roman" w:hAnsi="Times New Roman" w:cs="Times New Roman"/>
          <w:lang w:val="en-MY"/>
        </w:rPr>
        <w:t>: Don’t hesitate to ask questions or seek clarification if something is unclear.</w:t>
      </w:r>
    </w:p>
    <w:p w:rsidR="0077446B" w:rsidRPr="0077446B" w:rsidRDefault="0077446B" w:rsidP="0077446B">
      <w:pPr>
        <w:numPr>
          <w:ilvl w:val="0"/>
          <w:numId w:val="6"/>
        </w:numPr>
        <w:rPr>
          <w:rFonts w:ascii="Times New Roman" w:hAnsi="Times New Roman" w:cs="Times New Roman"/>
        </w:rPr>
      </w:pPr>
      <w:r w:rsidRPr="0077446B">
        <w:rPr>
          <w:rFonts w:ascii="Times New Roman" w:hAnsi="Times New Roman" w:cs="Times New Roman"/>
          <w:b/>
          <w:bCs/>
          <w:lang w:val="en-MY"/>
        </w:rPr>
        <w:t>Stay on Task</w:t>
      </w:r>
      <w:r w:rsidRPr="0077446B">
        <w:rPr>
          <w:rFonts w:ascii="Times New Roman" w:hAnsi="Times New Roman" w:cs="Times New Roman"/>
          <w:lang w:val="en-MY"/>
        </w:rPr>
        <w:t>: Manage your time effectively to ensure you cover all the required topics.</w:t>
      </w:r>
    </w:p>
    <w:p w:rsidR="0077446B" w:rsidRPr="0077446B" w:rsidRDefault="0077446B" w:rsidP="0077446B">
      <w:pPr>
        <w:numPr>
          <w:ilvl w:val="0"/>
          <w:numId w:val="6"/>
        </w:numPr>
        <w:rPr>
          <w:rFonts w:ascii="Times New Roman" w:hAnsi="Times New Roman" w:cs="Times New Roman"/>
        </w:rPr>
      </w:pPr>
      <w:r w:rsidRPr="0077446B">
        <w:rPr>
          <w:rFonts w:ascii="Times New Roman" w:hAnsi="Times New Roman" w:cs="Times New Roman"/>
          <w:b/>
          <w:bCs/>
          <w:lang w:val="en-MY"/>
        </w:rPr>
        <w:t>Engage</w:t>
      </w:r>
      <w:r w:rsidRPr="0077446B">
        <w:rPr>
          <w:rFonts w:ascii="Times New Roman" w:hAnsi="Times New Roman" w:cs="Times New Roman"/>
          <w:lang w:val="en-MY"/>
        </w:rPr>
        <w:t>: Actively listen to other groups’ presentations and contribute to the discussions.</w:t>
      </w:r>
    </w:p>
    <w:p w:rsidR="0077446B" w:rsidRPr="0077446B" w:rsidRDefault="0077446B" w:rsidP="0077446B">
      <w:pPr>
        <w:rPr>
          <w:rFonts w:ascii="Times New Roman" w:hAnsi="Times New Roman" w:cs="Times New Roman"/>
        </w:rPr>
      </w:pPr>
      <w:r w:rsidRPr="0077446B">
        <w:rPr>
          <w:rFonts w:ascii="Times New Roman" w:hAnsi="Times New Roman" w:cs="Times New Roman"/>
          <w:lang w:val="en-MY"/>
        </w:rPr>
        <w:t>Good luck, and enjoy exploring the fascinating world of assembly language!</w:t>
      </w:r>
    </w:p>
    <w:p w:rsidR="0077446B" w:rsidRPr="00713D5E" w:rsidRDefault="0077446B">
      <w:pPr>
        <w:rPr>
          <w:rFonts w:ascii="Times New Roman" w:hAnsi="Times New Roman" w:cs="Times New Roman"/>
        </w:rPr>
      </w:pPr>
    </w:p>
    <w:p w:rsidR="006849CC" w:rsidRPr="00713D5E" w:rsidRDefault="00657939">
      <w:pPr>
        <w:rPr>
          <w:rFonts w:ascii="Times New Roman" w:hAnsi="Times New Roman" w:cs="Times New Roman"/>
        </w:rPr>
      </w:pPr>
      <w:r w:rsidRPr="00713D5E">
        <w:rPr>
          <w:rFonts w:ascii="Times New Roman" w:hAnsi="Times New Roman" w:cs="Times New Roman"/>
        </w:rPr>
        <w:t>Assembly language</w:t>
      </w:r>
    </w:p>
    <w:p w:rsidR="00657939" w:rsidRPr="00713D5E" w:rsidRDefault="00657939">
      <w:pPr>
        <w:rPr>
          <w:rFonts w:ascii="Times New Roman" w:hAnsi="Times New Roman" w:cs="Times New Roman"/>
        </w:rPr>
      </w:pPr>
      <w:r w:rsidRPr="00713D5E">
        <w:rPr>
          <w:rFonts w:ascii="Times New Roman" w:hAnsi="Times New Roman" w:cs="Times New Roman"/>
        </w:rPr>
        <w:t>Compilation process</w:t>
      </w:r>
    </w:p>
    <w:p w:rsidR="00657939" w:rsidRPr="00713D5E" w:rsidRDefault="00657939">
      <w:pPr>
        <w:rPr>
          <w:rFonts w:ascii="Times New Roman" w:hAnsi="Times New Roman" w:cs="Times New Roman"/>
        </w:rPr>
      </w:pPr>
      <w:r w:rsidRPr="00713D5E">
        <w:rPr>
          <w:rFonts w:ascii="Times New Roman" w:hAnsi="Times New Roman" w:cs="Times New Roman"/>
        </w:rPr>
        <w:t>Different types of memory models</w:t>
      </w:r>
    </w:p>
    <w:p w:rsidR="00657939" w:rsidRPr="00713D5E" w:rsidRDefault="00657939">
      <w:pPr>
        <w:rPr>
          <w:rFonts w:ascii="Times New Roman" w:hAnsi="Times New Roman" w:cs="Times New Roman"/>
        </w:rPr>
      </w:pPr>
      <w:r w:rsidRPr="00713D5E">
        <w:rPr>
          <w:rFonts w:ascii="Times New Roman" w:hAnsi="Times New Roman" w:cs="Times New Roman"/>
        </w:rPr>
        <w:t>How assembly language is related to security</w:t>
      </w:r>
    </w:p>
    <w:p w:rsidR="00657939" w:rsidRPr="00713D5E" w:rsidRDefault="00657939">
      <w:pPr>
        <w:rPr>
          <w:rFonts w:ascii="Times New Roman" w:hAnsi="Times New Roman" w:cs="Times New Roman"/>
        </w:rPr>
      </w:pPr>
      <w:proofErr w:type="spellStart"/>
      <w:r w:rsidRPr="00713D5E">
        <w:rPr>
          <w:rFonts w:ascii="Times New Roman" w:hAnsi="Times New Roman" w:cs="Times New Roman"/>
        </w:rPr>
        <w:t>Bufferoverflows</w:t>
      </w:r>
      <w:proofErr w:type="spellEnd"/>
    </w:p>
    <w:p w:rsidR="00657939" w:rsidRDefault="00657939">
      <w:pPr>
        <w:rPr>
          <w:rFonts w:ascii="Times New Roman" w:hAnsi="Times New Roman" w:cs="Times New Roman"/>
        </w:rPr>
      </w:pPr>
      <w:r w:rsidRPr="00713D5E">
        <w:rPr>
          <w:rFonts w:ascii="Times New Roman" w:hAnsi="Times New Roman" w:cs="Times New Roman"/>
        </w:rPr>
        <w:t>Reverse engineering.</w:t>
      </w:r>
    </w:p>
    <w:p w:rsidR="002E5021" w:rsidRDefault="002E5021">
      <w:pPr>
        <w:rPr>
          <w:rFonts w:ascii="Times New Roman" w:hAnsi="Times New Roman" w:cs="Times New Roman"/>
        </w:rPr>
      </w:pPr>
    </w:p>
    <w:p w:rsidR="002E5021" w:rsidRPr="002E5021" w:rsidRDefault="002E5021" w:rsidP="002E5021">
      <w:pPr>
        <w:rPr>
          <w:rFonts w:ascii="Times New Roman" w:hAnsi="Times New Roman" w:cs="Times New Roman"/>
          <w:b/>
          <w:bCs/>
        </w:rPr>
      </w:pPr>
      <w:r w:rsidRPr="002E5021">
        <w:rPr>
          <w:rFonts w:ascii="Times New Roman" w:hAnsi="Times New Roman" w:cs="Times New Roman"/>
          <w:b/>
          <w:bCs/>
        </w:rPr>
        <w:t>By Number of Passes</w:t>
      </w:r>
    </w:p>
    <w:p w:rsidR="002E5021" w:rsidRPr="002E5021" w:rsidRDefault="002E5021" w:rsidP="002E5021">
      <w:pPr>
        <w:rPr>
          <w:rFonts w:ascii="Times New Roman" w:hAnsi="Times New Roman" w:cs="Times New Roman"/>
        </w:rPr>
      </w:pPr>
      <w:r w:rsidRPr="002E5021">
        <w:rPr>
          <w:rFonts w:ascii="Times New Roman" w:hAnsi="Times New Roman" w:cs="Times New Roman"/>
        </w:rPr>
        <w:t>The primary classification is by how many times the assembler reads the source code to resolve symbols and generate machine code. </w:t>
      </w:r>
    </w:p>
    <w:p w:rsidR="002E5021" w:rsidRPr="002E5021" w:rsidRDefault="002E5021" w:rsidP="002E5021">
      <w:pPr>
        <w:rPr>
          <w:rFonts w:ascii="Times New Roman" w:hAnsi="Times New Roman" w:cs="Times New Roman"/>
        </w:rPr>
      </w:pPr>
      <w:r w:rsidRPr="002E5021">
        <w:rPr>
          <w:rFonts w:ascii="Times New Roman" w:hAnsi="Times New Roman" w:cs="Times New Roman"/>
        </w:rPr>
        <w:drawing>
          <wp:inline distT="0" distB="0" distL="0" distR="0">
            <wp:extent cx="457200" cy="457200"/>
            <wp:effectExtent l="0" t="0" r="0" b="0"/>
            <wp:docPr id="1362798723" name="Picture 6" descr="Scri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ib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2E5021">
        <w:rPr>
          <w:rFonts w:ascii="Times New Roman" w:hAnsi="Times New Roman" w:cs="Times New Roman"/>
        </w:rPr>
        <w:t>Scribd</w:t>
      </w:r>
    </w:p>
    <w:p w:rsidR="002E5021" w:rsidRPr="002E5021" w:rsidRDefault="002E5021" w:rsidP="002E5021">
      <w:pPr>
        <w:numPr>
          <w:ilvl w:val="0"/>
          <w:numId w:val="7"/>
        </w:numPr>
        <w:rPr>
          <w:rFonts w:ascii="Times New Roman" w:hAnsi="Times New Roman" w:cs="Times New Roman"/>
        </w:rPr>
      </w:pPr>
      <w:r w:rsidRPr="002E5021">
        <w:rPr>
          <w:rFonts w:ascii="Times New Roman" w:hAnsi="Times New Roman" w:cs="Times New Roman"/>
          <w:b/>
          <w:bCs/>
        </w:rPr>
        <w:t>One-pass Assembler</w:t>
      </w:r>
      <w:r w:rsidRPr="002E5021">
        <w:rPr>
          <w:rFonts w:ascii="Times New Roman" w:hAnsi="Times New Roman" w:cs="Times New Roman"/>
        </w:rPr>
        <w:t>: These assemblers read the source code once and typically load the resulting object code directly into memory for immediate execution. They are faster but have limitations with "forward references" (using a label before it has been defined in the code).</w:t>
      </w:r>
    </w:p>
    <w:p w:rsidR="002E5021" w:rsidRPr="002E5021" w:rsidRDefault="002E5021" w:rsidP="002E5021">
      <w:pPr>
        <w:numPr>
          <w:ilvl w:val="0"/>
          <w:numId w:val="7"/>
        </w:numPr>
        <w:rPr>
          <w:rFonts w:ascii="Times New Roman" w:hAnsi="Times New Roman" w:cs="Times New Roman"/>
        </w:rPr>
      </w:pPr>
      <w:r w:rsidRPr="002E5021">
        <w:rPr>
          <w:rFonts w:ascii="Times New Roman" w:hAnsi="Times New Roman" w:cs="Times New Roman"/>
          <w:b/>
          <w:bCs/>
        </w:rPr>
        <w:t>Multi-pass (usually Two-pass) Assembler</w:t>
      </w:r>
      <w:r w:rsidRPr="002E5021">
        <w:rPr>
          <w:rFonts w:ascii="Times New Roman" w:hAnsi="Times New Roman" w:cs="Times New Roman"/>
        </w:rPr>
        <w:t>: These assemblers make multiple scans of the source code. The first pass defines all symbols and their addresses in a symbol table, while the second pass uses this table to generate the final machine code. This approach handles forward references robustly, though assembly might take slightly longer. Most standard modern assemblers, like NASM and MASM, function internally as two-pass assemblers. </w:t>
      </w:r>
    </w:p>
    <w:p w:rsidR="002E5021" w:rsidRPr="002E5021" w:rsidRDefault="002E5021" w:rsidP="002E5021">
      <w:pPr>
        <w:rPr>
          <w:rFonts w:ascii="Times New Roman" w:hAnsi="Times New Roman" w:cs="Times New Roman"/>
        </w:rPr>
      </w:pPr>
      <w:r w:rsidRPr="002E5021">
        <w:rPr>
          <w:rFonts w:ascii="Times New Roman" w:hAnsi="Times New Roman" w:cs="Times New Roman"/>
        </w:rPr>
        <w:t>Wikipedia +3</w:t>
      </w:r>
    </w:p>
    <w:p w:rsidR="002E5021" w:rsidRPr="002E5021" w:rsidRDefault="002E5021" w:rsidP="002E5021">
      <w:pPr>
        <w:rPr>
          <w:rFonts w:ascii="Times New Roman" w:hAnsi="Times New Roman" w:cs="Times New Roman"/>
          <w:b/>
          <w:bCs/>
        </w:rPr>
      </w:pPr>
      <w:r w:rsidRPr="002E5021">
        <w:rPr>
          <w:rFonts w:ascii="Times New Roman" w:hAnsi="Times New Roman" w:cs="Times New Roman"/>
          <w:b/>
          <w:bCs/>
        </w:rPr>
        <w:t>By Target and Functionality</w:t>
      </w:r>
    </w:p>
    <w:p w:rsidR="002E5021" w:rsidRPr="002E5021" w:rsidRDefault="002E5021" w:rsidP="002E5021">
      <w:pPr>
        <w:rPr>
          <w:rFonts w:ascii="Times New Roman" w:hAnsi="Times New Roman" w:cs="Times New Roman"/>
        </w:rPr>
      </w:pPr>
      <w:r w:rsidRPr="002E5021">
        <w:rPr>
          <w:rFonts w:ascii="Times New Roman" w:hAnsi="Times New Roman" w:cs="Times New Roman"/>
        </w:rPr>
        <w:t>Assemblers are also classified by their specific use cases and the features they provide: </w:t>
      </w:r>
    </w:p>
    <w:p w:rsidR="002E5021" w:rsidRPr="002E5021" w:rsidRDefault="002E5021" w:rsidP="002E5021">
      <w:pPr>
        <w:numPr>
          <w:ilvl w:val="0"/>
          <w:numId w:val="8"/>
        </w:numPr>
        <w:rPr>
          <w:rFonts w:ascii="Times New Roman" w:hAnsi="Times New Roman" w:cs="Times New Roman"/>
        </w:rPr>
      </w:pPr>
      <w:r w:rsidRPr="002E5021">
        <w:rPr>
          <w:rFonts w:ascii="Times New Roman" w:hAnsi="Times New Roman" w:cs="Times New Roman"/>
          <w:b/>
          <w:bCs/>
        </w:rPr>
        <w:t>Cross Assembler</w:t>
      </w:r>
      <w:r w:rsidRPr="002E5021">
        <w:rPr>
          <w:rFonts w:ascii="Times New Roman" w:hAnsi="Times New Roman" w:cs="Times New Roman"/>
        </w:rPr>
        <w:t>: This type of assembler runs on one computer system (the host) but produces machine code for a different target system or processor architecture. This is common for developing software for embedded systems or microcontrollers that do not have the resources to run an assembler themselves.</w:t>
      </w:r>
    </w:p>
    <w:p w:rsidR="002E5021" w:rsidRPr="002E5021" w:rsidRDefault="002E5021" w:rsidP="002E5021">
      <w:pPr>
        <w:numPr>
          <w:ilvl w:val="0"/>
          <w:numId w:val="8"/>
        </w:numPr>
        <w:rPr>
          <w:rFonts w:ascii="Times New Roman" w:hAnsi="Times New Roman" w:cs="Times New Roman"/>
        </w:rPr>
      </w:pPr>
      <w:r w:rsidRPr="002E5021">
        <w:rPr>
          <w:rFonts w:ascii="Times New Roman" w:hAnsi="Times New Roman" w:cs="Times New Roman"/>
          <w:b/>
          <w:bCs/>
        </w:rPr>
        <w:t>Macro Assembler</w:t>
      </w:r>
      <w:r w:rsidRPr="002E5021">
        <w:rPr>
          <w:rFonts w:ascii="Times New Roman" w:hAnsi="Times New Roman" w:cs="Times New Roman"/>
        </w:rPr>
        <w:t>: These assemblers support the use of "macros," which are shortcuts or templates that allow programmers to represent a group of assembly instructions with a single name. This speeds up coding and allows for code reuse.</w:t>
      </w:r>
    </w:p>
    <w:p w:rsidR="002E5021" w:rsidRPr="002E5021" w:rsidRDefault="002E5021" w:rsidP="002E5021">
      <w:pPr>
        <w:numPr>
          <w:ilvl w:val="0"/>
          <w:numId w:val="8"/>
        </w:numPr>
        <w:rPr>
          <w:rFonts w:ascii="Times New Roman" w:hAnsi="Times New Roman" w:cs="Times New Roman"/>
        </w:rPr>
      </w:pPr>
      <w:r w:rsidRPr="002E5021">
        <w:rPr>
          <w:rFonts w:ascii="Times New Roman" w:hAnsi="Times New Roman" w:cs="Times New Roman"/>
          <w:b/>
          <w:bCs/>
        </w:rPr>
        <w:t>High-Level Assembler (HLA)</w:t>
      </w:r>
      <w:r w:rsidRPr="002E5021">
        <w:rPr>
          <w:rFonts w:ascii="Times New Roman" w:hAnsi="Times New Roman" w:cs="Times New Roman"/>
        </w:rPr>
        <w:t>: High-level assemblers provide language abstractions and control structures normally found in high-level programming languages (e.g., IF/THEN/ELSE statements, loops, data structures). They aim to make assembly programming easier for complex projects without losing direct hardware access.</w:t>
      </w:r>
    </w:p>
    <w:p w:rsidR="002E5021" w:rsidRPr="002E5021" w:rsidRDefault="002E5021" w:rsidP="002E5021">
      <w:pPr>
        <w:numPr>
          <w:ilvl w:val="0"/>
          <w:numId w:val="8"/>
        </w:numPr>
        <w:rPr>
          <w:rFonts w:ascii="Times New Roman" w:hAnsi="Times New Roman" w:cs="Times New Roman"/>
        </w:rPr>
      </w:pPr>
      <w:r w:rsidRPr="002E5021">
        <w:rPr>
          <w:rFonts w:ascii="Times New Roman" w:hAnsi="Times New Roman" w:cs="Times New Roman"/>
          <w:b/>
          <w:bCs/>
        </w:rPr>
        <w:t>Meta Assembler</w:t>
      </w:r>
      <w:r w:rsidRPr="002E5021">
        <w:rPr>
          <w:rFonts w:ascii="Times New Roman" w:hAnsi="Times New Roman" w:cs="Times New Roman"/>
        </w:rPr>
        <w:t>: A meta-assembler can be configured to assemble code for various CPU architectures by accepting a description of the target language's syntax and semantics.</w:t>
      </w:r>
    </w:p>
    <w:p w:rsidR="002E5021" w:rsidRPr="002E5021" w:rsidRDefault="002E5021" w:rsidP="002E5021">
      <w:pPr>
        <w:numPr>
          <w:ilvl w:val="0"/>
          <w:numId w:val="8"/>
        </w:numPr>
        <w:rPr>
          <w:rFonts w:ascii="Times New Roman" w:hAnsi="Times New Roman" w:cs="Times New Roman"/>
        </w:rPr>
      </w:pPr>
      <w:r w:rsidRPr="002E5021">
        <w:rPr>
          <w:rFonts w:ascii="Times New Roman" w:hAnsi="Times New Roman" w:cs="Times New Roman"/>
          <w:b/>
          <w:bCs/>
        </w:rPr>
        <w:t>Resident Assembler (Self-assembler)</w:t>
      </w:r>
      <w:r w:rsidRPr="002E5021">
        <w:rPr>
          <w:rFonts w:ascii="Times New Roman" w:hAnsi="Times New Roman" w:cs="Times New Roman"/>
        </w:rPr>
        <w:t>: This is an assembler that runs on the same type of machine and operating system for which it generates the machine code. </w:t>
      </w:r>
    </w:p>
    <w:p w:rsidR="002E5021" w:rsidRPr="002E5021" w:rsidRDefault="002E5021" w:rsidP="002E5021">
      <w:pPr>
        <w:rPr>
          <w:rFonts w:ascii="Times New Roman" w:hAnsi="Times New Roman" w:cs="Times New Roman"/>
        </w:rPr>
      </w:pPr>
      <w:r w:rsidRPr="002E5021">
        <w:rPr>
          <w:rFonts w:ascii="Times New Roman" w:hAnsi="Times New Roman" w:cs="Times New Roman"/>
        </w:rPr>
        <w:drawing>
          <wp:inline distT="0" distB="0" distL="0" distR="0">
            <wp:extent cx="304800" cy="304800"/>
            <wp:effectExtent l="0" t="0" r="0" b="0"/>
            <wp:docPr id="764768942" name="Picture 4"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2E5021">
        <w:rPr>
          <w:rFonts w:ascii="Times New Roman" w:hAnsi="Times New Roman" w:cs="Times New Roman"/>
        </w:rPr>
        <w:t>GeeksforGeeks</w:t>
      </w:r>
      <w:proofErr w:type="spellEnd"/>
      <w:r w:rsidRPr="002E5021">
        <w:rPr>
          <w:rFonts w:ascii="Times New Roman" w:hAnsi="Times New Roman" w:cs="Times New Roman"/>
        </w:rPr>
        <w:t> +3</w:t>
      </w:r>
    </w:p>
    <w:p w:rsidR="002E5021" w:rsidRPr="002E5021" w:rsidRDefault="002E5021" w:rsidP="002E5021">
      <w:pPr>
        <w:rPr>
          <w:rFonts w:ascii="Times New Roman" w:hAnsi="Times New Roman" w:cs="Times New Roman"/>
          <w:b/>
          <w:bCs/>
        </w:rPr>
      </w:pPr>
      <w:r w:rsidRPr="002E5021">
        <w:rPr>
          <w:rFonts w:ascii="Times New Roman" w:hAnsi="Times New Roman" w:cs="Times New Roman"/>
          <w:b/>
          <w:bCs/>
        </w:rPr>
        <w:t>Examples of Specific Assemblers</w:t>
      </w:r>
    </w:p>
    <w:p w:rsidR="002E5021" w:rsidRPr="002E5021" w:rsidRDefault="002E5021" w:rsidP="002E5021">
      <w:pPr>
        <w:rPr>
          <w:rFonts w:ascii="Times New Roman" w:hAnsi="Times New Roman" w:cs="Times New Roman"/>
        </w:rPr>
      </w:pPr>
      <w:r w:rsidRPr="002E5021">
        <w:rPr>
          <w:rFonts w:ascii="Times New Roman" w:hAnsi="Times New Roman" w:cs="Times New Roman"/>
        </w:rPr>
        <w:t>Specific, widely used assemblers are often named after their vendors or development communities: </w:t>
      </w:r>
    </w:p>
    <w:p w:rsidR="002E5021" w:rsidRPr="002E5021" w:rsidRDefault="002E5021" w:rsidP="002E5021">
      <w:pPr>
        <w:numPr>
          <w:ilvl w:val="0"/>
          <w:numId w:val="9"/>
        </w:numPr>
        <w:rPr>
          <w:rFonts w:ascii="Times New Roman" w:hAnsi="Times New Roman" w:cs="Times New Roman"/>
        </w:rPr>
      </w:pPr>
      <w:r w:rsidRPr="002E5021">
        <w:rPr>
          <w:rFonts w:ascii="Times New Roman" w:hAnsi="Times New Roman" w:cs="Times New Roman"/>
          <w:b/>
          <w:bCs/>
        </w:rPr>
        <w:t>NASM</w:t>
      </w:r>
      <w:r w:rsidRPr="002E5021">
        <w:rPr>
          <w:rFonts w:ascii="Times New Roman" w:hAnsi="Times New Roman" w:cs="Times New Roman"/>
        </w:rPr>
        <w:t> (Netwide Assembler): An open-source, widely used, cross-platform assembler for x86 architectures.</w:t>
      </w:r>
    </w:p>
    <w:p w:rsidR="002E5021" w:rsidRPr="002E5021" w:rsidRDefault="002E5021" w:rsidP="002E5021">
      <w:pPr>
        <w:numPr>
          <w:ilvl w:val="0"/>
          <w:numId w:val="9"/>
        </w:numPr>
        <w:rPr>
          <w:rFonts w:ascii="Times New Roman" w:hAnsi="Times New Roman" w:cs="Times New Roman"/>
        </w:rPr>
      </w:pPr>
      <w:r w:rsidRPr="002E5021">
        <w:rPr>
          <w:rFonts w:ascii="Times New Roman" w:hAnsi="Times New Roman" w:cs="Times New Roman"/>
          <w:b/>
          <w:bCs/>
        </w:rPr>
        <w:t>MASM</w:t>
      </w:r>
      <w:r w:rsidRPr="002E5021">
        <w:rPr>
          <w:rFonts w:ascii="Times New Roman" w:hAnsi="Times New Roman" w:cs="Times New Roman"/>
        </w:rPr>
        <w:t> (Microsoft Macro Assembler): Microsoft's assembler, primarily used for Windows platforms, known for rich macro support.</w:t>
      </w:r>
    </w:p>
    <w:p w:rsidR="002E5021" w:rsidRPr="002E5021" w:rsidRDefault="002E5021" w:rsidP="002E5021">
      <w:pPr>
        <w:numPr>
          <w:ilvl w:val="0"/>
          <w:numId w:val="9"/>
        </w:numPr>
        <w:rPr>
          <w:rFonts w:ascii="Times New Roman" w:hAnsi="Times New Roman" w:cs="Times New Roman"/>
        </w:rPr>
      </w:pPr>
      <w:r w:rsidRPr="002E5021">
        <w:rPr>
          <w:rFonts w:ascii="Times New Roman" w:hAnsi="Times New Roman" w:cs="Times New Roman"/>
          <w:b/>
          <w:bCs/>
        </w:rPr>
        <w:t>TASM</w:t>
      </w:r>
      <w:r w:rsidRPr="002E5021">
        <w:rPr>
          <w:rFonts w:ascii="Times New Roman" w:hAnsi="Times New Roman" w:cs="Times New Roman"/>
        </w:rPr>
        <w:t> (Turbo Assembler): Known for its speed and compatibility with MASM, popular during the DOS era.</w:t>
      </w:r>
    </w:p>
    <w:p w:rsidR="002E5021" w:rsidRPr="002E5021" w:rsidRDefault="002E5021" w:rsidP="002E5021">
      <w:pPr>
        <w:numPr>
          <w:ilvl w:val="0"/>
          <w:numId w:val="9"/>
        </w:numPr>
        <w:rPr>
          <w:rFonts w:ascii="Times New Roman" w:hAnsi="Times New Roman" w:cs="Times New Roman"/>
        </w:rPr>
      </w:pPr>
      <w:r w:rsidRPr="002E5021">
        <w:rPr>
          <w:rFonts w:ascii="Times New Roman" w:hAnsi="Times New Roman" w:cs="Times New Roman"/>
          <w:b/>
          <w:bCs/>
        </w:rPr>
        <w:t>GAS</w:t>
      </w:r>
      <w:r w:rsidRPr="002E5021">
        <w:rPr>
          <w:rFonts w:ascii="Times New Roman" w:hAnsi="Times New Roman" w:cs="Times New Roman"/>
        </w:rPr>
        <w:t> (GNU Assembler): Part of the GNU toolchain, supports multiple architectures and integrates well with the GCC compiler. </w:t>
      </w:r>
    </w:p>
    <w:p w:rsidR="002E5021" w:rsidRDefault="00755D19">
      <w:pPr>
        <w:rPr>
          <w:rFonts w:ascii="Times New Roman" w:hAnsi="Times New Roman" w:cs="Times New Roman"/>
        </w:rPr>
      </w:pPr>
      <w:r>
        <w:rPr>
          <w:rFonts w:ascii="Times New Roman" w:hAnsi="Times New Roman" w:cs="Times New Roman"/>
        </w:rPr>
        <w:t>…………………….</w:t>
      </w:r>
    </w:p>
    <w:p w:rsidR="00755D19" w:rsidRDefault="00755D19">
      <w:pPr>
        <w:rPr>
          <w:rFonts w:ascii="Times New Roman" w:hAnsi="Times New Roman" w:cs="Times New Roman"/>
        </w:rPr>
      </w:pPr>
      <w:r>
        <w:rPr>
          <w:rFonts w:ascii="Times New Roman" w:hAnsi="Times New Roman" w:cs="Times New Roman"/>
        </w:rPr>
        <w:t>.</w:t>
      </w:r>
    </w:p>
    <w:p w:rsidR="00755D19" w:rsidRDefault="00755D19">
      <w:pPr>
        <w:rPr>
          <w:rFonts w:ascii="Times New Roman" w:hAnsi="Times New Roman" w:cs="Times New Roman"/>
        </w:rPr>
      </w:pPr>
      <w:r>
        <w:rPr>
          <w:rFonts w:ascii="Times New Roman" w:hAnsi="Times New Roman" w:cs="Times New Roman"/>
        </w:rPr>
        <w:t>………………</w:t>
      </w:r>
    </w:p>
    <w:p w:rsidR="00755D19" w:rsidRPr="00755D19" w:rsidRDefault="00755D19" w:rsidP="00755D19">
      <w:pPr>
        <w:rPr>
          <w:rFonts w:ascii="Times New Roman" w:hAnsi="Times New Roman" w:cs="Times New Roman"/>
          <w:b/>
          <w:bCs/>
        </w:rPr>
      </w:pPr>
      <w:r w:rsidRPr="00755D19">
        <w:rPr>
          <w:rFonts w:ascii="Times New Roman" w:hAnsi="Times New Roman" w:cs="Times New Roman"/>
          <w:b/>
          <w:bCs/>
        </w:rPr>
        <w:t>5</w:t>
      </w:r>
    </w:p>
    <w:p w:rsidR="00755D19" w:rsidRPr="00755D19" w:rsidRDefault="00755D19" w:rsidP="00755D19">
      <w:pPr>
        <w:rPr>
          <w:rFonts w:ascii="Times New Roman" w:hAnsi="Times New Roman" w:cs="Times New Roman"/>
        </w:rPr>
      </w:pPr>
      <w:r w:rsidRPr="00755D19">
        <w:rPr>
          <w:rFonts w:ascii="Times New Roman" w:hAnsi="Times New Roman" w:cs="Times New Roman"/>
        </w:rPr>
        <w:t>An assembler produces object files as output, just like a compiler does.</w:t>
      </w:r>
    </w:p>
    <w:p w:rsidR="00755D19" w:rsidRPr="00755D19" w:rsidRDefault="00755D19" w:rsidP="00755D19">
      <w:pPr>
        <w:rPr>
          <w:rFonts w:ascii="Times New Roman" w:hAnsi="Times New Roman" w:cs="Times New Roman"/>
        </w:rPr>
      </w:pPr>
      <w:r w:rsidRPr="00755D19">
        <w:rPr>
          <w:rFonts w:ascii="Times New Roman" w:hAnsi="Times New Roman" w:cs="Times New Roman"/>
        </w:rPr>
        <w:t>You link them for pretty much the same reason as well -- to be able to use libraries. The linker is also what (normally) knows about target executable formats.</w:t>
      </w:r>
    </w:p>
    <w:p w:rsidR="00755D19" w:rsidRPr="00755D19" w:rsidRDefault="00755D19" w:rsidP="00755D19">
      <w:pPr>
        <w:rPr>
          <w:rFonts w:ascii="Times New Roman" w:hAnsi="Times New Roman" w:cs="Times New Roman"/>
        </w:rPr>
      </w:pPr>
      <w:r w:rsidRPr="00755D19">
        <w:rPr>
          <w:rFonts w:ascii="Times New Roman" w:hAnsi="Times New Roman" w:cs="Times New Roman"/>
        </w:rPr>
        <w:t>That said, there are assemblers that produce executables directly, without a linker being involved. If memory serves, NASM can produce a few executable formats directly, and some older assemblers for MS-DOS (e.g., A86) can/do work this way as well.</w:t>
      </w:r>
    </w:p>
    <w:p w:rsidR="00755D19" w:rsidRPr="00755D19" w:rsidRDefault="00755D19" w:rsidP="00755D19">
      <w:pPr>
        <w:rPr>
          <w:rFonts w:ascii="Times New Roman" w:hAnsi="Times New Roman" w:cs="Times New Roman"/>
        </w:rPr>
      </w:pPr>
      <w:r w:rsidRPr="00755D19">
        <w:rPr>
          <w:rFonts w:ascii="Times New Roman" w:hAnsi="Times New Roman" w:cs="Times New Roman"/>
        </w:rPr>
        <w:t>The simpler setup and faster assembly cycle with these makes them really handy for beginners, but the requirement to put all the code into a single module makes the much less suited to larger projects.</w:t>
      </w:r>
    </w:p>
    <w:p w:rsidR="00755D19" w:rsidRDefault="00755D19">
      <w:pPr>
        <w:rPr>
          <w:rFonts w:ascii="Times New Roman" w:hAnsi="Times New Roman" w:cs="Times New Roman"/>
        </w:rPr>
      </w:pPr>
    </w:p>
    <w:p w:rsidR="00755D19" w:rsidRPr="00755D19" w:rsidRDefault="00755D19" w:rsidP="00755D19">
      <w:pPr>
        <w:rPr>
          <w:rFonts w:ascii="Times New Roman" w:hAnsi="Times New Roman" w:cs="Times New Roman"/>
        </w:rPr>
      </w:pPr>
      <w:r w:rsidRPr="00755D19">
        <w:rPr>
          <w:rFonts w:ascii="Times New Roman" w:hAnsi="Times New Roman" w:cs="Times New Roman"/>
        </w:rPr>
        <w:t>The process of transforming assembly language code into an executable program involves three primary steps: </w:t>
      </w:r>
      <w:r w:rsidRPr="00755D19">
        <w:rPr>
          <w:rFonts w:ascii="Times New Roman" w:hAnsi="Times New Roman" w:cs="Times New Roman"/>
          <w:b/>
          <w:bCs/>
        </w:rPr>
        <w:t>writing the code, assembling it into an object file, and linking one or more object files into a final executable</w:t>
      </w:r>
      <w:r w:rsidRPr="00755D19">
        <w:rPr>
          <w:rFonts w:ascii="Times New Roman" w:hAnsi="Times New Roman" w:cs="Times New Roman"/>
        </w:rPr>
        <w:t>. </w:t>
      </w:r>
    </w:p>
    <w:p w:rsidR="00755D19" w:rsidRPr="00755D19" w:rsidRDefault="00755D19" w:rsidP="00755D19">
      <w:pPr>
        <w:rPr>
          <w:rFonts w:ascii="Times New Roman" w:hAnsi="Times New Roman" w:cs="Times New Roman"/>
        </w:rPr>
      </w:pPr>
      <w:r w:rsidRPr="00755D19">
        <w:rPr>
          <w:rFonts w:ascii="Times New Roman" w:hAnsi="Times New Roman" w:cs="Times New Roman"/>
        </w:rPr>
        <w:drawing>
          <wp:inline distT="0" distB="0" distL="0" distR="0">
            <wp:extent cx="390525" cy="466725"/>
            <wp:effectExtent l="0" t="0" r="9525" b="9525"/>
            <wp:docPr id="2108409050" name="Picture 18" descr="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pice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 cy="466725"/>
                    </a:xfrm>
                    <a:prstGeom prst="rect">
                      <a:avLst/>
                    </a:prstGeom>
                    <a:noFill/>
                    <a:ln>
                      <a:noFill/>
                    </a:ln>
                  </pic:spPr>
                </pic:pic>
              </a:graphicData>
            </a:graphic>
          </wp:inline>
        </w:drawing>
      </w:r>
      <w:r w:rsidRPr="00755D19">
        <w:rPr>
          <w:rFonts w:ascii="Times New Roman" w:hAnsi="Times New Roman" w:cs="Times New Roman"/>
        </w:rPr>
        <w:t>Spiceworks +1</w:t>
      </w:r>
    </w:p>
    <w:p w:rsidR="00755D19" w:rsidRPr="00755D19" w:rsidRDefault="00755D19" w:rsidP="00755D19">
      <w:pPr>
        <w:rPr>
          <w:rFonts w:ascii="Times New Roman" w:hAnsi="Times New Roman" w:cs="Times New Roman"/>
          <w:b/>
          <w:bCs/>
        </w:rPr>
      </w:pPr>
      <w:r w:rsidRPr="00755D19">
        <w:rPr>
          <w:rFonts w:ascii="Times New Roman" w:hAnsi="Times New Roman" w:cs="Times New Roman"/>
          <w:b/>
          <w:bCs/>
        </w:rPr>
        <w:t>1. Writing the Assembly Code</w:t>
      </w:r>
    </w:p>
    <w:p w:rsidR="00755D19" w:rsidRPr="00755D19" w:rsidRDefault="00755D19" w:rsidP="00755D19">
      <w:pPr>
        <w:rPr>
          <w:rFonts w:ascii="Times New Roman" w:hAnsi="Times New Roman" w:cs="Times New Roman"/>
        </w:rPr>
      </w:pPr>
      <w:r w:rsidRPr="00755D19">
        <w:rPr>
          <w:rFonts w:ascii="Times New Roman" w:hAnsi="Times New Roman" w:cs="Times New Roman"/>
        </w:rPr>
        <w:t>The process begins with a programmer writing source code in an assembly language using a text editor. This code consists of human-readable mnemonic instructions and symbolic labels that correspond to the target computer's machine language instructions. The source file is typically saved with a .</w:t>
      </w:r>
      <w:proofErr w:type="spellStart"/>
      <w:r w:rsidRPr="00755D19">
        <w:rPr>
          <w:rFonts w:ascii="Times New Roman" w:hAnsi="Times New Roman" w:cs="Times New Roman"/>
        </w:rPr>
        <w:t>asm</w:t>
      </w:r>
      <w:proofErr w:type="spellEnd"/>
      <w:r w:rsidRPr="00755D19">
        <w:rPr>
          <w:rFonts w:ascii="Times New Roman" w:hAnsi="Times New Roman" w:cs="Times New Roman"/>
        </w:rPr>
        <w:t> </w:t>
      </w:r>
      <w:proofErr w:type="gramStart"/>
      <w:r w:rsidRPr="00755D19">
        <w:rPr>
          <w:rFonts w:ascii="Times New Roman" w:hAnsi="Times New Roman" w:cs="Times New Roman"/>
        </w:rPr>
        <w:t>or .s</w:t>
      </w:r>
      <w:proofErr w:type="gramEnd"/>
      <w:r w:rsidRPr="00755D19">
        <w:rPr>
          <w:rFonts w:ascii="Times New Roman" w:hAnsi="Times New Roman" w:cs="Times New Roman"/>
        </w:rPr>
        <w:t> file extension. </w:t>
      </w:r>
    </w:p>
    <w:p w:rsidR="00755D19" w:rsidRPr="00755D19" w:rsidRDefault="00755D19" w:rsidP="00755D19">
      <w:pPr>
        <w:rPr>
          <w:rFonts w:ascii="Times New Roman" w:hAnsi="Times New Roman" w:cs="Times New Roman"/>
        </w:rPr>
      </w:pPr>
      <w:r w:rsidRPr="00755D19">
        <w:rPr>
          <w:rFonts w:ascii="Times New Roman" w:hAnsi="Times New Roman" w:cs="Times New Roman"/>
        </w:rPr>
        <w:drawing>
          <wp:inline distT="0" distB="0" distL="0" distR="0">
            <wp:extent cx="390525" cy="466725"/>
            <wp:effectExtent l="0" t="0" r="9525" b="9525"/>
            <wp:docPr id="122421243" name="Picture 17" descr="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picewor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 cy="466725"/>
                    </a:xfrm>
                    <a:prstGeom prst="rect">
                      <a:avLst/>
                    </a:prstGeom>
                    <a:noFill/>
                    <a:ln>
                      <a:noFill/>
                    </a:ln>
                  </pic:spPr>
                </pic:pic>
              </a:graphicData>
            </a:graphic>
          </wp:inline>
        </w:drawing>
      </w:r>
      <w:r w:rsidRPr="00755D19">
        <w:rPr>
          <w:rFonts w:ascii="Times New Roman" w:hAnsi="Times New Roman" w:cs="Times New Roman"/>
        </w:rPr>
        <w:t>Spiceworks +4</w:t>
      </w:r>
    </w:p>
    <w:p w:rsidR="00755D19" w:rsidRPr="00755D19" w:rsidRDefault="00755D19" w:rsidP="00755D19">
      <w:pPr>
        <w:rPr>
          <w:rFonts w:ascii="Times New Roman" w:hAnsi="Times New Roman" w:cs="Times New Roman"/>
          <w:b/>
          <w:bCs/>
        </w:rPr>
      </w:pPr>
      <w:r w:rsidRPr="00755D19">
        <w:rPr>
          <w:rFonts w:ascii="Times New Roman" w:hAnsi="Times New Roman" w:cs="Times New Roman"/>
          <w:b/>
          <w:bCs/>
        </w:rPr>
        <w:t>2. Assembling the Code</w:t>
      </w:r>
    </w:p>
    <w:p w:rsidR="00755D19" w:rsidRPr="00755D19" w:rsidRDefault="00755D19" w:rsidP="00755D19">
      <w:pPr>
        <w:rPr>
          <w:rFonts w:ascii="Times New Roman" w:hAnsi="Times New Roman" w:cs="Times New Roman"/>
        </w:rPr>
      </w:pPr>
      <w:r w:rsidRPr="00755D19">
        <w:rPr>
          <w:rFonts w:ascii="Times New Roman" w:hAnsi="Times New Roman" w:cs="Times New Roman"/>
        </w:rPr>
        <w:t>The assembly code is then processed by an </w:t>
      </w:r>
      <w:r w:rsidRPr="00755D19">
        <w:rPr>
          <w:rFonts w:ascii="Times New Roman" w:hAnsi="Times New Roman" w:cs="Times New Roman"/>
          <w:b/>
          <w:bCs/>
        </w:rPr>
        <w:t>assembler</w:t>
      </w:r>
      <w:r w:rsidRPr="00755D19">
        <w:rPr>
          <w:rFonts w:ascii="Times New Roman" w:hAnsi="Times New Roman" w:cs="Times New Roman"/>
        </w:rPr>
        <w:t> (e.g., MASM, NASM, or GNU Assembler as). </w:t>
      </w:r>
    </w:p>
    <w:p w:rsidR="00755D19" w:rsidRPr="00755D19" w:rsidRDefault="00755D19" w:rsidP="00755D19">
      <w:pPr>
        <w:rPr>
          <w:rFonts w:ascii="Times New Roman" w:hAnsi="Times New Roman" w:cs="Times New Roman"/>
        </w:rPr>
      </w:pPr>
      <w:r w:rsidRPr="00755D19">
        <w:rPr>
          <w:rFonts w:ascii="Times New Roman" w:hAnsi="Times New Roman" w:cs="Times New Roman"/>
        </w:rPr>
        <w:t>Filo</w:t>
      </w:r>
    </w:p>
    <w:p w:rsidR="00755D19" w:rsidRPr="00755D19" w:rsidRDefault="00755D19" w:rsidP="00755D19">
      <w:pPr>
        <w:numPr>
          <w:ilvl w:val="0"/>
          <w:numId w:val="10"/>
        </w:numPr>
        <w:rPr>
          <w:rFonts w:ascii="Times New Roman" w:hAnsi="Times New Roman" w:cs="Times New Roman"/>
        </w:rPr>
      </w:pPr>
      <w:r w:rsidRPr="00755D19">
        <w:rPr>
          <w:rFonts w:ascii="Times New Roman" w:hAnsi="Times New Roman" w:cs="Times New Roman"/>
          <w:b/>
          <w:bCs/>
        </w:rPr>
        <w:t>Function:</w:t>
      </w:r>
      <w:r w:rsidRPr="00755D19">
        <w:rPr>
          <w:rFonts w:ascii="Times New Roman" w:hAnsi="Times New Roman" w:cs="Times New Roman"/>
        </w:rPr>
        <w:t> The assembler translates the mnemonic instructions and data directives into their binary machine code equivalents.</w:t>
      </w:r>
    </w:p>
    <w:p w:rsidR="00755D19" w:rsidRPr="00755D19" w:rsidRDefault="00755D19" w:rsidP="00755D19">
      <w:pPr>
        <w:numPr>
          <w:ilvl w:val="0"/>
          <w:numId w:val="10"/>
        </w:numPr>
        <w:rPr>
          <w:rFonts w:ascii="Times New Roman" w:hAnsi="Times New Roman" w:cs="Times New Roman"/>
        </w:rPr>
      </w:pPr>
      <w:r w:rsidRPr="00755D19">
        <w:rPr>
          <w:rFonts w:ascii="Times New Roman" w:hAnsi="Times New Roman" w:cs="Times New Roman"/>
          <w:b/>
          <w:bCs/>
        </w:rPr>
        <w:t>Symbol Table Creation:</w:t>
      </w:r>
      <w:r w:rsidRPr="00755D19">
        <w:rPr>
          <w:rFonts w:ascii="Times New Roman" w:hAnsi="Times New Roman" w:cs="Times New Roman"/>
        </w:rPr>
        <w:t> During this process (often in a two-pass approach), the assembler builds a symbol table that records the names and relative addresses (offsets) of labels, variables, and procedures defined within the code.</w:t>
      </w:r>
    </w:p>
    <w:p w:rsidR="00755D19" w:rsidRPr="00755D19" w:rsidRDefault="00755D19" w:rsidP="00755D19">
      <w:pPr>
        <w:numPr>
          <w:ilvl w:val="0"/>
          <w:numId w:val="10"/>
        </w:numPr>
        <w:rPr>
          <w:rFonts w:ascii="Times New Roman" w:hAnsi="Times New Roman" w:cs="Times New Roman"/>
        </w:rPr>
      </w:pPr>
      <w:r w:rsidRPr="00755D19">
        <w:rPr>
          <w:rFonts w:ascii="Times New Roman" w:hAnsi="Times New Roman" w:cs="Times New Roman"/>
          <w:b/>
          <w:bCs/>
        </w:rPr>
        <w:t>Output:</w:t>
      </w:r>
      <w:r w:rsidRPr="00755D19">
        <w:rPr>
          <w:rFonts w:ascii="Times New Roman" w:hAnsi="Times New Roman" w:cs="Times New Roman"/>
        </w:rPr>
        <w:t> The output of this stage is an </w:t>
      </w:r>
      <w:r w:rsidRPr="00755D19">
        <w:rPr>
          <w:rFonts w:ascii="Times New Roman" w:hAnsi="Times New Roman" w:cs="Times New Roman"/>
          <w:b/>
          <w:bCs/>
        </w:rPr>
        <w:t>object file</w:t>
      </w:r>
      <w:r w:rsidRPr="00755D19">
        <w:rPr>
          <w:rFonts w:ascii="Times New Roman" w:hAnsi="Times New Roman" w:cs="Times New Roman"/>
        </w:rPr>
        <w:t>, which contains machine code but is not yet a complete program. The object file typically has a .obj </w:t>
      </w:r>
      <w:proofErr w:type="gramStart"/>
      <w:r w:rsidRPr="00755D19">
        <w:rPr>
          <w:rFonts w:ascii="Times New Roman" w:hAnsi="Times New Roman" w:cs="Times New Roman"/>
        </w:rPr>
        <w:t>or .o</w:t>
      </w:r>
      <w:proofErr w:type="gramEnd"/>
      <w:r w:rsidRPr="00755D19">
        <w:rPr>
          <w:rFonts w:ascii="Times New Roman" w:hAnsi="Times New Roman" w:cs="Times New Roman"/>
        </w:rPr>
        <w:t> extension and includes information for the linker, such as the symbol table and relocation information. </w:t>
      </w:r>
    </w:p>
    <w:p w:rsidR="00755D19" w:rsidRPr="00755D19" w:rsidRDefault="00755D19" w:rsidP="00755D19">
      <w:pPr>
        <w:rPr>
          <w:rFonts w:ascii="Times New Roman" w:hAnsi="Times New Roman" w:cs="Times New Roman"/>
        </w:rPr>
      </w:pPr>
      <w:r w:rsidRPr="00755D19">
        <w:rPr>
          <w:rFonts w:ascii="Times New Roman" w:hAnsi="Times New Roman" w:cs="Times New Roman"/>
        </w:rPr>
        <w:t>University of Babylon +1</w:t>
      </w:r>
    </w:p>
    <w:p w:rsidR="00755D19" w:rsidRPr="00755D19" w:rsidRDefault="00755D19" w:rsidP="00755D19">
      <w:pPr>
        <w:rPr>
          <w:rFonts w:ascii="Times New Roman" w:hAnsi="Times New Roman" w:cs="Times New Roman"/>
          <w:b/>
          <w:bCs/>
        </w:rPr>
      </w:pPr>
      <w:r w:rsidRPr="00755D19">
        <w:rPr>
          <w:rFonts w:ascii="Times New Roman" w:hAnsi="Times New Roman" w:cs="Times New Roman"/>
          <w:b/>
          <w:bCs/>
        </w:rPr>
        <w:t>3. Linking the Object Files</w:t>
      </w:r>
    </w:p>
    <w:p w:rsidR="00755D19" w:rsidRPr="00755D19" w:rsidRDefault="00755D19" w:rsidP="00755D19">
      <w:pPr>
        <w:rPr>
          <w:rFonts w:ascii="Times New Roman" w:hAnsi="Times New Roman" w:cs="Times New Roman"/>
        </w:rPr>
      </w:pPr>
      <w:r w:rsidRPr="00755D19">
        <w:rPr>
          <w:rFonts w:ascii="Times New Roman" w:hAnsi="Times New Roman" w:cs="Times New Roman"/>
        </w:rPr>
        <w:t>The next stage uses a </w:t>
      </w:r>
      <w:r w:rsidRPr="00755D19">
        <w:rPr>
          <w:rFonts w:ascii="Times New Roman" w:hAnsi="Times New Roman" w:cs="Times New Roman"/>
          <w:b/>
          <w:bCs/>
        </w:rPr>
        <w:t>linker</w:t>
      </w:r>
      <w:r w:rsidRPr="00755D19">
        <w:rPr>
          <w:rFonts w:ascii="Times New Roman" w:hAnsi="Times New Roman" w:cs="Times New Roman"/>
        </w:rPr>
        <w:t> (e.g., link or </w:t>
      </w:r>
      <w:proofErr w:type="spellStart"/>
      <w:r w:rsidRPr="00755D19">
        <w:rPr>
          <w:rFonts w:ascii="Times New Roman" w:hAnsi="Times New Roman" w:cs="Times New Roman"/>
        </w:rPr>
        <w:t>ld</w:t>
      </w:r>
      <w:proofErr w:type="spellEnd"/>
      <w:r w:rsidRPr="00755D19">
        <w:rPr>
          <w:rFonts w:ascii="Times New Roman" w:hAnsi="Times New Roman" w:cs="Times New Roman"/>
        </w:rPr>
        <w:t>) to combine the object file(s) and any necessary library routines to create a single, complete executable program. </w:t>
      </w:r>
    </w:p>
    <w:p w:rsidR="00755D19" w:rsidRPr="00755D19" w:rsidRDefault="00755D19" w:rsidP="00755D19">
      <w:pPr>
        <w:rPr>
          <w:rFonts w:ascii="Times New Roman" w:hAnsi="Times New Roman" w:cs="Times New Roman"/>
        </w:rPr>
      </w:pPr>
      <w:r w:rsidRPr="00755D19">
        <w:rPr>
          <w:rFonts w:ascii="Times New Roman" w:hAnsi="Times New Roman" w:cs="Times New Roman"/>
        </w:rPr>
        <w:t>University of Babylon +1</w:t>
      </w:r>
    </w:p>
    <w:p w:rsidR="00755D19" w:rsidRPr="00755D19" w:rsidRDefault="00755D19" w:rsidP="00755D19">
      <w:pPr>
        <w:numPr>
          <w:ilvl w:val="0"/>
          <w:numId w:val="11"/>
        </w:numPr>
        <w:rPr>
          <w:rFonts w:ascii="Times New Roman" w:hAnsi="Times New Roman" w:cs="Times New Roman"/>
        </w:rPr>
      </w:pPr>
      <w:r w:rsidRPr="00755D19">
        <w:rPr>
          <w:rFonts w:ascii="Times New Roman" w:hAnsi="Times New Roman" w:cs="Times New Roman"/>
          <w:b/>
          <w:bCs/>
        </w:rPr>
        <w:t>Function:</w:t>
      </w:r>
      <w:r w:rsidRPr="00755D19">
        <w:rPr>
          <w:rFonts w:ascii="Times New Roman" w:hAnsi="Times New Roman" w:cs="Times New Roman"/>
        </w:rPr>
        <w:t> The linker's primary tasks are to:</w:t>
      </w:r>
    </w:p>
    <w:p w:rsidR="00755D19" w:rsidRPr="00755D19" w:rsidRDefault="00755D19" w:rsidP="00755D19">
      <w:pPr>
        <w:numPr>
          <w:ilvl w:val="1"/>
          <w:numId w:val="11"/>
        </w:numPr>
        <w:rPr>
          <w:rFonts w:ascii="Times New Roman" w:hAnsi="Times New Roman" w:cs="Times New Roman"/>
        </w:rPr>
      </w:pPr>
      <w:r w:rsidRPr="00755D19">
        <w:rPr>
          <w:rFonts w:ascii="Times New Roman" w:hAnsi="Times New Roman" w:cs="Times New Roman"/>
          <w:b/>
          <w:bCs/>
        </w:rPr>
        <w:t>Combine Modules:</w:t>
      </w:r>
      <w:r w:rsidRPr="00755D19">
        <w:rPr>
          <w:rFonts w:ascii="Times New Roman" w:hAnsi="Times New Roman" w:cs="Times New Roman"/>
        </w:rPr>
        <w:t> Merge the machine code from multiple, separately assembled object files into one module.</w:t>
      </w:r>
    </w:p>
    <w:p w:rsidR="00755D19" w:rsidRPr="00755D19" w:rsidRDefault="00755D19" w:rsidP="00755D19">
      <w:pPr>
        <w:numPr>
          <w:ilvl w:val="1"/>
          <w:numId w:val="11"/>
        </w:numPr>
        <w:rPr>
          <w:rFonts w:ascii="Times New Roman" w:hAnsi="Times New Roman" w:cs="Times New Roman"/>
        </w:rPr>
      </w:pPr>
      <w:r w:rsidRPr="00755D19">
        <w:rPr>
          <w:rFonts w:ascii="Times New Roman" w:hAnsi="Times New Roman" w:cs="Times New Roman"/>
          <w:b/>
          <w:bCs/>
        </w:rPr>
        <w:t>Resolve External References:</w:t>
      </w:r>
      <w:r w:rsidRPr="00755D19">
        <w:rPr>
          <w:rFonts w:ascii="Times New Roman" w:hAnsi="Times New Roman" w:cs="Times New Roman"/>
        </w:rPr>
        <w:t> Complete any incomplete addresses left by the assembler by matching "undefined" symbols in one file with their "definitions" (entry points) in other object files or external libraries. For example, a call to an operating system function (like </w:t>
      </w:r>
      <w:proofErr w:type="spellStart"/>
      <w:r w:rsidRPr="00755D19">
        <w:rPr>
          <w:rFonts w:ascii="Times New Roman" w:hAnsi="Times New Roman" w:cs="Times New Roman"/>
        </w:rPr>
        <w:t>printf</w:t>
      </w:r>
      <w:proofErr w:type="spellEnd"/>
      <w:r w:rsidRPr="00755D19">
        <w:rPr>
          <w:rFonts w:ascii="Times New Roman" w:hAnsi="Times New Roman" w:cs="Times New Roman"/>
        </w:rPr>
        <w:t>) is resolved by linking with the standard C library.</w:t>
      </w:r>
    </w:p>
    <w:p w:rsidR="00755D19" w:rsidRPr="00755D19" w:rsidRDefault="00755D19" w:rsidP="00755D19">
      <w:pPr>
        <w:numPr>
          <w:ilvl w:val="1"/>
          <w:numId w:val="11"/>
        </w:numPr>
        <w:rPr>
          <w:rFonts w:ascii="Times New Roman" w:hAnsi="Times New Roman" w:cs="Times New Roman"/>
        </w:rPr>
      </w:pPr>
      <w:r w:rsidRPr="00755D19">
        <w:rPr>
          <w:rFonts w:ascii="Times New Roman" w:hAnsi="Times New Roman" w:cs="Times New Roman"/>
          <w:b/>
          <w:bCs/>
        </w:rPr>
        <w:t>Generate Executable:</w:t>
      </w:r>
      <w:r w:rsidRPr="00755D19">
        <w:rPr>
          <w:rFonts w:ascii="Times New Roman" w:hAnsi="Times New Roman" w:cs="Times New Roman"/>
        </w:rPr>
        <w:t> Produce the final executable file (e.g., a .exe file on Windows or an executable file with no extension on Linux) which is ready to be loaded into memory and run. </w:t>
      </w:r>
    </w:p>
    <w:p w:rsidR="00755D19" w:rsidRPr="00755D19" w:rsidRDefault="00755D19" w:rsidP="00755D19">
      <w:pPr>
        <w:rPr>
          <w:rFonts w:ascii="Times New Roman" w:hAnsi="Times New Roman" w:cs="Times New Roman"/>
        </w:rPr>
      </w:pPr>
      <w:r w:rsidRPr="00755D19">
        <w:rPr>
          <w:rFonts w:ascii="Times New Roman" w:hAnsi="Times New Roman" w:cs="Times New Roman"/>
        </w:rPr>
        <w:t>University of Babylon +3</w:t>
      </w:r>
    </w:p>
    <w:p w:rsidR="00755D19" w:rsidRPr="00755D19" w:rsidRDefault="00755D19" w:rsidP="00755D19">
      <w:pPr>
        <w:rPr>
          <w:rFonts w:ascii="Times New Roman" w:hAnsi="Times New Roman" w:cs="Times New Roman"/>
          <w:b/>
          <w:bCs/>
        </w:rPr>
      </w:pPr>
      <w:r w:rsidRPr="00755D19">
        <w:rPr>
          <w:rFonts w:ascii="Times New Roman" w:hAnsi="Times New Roman" w:cs="Times New Roman"/>
          <w:b/>
          <w:bCs/>
        </w:rPr>
        <w:t>Subsequent Step: Loading and Execution</w:t>
      </w:r>
    </w:p>
    <w:p w:rsidR="00755D19" w:rsidRPr="00755D19" w:rsidRDefault="00755D19" w:rsidP="00755D19">
      <w:pPr>
        <w:rPr>
          <w:rFonts w:ascii="Times New Roman" w:hAnsi="Times New Roman" w:cs="Times New Roman"/>
        </w:rPr>
      </w:pPr>
      <w:r w:rsidRPr="00755D19">
        <w:rPr>
          <w:rFonts w:ascii="Times New Roman" w:hAnsi="Times New Roman" w:cs="Times New Roman"/>
        </w:rPr>
        <w:t>Once the executable file is created, the operating system's </w:t>
      </w:r>
      <w:r w:rsidRPr="00755D19">
        <w:rPr>
          <w:rFonts w:ascii="Times New Roman" w:hAnsi="Times New Roman" w:cs="Times New Roman"/>
          <w:b/>
          <w:bCs/>
        </w:rPr>
        <w:t>loader</w:t>
      </w:r>
      <w:r w:rsidRPr="00755D19">
        <w:rPr>
          <w:rFonts w:ascii="Times New Roman" w:hAnsi="Times New Roman" w:cs="Times New Roman"/>
        </w:rPr>
        <w:t> takes over. It allocates memory for the program, copies the machine code into memory, resolves any final runtime addresses, and starts the program's execution.</w:t>
      </w:r>
    </w:p>
    <w:p w:rsidR="00774415" w:rsidRPr="00774415" w:rsidRDefault="00774415" w:rsidP="00774415">
      <w:pPr>
        <w:rPr>
          <w:rFonts w:ascii="Times New Roman" w:hAnsi="Times New Roman" w:cs="Times New Roman"/>
        </w:rPr>
      </w:pPr>
      <w:r w:rsidRPr="00774415">
        <w:rPr>
          <w:rFonts w:ascii="Times New Roman" w:hAnsi="Times New Roman" w:cs="Times New Roman"/>
        </w:rPr>
        <w:t>Machine code is generated from assembly language by a utility program called an </w:t>
      </w:r>
      <w:r w:rsidRPr="00774415">
        <w:rPr>
          <w:rFonts w:ascii="Times New Roman" w:hAnsi="Times New Roman" w:cs="Times New Roman"/>
          <w:b/>
          <w:bCs/>
        </w:rPr>
        <w:t>assembler</w:t>
      </w:r>
      <w:r w:rsidRPr="00774415">
        <w:rPr>
          <w:rFonts w:ascii="Times New Roman" w:hAnsi="Times New Roman" w:cs="Times New Roman"/>
        </w:rPr>
        <w:t> through a process known as </w:t>
      </w:r>
      <w:r w:rsidRPr="00774415">
        <w:rPr>
          <w:rFonts w:ascii="Times New Roman" w:hAnsi="Times New Roman" w:cs="Times New Roman"/>
          <w:b/>
          <w:bCs/>
        </w:rPr>
        <w:t>assembly</w:t>
      </w:r>
      <w:r w:rsidRPr="00774415">
        <w:rPr>
          <w:rFonts w:ascii="Times New Roman" w:hAnsi="Times New Roman" w:cs="Times New Roman"/>
        </w:rPr>
        <w:t>. The assembler translates human-readable assembly instructions (mnemonics) into their corresponding binary or hexadecimal machine code equivalents that the computer's CPU can execute directly. </w:t>
      </w:r>
    </w:p>
    <w:p w:rsidR="00774415" w:rsidRPr="00774415" w:rsidRDefault="00774415" w:rsidP="00774415">
      <w:pPr>
        <w:rPr>
          <w:rFonts w:ascii="Times New Roman" w:hAnsi="Times New Roman" w:cs="Times New Roman"/>
        </w:rPr>
      </w:pPr>
      <w:r w:rsidRPr="00774415">
        <w:rPr>
          <w:rFonts w:ascii="Times New Roman" w:hAnsi="Times New Roman" w:cs="Times New Roman"/>
        </w:rPr>
        <w:drawing>
          <wp:inline distT="0" distB="0" distL="0" distR="0">
            <wp:extent cx="1219200" cy="1219200"/>
            <wp:effectExtent l="0" t="0" r="0" b="0"/>
            <wp:docPr id="1498385457" name="Picture 24"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74415">
        <w:rPr>
          <w:rFonts w:ascii="Times New Roman" w:hAnsi="Times New Roman" w:cs="Times New Roman"/>
        </w:rPr>
        <w:t>Wikipedia +3</w:t>
      </w:r>
    </w:p>
    <w:p w:rsidR="00774415" w:rsidRPr="00774415" w:rsidRDefault="00774415" w:rsidP="00774415">
      <w:pPr>
        <w:rPr>
          <w:rFonts w:ascii="Times New Roman" w:hAnsi="Times New Roman" w:cs="Times New Roman"/>
          <w:b/>
          <w:bCs/>
        </w:rPr>
      </w:pPr>
      <w:r w:rsidRPr="00774415">
        <w:rPr>
          <w:rFonts w:ascii="Times New Roman" w:hAnsi="Times New Roman" w:cs="Times New Roman"/>
          <w:b/>
          <w:bCs/>
        </w:rPr>
        <w:t>The Assembly Process</w:t>
      </w:r>
    </w:p>
    <w:p w:rsidR="00774415" w:rsidRPr="00774415" w:rsidRDefault="00774415" w:rsidP="00774415">
      <w:pPr>
        <w:rPr>
          <w:rFonts w:ascii="Times New Roman" w:hAnsi="Times New Roman" w:cs="Times New Roman"/>
        </w:rPr>
      </w:pPr>
      <w:r w:rsidRPr="00774415">
        <w:rPr>
          <w:rFonts w:ascii="Times New Roman" w:hAnsi="Times New Roman" w:cs="Times New Roman"/>
        </w:rPr>
        <w:t>The process of generating machine code from assembly language typically involves the following steps:</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Source Code:</w:t>
      </w:r>
      <w:r w:rsidRPr="00774415">
        <w:rPr>
          <w:rFonts w:ascii="Times New Roman" w:hAnsi="Times New Roman" w:cs="Times New Roman"/>
        </w:rPr>
        <w:t> The programmer writes source code using assembly language mnemonics (e.g., MOV, ADD, JMP) and symbolic labels in a text editor, saved as a file (commonly with a .</w:t>
      </w:r>
      <w:proofErr w:type="spellStart"/>
      <w:r w:rsidRPr="00774415">
        <w:rPr>
          <w:rFonts w:ascii="Times New Roman" w:hAnsi="Times New Roman" w:cs="Times New Roman"/>
        </w:rPr>
        <w:t>asm</w:t>
      </w:r>
      <w:proofErr w:type="spellEnd"/>
      <w:r w:rsidRPr="00774415">
        <w:rPr>
          <w:rFonts w:ascii="Times New Roman" w:hAnsi="Times New Roman" w:cs="Times New Roman"/>
        </w:rPr>
        <w:t> </w:t>
      </w:r>
      <w:proofErr w:type="gramStart"/>
      <w:r w:rsidRPr="00774415">
        <w:rPr>
          <w:rFonts w:ascii="Times New Roman" w:hAnsi="Times New Roman" w:cs="Times New Roman"/>
        </w:rPr>
        <w:t>or .s</w:t>
      </w:r>
      <w:proofErr w:type="gramEnd"/>
      <w:r w:rsidRPr="00774415">
        <w:rPr>
          <w:rFonts w:ascii="Times New Roman" w:hAnsi="Times New Roman" w:cs="Times New Roman"/>
        </w:rPr>
        <w:t> extension).</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Assembly (Pass 1):</w:t>
      </w:r>
      <w:r w:rsidRPr="00774415">
        <w:rPr>
          <w:rFonts w:ascii="Times New Roman" w:hAnsi="Times New Roman" w:cs="Times New Roman"/>
        </w:rPr>
        <w:t> The assembler reads the source file, primarily to identify all labels and assign them memory addresses. It creates a "symbol table" that maps these symbolic names to actual memory locations. This pass handles forward references where a label is used before it is defined in the code.</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Assembly (Pass 2):</w:t>
      </w:r>
      <w:r w:rsidRPr="00774415">
        <w:rPr>
          <w:rFonts w:ascii="Times New Roman" w:hAnsi="Times New Roman" w:cs="Times New Roman"/>
        </w:rPr>
        <w:t> In the second pass, the assembler goes through the source code again. It uses a built-in lookup table or logic (specific to the target CPU's instruction set architecture or ISA) to convert each assembly instruction into its numerical machine code equivalent (opcodes and operands). It uses the symbol table to insert the actual memory addresses for the labels identified in the first pass.</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Object File Generation:</w:t>
      </w:r>
      <w:r w:rsidRPr="00774415">
        <w:rPr>
          <w:rFonts w:ascii="Times New Roman" w:hAnsi="Times New Roman" w:cs="Times New Roman"/>
        </w:rPr>
        <w:t> The output of the assembler is an object file (e.g., .obj </w:t>
      </w:r>
      <w:proofErr w:type="gramStart"/>
      <w:r w:rsidRPr="00774415">
        <w:rPr>
          <w:rFonts w:ascii="Times New Roman" w:hAnsi="Times New Roman" w:cs="Times New Roman"/>
        </w:rPr>
        <w:t>or .o</w:t>
      </w:r>
      <w:proofErr w:type="gramEnd"/>
      <w:r w:rsidRPr="00774415">
        <w:rPr>
          <w:rFonts w:ascii="Times New Roman" w:hAnsi="Times New Roman" w:cs="Times New Roman"/>
        </w:rPr>
        <w:t>) which contains the machine code along with metadata about the assembled code and any references to external libraries.</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Linking:</w:t>
      </w:r>
      <w:r w:rsidRPr="00774415">
        <w:rPr>
          <w:rFonts w:ascii="Times New Roman" w:hAnsi="Times New Roman" w:cs="Times New Roman"/>
        </w:rPr>
        <w:t> A linker program combines one or more object files and necessary library routines into a single, cohesive executable file (e.g., .exe in Windows).</w:t>
      </w:r>
    </w:p>
    <w:p w:rsidR="00774415" w:rsidRPr="00774415" w:rsidRDefault="00774415" w:rsidP="00774415">
      <w:pPr>
        <w:numPr>
          <w:ilvl w:val="0"/>
          <w:numId w:val="12"/>
        </w:numPr>
        <w:rPr>
          <w:rFonts w:ascii="Times New Roman" w:hAnsi="Times New Roman" w:cs="Times New Roman"/>
        </w:rPr>
      </w:pPr>
      <w:r w:rsidRPr="00774415">
        <w:rPr>
          <w:rFonts w:ascii="Times New Roman" w:hAnsi="Times New Roman" w:cs="Times New Roman"/>
          <w:b/>
          <w:bCs/>
        </w:rPr>
        <w:t>Loading and Execution:</w:t>
      </w:r>
      <w:r w:rsidRPr="00774415">
        <w:rPr>
          <w:rFonts w:ascii="Times New Roman" w:hAnsi="Times New Roman" w:cs="Times New Roman"/>
        </w:rPr>
        <w:t> The operating system's loader finally loads the executable file into memory and prepares it for execution by the CPU, which then fetches and runs the machine code instructions sequentially. </w:t>
      </w:r>
    </w:p>
    <w:p w:rsidR="00774415" w:rsidRPr="00774415" w:rsidRDefault="00774415" w:rsidP="00774415">
      <w:pPr>
        <w:rPr>
          <w:rFonts w:ascii="Times New Roman" w:hAnsi="Times New Roman" w:cs="Times New Roman"/>
        </w:rPr>
      </w:pPr>
      <w:r w:rsidRPr="00774415">
        <w:rPr>
          <w:rFonts w:ascii="Times New Roman" w:hAnsi="Times New Roman" w:cs="Times New Roman"/>
        </w:rPr>
        <w:drawing>
          <wp:inline distT="0" distB="0" distL="0" distR="0">
            <wp:extent cx="1219200" cy="1219200"/>
            <wp:effectExtent l="0" t="0" r="0" b="0"/>
            <wp:docPr id="1635887162" name="Picture 2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74415">
        <w:rPr>
          <w:rFonts w:ascii="Times New Roman" w:hAnsi="Times New Roman" w:cs="Times New Roman"/>
        </w:rPr>
        <w:t>Wikipedia +8</w:t>
      </w:r>
    </w:p>
    <w:p w:rsidR="00774415" w:rsidRPr="00774415" w:rsidRDefault="00774415" w:rsidP="00774415">
      <w:pPr>
        <w:rPr>
          <w:rFonts w:ascii="Times New Roman" w:hAnsi="Times New Roman" w:cs="Times New Roman"/>
          <w:b/>
          <w:bCs/>
        </w:rPr>
      </w:pPr>
      <w:r w:rsidRPr="00774415">
        <w:rPr>
          <w:rFonts w:ascii="Times New Roman" w:hAnsi="Times New Roman" w:cs="Times New Roman"/>
          <w:b/>
          <w:bCs/>
        </w:rPr>
        <w:t>Key Concepts</w:t>
      </w:r>
    </w:p>
    <w:p w:rsidR="00774415" w:rsidRPr="00774415" w:rsidRDefault="00774415" w:rsidP="00774415">
      <w:pPr>
        <w:numPr>
          <w:ilvl w:val="0"/>
          <w:numId w:val="13"/>
        </w:numPr>
        <w:rPr>
          <w:rFonts w:ascii="Times New Roman" w:hAnsi="Times New Roman" w:cs="Times New Roman"/>
        </w:rPr>
      </w:pPr>
      <w:r w:rsidRPr="00774415">
        <w:rPr>
          <w:rFonts w:ascii="Times New Roman" w:hAnsi="Times New Roman" w:cs="Times New Roman"/>
          <w:b/>
          <w:bCs/>
        </w:rPr>
        <w:t>Mnemonics:</w:t>
      </w:r>
      <w:r w:rsidRPr="00774415">
        <w:rPr>
          <w:rFonts w:ascii="Times New Roman" w:hAnsi="Times New Roman" w:cs="Times New Roman"/>
        </w:rPr>
        <w:t> Human-readable abbreviations (like ADD for addition) that directly correspond to machine code instructions.</w:t>
      </w:r>
    </w:p>
    <w:p w:rsidR="00774415" w:rsidRPr="00774415" w:rsidRDefault="00774415" w:rsidP="00774415">
      <w:pPr>
        <w:numPr>
          <w:ilvl w:val="0"/>
          <w:numId w:val="13"/>
        </w:numPr>
        <w:rPr>
          <w:rFonts w:ascii="Times New Roman" w:hAnsi="Times New Roman" w:cs="Times New Roman"/>
        </w:rPr>
      </w:pPr>
      <w:r w:rsidRPr="00774415">
        <w:rPr>
          <w:rFonts w:ascii="Times New Roman" w:hAnsi="Times New Roman" w:cs="Times New Roman"/>
          <w:b/>
          <w:bCs/>
        </w:rPr>
        <w:t>Instruction Set Architecture (ISA):</w:t>
      </w:r>
      <w:r w:rsidRPr="00774415">
        <w:rPr>
          <w:rFonts w:ascii="Times New Roman" w:hAnsi="Times New Roman" w:cs="Times New Roman"/>
        </w:rPr>
        <w:t> The specific set of operations and instruction formats that a particular CPU is designed to understand and execute. The assembler must be designed for a specific ISA.</w:t>
      </w:r>
    </w:p>
    <w:p w:rsidR="00774415" w:rsidRPr="00774415" w:rsidRDefault="00774415" w:rsidP="00774415">
      <w:pPr>
        <w:numPr>
          <w:ilvl w:val="0"/>
          <w:numId w:val="13"/>
        </w:numPr>
        <w:rPr>
          <w:rFonts w:ascii="Times New Roman" w:hAnsi="Times New Roman" w:cs="Times New Roman"/>
        </w:rPr>
      </w:pPr>
      <w:r w:rsidRPr="00774415">
        <w:rPr>
          <w:rFonts w:ascii="Times New Roman" w:hAnsi="Times New Roman" w:cs="Times New Roman"/>
          <w:b/>
          <w:bCs/>
        </w:rPr>
        <w:t>One-to-One Mapping:</w:t>
      </w:r>
      <w:r w:rsidRPr="00774415">
        <w:rPr>
          <w:rFonts w:ascii="Times New Roman" w:hAnsi="Times New Roman" w:cs="Times New Roman"/>
        </w:rPr>
        <w:t> Generally, a single assembly language instruction translates into exactly one machine code instruction.</w:t>
      </w:r>
    </w:p>
    <w:p w:rsidR="00774415" w:rsidRPr="00774415" w:rsidRDefault="00774415" w:rsidP="00774415">
      <w:pPr>
        <w:numPr>
          <w:ilvl w:val="0"/>
          <w:numId w:val="13"/>
        </w:numPr>
        <w:rPr>
          <w:rFonts w:ascii="Times New Roman" w:hAnsi="Times New Roman" w:cs="Times New Roman"/>
        </w:rPr>
      </w:pPr>
      <w:r w:rsidRPr="00774415">
        <w:rPr>
          <w:rFonts w:ascii="Times New Roman" w:hAnsi="Times New Roman" w:cs="Times New Roman"/>
          <w:b/>
          <w:bCs/>
        </w:rPr>
        <w:t>Assembler Directives/Pseudo-ops:</w:t>
      </w:r>
      <w:r w:rsidRPr="00774415">
        <w:rPr>
          <w:rFonts w:ascii="Times New Roman" w:hAnsi="Times New Roman" w:cs="Times New Roman"/>
        </w:rPr>
        <w:t> Commands within assembly code that are used by the assembler for bookkeeping purposes (like defining data space or starting addresses) and are not converted into machine code instructions themselves. </w:t>
      </w:r>
    </w:p>
    <w:p w:rsidR="00774415" w:rsidRPr="00774415" w:rsidRDefault="00774415" w:rsidP="00774415">
      <w:pPr>
        <w:rPr>
          <w:rFonts w:ascii="Times New Roman" w:hAnsi="Times New Roman" w:cs="Times New Roman"/>
        </w:rPr>
      </w:pPr>
      <w:r w:rsidRPr="00774415">
        <w:rPr>
          <w:rFonts w:ascii="Times New Roman" w:hAnsi="Times New Roman" w:cs="Times New Roman"/>
        </w:rPr>
        <w:drawing>
          <wp:inline distT="0" distB="0" distL="0" distR="0">
            <wp:extent cx="1219200" cy="1219200"/>
            <wp:effectExtent l="0" t="0" r="0" b="0"/>
            <wp:docPr id="1786879990" name="Picture 22"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774415">
        <w:rPr>
          <w:rFonts w:ascii="Times New Roman" w:hAnsi="Times New Roman" w:cs="Times New Roman"/>
        </w:rPr>
        <w:t>Wikipedia +5</w:t>
      </w:r>
    </w:p>
    <w:p w:rsidR="00774415" w:rsidRPr="00774415" w:rsidRDefault="00774415" w:rsidP="00774415">
      <w:pPr>
        <w:rPr>
          <w:rFonts w:ascii="Times New Roman" w:hAnsi="Times New Roman" w:cs="Times New Roman"/>
        </w:rPr>
      </w:pPr>
      <w:r w:rsidRPr="00774415">
        <w:rPr>
          <w:rFonts w:ascii="Times New Roman" w:hAnsi="Times New Roman" w:cs="Times New Roman"/>
        </w:rPr>
        <w:t>The assembler essentially automates the tedious and error-prone process of manually looking up instruction codes and calculating memory addresses, making low-level programming much more manageable for humans.</w:t>
      </w:r>
    </w:p>
    <w:p w:rsidR="00755D19" w:rsidRDefault="00755D19">
      <w:pPr>
        <w:rPr>
          <w:rFonts w:ascii="Times New Roman" w:hAnsi="Times New Roman" w:cs="Times New Roman"/>
        </w:rPr>
      </w:pPr>
    </w:p>
    <w:p w:rsidR="00321708" w:rsidRPr="00321708" w:rsidRDefault="00321708" w:rsidP="00321708">
      <w:pPr>
        <w:rPr>
          <w:rFonts w:ascii="Times New Roman" w:hAnsi="Times New Roman" w:cs="Times New Roman"/>
        </w:rPr>
      </w:pPr>
      <w:r w:rsidRPr="00321708">
        <w:rPr>
          <w:rFonts w:ascii="Times New Roman" w:hAnsi="Times New Roman" w:cs="Times New Roman"/>
        </w:rPr>
        <w:t>In assembly language (specifically in older, segmented architectures like the 8086), a </w:t>
      </w:r>
      <w:r w:rsidRPr="00321708">
        <w:rPr>
          <w:rFonts w:ascii="Times New Roman" w:hAnsi="Times New Roman" w:cs="Times New Roman"/>
          <w:b/>
          <w:bCs/>
        </w:rPr>
        <w:t>memory model</w:t>
      </w:r>
      <w:r w:rsidRPr="00321708">
        <w:rPr>
          <w:rFonts w:ascii="Times New Roman" w:hAnsi="Times New Roman" w:cs="Times New Roman"/>
        </w:rPr>
        <w:t> is a convention that defines how a program's memory is organized into </w:t>
      </w:r>
      <w:r w:rsidRPr="00321708">
        <w:rPr>
          <w:rFonts w:ascii="Times New Roman" w:hAnsi="Times New Roman" w:cs="Times New Roman"/>
          <w:b/>
          <w:bCs/>
        </w:rPr>
        <w:t>segments</w:t>
      </w:r>
      <w:r w:rsidRPr="00321708">
        <w:rPr>
          <w:rFonts w:ascii="Times New Roman" w:hAnsi="Times New Roman" w:cs="Times New Roman"/>
        </w:rPr>
        <w:t> for code, data, and the stack. It instructs the assembler on the addressing scheme to use, primarily determining the default size of pointers and calls (near or far). </w:t>
      </w:r>
    </w:p>
    <w:p w:rsidR="00321708" w:rsidRPr="00321708" w:rsidRDefault="00321708" w:rsidP="00321708">
      <w:pPr>
        <w:rPr>
          <w:rFonts w:ascii="Times New Roman" w:hAnsi="Times New Roman" w:cs="Times New Roman"/>
        </w:rPr>
      </w:pPr>
      <w:r w:rsidRPr="00321708">
        <w:rPr>
          <w:rFonts w:ascii="Times New Roman" w:hAnsi="Times New Roman" w:cs="Times New Roman"/>
        </w:rPr>
        <w:drawing>
          <wp:inline distT="0" distB="0" distL="0" distR="0">
            <wp:extent cx="457200" cy="457200"/>
            <wp:effectExtent l="0" t="0" r="0" b="0"/>
            <wp:docPr id="1325660188" name="Picture 32" descr="Scri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Scrib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21708">
        <w:rPr>
          <w:rFonts w:ascii="Times New Roman" w:hAnsi="Times New Roman" w:cs="Times New Roman"/>
        </w:rPr>
        <w:t>Scribd +3</w:t>
      </w:r>
    </w:p>
    <w:p w:rsidR="00321708" w:rsidRPr="00321708" w:rsidRDefault="00321708" w:rsidP="00321708">
      <w:pPr>
        <w:rPr>
          <w:rFonts w:ascii="Times New Roman" w:hAnsi="Times New Roman" w:cs="Times New Roman"/>
        </w:rPr>
      </w:pPr>
      <w:r w:rsidRPr="00321708">
        <w:rPr>
          <w:rFonts w:ascii="Times New Roman" w:hAnsi="Times New Roman" w:cs="Times New Roman"/>
        </w:rPr>
        <w:t>The choice of a memory model impacts the program's structure, efficiency, and how much memory it can access. In modern 32-bit and 64-bit assembly programming, the </w:t>
      </w:r>
      <w:r w:rsidRPr="00321708">
        <w:rPr>
          <w:rFonts w:ascii="Times New Roman" w:hAnsi="Times New Roman" w:cs="Times New Roman"/>
          <w:b/>
          <w:bCs/>
        </w:rPr>
        <w:t>flat memory model</w:t>
      </w:r>
      <w:r w:rsidRPr="00321708">
        <w:rPr>
          <w:rFonts w:ascii="Times New Roman" w:hAnsi="Times New Roman" w:cs="Times New Roman"/>
        </w:rPr>
        <w:t> is generally used, where the entire memory is treated as a single, contiguous address space. </w:t>
      </w:r>
    </w:p>
    <w:p w:rsidR="00321708" w:rsidRPr="00321708" w:rsidRDefault="00321708" w:rsidP="00321708">
      <w:pPr>
        <w:rPr>
          <w:rFonts w:ascii="Times New Roman" w:hAnsi="Times New Roman" w:cs="Times New Roman"/>
        </w:rPr>
      </w:pPr>
      <w:r w:rsidRPr="00321708">
        <w:rPr>
          <w:rFonts w:ascii="Times New Roman" w:hAnsi="Times New Roman" w:cs="Times New Roman"/>
        </w:rPr>
        <w:drawing>
          <wp:inline distT="0" distB="0" distL="0" distR="0">
            <wp:extent cx="1219200" cy="1219200"/>
            <wp:effectExtent l="0" t="0" r="0" b="0"/>
            <wp:docPr id="336206312" name="Picture 31" descr="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Stud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21708">
        <w:rPr>
          <w:rFonts w:ascii="Times New Roman" w:hAnsi="Times New Roman" w:cs="Times New Roman"/>
        </w:rPr>
        <w:t>Study.com +2</w:t>
      </w:r>
    </w:p>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Traditional Segmented Memory Models (x86 Real Mode)</w:t>
      </w:r>
    </w:p>
    <w:p w:rsidR="00321708" w:rsidRPr="00321708" w:rsidRDefault="00321708" w:rsidP="00321708">
      <w:pPr>
        <w:rPr>
          <w:rFonts w:ascii="Times New Roman" w:hAnsi="Times New Roman" w:cs="Times New Roman"/>
        </w:rPr>
      </w:pPr>
      <w:r w:rsidRPr="00321708">
        <w:rPr>
          <w:rFonts w:ascii="Times New Roman" w:hAnsi="Times New Roman" w:cs="Times New Roman"/>
        </w:rPr>
        <w:t>These models were crucial for early x86 architectures (like the 8086) that used a segmented memory system, combining a segment register value with an offset to calculate a physical memory address. The most common models were: </w:t>
      </w:r>
    </w:p>
    <w:p w:rsidR="00321708" w:rsidRPr="00321708" w:rsidRDefault="00321708" w:rsidP="00321708">
      <w:pPr>
        <w:rPr>
          <w:rFonts w:ascii="Times New Roman" w:hAnsi="Times New Roman" w:cs="Times New Roman"/>
        </w:rPr>
      </w:pPr>
      <w:r w:rsidRPr="00321708">
        <w:rPr>
          <w:rFonts w:ascii="Times New Roman" w:hAnsi="Times New Roman" w:cs="Times New Roman"/>
        </w:rPr>
        <w:drawing>
          <wp:inline distT="0" distB="0" distL="0" distR="0">
            <wp:extent cx="457200" cy="457200"/>
            <wp:effectExtent l="0" t="0" r="0" b="0"/>
            <wp:docPr id="2019281777" name="Picture 30" descr="Scri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Scrib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321708">
        <w:rPr>
          <w:rFonts w:ascii="Times New Roman" w:hAnsi="Times New Roman" w:cs="Times New Roman"/>
        </w:rPr>
        <w:t>Scribd +1</w:t>
      </w:r>
    </w:p>
    <w:tbl>
      <w:tblPr>
        <w:tblW w:w="9480" w:type="dxa"/>
        <w:tblCellMar>
          <w:top w:w="15" w:type="dxa"/>
          <w:left w:w="15" w:type="dxa"/>
          <w:bottom w:w="15" w:type="dxa"/>
          <w:right w:w="15" w:type="dxa"/>
        </w:tblCellMar>
        <w:tblLook w:val="04A0" w:firstRow="1" w:lastRow="0" w:firstColumn="1" w:lastColumn="0" w:noHBand="0" w:noVBand="1"/>
      </w:tblPr>
      <w:tblGrid>
        <w:gridCol w:w="1174"/>
        <w:gridCol w:w="1450"/>
        <w:gridCol w:w="1619"/>
        <w:gridCol w:w="1510"/>
        <w:gridCol w:w="3727"/>
      </w:tblGrid>
      <w:tr w:rsidR="00321708" w:rsidRPr="00321708">
        <w:tc>
          <w:tcPr>
            <w:tcW w:w="0" w:type="auto"/>
            <w:tcBorders>
              <w:bottom w:val="single" w:sz="4" w:space="0" w:color="D2D2D2"/>
            </w:tcBorders>
            <w:tcMar>
              <w:top w:w="120" w:type="dxa"/>
              <w:left w:w="0" w:type="dxa"/>
              <w:bottom w:w="120" w:type="dxa"/>
              <w:right w:w="240" w:type="dxa"/>
            </w:tcMar>
            <w:hideMark/>
          </w:tcPr>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Model </w:t>
            </w:r>
          </w:p>
        </w:tc>
        <w:tc>
          <w:tcPr>
            <w:tcW w:w="0" w:type="auto"/>
            <w:tcBorders>
              <w:bottom w:val="single" w:sz="4" w:space="0" w:color="D2D2D2"/>
            </w:tcBorders>
            <w:tcMar>
              <w:top w:w="120" w:type="dxa"/>
              <w:left w:w="0" w:type="dxa"/>
              <w:bottom w:w="120" w:type="dxa"/>
              <w:right w:w="240" w:type="dxa"/>
            </w:tcMar>
            <w:hideMark/>
          </w:tcPr>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Code Segments</w:t>
            </w:r>
          </w:p>
        </w:tc>
        <w:tc>
          <w:tcPr>
            <w:tcW w:w="0" w:type="auto"/>
            <w:tcBorders>
              <w:bottom w:val="single" w:sz="4" w:space="0" w:color="D2D2D2"/>
            </w:tcBorders>
            <w:tcMar>
              <w:top w:w="120" w:type="dxa"/>
              <w:left w:w="0" w:type="dxa"/>
              <w:bottom w:w="120" w:type="dxa"/>
              <w:right w:w="240" w:type="dxa"/>
            </w:tcMar>
            <w:hideMark/>
          </w:tcPr>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Data &amp; Stack Segments</w:t>
            </w:r>
          </w:p>
        </w:tc>
        <w:tc>
          <w:tcPr>
            <w:tcW w:w="0" w:type="auto"/>
            <w:tcBorders>
              <w:bottom w:val="single" w:sz="4" w:space="0" w:color="D2D2D2"/>
            </w:tcBorders>
            <w:tcMar>
              <w:top w:w="120" w:type="dxa"/>
              <w:left w:w="0" w:type="dxa"/>
              <w:bottom w:w="120" w:type="dxa"/>
              <w:right w:w="240" w:type="dxa"/>
            </w:tcMar>
            <w:hideMark/>
          </w:tcPr>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Pointer Size</w:t>
            </w:r>
          </w:p>
        </w:tc>
        <w:tc>
          <w:tcPr>
            <w:tcW w:w="0" w:type="auto"/>
            <w:tcBorders>
              <w:bottom w:val="single" w:sz="4" w:space="0" w:color="D2D2D2"/>
            </w:tcBorders>
            <w:tcMar>
              <w:top w:w="120" w:type="dxa"/>
              <w:left w:w="0" w:type="dxa"/>
              <w:bottom w:w="120" w:type="dxa"/>
              <w:right w:w="0" w:type="dxa"/>
            </w:tcMar>
            <w:hideMark/>
          </w:tcPr>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Description</w:t>
            </w:r>
          </w:p>
        </w:tc>
      </w:tr>
      <w:tr w:rsidR="00321708" w:rsidRPr="00321708">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Tiny</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Near</w:t>
            </w:r>
          </w:p>
        </w:tc>
        <w:tc>
          <w:tcPr>
            <w:tcW w:w="0" w:type="auto"/>
            <w:tcBorders>
              <w:bottom w:val="single" w:sz="4" w:space="0" w:color="D2D2D2"/>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Everything fits in a single 64KB segment, typically used for .COM files.</w:t>
            </w:r>
          </w:p>
        </w:tc>
      </w:tr>
      <w:tr w:rsidR="00321708" w:rsidRPr="00321708">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Small</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Near</w:t>
            </w:r>
          </w:p>
        </w:tc>
        <w:tc>
          <w:tcPr>
            <w:tcW w:w="0" w:type="auto"/>
            <w:tcBorders>
              <w:bottom w:val="single" w:sz="4" w:space="0" w:color="D2D2D2"/>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Separate 64KB segments for code and data/stack, common for .EXE files.</w:t>
            </w:r>
          </w:p>
        </w:tc>
      </w:tr>
      <w:tr w:rsidR="00321708" w:rsidRPr="00321708">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Medium</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Far (Code), Near (Data)</w:t>
            </w:r>
          </w:p>
        </w:tc>
        <w:tc>
          <w:tcPr>
            <w:tcW w:w="0" w:type="auto"/>
            <w:tcBorders>
              <w:bottom w:val="single" w:sz="4" w:space="0" w:color="D2D2D2"/>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Suitable for large programs with limited data requirements.</w:t>
            </w:r>
          </w:p>
        </w:tc>
      </w:tr>
      <w:tr w:rsidR="00321708" w:rsidRPr="00321708">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Compact</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One (&lt;=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Near (Code), Far (Data)</w:t>
            </w:r>
          </w:p>
        </w:tc>
        <w:tc>
          <w:tcPr>
            <w:tcW w:w="0" w:type="auto"/>
            <w:tcBorders>
              <w:bottom w:val="single" w:sz="4" w:space="0" w:color="D2D2D2"/>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Allows extensive data access with minimal code footprint.</w:t>
            </w:r>
          </w:p>
        </w:tc>
      </w:tr>
      <w:tr w:rsidR="00321708" w:rsidRPr="00321708">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Large</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single" w:sz="4" w:space="0" w:color="D2D2D2"/>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Far</w:t>
            </w:r>
          </w:p>
        </w:tc>
        <w:tc>
          <w:tcPr>
            <w:tcW w:w="0" w:type="auto"/>
            <w:tcBorders>
              <w:bottom w:val="single" w:sz="4" w:space="0" w:color="D2D2D2"/>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Both code and data can exceed 64KB segments, but individual data items are still limited to 64KB.</w:t>
            </w:r>
          </w:p>
        </w:tc>
      </w:tr>
      <w:tr w:rsidR="00321708" w:rsidRPr="00321708">
        <w:tc>
          <w:tcPr>
            <w:tcW w:w="0" w:type="auto"/>
            <w:tcBorders>
              <w:bottom w:val="nil"/>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b/>
                <w:bCs/>
              </w:rPr>
              <w:t>Huge</w:t>
            </w:r>
          </w:p>
        </w:tc>
        <w:tc>
          <w:tcPr>
            <w:tcW w:w="0" w:type="auto"/>
            <w:tcBorders>
              <w:bottom w:val="nil"/>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nil"/>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Multiple (&gt; 64KB)</w:t>
            </w:r>
          </w:p>
        </w:tc>
        <w:tc>
          <w:tcPr>
            <w:tcW w:w="0" w:type="auto"/>
            <w:tcBorders>
              <w:bottom w:val="nil"/>
            </w:tcBorders>
            <w:tcMar>
              <w:top w:w="180" w:type="dxa"/>
              <w:left w:w="0" w:type="dxa"/>
              <w:bottom w:w="180" w:type="dxa"/>
              <w:right w:w="24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Huge (Special)</w:t>
            </w:r>
          </w:p>
        </w:tc>
        <w:tc>
          <w:tcPr>
            <w:tcW w:w="0" w:type="auto"/>
            <w:tcBorders>
              <w:bottom w:val="nil"/>
            </w:tcBorders>
            <w:tcMar>
              <w:top w:w="180" w:type="dxa"/>
              <w:left w:w="0" w:type="dxa"/>
              <w:bottom w:w="180" w:type="dxa"/>
              <w:right w:w="0" w:type="dxa"/>
            </w:tcMar>
            <w:hideMark/>
          </w:tcPr>
          <w:p w:rsidR="00321708" w:rsidRPr="00321708" w:rsidRDefault="00321708" w:rsidP="00321708">
            <w:pPr>
              <w:rPr>
                <w:rFonts w:ascii="Times New Roman" w:hAnsi="Times New Roman" w:cs="Times New Roman"/>
              </w:rPr>
            </w:pPr>
            <w:r w:rsidRPr="00321708">
              <w:rPr>
                <w:rFonts w:ascii="Times New Roman" w:hAnsi="Times New Roman" w:cs="Times New Roman"/>
              </w:rPr>
              <w:t>Similar to Large, but allows individual data items (like large arrays) to exceed 64KB.</w:t>
            </w:r>
          </w:p>
        </w:tc>
      </w:tr>
    </w:tbl>
    <w:p w:rsidR="00321708" w:rsidRPr="00321708" w:rsidRDefault="00321708" w:rsidP="00321708">
      <w:pPr>
        <w:rPr>
          <w:rFonts w:ascii="Times New Roman" w:hAnsi="Times New Roman" w:cs="Times New Roman"/>
          <w:b/>
          <w:bCs/>
        </w:rPr>
      </w:pPr>
      <w:r w:rsidRPr="00321708">
        <w:rPr>
          <w:rFonts w:ascii="Times New Roman" w:hAnsi="Times New Roman" w:cs="Times New Roman"/>
          <w:b/>
          <w:bCs/>
        </w:rPr>
        <w:t>Modern Memory Models</w:t>
      </w:r>
    </w:p>
    <w:p w:rsidR="00321708" w:rsidRPr="00321708" w:rsidRDefault="00321708" w:rsidP="00321708">
      <w:pPr>
        <w:rPr>
          <w:rFonts w:ascii="Times New Roman" w:hAnsi="Times New Roman" w:cs="Times New Roman"/>
        </w:rPr>
      </w:pPr>
      <w:r w:rsidRPr="00321708">
        <w:rPr>
          <w:rFonts w:ascii="Times New Roman" w:hAnsi="Times New Roman" w:cs="Times New Roman"/>
        </w:rPr>
        <w:t>Modern operating systems (32-bit and 64-bit) typically use a </w:t>
      </w:r>
      <w:r w:rsidRPr="00321708">
        <w:rPr>
          <w:rFonts w:ascii="Times New Roman" w:hAnsi="Times New Roman" w:cs="Times New Roman"/>
          <w:b/>
          <w:bCs/>
        </w:rPr>
        <w:t>flat memory model</w:t>
      </w:r>
      <w:r w:rsidRPr="00321708">
        <w:rPr>
          <w:rFonts w:ascii="Times New Roman" w:hAnsi="Times New Roman" w:cs="Times New Roman"/>
        </w:rPr>
        <w:t>. </w:t>
      </w:r>
    </w:p>
    <w:p w:rsidR="00321708" w:rsidRPr="00321708" w:rsidRDefault="00321708" w:rsidP="00321708">
      <w:pPr>
        <w:numPr>
          <w:ilvl w:val="0"/>
          <w:numId w:val="14"/>
        </w:numPr>
        <w:rPr>
          <w:rFonts w:ascii="Times New Roman" w:hAnsi="Times New Roman" w:cs="Times New Roman"/>
        </w:rPr>
      </w:pPr>
      <w:r w:rsidRPr="00321708">
        <w:rPr>
          <w:rFonts w:ascii="Times New Roman" w:hAnsi="Times New Roman" w:cs="Times New Roman"/>
          <w:b/>
          <w:bCs/>
        </w:rPr>
        <w:t>Flat Model:</w:t>
      </w:r>
      <w:r w:rsidRPr="00321708">
        <w:rPr>
          <w:rFonts w:ascii="Times New Roman" w:hAnsi="Times New Roman" w:cs="Times New Roman"/>
        </w:rPr>
        <w:t> In this model, the entire memory space is treated as a single, linear, and contiguous address range (e.g., 4GB in 32-bit or much more in 64-bit). Segment registers are typically set to a base address of 0, effectively removing the need for segmented addressing from the programmer's perspective. The operating system manages memory translation to physical addresses using paging schemes. </w:t>
      </w:r>
    </w:p>
    <w:p w:rsidR="00321708" w:rsidRPr="00321708" w:rsidRDefault="00321708" w:rsidP="00321708">
      <w:pPr>
        <w:rPr>
          <w:rFonts w:ascii="Times New Roman" w:hAnsi="Times New Roman" w:cs="Times New Roman"/>
        </w:rPr>
      </w:pPr>
      <w:r w:rsidRPr="00321708">
        <w:rPr>
          <w:rFonts w:ascii="Times New Roman" w:hAnsi="Times New Roman" w:cs="Times New Roman"/>
        </w:rPr>
        <w:drawing>
          <wp:inline distT="0" distB="0" distL="0" distR="0">
            <wp:extent cx="1219200" cy="1219200"/>
            <wp:effectExtent l="0" t="0" r="0" b="0"/>
            <wp:docPr id="441242810" name="Picture 29" descr="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tud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321708">
        <w:rPr>
          <w:rFonts w:ascii="Times New Roman" w:hAnsi="Times New Roman" w:cs="Times New Roman"/>
        </w:rPr>
        <w:t>Study.com +1</w:t>
      </w:r>
    </w:p>
    <w:p w:rsidR="00321708" w:rsidRPr="00321708" w:rsidRDefault="00321708" w:rsidP="00321708">
      <w:pPr>
        <w:rPr>
          <w:rFonts w:ascii="Times New Roman" w:hAnsi="Times New Roman" w:cs="Times New Roman"/>
        </w:rPr>
      </w:pPr>
      <w:r w:rsidRPr="00321708">
        <w:rPr>
          <w:rFonts w:ascii="Times New Roman" w:hAnsi="Times New Roman" w:cs="Times New Roman"/>
        </w:rPr>
        <w:t xml:space="preserve">Understanding memory models is also critical in modern concurrent programming, where they define rules for how memory operations are ordered and made visible across multiple threads and processors, ensuring program correctness in shared-memory environments. Compilers and hardware use these rules to determine which instruction </w:t>
      </w:r>
      <w:proofErr w:type="spellStart"/>
      <w:r w:rsidRPr="00321708">
        <w:rPr>
          <w:rFonts w:ascii="Times New Roman" w:hAnsi="Times New Roman" w:cs="Times New Roman"/>
        </w:rPr>
        <w:t>reorderings</w:t>
      </w:r>
      <w:proofErr w:type="spellEnd"/>
      <w:r w:rsidRPr="00321708">
        <w:rPr>
          <w:rFonts w:ascii="Times New Roman" w:hAnsi="Times New Roman" w:cs="Times New Roman"/>
        </w:rPr>
        <w:t xml:space="preserve"> are safe for performance optimization</w:t>
      </w:r>
    </w:p>
    <w:p w:rsidR="00321708" w:rsidRPr="00713D5E" w:rsidRDefault="00321708">
      <w:pPr>
        <w:rPr>
          <w:rFonts w:ascii="Times New Roman" w:hAnsi="Times New Roman" w:cs="Times New Roman"/>
        </w:rPr>
      </w:pPr>
    </w:p>
    <w:sectPr w:rsidR="00321708" w:rsidRPr="00713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278"/>
    <w:multiLevelType w:val="multilevel"/>
    <w:tmpl w:val="8782E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01B87"/>
    <w:multiLevelType w:val="multilevel"/>
    <w:tmpl w:val="788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C33E3"/>
    <w:multiLevelType w:val="multilevel"/>
    <w:tmpl w:val="929E6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F4A79"/>
    <w:multiLevelType w:val="multilevel"/>
    <w:tmpl w:val="B63CA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2595B"/>
    <w:multiLevelType w:val="multilevel"/>
    <w:tmpl w:val="89A2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E7AF2"/>
    <w:multiLevelType w:val="multilevel"/>
    <w:tmpl w:val="CFFA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26ABF"/>
    <w:multiLevelType w:val="multilevel"/>
    <w:tmpl w:val="BB622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8B689D"/>
    <w:multiLevelType w:val="multilevel"/>
    <w:tmpl w:val="374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D3231"/>
    <w:multiLevelType w:val="multilevel"/>
    <w:tmpl w:val="9B8C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60221"/>
    <w:multiLevelType w:val="multilevel"/>
    <w:tmpl w:val="AFD8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60E06"/>
    <w:multiLevelType w:val="multilevel"/>
    <w:tmpl w:val="48600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025A3F"/>
    <w:multiLevelType w:val="multilevel"/>
    <w:tmpl w:val="CAF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A65A8"/>
    <w:multiLevelType w:val="multilevel"/>
    <w:tmpl w:val="63A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7177F5"/>
    <w:multiLevelType w:val="multilevel"/>
    <w:tmpl w:val="841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62550">
    <w:abstractNumId w:val="2"/>
  </w:num>
  <w:num w:numId="2" w16cid:durableId="128057580">
    <w:abstractNumId w:val="6"/>
  </w:num>
  <w:num w:numId="3" w16cid:durableId="1735279472">
    <w:abstractNumId w:val="0"/>
  </w:num>
  <w:num w:numId="4" w16cid:durableId="2120296053">
    <w:abstractNumId w:val="10"/>
  </w:num>
  <w:num w:numId="5" w16cid:durableId="266154346">
    <w:abstractNumId w:val="3"/>
  </w:num>
  <w:num w:numId="6" w16cid:durableId="2055959041">
    <w:abstractNumId w:val="12"/>
  </w:num>
  <w:num w:numId="7" w16cid:durableId="156965725">
    <w:abstractNumId w:val="4"/>
  </w:num>
  <w:num w:numId="8" w16cid:durableId="1005743965">
    <w:abstractNumId w:val="13"/>
  </w:num>
  <w:num w:numId="9" w16cid:durableId="965938014">
    <w:abstractNumId w:val="1"/>
  </w:num>
  <w:num w:numId="10" w16cid:durableId="433214825">
    <w:abstractNumId w:val="7"/>
  </w:num>
  <w:num w:numId="11" w16cid:durableId="1381974414">
    <w:abstractNumId w:val="8"/>
  </w:num>
  <w:num w:numId="12" w16cid:durableId="1356350837">
    <w:abstractNumId w:val="5"/>
  </w:num>
  <w:num w:numId="13" w16cid:durableId="747728592">
    <w:abstractNumId w:val="9"/>
  </w:num>
  <w:num w:numId="14" w16cid:durableId="10416324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589"/>
    <w:rsid w:val="002E5021"/>
    <w:rsid w:val="00321708"/>
    <w:rsid w:val="005A3589"/>
    <w:rsid w:val="00657939"/>
    <w:rsid w:val="006849CC"/>
    <w:rsid w:val="00704612"/>
    <w:rsid w:val="00713D5E"/>
    <w:rsid w:val="00755D19"/>
    <w:rsid w:val="007741E2"/>
    <w:rsid w:val="00774415"/>
    <w:rsid w:val="0077446B"/>
    <w:rsid w:val="007A0386"/>
    <w:rsid w:val="00ED156F"/>
    <w:rsid w:val="00FC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6EDD"/>
  <w15:chartTrackingRefBased/>
  <w15:docId w15:val="{611BD0F7-B980-4D2C-B4E6-5366A1B9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589"/>
    <w:rPr>
      <w:rFonts w:eastAsiaTheme="majorEastAsia" w:cstheme="majorBidi"/>
      <w:color w:val="272727" w:themeColor="text1" w:themeTint="D8"/>
    </w:rPr>
  </w:style>
  <w:style w:type="paragraph" w:styleId="Title">
    <w:name w:val="Title"/>
    <w:basedOn w:val="Normal"/>
    <w:next w:val="Normal"/>
    <w:link w:val="TitleChar"/>
    <w:uiPriority w:val="10"/>
    <w:qFormat/>
    <w:rsid w:val="005A3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589"/>
    <w:pPr>
      <w:spacing w:before="160"/>
      <w:jc w:val="center"/>
    </w:pPr>
    <w:rPr>
      <w:i/>
      <w:iCs/>
      <w:color w:val="404040" w:themeColor="text1" w:themeTint="BF"/>
    </w:rPr>
  </w:style>
  <w:style w:type="character" w:customStyle="1" w:styleId="QuoteChar">
    <w:name w:val="Quote Char"/>
    <w:basedOn w:val="DefaultParagraphFont"/>
    <w:link w:val="Quote"/>
    <w:uiPriority w:val="29"/>
    <w:rsid w:val="005A3589"/>
    <w:rPr>
      <w:i/>
      <w:iCs/>
      <w:color w:val="404040" w:themeColor="text1" w:themeTint="BF"/>
    </w:rPr>
  </w:style>
  <w:style w:type="paragraph" w:styleId="ListParagraph">
    <w:name w:val="List Paragraph"/>
    <w:basedOn w:val="Normal"/>
    <w:uiPriority w:val="34"/>
    <w:qFormat/>
    <w:rsid w:val="005A3589"/>
    <w:pPr>
      <w:ind w:left="720"/>
      <w:contextualSpacing/>
    </w:pPr>
  </w:style>
  <w:style w:type="character" w:styleId="IntenseEmphasis">
    <w:name w:val="Intense Emphasis"/>
    <w:basedOn w:val="DefaultParagraphFont"/>
    <w:uiPriority w:val="21"/>
    <w:qFormat/>
    <w:rsid w:val="005A3589"/>
    <w:rPr>
      <w:i/>
      <w:iCs/>
      <w:color w:val="2F5496" w:themeColor="accent1" w:themeShade="BF"/>
    </w:rPr>
  </w:style>
  <w:style w:type="paragraph" w:styleId="IntenseQuote">
    <w:name w:val="Intense Quote"/>
    <w:basedOn w:val="Normal"/>
    <w:next w:val="Normal"/>
    <w:link w:val="IntenseQuoteChar"/>
    <w:uiPriority w:val="30"/>
    <w:qFormat/>
    <w:rsid w:val="005A3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589"/>
    <w:rPr>
      <w:i/>
      <w:iCs/>
      <w:color w:val="2F5496" w:themeColor="accent1" w:themeShade="BF"/>
    </w:rPr>
  </w:style>
  <w:style w:type="character" w:styleId="IntenseReference">
    <w:name w:val="Intense Reference"/>
    <w:basedOn w:val="DefaultParagraphFont"/>
    <w:uiPriority w:val="32"/>
    <w:qFormat/>
    <w:rsid w:val="005A3589"/>
    <w:rPr>
      <w:b/>
      <w:bCs/>
      <w:smallCaps/>
      <w:color w:val="2F5496" w:themeColor="accent1" w:themeShade="BF"/>
      <w:spacing w:val="5"/>
    </w:rPr>
  </w:style>
  <w:style w:type="character" w:styleId="Hyperlink">
    <w:name w:val="Hyperlink"/>
    <w:basedOn w:val="DefaultParagraphFont"/>
    <w:uiPriority w:val="99"/>
    <w:unhideWhenUsed/>
    <w:rsid w:val="0077446B"/>
    <w:rPr>
      <w:color w:val="0563C1" w:themeColor="hyperlink"/>
      <w:u w:val="single"/>
    </w:rPr>
  </w:style>
  <w:style w:type="character" w:styleId="UnresolvedMention">
    <w:name w:val="Unresolved Mention"/>
    <w:basedOn w:val="DefaultParagraphFont"/>
    <w:uiPriority w:val="99"/>
    <w:semiHidden/>
    <w:unhideWhenUsed/>
    <w:rsid w:val="00774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miro.com/online-sticky-not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Aakriti Limbu(2507501578)</dc:creator>
  <cp:keywords/>
  <dc:description/>
  <cp:lastModifiedBy>Aakriti Limbu(2507501578)</cp:lastModifiedBy>
  <cp:revision>4</cp:revision>
  <dcterms:created xsi:type="dcterms:W3CDTF">2026-03-23T07:11:00Z</dcterms:created>
  <dcterms:modified xsi:type="dcterms:W3CDTF">2026-03-23T10:41:00Z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01d5fac9-89bc-45e5-929d-049f59580d2a</vt:lpwstr>
  </property>
</Properties>
</file>