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Задания к лекции 1.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Установить intellij IDEA (или любую другую удобную вам среду разработки)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30"/>
          <w:szCs w:val="3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https://www.jetbrains.com/idea/download/?section=windows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Установить JDK 11 или более новой версии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Это легко делается через Intellij IDEA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30"/>
          <w:szCs w:val="3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https://www.jetbrains.com/guide/java/tips/download-jdk/#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Задача: Создайте класс BankAccount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Поля: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имя владельца (строка);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баланс (целочисленный);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дата открытия (LocalDateTime);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поле-флажок заблокирован ли счет (boolean).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Действия: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ab/>
        <w:t xml:space="preserve">Добавьте один конструктор, который принимает только один параметр - имя владельца. Не забудьте инициализировать остальные поля начальными значениями.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Добавьте методы: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deposit(amount) — пополнение счета.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withdraw(amount) — снятие денег.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transfer(otherAccount, amount) — перевод денег на другой счет (с текущего счета снять amount и зачислить amount на счет otherAccount).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Каждый метод должен возвращать значение типа boolean - успешно или неуспешно была проведена операция.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Проверьте реализованные методы. Помните, что нельзя перевести и снимать сумму бОльшую, чем есть на счете (поле “баланс”).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Доп. задания: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* Реализуйте метод toString класса Object для вывода в консоль информацию о счете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* Добавьте в класс поле number - номер счета в формате XXXXXXXX, где X - цифра от 0 до 9. Во время создания объекта сгенерируйте его (см. класс Random).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* Реализуйте метод equals (можно заодно метод hashcode) для сравнения счетов.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Ссылки на материал если материала на лекции не хватило: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Про Java: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https://ru.hexlet.io/blog/posts/yazyk-programmirovaniya-java-osobennosti-populyarnost-situatsiya-na-rynke-truda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Про типизацию: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https://habr.com/ru/articles/161205/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Про ООП: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https://blog.skillfactory.ru/glossary/oop-obektno-orientirovannoe-programmirovanie/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Классы, конструкторы, экземпляры: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https://metanit.com/java/tutorial/3.1.php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Класс Object: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https://developer.alexanderklimov.ru/android/java/object.php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Очень подробно про ветвление: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https://tproger.ru/articles/uslovnye-operatory-v-java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Модификаторы доступа: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https://javarush.com/groups/posts/1988-modifikatorih-dostupa-private-protected-default-public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Не было рассказано на лекции, но важно: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Операции сравнения применяются только для примитивов, для ссылочных типов они сравнивают значения ССЫЛОК, а не их содержимое. Для сравнения ссылочных типов используют метод equals из класса Object.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Подробнее: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https://javarush.com/groups/posts/68573-osnovih-equals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tanit.com/java/tutorial/3.1.php" TargetMode="External"/><Relationship Id="rId10" Type="http://schemas.openxmlformats.org/officeDocument/2006/relationships/hyperlink" Target="https://blog.skillfactory.ru/glossary/oop-obektno-orientirovannoe-programmirovanie/" TargetMode="External"/><Relationship Id="rId13" Type="http://schemas.openxmlformats.org/officeDocument/2006/relationships/hyperlink" Target="https://tproger.ru/articles/uslovnye-operatory-v-java" TargetMode="External"/><Relationship Id="rId12" Type="http://schemas.openxmlformats.org/officeDocument/2006/relationships/hyperlink" Target="https://developer.alexanderklimov.ru/android/java/object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161205/" TargetMode="External"/><Relationship Id="rId15" Type="http://schemas.openxmlformats.org/officeDocument/2006/relationships/hyperlink" Target="https://javarush.com/groups/posts/68573-osnovih-equals" TargetMode="External"/><Relationship Id="rId14" Type="http://schemas.openxmlformats.org/officeDocument/2006/relationships/hyperlink" Target="https://javarush.com/groups/posts/1988-modifikatorih-dostupa-private-protected-default-publi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etbrains.com/idea/download/?section=windows" TargetMode="External"/><Relationship Id="rId7" Type="http://schemas.openxmlformats.org/officeDocument/2006/relationships/hyperlink" Target="https://www.jetbrains.com/guide/java/tips/download-jdk/#" TargetMode="External"/><Relationship Id="rId8" Type="http://schemas.openxmlformats.org/officeDocument/2006/relationships/hyperlink" Target="https://ru.hexlet.io/blog/posts/yazyk-programmirovaniya-java-osobennosti-populyarnost-situatsiya-na-rynke-tru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