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980.0" w:type="dxa"/>
        <w:jc w:val="left"/>
        <w:tblInd w:w="-11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5"/>
        <w:gridCol w:w="2160"/>
        <w:gridCol w:w="7560"/>
        <w:gridCol w:w="625"/>
        <w:tblGridChange w:id="0">
          <w:tblGrid>
            <w:gridCol w:w="635"/>
            <w:gridCol w:w="2160"/>
            <w:gridCol w:w="7560"/>
            <w:gridCol w:w="625"/>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tc>
        <w:tc>
          <w:tcPr/>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Domain 2</w:t>
            </w:r>
          </w:p>
        </w:tc>
        <w:tc>
          <w:tcPr/>
          <w:p w:rsidR="00000000" w:rsidDel="00000000" w:rsidP="00000000" w:rsidRDefault="00000000" w:rsidRPr="00000000" w14:paraId="00000019">
            <w:pPr>
              <w:jc w:val="center"/>
              <w:rPr>
                <w:sz w:val="22"/>
                <w:szCs w:val="22"/>
              </w:rPr>
            </w:pPr>
            <w:r w:rsidDel="00000000" w:rsidR="00000000" w:rsidRPr="00000000">
              <w:rPr>
                <w:sz w:val="22"/>
                <w:szCs w:val="22"/>
                <w:rtl w:val="0"/>
              </w:rPr>
              <w:t xml:space="preserve">Domain 3</w:t>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4</w:t>
            </w:r>
          </w:p>
        </w:tc>
        <w:tc>
          <w:tcPr/>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2">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3">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4">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5">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6">
            <w:pPr>
              <w:rPr>
                <w:sz w:val="22"/>
                <w:szCs w:val="22"/>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9">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2A">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Identifying these anomalies is crucial in maintaining quality and safety standards in the manufacturing processes.</w:t>
            </w:r>
          </w:p>
          <w:p w:rsidR="00000000" w:rsidDel="00000000" w:rsidP="00000000" w:rsidRDefault="00000000" w:rsidRPr="00000000" w14:paraId="0000002B">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Computer vision is a powerful tool for these challenges however, its deployment on standard general purpose CPUs and GPUs which draw a lot of power, may not be optimized for industry requirements.</w:t>
            </w:r>
          </w:p>
          <w:p w:rsidR="00000000" w:rsidDel="00000000" w:rsidP="00000000" w:rsidRDefault="00000000" w:rsidRPr="00000000" w14:paraId="0000002C">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overcome these challenges, this project proposes deploying a computer vision model trained to detect defects on metal surfaces on a Field Programmable Gate Array (FPGA). FPGAs offer parallel processing capabilities and customization to optimize the machine learning models for improved performance while using less power than traditional CPUs and GPUs.</w:t>
            </w:r>
          </w:p>
          <w:p w:rsidR="00000000" w:rsidDel="00000000" w:rsidP="00000000" w:rsidRDefault="00000000" w:rsidRPr="00000000" w14:paraId="0000002D">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Detecting defects accurately early on in the manufacturing process can reduce material waste, rework costs, and downtime in the manufacturing process, leading to cost savings for industries. Ultimately adopting cutting-edge FPGA based systems can provide industries with a competitive advantage by improving operational efficiency and product quality.</w:t>
            </w:r>
          </w:p>
          <w:p w:rsidR="00000000" w:rsidDel="00000000" w:rsidP="00000000" w:rsidRDefault="00000000" w:rsidRPr="00000000" w14:paraId="0000002E">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can pave the way for future innovations in computer vision, FPGA based systems and their deployment and usage in industries.</w:t>
            </w:r>
          </w:p>
          <w:p w:rsidR="00000000" w:rsidDel="00000000" w:rsidP="00000000" w:rsidRDefault="00000000" w:rsidRPr="00000000" w14:paraId="0000002F">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0">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1">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Retrieving</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Training a computer vision model on the data</w:t>
            </w:r>
            <w:r w:rsidDel="00000000" w:rsidR="00000000" w:rsidRPr="00000000">
              <w:rPr>
                <w:rFonts w:ascii="Calibri" w:cs="Calibri" w:eastAsia="Calibri" w:hAnsi="Calibri"/>
                <w:sz w:val="24"/>
                <w:szCs w:val="24"/>
                <w:rtl w:val="0"/>
              </w:rPr>
              <w:t xml:space="preserve">set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to detect </w:t>
            </w:r>
            <w:r w:rsidDel="00000000" w:rsidR="00000000" w:rsidRPr="00000000">
              <w:rPr>
                <w:rFonts w:ascii="Calibri" w:cs="Calibri" w:eastAsia="Calibri" w:hAnsi="Calibri"/>
                <w:sz w:val="24"/>
                <w:szCs w:val="24"/>
                <w:rtl w:val="0"/>
              </w:rPr>
              <w:t xml:space="preserve">certain types of defects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rFonts w:ascii="Calibri" w:cs="Calibri" w:eastAsia="Calibri" w:hAnsi="Calibri"/>
                <w:sz w:val="24"/>
                <w:szCs w:val="24"/>
                <w:rtl w:val="0"/>
              </w:rPr>
              <w:t xml:space="preserve">perparameter tuning and adjusting the dataset</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Deploy the optimized </w:t>
            </w:r>
            <w:r w:rsidDel="00000000" w:rsidR="00000000" w:rsidRPr="00000000">
              <w:rPr>
                <w:rFonts w:ascii="Calibri" w:cs="Calibri" w:eastAsia="Calibri" w:hAnsi="Calibri"/>
                <w:sz w:val="24"/>
                <w:szCs w:val="24"/>
                <w:rtl w:val="0"/>
              </w:rPr>
              <w:t xml:space="preserve">computer vision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model </w:t>
            </w:r>
            <w:r w:rsidDel="00000000" w:rsidR="00000000" w:rsidRPr="00000000">
              <w:rPr>
                <w:rFonts w:ascii="Calibri" w:cs="Calibri" w:eastAsia="Calibri" w:hAnsi="Calibri"/>
                <w:sz w:val="24"/>
                <w:szCs w:val="24"/>
                <w:rtl w:val="0"/>
              </w:rPr>
              <w:t xml:space="preserve">on the FPGA</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rFonts w:ascii="Calibri" w:cs="Calibri" w:eastAsia="Calibri" w:hAnsi="Calibri"/>
                <w:sz w:val="24"/>
                <w:szCs w:val="24"/>
                <w:rtl w:val="0"/>
              </w:rPr>
              <w:t xml:space="preserve">faster response times and lower power consumption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Evaluate and compare performance metrics of the FPGA accelerated computer vision model and traditional CPU/GPU based implementation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7">
            <w:pPr>
              <w:numPr>
                <w:ilvl w:val="0"/>
                <w:numId w:val="1"/>
              </w:numPr>
              <w:tabs>
                <w:tab w:val="left" w:leader="none" w:pos="380"/>
              </w:tabs>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a solution which aligns with industry standards, potentially setting a benchmark for automated defect detection.</w:t>
            </w:r>
            <w:r w:rsidDel="00000000" w:rsidR="00000000" w:rsidRPr="00000000">
              <w:rPr>
                <w:rtl w:val="0"/>
              </w:rPr>
            </w:r>
          </w:p>
          <w:p w:rsidR="00000000" w:rsidDel="00000000" w:rsidP="00000000" w:rsidRDefault="00000000" w:rsidRPr="00000000" w14:paraId="00000038">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39">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3A">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3C">
            <w:pPr>
              <w:numPr>
                <w:ilvl w:val="0"/>
                <w:numId w:val="2"/>
              </w:numPr>
              <w:tabs>
                <w:tab w:val="left" w:leader="none" w:pos="368"/>
              </w:tabs>
              <w:spacing w:after="0" w:afterAutospacing="0" w:before="6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3D">
            <w:pPr>
              <w:numPr>
                <w:ilvl w:val="0"/>
                <w:numId w:val="2"/>
              </w:numPr>
              <w:tabs>
                <w:tab w:val="left" w:leader="none" w:pos="368"/>
              </w:tabs>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Computer Vision Model: Development of a computer vision model designed for defect detection on metal surfaces.</w:t>
            </w:r>
          </w:p>
          <w:p w:rsidR="00000000" w:rsidDel="00000000" w:rsidP="00000000" w:rsidRDefault="00000000" w:rsidRPr="00000000" w14:paraId="0000003E">
            <w:pPr>
              <w:numPr>
                <w:ilvl w:val="0"/>
                <w:numId w:val="2"/>
              </w:numPr>
              <w:tabs>
                <w:tab w:val="left" w:leader="none" w:pos="368"/>
              </w:tabs>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FPGA Implementation: Implementation of the computer vision model on a selected FPGA platform using HDL (Hardware Description Language) such as VHDL or Verilog.</w:t>
            </w:r>
          </w:p>
          <w:p w:rsidR="00000000" w:rsidDel="00000000" w:rsidP="00000000" w:rsidRDefault="00000000" w:rsidRPr="00000000" w14:paraId="0000003F">
            <w:pPr>
              <w:numPr>
                <w:ilvl w:val="0"/>
                <w:numId w:val="2"/>
              </w:numPr>
              <w:tabs>
                <w:tab w:val="left" w:leader="none" w:pos="368"/>
              </w:tabs>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0">
            <w:pPr>
              <w:numPr>
                <w:ilvl w:val="0"/>
                <w:numId w:val="2"/>
              </w:numPr>
              <w:tabs>
                <w:tab w:val="left" w:leader="none" w:pos="368"/>
              </w:tabs>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Performance Enhancement: Optimize the computer vision model and FPGA hardware to ensure optimal performance and real time processing.</w:t>
            </w:r>
          </w:p>
          <w:p w:rsidR="00000000" w:rsidDel="00000000" w:rsidP="00000000" w:rsidRDefault="00000000" w:rsidRPr="00000000" w14:paraId="00000041">
            <w:pPr>
              <w:numPr>
                <w:ilvl w:val="0"/>
                <w:numId w:val="2"/>
              </w:numPr>
              <w:tabs>
                <w:tab w:val="left" w:leader="none" w:pos="368"/>
              </w:tabs>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2">
            <w:pPr>
              <w:numPr>
                <w:ilvl w:val="0"/>
                <w:numId w:val="2"/>
              </w:numPr>
              <w:tabs>
                <w:tab w:val="left" w:leader="none" w:pos="368"/>
              </w:tabs>
              <w:spacing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Industrial Application: Deploying the system in a controlled industrial environment for evaluating performance in practical settings.</w:t>
            </w:r>
            <w:r w:rsidDel="00000000" w:rsidR="00000000" w:rsidRPr="00000000">
              <w:rPr>
                <w:rtl w:val="0"/>
              </w:rPr>
            </w:r>
          </w:p>
          <w:p w:rsidR="00000000" w:rsidDel="00000000" w:rsidP="00000000" w:rsidRDefault="00000000" w:rsidRPr="00000000" w14:paraId="00000043">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4">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5">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6">
            <w:pPr>
              <w:tabs>
                <w:tab w:val="left" w:leader="none" w:pos="368"/>
              </w:tabs>
              <w:spacing w:before="69" w:lineRule="auto"/>
              <w:rPr>
                <w:sz w:val="24"/>
                <w:szCs w:val="24"/>
              </w:rPr>
            </w:pPr>
            <w:r w:rsidDel="00000000" w:rsidR="00000000" w:rsidRPr="00000000">
              <w:rPr>
                <w:rtl w:val="0"/>
              </w:rPr>
            </w:r>
          </w:p>
        </w:tc>
      </w:tr>
    </w:tbl>
    <w:p w:rsidR="00000000" w:rsidDel="00000000" w:rsidP="00000000" w:rsidRDefault="00000000" w:rsidRPr="00000000" w14:paraId="00000047">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8">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publicly available datasets,  to train a computer vision model to detect defects on metal surfaces, optimizing the model and performing data pre-processing for enhanced performance.</w:t>
            </w:r>
          </w:p>
          <w:p w:rsidR="00000000" w:rsidDel="00000000" w:rsidP="00000000" w:rsidRDefault="00000000" w:rsidRPr="00000000" w14:paraId="00000049">
            <w:pPr>
              <w:tabs>
                <w:tab w:val="left" w:leader="none" w:pos="368"/>
              </w:tabs>
              <w:spacing w:before="6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tabs>
                <w:tab w:val="left" w:leader="none" w:pos="368"/>
              </w:tabs>
              <w:spacing w:before="69"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Deploying the model on a Field Programmable Gate Array (FPGA) development board, aiming to significantly reduce processing time, enhance frames per second (FPS) and accuracy in detection.</w:t>
            </w:r>
            <w:r w:rsidDel="00000000" w:rsidR="00000000" w:rsidRPr="00000000">
              <w:rPr>
                <w:rtl w:val="0"/>
              </w:rPr>
            </w:r>
          </w:p>
          <w:p w:rsidR="00000000" w:rsidDel="00000000" w:rsidP="00000000" w:rsidRDefault="00000000" w:rsidRPr="00000000" w14:paraId="0000004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4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4D">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5">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5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Computer vision model</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w:t>
            </w:r>
          </w:p>
          <w:p w:rsidR="00000000" w:rsidDel="00000000" w:rsidP="00000000" w:rsidRDefault="00000000" w:rsidRPr="00000000" w14:paraId="0000005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Vivado</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Vitis AI</w:t>
            </w:r>
          </w:p>
          <w:p w:rsidR="00000000" w:rsidDel="00000000" w:rsidP="00000000" w:rsidRDefault="00000000" w:rsidRPr="00000000" w14:paraId="0000005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FPGA development board</w:t>
            </w:r>
          </w:p>
          <w:p w:rsidR="00000000" w:rsidDel="00000000" w:rsidP="00000000" w:rsidRDefault="00000000" w:rsidRPr="00000000" w14:paraId="0000005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5D">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E">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5F">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60">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from DreamBig Semiconductor, an emerging semiconductor startup based in San Jose, CA, USA. </w:t>
            </w:r>
          </w:p>
          <w:p w:rsidR="00000000" w:rsidDel="00000000" w:rsidP="00000000" w:rsidRDefault="00000000" w:rsidRPr="00000000" w14:paraId="00000061">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6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6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6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68">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69">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6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6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6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6F">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7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7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7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7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7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7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77">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7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9">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p>
    <w:tbl>
      <w:tblPr>
        <w:tblStyle w:val="Table11"/>
        <w:tblpPr w:leftFromText="180" w:rightFromText="180" w:topFromText="0" w:bottomFromText="0" w:vertAnchor="text" w:horzAnchor="text" w:tblpX="1105" w:tblpY="218"/>
        <w:tblW w:w="97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720"/>
        <w:gridCol w:w="720"/>
        <w:gridCol w:w="720"/>
        <w:gridCol w:w="720"/>
        <w:gridCol w:w="720"/>
        <w:gridCol w:w="720"/>
        <w:gridCol w:w="720"/>
        <w:gridCol w:w="735"/>
        <w:gridCol w:w="705"/>
        <w:gridCol w:w="720"/>
        <w:gridCol w:w="720"/>
        <w:gridCol w:w="720"/>
        <w:tblGridChange w:id="0">
          <w:tblGrid>
            <w:gridCol w:w="1098"/>
            <w:gridCol w:w="720"/>
            <w:gridCol w:w="720"/>
            <w:gridCol w:w="720"/>
            <w:gridCol w:w="720"/>
            <w:gridCol w:w="720"/>
            <w:gridCol w:w="720"/>
            <w:gridCol w:w="720"/>
            <w:gridCol w:w="735"/>
            <w:gridCol w:w="705"/>
            <w:gridCol w:w="720"/>
            <w:gridCol w:w="720"/>
            <w:gridCol w:w="720"/>
          </w:tblGrid>
        </w:tblGridChange>
      </w:tblGrid>
      <w:tr>
        <w:trPr>
          <w:cantSplit w:val="0"/>
          <w:trHeight w:val="399" w:hRule="atLeast"/>
          <w:tblHeader w:val="0"/>
        </w:trPr>
        <w:tc>
          <w:tcPr>
            <w:vAlign w:val="center"/>
          </w:tcPr>
          <w:p w:rsidR="00000000" w:rsidDel="00000000" w:rsidP="00000000" w:rsidRDefault="00000000" w:rsidRPr="00000000" w14:paraId="0000007A">
            <w:pPr>
              <w:spacing w:line="360" w:lineRule="auto"/>
              <w:jc w:val="center"/>
              <w:rPr>
                <w:sz w:val="22"/>
                <w:szCs w:val="22"/>
              </w:rPr>
            </w:pPr>
            <w:r w:rsidDel="00000000" w:rsidR="00000000" w:rsidRPr="00000000">
              <w:rPr>
                <w:sz w:val="22"/>
                <w:szCs w:val="22"/>
                <w:rtl w:val="0"/>
              </w:rPr>
              <w:t xml:space="preserve">Year</w:t>
            </w:r>
          </w:p>
        </w:tc>
        <w:tc>
          <w:tcPr>
            <w:gridSpan w:val="12"/>
          </w:tcPr>
          <w:p w:rsidR="00000000" w:rsidDel="00000000" w:rsidP="00000000" w:rsidRDefault="00000000" w:rsidRPr="00000000" w14:paraId="0000007B">
            <w:pPr>
              <w:spacing w:line="360" w:lineRule="auto"/>
              <w:ind w:left="200" w:firstLine="0"/>
              <w:jc w:val="center"/>
              <w:rPr>
                <w:sz w:val="22"/>
                <w:szCs w:val="22"/>
              </w:rPr>
            </w:pPr>
            <w:r w:rsidDel="00000000" w:rsidR="00000000" w:rsidRPr="00000000">
              <w:rPr>
                <w:sz w:val="22"/>
                <w:szCs w:val="22"/>
                <w:rtl w:val="0"/>
              </w:rPr>
              <w:t xml:space="preserve">20_____ to 20______</w:t>
            </w:r>
          </w:p>
        </w:tc>
      </w:tr>
      <w:tr>
        <w:trPr>
          <w:cantSplit w:val="0"/>
          <w:trHeight w:val="218" w:hRule="atLeast"/>
          <w:tblHeader w:val="0"/>
        </w:trPr>
        <w:tc>
          <w:tcPr>
            <w:vAlign w:val="center"/>
          </w:tcPr>
          <w:p w:rsidR="00000000" w:rsidDel="00000000" w:rsidP="00000000" w:rsidRDefault="00000000" w:rsidRPr="00000000" w14:paraId="00000087">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88">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9">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A">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B">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C">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8D">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E">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F">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90">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1">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92">
            <w:pPr>
              <w:spacing w:line="360" w:lineRule="auto"/>
              <w:ind w:left="-104" w:right="-104" w:firstLine="0"/>
              <w:jc w:val="center"/>
              <w:rPr>
                <w:sz w:val="22"/>
                <w:szCs w:val="22"/>
              </w:rPr>
            </w:pPr>
            <w:r w:rsidDel="00000000" w:rsidR="00000000" w:rsidRPr="00000000">
              <w:rPr>
                <w:rtl w:val="0"/>
              </w:rPr>
            </w:r>
          </w:p>
        </w:tc>
        <w:tc>
          <w:tcPr/>
          <w:p w:rsidR="00000000" w:rsidDel="00000000" w:rsidP="00000000" w:rsidRDefault="00000000" w:rsidRPr="00000000" w14:paraId="00000093">
            <w:pPr>
              <w:spacing w:line="360" w:lineRule="auto"/>
              <w:ind w:left="-104" w:right="-104"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94">
            <w:pPr>
              <w:spacing w:line="360" w:lineRule="auto"/>
              <w:jc w:val="center"/>
              <w:rPr>
                <w:sz w:val="22"/>
                <w:szCs w:val="22"/>
              </w:rPr>
            </w:pPr>
            <w:r w:rsidDel="00000000" w:rsidR="00000000" w:rsidRPr="00000000">
              <w:rPr>
                <w:sz w:val="22"/>
                <w:szCs w:val="22"/>
                <w:rtl w:val="0"/>
              </w:rPr>
              <w:t xml:space="preserve">Task 1</w:t>
            </w:r>
          </w:p>
        </w:tc>
        <w:tc>
          <w:tcPr/>
          <w:p w:rsidR="00000000" w:rsidDel="00000000" w:rsidP="00000000" w:rsidRDefault="00000000" w:rsidRPr="00000000" w14:paraId="0000009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0">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A1">
            <w:pPr>
              <w:spacing w:line="360" w:lineRule="auto"/>
              <w:jc w:val="center"/>
              <w:rPr>
                <w:sz w:val="22"/>
                <w:szCs w:val="22"/>
              </w:rPr>
            </w:pPr>
            <w:r w:rsidDel="00000000" w:rsidR="00000000" w:rsidRPr="00000000">
              <w:rPr>
                <w:sz w:val="22"/>
                <w:szCs w:val="22"/>
                <w:rtl w:val="0"/>
              </w:rPr>
              <w:t xml:space="preserve">Task 2</w:t>
            </w:r>
          </w:p>
        </w:tc>
        <w:tc>
          <w:tcPr/>
          <w:p w:rsidR="00000000" w:rsidDel="00000000" w:rsidP="00000000" w:rsidRDefault="00000000" w:rsidRPr="00000000" w14:paraId="000000A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D">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AE">
            <w:pPr>
              <w:spacing w:line="36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0A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A">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BB">
            <w:pPr>
              <w:spacing w:line="360" w:lineRule="auto"/>
              <w:jc w:val="center"/>
              <w:rPr>
                <w:sz w:val="22"/>
                <w:szCs w:val="22"/>
              </w:rPr>
            </w:pPr>
            <w:r w:rsidDel="00000000" w:rsidR="00000000" w:rsidRPr="00000000">
              <w:rPr>
                <w:sz w:val="22"/>
                <w:szCs w:val="22"/>
                <w:rtl w:val="0"/>
              </w:rPr>
              <w:t xml:space="preserve">Task N</w:t>
            </w:r>
          </w:p>
        </w:tc>
        <w:tc>
          <w:tcPr/>
          <w:p w:rsidR="00000000" w:rsidDel="00000000" w:rsidP="00000000" w:rsidRDefault="00000000" w:rsidRPr="00000000" w14:paraId="000000B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7">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p>
    <w:p w:rsidR="00000000" w:rsidDel="00000000" w:rsidP="00000000" w:rsidRDefault="00000000" w:rsidRPr="00000000" w14:paraId="000000CA">
      <w:pPr>
        <w:spacing w:line="20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B">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p>
    <w:tbl>
      <w:tblPr>
        <w:tblStyle w:val="Table12"/>
        <w:tblpPr w:leftFromText="180" w:rightFromText="180" w:topFromText="0" w:bottomFromText="0" w:vertAnchor="text" w:horzAnchor="text" w:tblpX="1079" w:tblpY="90"/>
        <w:tblW w:w="9776.0" w:type="dxa"/>
        <w:jc w:val="left"/>
        <w:tblLayout w:type="fixed"/>
        <w:tblLook w:val="0400"/>
      </w:tblPr>
      <w:tblGrid>
        <w:gridCol w:w="725"/>
        <w:gridCol w:w="4500"/>
        <w:gridCol w:w="2141"/>
        <w:gridCol w:w="2410"/>
        <w:tblGridChange w:id="0">
          <w:tblGrid>
            <w:gridCol w:w="725"/>
            <w:gridCol w:w="4500"/>
            <w:gridCol w:w="2141"/>
            <w:gridCol w:w="2410"/>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sz w:val="22"/>
                <w:szCs w:val="22"/>
              </w:rPr>
            </w:pPr>
            <w:r w:rsidDel="00000000" w:rsidR="00000000" w:rsidRPr="00000000">
              <w:rPr>
                <w:sz w:val="22"/>
                <w:szCs w:val="22"/>
                <w:rtl w:val="0"/>
              </w:rPr>
              <w:t xml:space="preserve">Aaliyan Mansoor</w:t>
            </w:r>
          </w:p>
          <w:p w:rsidR="00000000" w:rsidDel="00000000" w:rsidP="00000000" w:rsidRDefault="00000000" w:rsidRPr="00000000" w14:paraId="000000D3">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sz w:val="22"/>
                <w:szCs w:val="22"/>
              </w:rPr>
            </w:pPr>
            <w:r w:rsidDel="00000000" w:rsidR="00000000" w:rsidRPr="00000000">
              <w:rPr>
                <w:sz w:val="22"/>
                <w:szCs w:val="22"/>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22"/>
                <w:szCs w:val="22"/>
              </w:rPr>
            </w:pPr>
            <w:r w:rsidDel="00000000" w:rsidR="00000000" w:rsidRPr="00000000">
              <w:rPr>
                <w:sz w:val="22"/>
                <w:szCs w:val="22"/>
                <w:rtl w:val="0"/>
              </w:rPr>
              <w:t xml:space="preserve">Muhammad Maaz Khan</w:t>
            </w:r>
          </w:p>
          <w:p w:rsidR="00000000" w:rsidDel="00000000" w:rsidP="00000000" w:rsidRDefault="00000000" w:rsidRPr="00000000" w14:paraId="000000D8">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sz w:val="22"/>
                <w:szCs w:val="22"/>
              </w:rPr>
            </w:pPr>
            <w:r w:rsidDel="00000000" w:rsidR="00000000" w:rsidRPr="00000000">
              <w:rPr>
                <w:sz w:val="22"/>
                <w:szCs w:val="22"/>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sz w:val="22"/>
                <w:szCs w:val="22"/>
              </w:rPr>
            </w:pPr>
            <w:r w:rsidDel="00000000" w:rsidR="00000000" w:rsidRPr="00000000">
              <w:rPr>
                <w:sz w:val="22"/>
                <w:szCs w:val="22"/>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sz w:val="22"/>
                <w:szCs w:val="22"/>
              </w:rPr>
            </w:pPr>
            <w:r w:rsidDel="00000000" w:rsidR="00000000" w:rsidRPr="00000000">
              <w:rPr>
                <w:sz w:val="22"/>
                <w:szCs w:val="22"/>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22"/>
                <w:szCs w:val="22"/>
              </w:rPr>
            </w:pPr>
            <w:r w:rsidDel="00000000" w:rsidR="00000000" w:rsidRPr="00000000">
              <w:rPr>
                <w:sz w:val="22"/>
                <w:szCs w:val="22"/>
                <w:rtl w:val="0"/>
              </w:rPr>
              <w:t xml:space="preserve">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sz w:val="22"/>
                <w:szCs w:val="22"/>
              </w:rPr>
            </w:pPr>
            <w:r w:rsidDel="00000000" w:rsidR="00000000" w:rsidRPr="00000000">
              <w:rPr>
                <w:sz w:val="22"/>
                <w:szCs w:val="22"/>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sz w:val="22"/>
                <w:szCs w:val="22"/>
              </w:rPr>
            </w:pPr>
            <w:r w:rsidDel="00000000" w:rsidR="00000000" w:rsidRPr="00000000">
              <w:rPr>
                <w:rtl w:val="0"/>
              </w:rPr>
            </w:r>
          </w:p>
        </w:tc>
      </w:tr>
    </w:tbl>
    <w:p w:rsidR="00000000" w:rsidDel="00000000" w:rsidP="00000000" w:rsidRDefault="00000000" w:rsidRPr="00000000" w14:paraId="000000E3">
      <w:pPr>
        <w:spacing w:line="200" w:lineRule="auto"/>
        <w:rPr/>
      </w:pPr>
      <w:r w:rsidDel="00000000" w:rsidR="00000000" w:rsidRPr="00000000">
        <w:rPr>
          <w:rtl w:val="0"/>
        </w:rPr>
      </w:r>
    </w:p>
    <w:p w:rsidR="00000000" w:rsidDel="00000000" w:rsidP="00000000" w:rsidRDefault="00000000" w:rsidRPr="00000000" w14:paraId="000000E4">
      <w:pPr>
        <w:spacing w:line="200" w:lineRule="auto"/>
        <w:rPr>
          <w:sz w:val="22"/>
          <w:szCs w:val="22"/>
        </w:rPr>
      </w:pPr>
      <w:r w:rsidDel="00000000" w:rsidR="00000000" w:rsidRPr="00000000">
        <w:rPr>
          <w:rtl w:val="0"/>
        </w:rPr>
      </w:r>
    </w:p>
    <w:p w:rsidR="00000000" w:rsidDel="00000000" w:rsidP="00000000" w:rsidRDefault="00000000" w:rsidRPr="00000000" w14:paraId="000000E5">
      <w:pPr>
        <w:numPr>
          <w:ilvl w:val="0"/>
          <w:numId w:val="4"/>
        </w:numPr>
        <w:ind w:left="425" w:hanging="425"/>
        <w:rPr>
          <w:b w:val="1"/>
          <w:sz w:val="22"/>
          <w:szCs w:val="22"/>
        </w:rPr>
      </w:pPr>
      <w:r w:rsidDel="00000000" w:rsidR="00000000" w:rsidRPr="00000000">
        <w:rPr>
          <w:b w:val="1"/>
          <w:sz w:val="22"/>
          <w:szCs w:val="22"/>
          <w:rtl w:val="0"/>
        </w:rPr>
        <w:t xml:space="preserve">Supervisors / Advisors</w:t>
      </w:r>
    </w:p>
    <w:tbl>
      <w:tblPr>
        <w:tblStyle w:val="Table13"/>
        <w:tblpPr w:leftFromText="180" w:rightFromText="180" w:topFromText="0" w:bottomFromText="0" w:vertAnchor="text" w:horzAnchor="text" w:tblpX="1102" w:tblpY="11"/>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0E6">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E7">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0E8">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0E9">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0EA">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0EB">
            <w:pPr>
              <w:spacing w:line="200" w:lineRule="auto"/>
              <w:rPr>
                <w:sz w:val="22"/>
                <w:szCs w:val="22"/>
              </w:rPr>
            </w:pPr>
            <w:r w:rsidDel="00000000" w:rsidR="00000000" w:rsidRPr="00000000">
              <w:rPr>
                <w:rtl w:val="0"/>
              </w:rPr>
            </w:r>
          </w:p>
          <w:p w:rsidR="00000000" w:rsidDel="00000000" w:rsidP="00000000" w:rsidRDefault="00000000" w:rsidRPr="00000000" w14:paraId="000000EC">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0ED">
            <w:pPr>
              <w:spacing w:line="200" w:lineRule="auto"/>
              <w:rPr>
                <w:sz w:val="22"/>
                <w:szCs w:val="22"/>
              </w:rPr>
            </w:pPr>
            <w:r w:rsidDel="00000000" w:rsidR="00000000" w:rsidRPr="00000000">
              <w:rPr>
                <w:rtl w:val="0"/>
              </w:rPr>
            </w:r>
          </w:p>
        </w:tc>
        <w:tc>
          <w:tcPr/>
          <w:p w:rsidR="00000000" w:rsidDel="00000000" w:rsidP="00000000" w:rsidRDefault="00000000" w:rsidRPr="00000000" w14:paraId="000000EE">
            <w:pPr>
              <w:spacing w:line="200" w:lineRule="auto"/>
              <w:rPr>
                <w:sz w:val="22"/>
                <w:szCs w:val="22"/>
              </w:rPr>
            </w:pPr>
            <w:r w:rsidDel="00000000" w:rsidR="00000000" w:rsidRPr="00000000">
              <w:rPr>
                <w:rtl w:val="0"/>
              </w:rPr>
            </w:r>
          </w:p>
        </w:tc>
        <w:tc>
          <w:tcPr/>
          <w:p w:rsidR="00000000" w:rsidDel="00000000" w:rsidP="00000000" w:rsidRDefault="00000000" w:rsidRPr="00000000" w14:paraId="000000EF">
            <w:pPr>
              <w:spacing w:line="200" w:lineRule="auto"/>
              <w:rPr>
                <w:sz w:val="22"/>
                <w:szCs w:val="22"/>
              </w:rPr>
            </w:pPr>
            <w:r w:rsidDel="00000000" w:rsidR="00000000" w:rsidRPr="00000000">
              <w:rPr>
                <w:rtl w:val="0"/>
              </w:rPr>
            </w:r>
          </w:p>
        </w:tc>
        <w:tc>
          <w:tcPr/>
          <w:p w:rsidR="00000000" w:rsidDel="00000000" w:rsidP="00000000" w:rsidRDefault="00000000" w:rsidRPr="00000000" w14:paraId="000000F0">
            <w:pPr>
              <w:spacing w:line="200" w:lineRule="auto"/>
              <w:rPr>
                <w:sz w:val="22"/>
                <w:szCs w:val="22"/>
              </w:rPr>
            </w:pPr>
            <w:r w:rsidDel="00000000" w:rsidR="00000000" w:rsidRPr="00000000">
              <w:rPr>
                <w:rtl w:val="0"/>
              </w:rPr>
            </w:r>
          </w:p>
        </w:tc>
        <w:tc>
          <w:tcPr/>
          <w:p w:rsidR="00000000" w:rsidDel="00000000" w:rsidP="00000000" w:rsidRDefault="00000000" w:rsidRPr="00000000" w14:paraId="000000F1">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F2">
            <w:pPr>
              <w:spacing w:line="200" w:lineRule="auto"/>
              <w:rPr>
                <w:sz w:val="22"/>
                <w:szCs w:val="22"/>
              </w:rPr>
            </w:pPr>
            <w:r w:rsidDel="00000000" w:rsidR="00000000" w:rsidRPr="00000000">
              <w:rPr>
                <w:rtl w:val="0"/>
              </w:rPr>
            </w:r>
          </w:p>
          <w:p w:rsidR="00000000" w:rsidDel="00000000" w:rsidP="00000000" w:rsidRDefault="00000000" w:rsidRPr="00000000" w14:paraId="000000F3">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0F4">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0F5">
            <w:pPr>
              <w:spacing w:line="200" w:lineRule="auto"/>
              <w:rPr>
                <w:sz w:val="22"/>
                <w:szCs w:val="22"/>
              </w:rPr>
            </w:pPr>
            <w:r w:rsidDel="00000000" w:rsidR="00000000" w:rsidRPr="00000000">
              <w:rPr>
                <w:rtl w:val="0"/>
              </w:rPr>
            </w:r>
          </w:p>
        </w:tc>
        <w:tc>
          <w:tcPr/>
          <w:p w:rsidR="00000000" w:rsidDel="00000000" w:rsidP="00000000" w:rsidRDefault="00000000" w:rsidRPr="00000000" w14:paraId="000000F6">
            <w:pPr>
              <w:spacing w:line="200" w:lineRule="auto"/>
              <w:rPr>
                <w:sz w:val="22"/>
                <w:szCs w:val="22"/>
              </w:rPr>
            </w:pPr>
            <w:r w:rsidDel="00000000" w:rsidR="00000000" w:rsidRPr="00000000">
              <w:rPr>
                <w:rtl w:val="0"/>
              </w:rPr>
            </w:r>
          </w:p>
        </w:tc>
        <w:tc>
          <w:tcPr/>
          <w:p w:rsidR="00000000" w:rsidDel="00000000" w:rsidP="00000000" w:rsidRDefault="00000000" w:rsidRPr="00000000" w14:paraId="000000F7">
            <w:pPr>
              <w:spacing w:line="200" w:lineRule="auto"/>
              <w:rPr>
                <w:sz w:val="22"/>
                <w:szCs w:val="22"/>
              </w:rPr>
            </w:pPr>
            <w:r w:rsidDel="00000000" w:rsidR="00000000" w:rsidRPr="00000000">
              <w:rPr>
                <w:rtl w:val="0"/>
              </w:rPr>
            </w:r>
          </w:p>
        </w:tc>
        <w:tc>
          <w:tcPr/>
          <w:p w:rsidR="00000000" w:rsidDel="00000000" w:rsidP="00000000" w:rsidRDefault="00000000" w:rsidRPr="00000000" w14:paraId="000000F8">
            <w:pPr>
              <w:spacing w:line="200" w:lineRule="auto"/>
              <w:rPr>
                <w:sz w:val="22"/>
                <w:szCs w:val="22"/>
              </w:rPr>
            </w:pPr>
            <w:r w:rsidDel="00000000" w:rsidR="00000000" w:rsidRPr="00000000">
              <w:rPr>
                <w:rtl w:val="0"/>
              </w:rPr>
            </w:r>
          </w:p>
        </w:tc>
        <w:tc>
          <w:tcPr/>
          <w:p w:rsidR="00000000" w:rsidDel="00000000" w:rsidP="00000000" w:rsidRDefault="00000000" w:rsidRPr="00000000" w14:paraId="000000F9">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0FA">
            <w:pPr>
              <w:spacing w:line="200" w:lineRule="auto"/>
              <w:rPr>
                <w:sz w:val="22"/>
                <w:szCs w:val="22"/>
              </w:rPr>
            </w:pPr>
            <w:r w:rsidDel="00000000" w:rsidR="00000000" w:rsidRPr="00000000">
              <w:rPr>
                <w:rtl w:val="0"/>
              </w:rPr>
            </w:r>
          </w:p>
          <w:p w:rsidR="00000000" w:rsidDel="00000000" w:rsidP="00000000" w:rsidRDefault="00000000" w:rsidRPr="00000000" w14:paraId="000000FB">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0FC">
            <w:pPr>
              <w:spacing w:line="200" w:lineRule="auto"/>
              <w:rPr>
                <w:sz w:val="22"/>
                <w:szCs w:val="22"/>
              </w:rPr>
            </w:pPr>
            <w:r w:rsidDel="00000000" w:rsidR="00000000" w:rsidRPr="00000000">
              <w:rPr>
                <w:rtl w:val="0"/>
              </w:rPr>
            </w:r>
          </w:p>
        </w:tc>
        <w:tc>
          <w:tcPr/>
          <w:p w:rsidR="00000000" w:rsidDel="00000000" w:rsidP="00000000" w:rsidRDefault="00000000" w:rsidRPr="00000000" w14:paraId="000000FD">
            <w:pPr>
              <w:spacing w:line="200" w:lineRule="auto"/>
              <w:rPr>
                <w:sz w:val="22"/>
                <w:szCs w:val="22"/>
              </w:rPr>
            </w:pPr>
            <w:r w:rsidDel="00000000" w:rsidR="00000000" w:rsidRPr="00000000">
              <w:rPr>
                <w:rtl w:val="0"/>
              </w:rPr>
            </w:r>
          </w:p>
        </w:tc>
        <w:tc>
          <w:tcPr/>
          <w:p w:rsidR="00000000" w:rsidDel="00000000" w:rsidP="00000000" w:rsidRDefault="00000000" w:rsidRPr="00000000" w14:paraId="000000FE">
            <w:pPr>
              <w:spacing w:line="200" w:lineRule="auto"/>
              <w:rPr>
                <w:sz w:val="22"/>
                <w:szCs w:val="22"/>
              </w:rPr>
            </w:pPr>
            <w:r w:rsidDel="00000000" w:rsidR="00000000" w:rsidRPr="00000000">
              <w:rPr>
                <w:rtl w:val="0"/>
              </w:rPr>
            </w:r>
          </w:p>
        </w:tc>
        <w:tc>
          <w:tcPr/>
          <w:p w:rsidR="00000000" w:rsidDel="00000000" w:rsidP="00000000" w:rsidRDefault="00000000" w:rsidRPr="00000000" w14:paraId="000000FF">
            <w:pPr>
              <w:spacing w:line="200" w:lineRule="auto"/>
              <w:rPr>
                <w:sz w:val="22"/>
                <w:szCs w:val="22"/>
              </w:rPr>
            </w:pPr>
            <w:r w:rsidDel="00000000" w:rsidR="00000000" w:rsidRPr="00000000">
              <w:rPr>
                <w:rtl w:val="0"/>
              </w:rPr>
            </w:r>
          </w:p>
        </w:tc>
        <w:tc>
          <w:tcPr/>
          <w:p w:rsidR="00000000" w:rsidDel="00000000" w:rsidP="00000000" w:rsidRDefault="00000000" w:rsidRPr="00000000" w14:paraId="00000100">
            <w:pPr>
              <w:spacing w:line="200" w:lineRule="auto"/>
              <w:rPr>
                <w:sz w:val="22"/>
                <w:szCs w:val="22"/>
              </w:rPr>
            </w:pPr>
            <w:r w:rsidDel="00000000" w:rsidR="00000000" w:rsidRPr="00000000">
              <w:rPr>
                <w:rtl w:val="0"/>
              </w:rPr>
            </w:r>
          </w:p>
        </w:tc>
      </w:tr>
    </w:tbl>
    <w:p w:rsidR="00000000" w:rsidDel="00000000" w:rsidP="00000000" w:rsidRDefault="00000000" w:rsidRPr="00000000" w14:paraId="00000101">
      <w:pPr>
        <w:spacing w:line="200" w:lineRule="auto"/>
        <w:rPr/>
      </w:pPr>
      <w:r w:rsidDel="00000000" w:rsidR="00000000" w:rsidRPr="00000000">
        <w:rPr>
          <w:sz w:val="24"/>
          <w:szCs w:val="24"/>
          <w:rtl w:val="0"/>
        </w:rPr>
        <w:br w:type="textWrapping"/>
      </w:r>
      <w:r w:rsidDel="00000000" w:rsidR="00000000" w:rsidRPr="00000000">
        <w:rPr>
          <w:rtl w:val="0"/>
        </w:rPr>
      </w:r>
    </w:p>
    <w:tbl>
      <w:tblPr>
        <w:tblStyle w:val="Table1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40"/>
        <w:tblGridChange w:id="0">
          <w:tblGrid>
            <w:gridCol w:w="5580"/>
            <w:gridCol w:w="4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3">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tabs>
                <w:tab w:val="left" w:leader="none" w:pos="368"/>
              </w:tabs>
              <w:spacing w:before="69" w:lineRule="auto"/>
              <w:rPr>
                <w:b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5">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7">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108">
      <w:pPr>
        <w:spacing w:line="200" w:lineRule="auto"/>
        <w:rPr/>
      </w:pPr>
      <w:r w:rsidDel="00000000" w:rsidR="00000000" w:rsidRPr="00000000">
        <w:rPr>
          <w:rtl w:val="0"/>
        </w:rPr>
      </w:r>
    </w:p>
    <w:tbl>
      <w:tblPr>
        <w:tblStyle w:val="Table15"/>
        <w:tblpPr w:leftFromText="180" w:rightFromText="180" w:topFromText="180" w:bottomFromText="180" w:vertAnchor="text" w:horzAnchor="text" w:tblpX="-660" w:tblpY="2421.23242187500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09">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0C">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0D">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0E">
            <w:pPr>
              <w:spacing w:before="16" w:line="260" w:lineRule="auto"/>
              <w:rPr>
                <w:sz w:val="24"/>
                <w:szCs w:val="24"/>
              </w:rPr>
            </w:pPr>
            <w:r w:rsidDel="00000000" w:rsidR="00000000" w:rsidRPr="00000000">
              <w:rPr>
                <w:rtl w:val="0"/>
              </w:rPr>
            </w:r>
          </w:p>
          <w:p w:rsidR="00000000" w:rsidDel="00000000" w:rsidP="00000000" w:rsidRDefault="00000000" w:rsidRPr="00000000" w14:paraId="0000010F">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10">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11">
            <w:pPr>
              <w:spacing w:line="200" w:lineRule="auto"/>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15">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FYP Coordinator</w:t>
            </w:r>
          </w:p>
        </w:tc>
      </w:tr>
    </w:tbl>
    <w:p w:rsidR="00000000" w:rsidDel="00000000" w:rsidP="00000000" w:rsidRDefault="00000000" w:rsidRPr="00000000" w14:paraId="0000011A">
      <w:pPr>
        <w:widowControl w:val="0"/>
        <w:spacing w:line="276" w:lineRule="auto"/>
        <w:rPr/>
      </w:pPr>
      <w:r w:rsidDel="00000000" w:rsidR="00000000" w:rsidRPr="00000000">
        <w:rPr>
          <w:rtl w:val="0"/>
        </w:rPr>
      </w:r>
    </w:p>
    <w:sdt>
      <w:sdtPr>
        <w:lock w:val="contentLocked"/>
        <w:tag w:val="goog_rdk_4"/>
      </w:sdtPr>
      <w:sdtContent>
        <w:tbl>
          <w:tblPr>
            <w:tblStyle w:val="Table16"/>
            <w:tblpPr w:leftFromText="180" w:rightFromText="180" w:topFromText="180" w:bottomFromText="180" w:vertAnchor="text" w:horzAnchor="text" w:tblpX="-570" w:tblpY="4222.298828124999"/>
            <w:tblW w:w="9782.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49"/>
            <w:gridCol w:w="1350"/>
            <w:gridCol w:w="2340"/>
            <w:gridCol w:w="4743"/>
            <w:tblGridChange w:id="0">
              <w:tblGrid>
                <w:gridCol w:w="1349"/>
                <w:gridCol w:w="1350"/>
                <w:gridCol w:w="2340"/>
                <w:gridCol w:w="4743"/>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1B">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D">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E">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1F">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20">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21">
                <w:pPr>
                  <w:jc w:val="center"/>
                  <w:rPr>
                    <w:sz w:val="24"/>
                    <w:szCs w:val="24"/>
                  </w:rPr>
                </w:pPr>
                <w:r w:rsidDel="00000000" w:rsidR="00000000" w:rsidRPr="00000000">
                  <w:rPr>
                    <w:rtl w:val="0"/>
                  </w:rPr>
                </w:r>
              </w:p>
              <w:p w:rsidR="00000000" w:rsidDel="00000000" w:rsidP="00000000" w:rsidRDefault="00000000" w:rsidRPr="00000000" w14:paraId="00000122">
                <w:pPr>
                  <w:jc w:val="center"/>
                  <w:rPr>
                    <w:sz w:val="24"/>
                    <w:szCs w:val="24"/>
                  </w:rPr>
                </w:pPr>
                <w:r w:rsidDel="00000000" w:rsidR="00000000" w:rsidRPr="00000000">
                  <w:rPr>
                    <w:rtl w:val="0"/>
                  </w:rPr>
                </w:r>
              </w:p>
              <w:p w:rsidR="00000000" w:rsidDel="00000000" w:rsidP="00000000" w:rsidRDefault="00000000" w:rsidRPr="00000000" w14:paraId="00000123">
                <w:pPr>
                  <w:jc w:val="center"/>
                  <w:rPr>
                    <w:sz w:val="24"/>
                    <w:szCs w:val="24"/>
                  </w:rPr>
                </w:pPr>
                <w:r w:rsidDel="00000000" w:rsidR="00000000" w:rsidRPr="00000000">
                  <w:rPr>
                    <w:rtl w:val="0"/>
                  </w:rPr>
                </w:r>
              </w:p>
              <w:p w:rsidR="00000000" w:rsidDel="00000000" w:rsidP="00000000" w:rsidRDefault="00000000" w:rsidRPr="00000000" w14:paraId="00000124">
                <w:pPr>
                  <w:jc w:val="center"/>
                  <w:rPr>
                    <w:sz w:val="24"/>
                    <w:szCs w:val="24"/>
                  </w:rPr>
                </w:pPr>
                <w:r w:rsidDel="00000000" w:rsidR="00000000" w:rsidRPr="00000000">
                  <w:rPr>
                    <w:rtl w:val="0"/>
                  </w:rPr>
                </w:r>
              </w:p>
              <w:p w:rsidR="00000000" w:rsidDel="00000000" w:rsidP="00000000" w:rsidRDefault="00000000" w:rsidRPr="00000000" w14:paraId="00000125">
                <w:pPr>
                  <w:jc w:val="center"/>
                  <w:rPr>
                    <w:sz w:val="24"/>
                    <w:szCs w:val="24"/>
                  </w:rPr>
                </w:pPr>
                <w:r w:rsidDel="00000000" w:rsidR="00000000" w:rsidRPr="00000000">
                  <w:rPr>
                    <w:rtl w:val="0"/>
                  </w:rPr>
                </w:r>
              </w:p>
              <w:p w:rsidR="00000000" w:rsidDel="00000000" w:rsidP="00000000" w:rsidRDefault="00000000" w:rsidRPr="00000000" w14:paraId="00000126">
                <w:pPr>
                  <w:jc w:val="center"/>
                  <w:rPr>
                    <w:sz w:val="24"/>
                    <w:szCs w:val="24"/>
                  </w:rPr>
                </w:pPr>
                <w:r w:rsidDel="00000000" w:rsidR="00000000" w:rsidRPr="00000000">
                  <w:rPr>
                    <w:rtl w:val="0"/>
                  </w:rPr>
                </w:r>
              </w:p>
              <w:p w:rsidR="00000000" w:rsidDel="00000000" w:rsidP="00000000" w:rsidRDefault="00000000" w:rsidRPr="00000000" w14:paraId="00000127">
                <w:pPr>
                  <w:jc w:val="center"/>
                  <w:rPr>
                    <w:sz w:val="24"/>
                    <w:szCs w:val="24"/>
                  </w:rPr>
                </w:pPr>
                <w:r w:rsidDel="00000000" w:rsidR="00000000" w:rsidRPr="00000000">
                  <w:rPr>
                    <w:rtl w:val="0"/>
                  </w:rPr>
                </w:r>
              </w:p>
            </w:tc>
          </w:tr>
        </w:tbl>
      </w:sdtContent>
    </w:sdt>
    <w:p w:rsidR="00000000" w:rsidDel="00000000" w:rsidP="00000000" w:rsidRDefault="00000000" w:rsidRPr="00000000" w14:paraId="0000012A">
      <w:pPr>
        <w:widowControl w:val="0"/>
        <w:spacing w:line="276" w:lineRule="auto"/>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3WikJ1tm5k0Tp0FNuTH16DAR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A0ZjJ4c3A3ZWZycS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