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Benjamin Brown</w:t>
      </w:r>
    </w:p>
    <w:p>
      <w:r>
        <w:t>Address: 20 High Street, Liverpool, UK</w:t>
      </w:r>
    </w:p>
    <w:p>
      <w:r>
        <w:t>Email: benjamin.brown@gmail.com</w:t>
      </w:r>
    </w:p>
    <w:p>
      <w:r>
        <w:t>Phone: +44 7924596919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Virtualization, Bash, Networking, Azure, Troubleshooting, System Administration</w:t>
      </w:r>
    </w:p>
    <w:p>
      <w:pPr>
        <w:pStyle w:val="Heading1"/>
      </w:pPr>
      <w:r>
        <w:t>Experience</w:t>
      </w:r>
    </w:p>
    <w:p>
      <w:r>
        <w:t>Network Engineer at ITWorks Ltd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Migrated infrastructure to cloud reducing costs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Employee of the Month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