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20B4" w:rsidRDefault="003837EA">
      <w:pPr>
        <w:pStyle w:val="Title"/>
        <w:contextualSpacing w:val="0"/>
        <w:rPr>
          <w:sz w:val="36"/>
          <w:szCs w:val="36"/>
        </w:rPr>
      </w:pPr>
      <w:bookmarkStart w:id="0" w:name="_7ovzff8qq49r" w:colFirst="0" w:colLast="0"/>
      <w:bookmarkEnd w:id="0"/>
      <w:r>
        <w:rPr>
          <w:sz w:val="36"/>
          <w:szCs w:val="36"/>
        </w:rPr>
        <w:t>Agile Contracts: PWS Template</w:t>
      </w:r>
    </w:p>
    <w:p w:rsidR="009E20B4" w:rsidRDefault="003837EA">
      <w:pPr>
        <w:spacing w:before="200"/>
      </w:pPr>
      <w:r>
        <w:t>This content provides contract language guidelines and is intended to serve as a template for the government representative during the development of a Performance Work Statement (PWS) under an Agile BPA. The sample language provided here can be used to cl</w:t>
      </w:r>
      <w:r>
        <w:t>early outline and communicate the background, objectives, and delivery requirements of the intended product / service in line with an Agile delivery process.</w:t>
      </w:r>
    </w:p>
    <w:p w:rsidR="009E20B4" w:rsidRDefault="009E20B4">
      <w:pPr>
        <w:pStyle w:val="Title"/>
        <w:spacing w:line="360" w:lineRule="auto"/>
        <w:contextualSpacing w:val="0"/>
        <w:rPr>
          <w:sz w:val="36"/>
          <w:szCs w:val="36"/>
        </w:rPr>
      </w:pPr>
      <w:bookmarkStart w:id="1" w:name="_nzmvvprngijq" w:colFirst="0" w:colLast="0"/>
      <w:bookmarkEnd w:id="1"/>
    </w:p>
    <w:p w:rsidR="009E20B4" w:rsidRDefault="003837EA">
      <w:pPr>
        <w:pStyle w:val="Title"/>
        <w:spacing w:line="360" w:lineRule="auto"/>
        <w:contextualSpacing w:val="0"/>
        <w:rPr>
          <w:sz w:val="36"/>
          <w:szCs w:val="36"/>
        </w:rPr>
      </w:pPr>
      <w:bookmarkStart w:id="2" w:name="_3sthqiu8l6tp" w:colFirst="0" w:colLast="0"/>
      <w:bookmarkEnd w:id="2"/>
      <w:r>
        <w:rPr>
          <w:sz w:val="36"/>
          <w:szCs w:val="36"/>
        </w:rPr>
        <w:t>PERFORMANCE WORK STATEMENT (PWS)</w:t>
      </w:r>
    </w:p>
    <w:p w:rsidR="009E20B4" w:rsidRDefault="003837EA">
      <w:pPr>
        <w:pStyle w:val="Heading2"/>
        <w:spacing w:line="360" w:lineRule="auto"/>
        <w:contextualSpacing w:val="0"/>
      </w:pPr>
      <w:bookmarkStart w:id="3" w:name="_jtu7y5pjf7rv" w:colFirst="0" w:colLast="0"/>
      <w:bookmarkEnd w:id="3"/>
      <w:r>
        <w:t>Background</w:t>
      </w:r>
    </w:p>
    <w:p w:rsidR="009E20B4" w:rsidRDefault="003837EA">
      <w:pPr>
        <w:spacing w:line="360" w:lineRule="auto"/>
      </w:pPr>
      <w:r>
        <w:t>{Provide background for the Task Order, outline why t</w:t>
      </w:r>
      <w:r>
        <w:t xml:space="preserve">he contractor team would want to work on this and who the major user groups would be} </w:t>
      </w:r>
    </w:p>
    <w:p w:rsidR="009E20B4" w:rsidRDefault="003837EA">
      <w:pPr>
        <w:pStyle w:val="Heading2"/>
        <w:spacing w:line="360" w:lineRule="auto"/>
        <w:contextualSpacing w:val="0"/>
      </w:pPr>
      <w:bookmarkStart w:id="4" w:name="_2m1up126ejrq" w:colFirst="0" w:colLast="0"/>
      <w:bookmarkEnd w:id="4"/>
      <w:r>
        <w:t>Scope</w:t>
      </w:r>
    </w:p>
    <w:p w:rsidR="009E20B4" w:rsidRDefault="003837EA">
      <w:pPr>
        <w:spacing w:after="200" w:line="360" w:lineRule="auto"/>
      </w:pPr>
      <w:r>
        <w:t xml:space="preserve">{Provide scope of work for Task Order}  </w:t>
      </w:r>
    </w:p>
    <w:p w:rsidR="009E20B4" w:rsidRDefault="003837EA">
      <w:pPr>
        <w:spacing w:line="360" w:lineRule="auto"/>
        <w:rPr>
          <w:u w:val="single"/>
        </w:rPr>
      </w:pPr>
      <w:r>
        <w:rPr>
          <w:u w:val="single"/>
        </w:rPr>
        <w:t>Sample Scope Statement</w:t>
      </w:r>
    </w:p>
    <w:p w:rsidR="009E20B4" w:rsidRDefault="003837EA">
      <w:pPr>
        <w:ind w:left="720"/>
        <w:rPr>
          <w:i/>
        </w:rPr>
      </w:pPr>
      <w:r>
        <w:rPr>
          <w:i/>
        </w:rPr>
        <w:t>“The scope of this task order  /  SOW / BPA is for the Contractor to deliver the {name of product /</w:t>
      </w:r>
      <w:r>
        <w:rPr>
          <w:i/>
        </w:rPr>
        <w:t xml:space="preserve"> system}.  </w:t>
      </w:r>
    </w:p>
    <w:p w:rsidR="009E20B4" w:rsidRDefault="009E20B4">
      <w:pPr>
        <w:ind w:left="720"/>
        <w:rPr>
          <w:i/>
        </w:rPr>
      </w:pPr>
    </w:p>
    <w:p w:rsidR="009E20B4" w:rsidRDefault="003837EA">
      <w:pPr>
        <w:ind w:left="720"/>
        <w:rPr>
          <w:i/>
        </w:rPr>
      </w:pPr>
      <w:r>
        <w:rPr>
          <w:i/>
        </w:rPr>
        <w:t>“The preceding high-level requirements must be met in order to fulfill the objectives of this task order and may be refined adaptively over the course of the effort to continuously meet specified user needs. User needs will be prioritized base</w:t>
      </w:r>
      <w:r>
        <w:rPr>
          <w:i/>
        </w:rPr>
        <w:t>d on business value and technical dependencies in {name of application used for managing the product backlog}.”</w:t>
      </w:r>
      <w:r>
        <w:rPr>
          <w:i/>
        </w:rPr>
        <w:br/>
      </w:r>
    </w:p>
    <w:p w:rsidR="009E20B4" w:rsidRDefault="003837EA">
      <w:pPr>
        <w:pStyle w:val="Heading2"/>
        <w:spacing w:line="360" w:lineRule="auto"/>
        <w:contextualSpacing w:val="0"/>
      </w:pPr>
      <w:bookmarkStart w:id="5" w:name="_70augrkifg34" w:colFirst="0" w:colLast="0"/>
      <w:bookmarkEnd w:id="5"/>
      <w:r>
        <w:t>Performance Objectives</w:t>
      </w:r>
    </w:p>
    <w:p w:rsidR="009E20B4" w:rsidRDefault="003837EA">
      <w:pPr>
        <w:spacing w:line="240" w:lineRule="auto"/>
      </w:pPr>
      <w:r>
        <w:t>{Use this section to outline Objectives of the Task Order: Objective summarizes: the Product Vision, High-level technica</w:t>
      </w:r>
      <w:r>
        <w:t xml:space="preserve">l functions, high-level business functions, Primary end-users and their high-level needs (if applicable), the development approach and description of systems to be used (if applicable), ongoing process for evaluating and determining changing scope } </w:t>
      </w:r>
    </w:p>
    <w:p w:rsidR="009E20B4" w:rsidRDefault="009E20B4">
      <w:pPr>
        <w:spacing w:line="360" w:lineRule="auto"/>
        <w:rPr>
          <w:u w:val="single"/>
        </w:rPr>
      </w:pPr>
    </w:p>
    <w:p w:rsidR="009E20B4" w:rsidRDefault="003837EA">
      <w:pPr>
        <w:spacing w:line="360" w:lineRule="auto"/>
        <w:rPr>
          <w:u w:val="single"/>
        </w:rPr>
      </w:pPr>
      <w:r>
        <w:rPr>
          <w:u w:val="single"/>
        </w:rPr>
        <w:lastRenderedPageBreak/>
        <w:t>Samp</w:t>
      </w:r>
      <w:r>
        <w:rPr>
          <w:u w:val="single"/>
        </w:rPr>
        <w:t>le Objective Statement</w:t>
      </w:r>
    </w:p>
    <w:p w:rsidR="009E20B4" w:rsidRDefault="003837EA">
      <w:pPr>
        <w:spacing w:line="240" w:lineRule="auto"/>
        <w:ind w:left="720"/>
        <w:rPr>
          <w:i/>
        </w:rPr>
      </w:pPr>
      <w:r>
        <w:rPr>
          <w:i/>
        </w:rPr>
        <w:t xml:space="preserve">{Name of organization} is seeking the creation of {feature name} prototype of {name of system}. The new {name of system} will {desired high-level functionality} and meet evolving requirements while leveraging Agile best practices in </w:t>
      </w:r>
      <w:r>
        <w:rPr>
          <w:i/>
        </w:rPr>
        <w:t>software development including but not limited to; open source code, human-centered design, and with an extensible infrastructure and robust communication between the product sponsor and the project team. “</w:t>
      </w:r>
    </w:p>
    <w:p w:rsidR="009E20B4" w:rsidRDefault="009E20B4">
      <w:pPr>
        <w:spacing w:line="240" w:lineRule="auto"/>
        <w:ind w:left="720"/>
        <w:rPr>
          <w:i/>
        </w:rPr>
      </w:pPr>
    </w:p>
    <w:p w:rsidR="009E20B4" w:rsidRDefault="003837EA">
      <w:pPr>
        <w:spacing w:line="240" w:lineRule="auto"/>
        <w:ind w:left="720"/>
        <w:rPr>
          <w:i/>
        </w:rPr>
      </w:pPr>
      <w:r>
        <w:rPr>
          <w:i/>
        </w:rPr>
        <w:t>“A minimum viable product (MVP) of this system i</w:t>
      </w:r>
      <w:r>
        <w:rPr>
          <w:i/>
        </w:rPr>
        <w:t>s expected within the first {Time frame} under this task order. It is the Agency’s desire that the critical components, which are defined as “must haves” in priority (see {section name requirements}), are included to the greatest extent possible in the MVP</w:t>
      </w:r>
      <w:r>
        <w:rPr>
          <w:i/>
        </w:rPr>
        <w:t xml:space="preserve">. Inclusion of other major business components defined as “should haves” and “nice to haves,” will be prioritized accordingly. </w:t>
      </w:r>
      <w:r>
        <w:rPr>
          <w:i/>
        </w:rPr>
        <w:br/>
      </w:r>
      <w:r>
        <w:rPr>
          <w:i/>
        </w:rPr>
        <w:br/>
        <w:t xml:space="preserve">“The MVP, which emerges out of user testing, must fall within the scope of the Product Vision as described in the statement of </w:t>
      </w:r>
      <w:r>
        <w:rPr>
          <w:i/>
        </w:rPr>
        <w:t>work or statement of objectives.”</w:t>
      </w:r>
    </w:p>
    <w:p w:rsidR="009E20B4" w:rsidRDefault="009E20B4">
      <w:pPr>
        <w:rPr>
          <w:i/>
        </w:rPr>
      </w:pPr>
    </w:p>
    <w:p w:rsidR="009E20B4" w:rsidRDefault="003837EA">
      <w:pPr>
        <w:pStyle w:val="Heading2"/>
        <w:contextualSpacing w:val="0"/>
      </w:pPr>
      <w:bookmarkStart w:id="6" w:name="_59f3i7226kca" w:colFirst="0" w:colLast="0"/>
      <w:bookmarkEnd w:id="6"/>
      <w:r>
        <w:t>Constraints</w:t>
      </w:r>
    </w:p>
    <w:p w:rsidR="009E20B4" w:rsidRDefault="003837EA">
      <w:pPr>
        <w:spacing w:after="200" w:line="360" w:lineRule="auto"/>
      </w:pPr>
      <w:r>
        <w:t xml:space="preserve">{Provide technical constraints here}  </w:t>
      </w:r>
    </w:p>
    <w:p w:rsidR="009E20B4" w:rsidRDefault="003837EA">
      <w:pPr>
        <w:spacing w:line="360" w:lineRule="auto"/>
        <w:rPr>
          <w:u w:val="single"/>
        </w:rPr>
      </w:pPr>
      <w:r>
        <w:rPr>
          <w:u w:val="single"/>
        </w:rPr>
        <w:t>Sample Constraint Statement</w:t>
      </w:r>
    </w:p>
    <w:p w:rsidR="009E20B4" w:rsidRDefault="003837EA">
      <w:pPr>
        <w:ind w:left="720"/>
      </w:pPr>
      <w:r>
        <w:rPr>
          <w:i/>
        </w:rPr>
        <w:t>“Contractor shall adhere to US Web Design Standards or other development standards as developed by the 18F team.</w:t>
      </w:r>
    </w:p>
    <w:p w:rsidR="009E20B4" w:rsidRDefault="003837EA">
      <w:pPr>
        <w:ind w:left="720"/>
        <w:rPr>
          <w:i/>
        </w:rPr>
      </w:pPr>
      <w:r>
        <w:rPr>
          <w:i/>
        </w:rPr>
        <w:t>As part of this being purchased off of the Agile Blanket Purchase Agreement (aBPA), work will be conducted in two-week sprints and reviewed at the end of each sprint for acceptability before moving on. The contractor and government may mutually agree to al</w:t>
      </w:r>
      <w:r>
        <w:rPr>
          <w:i/>
        </w:rPr>
        <w:t>ter sprint length as needed.”</w:t>
      </w:r>
    </w:p>
    <w:p w:rsidR="009E20B4" w:rsidRDefault="003837EA">
      <w:pPr>
        <w:rPr>
          <w:i/>
        </w:rPr>
      </w:pPr>
      <w:r>
        <w:rPr>
          <w:i/>
        </w:rPr>
        <w:t>The contractor will not be responsible to perform the following:</w:t>
      </w:r>
      <w:r>
        <w:t xml:space="preserve"> {add here} e.g. </w:t>
      </w:r>
      <w:r>
        <w:rPr>
          <w:i/>
        </w:rPr>
        <w:t>Hosting development environments</w:t>
      </w:r>
    </w:p>
    <w:p w:rsidR="009E20B4" w:rsidRDefault="009E20B4">
      <w:pPr>
        <w:rPr>
          <w:i/>
        </w:rPr>
      </w:pPr>
    </w:p>
    <w:p w:rsidR="009E20B4" w:rsidRDefault="009E20B4">
      <w:pPr>
        <w:rPr>
          <w:i/>
        </w:rPr>
      </w:pPr>
    </w:p>
    <w:p w:rsidR="009E20B4" w:rsidRDefault="003837EA">
      <w:pPr>
        <w:pStyle w:val="Heading2"/>
        <w:spacing w:line="360" w:lineRule="auto"/>
        <w:contextualSpacing w:val="0"/>
      </w:pPr>
      <w:bookmarkStart w:id="7" w:name="_v1a3yjdrlkeo" w:colFirst="0" w:colLast="0"/>
      <w:bookmarkEnd w:id="7"/>
      <w:r>
        <w:t>Roles and Responsibilities</w:t>
      </w:r>
    </w:p>
    <w:p w:rsidR="009E20B4" w:rsidRDefault="003837EA">
      <w:pPr>
        <w:rPr>
          <w:b/>
        </w:rPr>
      </w:pPr>
      <w:r>
        <w:rPr>
          <w:b/>
        </w:rPr>
        <w:t>Contracting Officer (CO)</w:t>
      </w:r>
    </w:p>
    <w:p w:rsidR="009E20B4" w:rsidRDefault="003837EA">
      <w:r>
        <w:t>{Add specific roles here}</w:t>
      </w:r>
    </w:p>
    <w:p w:rsidR="009E20B4" w:rsidRDefault="003837EA">
      <w:pPr>
        <w:spacing w:before="200"/>
        <w:rPr>
          <w:u w:val="single"/>
        </w:rPr>
      </w:pPr>
      <w:r>
        <w:rPr>
          <w:u w:val="single"/>
        </w:rPr>
        <w:t>Sample Contracting Officer Langu</w:t>
      </w:r>
      <w:r>
        <w:rPr>
          <w:u w:val="single"/>
        </w:rPr>
        <w:t>age</w:t>
      </w:r>
    </w:p>
    <w:p w:rsidR="009E20B4" w:rsidRDefault="003837EA">
      <w:pPr>
        <w:spacing w:before="200"/>
        <w:ind w:left="720"/>
        <w:rPr>
          <w:i/>
        </w:rPr>
      </w:pPr>
      <w:r>
        <w:rPr>
          <w:i/>
        </w:rPr>
        <w:t xml:space="preserve">“The Contracting Officer (CO) is responsible for monitoring call order contract compliance, contract administration, and cost control and for resolving any differences </w:t>
      </w:r>
      <w:r>
        <w:rPr>
          <w:i/>
        </w:rPr>
        <w:lastRenderedPageBreak/>
        <w:t>between the observations documented by the Government and the contractor. The CO wil</w:t>
      </w:r>
      <w:r>
        <w:rPr>
          <w:i/>
        </w:rPr>
        <w:t>l designate, at a minimum, one (1) CO’s Representative (COR) or one (1) Alternate CO’s Representative (ACOR) as the Government authority for performance management, based on the complexity of the services measured, as well as the contractor’s performance.”</w:t>
      </w:r>
    </w:p>
    <w:p w:rsidR="009E20B4" w:rsidRDefault="009E20B4"/>
    <w:p w:rsidR="009E20B4" w:rsidRDefault="003837EA">
      <w:r>
        <w:rPr>
          <w:b/>
        </w:rPr>
        <w:t>Procurement Project Manager</w:t>
      </w:r>
      <w:r>
        <w:rPr>
          <w:b/>
        </w:rPr>
        <w:br/>
      </w:r>
      <w:r>
        <w:t>{Add specific roles here}</w:t>
      </w:r>
    </w:p>
    <w:p w:rsidR="009E20B4" w:rsidRDefault="003837EA">
      <w:pPr>
        <w:spacing w:before="200" w:after="200"/>
        <w:rPr>
          <w:u w:val="single"/>
        </w:rPr>
      </w:pPr>
      <w:r>
        <w:rPr>
          <w:u w:val="single"/>
        </w:rPr>
        <w:t>Sample Procurement Manager Language</w:t>
      </w:r>
    </w:p>
    <w:p w:rsidR="009E20B4" w:rsidRDefault="003837EA">
      <w:pPr>
        <w:spacing w:before="200"/>
        <w:ind w:left="720"/>
        <w:rPr>
          <w:i/>
        </w:rPr>
      </w:pPr>
      <w:r>
        <w:rPr>
          <w:i/>
        </w:rPr>
        <w:t>“The Procurement Project Manager is the interface between the requiring organization (GSA 18F) and contracting organization. The Procurement PM coordinates technica</w:t>
      </w:r>
      <w:r>
        <w:rPr>
          <w:i/>
        </w:rPr>
        <w:t>l aspects of the contract with the COR / ACOR and CO, assists with contract administration, ensures client acceptance of services, and reviews invoices for payment.”</w:t>
      </w:r>
    </w:p>
    <w:p w:rsidR="009E20B4" w:rsidRDefault="009E20B4"/>
    <w:p w:rsidR="009E20B4" w:rsidRDefault="003837EA">
      <w:pPr>
        <w:rPr>
          <w:b/>
        </w:rPr>
      </w:pPr>
      <w:r>
        <w:rPr>
          <w:b/>
        </w:rPr>
        <w:t>Product Lead:</w:t>
      </w:r>
    </w:p>
    <w:p w:rsidR="009E20B4" w:rsidRDefault="003837EA">
      <w:r>
        <w:t xml:space="preserve">{Add specific roles here} </w:t>
      </w:r>
    </w:p>
    <w:p w:rsidR="009E20B4" w:rsidRDefault="003837EA">
      <w:pPr>
        <w:spacing w:before="200"/>
        <w:rPr>
          <w:u w:val="single"/>
        </w:rPr>
      </w:pPr>
      <w:r>
        <w:rPr>
          <w:u w:val="single"/>
        </w:rPr>
        <w:t>Sample Product Lead Language</w:t>
      </w:r>
    </w:p>
    <w:p w:rsidR="009E20B4" w:rsidRDefault="003837EA">
      <w:pPr>
        <w:ind w:left="720"/>
        <w:rPr>
          <w:i/>
        </w:rPr>
      </w:pPr>
      <w:r>
        <w:rPr>
          <w:i/>
        </w:rPr>
        <w:t>“The Contractor sha</w:t>
      </w:r>
      <w:r>
        <w:rPr>
          <w:i/>
        </w:rPr>
        <w:t xml:space="preserve">ll provide a Project Lead as the primary point of contact for the coordination between the contractor, the Product Owner, as well as the CO and COR / ACOR. The Project Lead’s responsibilities include: </w:t>
      </w:r>
    </w:p>
    <w:p w:rsidR="009E20B4" w:rsidRDefault="003837EA">
      <w:pPr>
        <w:numPr>
          <w:ilvl w:val="0"/>
          <w:numId w:val="5"/>
        </w:numPr>
        <w:ind w:hanging="360"/>
        <w:contextualSpacing/>
        <w:rPr>
          <w:i/>
        </w:rPr>
      </w:pPr>
      <w:r>
        <w:rPr>
          <w:i/>
        </w:rPr>
        <w:t>Coordination with the contracting organization’s progr</w:t>
      </w:r>
      <w:r>
        <w:rPr>
          <w:i/>
        </w:rPr>
        <w:t>am office to enable timely problem resolution,</w:t>
      </w:r>
    </w:p>
    <w:p w:rsidR="009E20B4" w:rsidRDefault="003837EA">
      <w:pPr>
        <w:numPr>
          <w:ilvl w:val="0"/>
          <w:numId w:val="5"/>
        </w:numPr>
        <w:ind w:hanging="360"/>
        <w:contextualSpacing/>
        <w:rPr>
          <w:i/>
        </w:rPr>
      </w:pPr>
      <w:r>
        <w:rPr>
          <w:i/>
        </w:rPr>
        <w:t>Properly aligning staffing requirements</w:t>
      </w:r>
    </w:p>
    <w:p w:rsidR="009E20B4" w:rsidRDefault="003837EA">
      <w:pPr>
        <w:numPr>
          <w:ilvl w:val="0"/>
          <w:numId w:val="5"/>
        </w:numPr>
        <w:ind w:hanging="360"/>
        <w:contextualSpacing/>
        <w:rPr>
          <w:i/>
        </w:rPr>
      </w:pPr>
      <w:r>
        <w:rPr>
          <w:i/>
        </w:rPr>
        <w:t xml:space="preserve">Facilitating product reporting in line with Agile delivery methods </w:t>
      </w:r>
    </w:p>
    <w:p w:rsidR="009E20B4" w:rsidRDefault="003837EA">
      <w:pPr>
        <w:ind w:left="720"/>
      </w:pPr>
      <w:r>
        <w:rPr>
          <w:i/>
        </w:rPr>
        <w:t>Per Agile development principles, the Contractor’s Project Lead will be expected to work with the 18F</w:t>
      </w:r>
      <w:r>
        <w:rPr>
          <w:i/>
        </w:rPr>
        <w:t xml:space="preserve"> Product Owner and Scrum Master to develop Product / Sprint plans and reporting in line with Agile delivery approaches.” </w:t>
      </w:r>
      <w:r>
        <w:rPr>
          <w:i/>
        </w:rPr>
        <w:br/>
      </w:r>
    </w:p>
    <w:p w:rsidR="009E20B4" w:rsidRDefault="003837EA">
      <w:pPr>
        <w:spacing w:before="200"/>
        <w:rPr>
          <w:b/>
        </w:rPr>
      </w:pPr>
      <w:r>
        <w:rPr>
          <w:b/>
        </w:rPr>
        <w:t xml:space="preserve">Product Owner (PO)*:  </w:t>
      </w:r>
    </w:p>
    <w:p w:rsidR="009E20B4" w:rsidRDefault="003837EA">
      <w:r>
        <w:t>{Add specific roles here}</w:t>
      </w:r>
    </w:p>
    <w:p w:rsidR="009E20B4" w:rsidRDefault="003837EA">
      <w:pPr>
        <w:spacing w:before="200"/>
        <w:rPr>
          <w:u w:val="single"/>
        </w:rPr>
      </w:pPr>
      <w:r>
        <w:rPr>
          <w:u w:val="single"/>
        </w:rPr>
        <w:t>Sample Product Owner Role Statement</w:t>
      </w:r>
    </w:p>
    <w:p w:rsidR="009E20B4" w:rsidRDefault="003837EA">
      <w:pPr>
        <w:spacing w:before="200"/>
        <w:ind w:left="720"/>
        <w:rPr>
          <w:i/>
        </w:rPr>
      </w:pPr>
      <w:r>
        <w:rPr>
          <w:i/>
        </w:rPr>
        <w:t>“The Product Owner is the project’s key stakeholder and is from the Federal product line team. The PO shall be responsible for having a vision of what product team wishes to build, and convey the vision to the contractor’s scrum or development team. The PO</w:t>
      </w:r>
      <w:r>
        <w:rPr>
          <w:i/>
        </w:rPr>
        <w:t>’s  responsibilities include, but are not limited to, the following:</w:t>
      </w:r>
    </w:p>
    <w:p w:rsidR="009E20B4" w:rsidRDefault="003837EA">
      <w:pPr>
        <w:numPr>
          <w:ilvl w:val="0"/>
          <w:numId w:val="1"/>
        </w:numPr>
        <w:ind w:hanging="360"/>
        <w:rPr>
          <w:i/>
        </w:rPr>
      </w:pPr>
      <w:r>
        <w:rPr>
          <w:b/>
          <w:i/>
        </w:rPr>
        <w:lastRenderedPageBreak/>
        <w:t xml:space="preserve">Creating and Managing the Product Backlog: </w:t>
      </w:r>
      <w:r>
        <w:rPr>
          <w:i/>
        </w:rPr>
        <w:t>The PO is responsible for delivering and maintaining the Product backlog with a complete with a prioritized list of features containing descript</w:t>
      </w:r>
      <w:r>
        <w:rPr>
          <w:i/>
        </w:rPr>
        <w:t>ions of desired functionality of the product.</w:t>
      </w:r>
    </w:p>
    <w:p w:rsidR="009E20B4" w:rsidRDefault="003837EA">
      <w:pPr>
        <w:numPr>
          <w:ilvl w:val="0"/>
          <w:numId w:val="1"/>
        </w:numPr>
        <w:ind w:hanging="360"/>
        <w:rPr>
          <w:i/>
        </w:rPr>
      </w:pPr>
      <w:r>
        <w:rPr>
          <w:b/>
          <w:i/>
        </w:rPr>
        <w:t xml:space="preserve">Providing clarification on requirements during Agile ceremonies: </w:t>
      </w:r>
      <w:r>
        <w:rPr>
          <w:i/>
        </w:rPr>
        <w:t>Working with the Scrum Master, the PO shall hold recurring backlog refinement sessions to continuously refine and prioritize requirements and dec</w:t>
      </w:r>
      <w:r>
        <w:rPr>
          <w:i/>
        </w:rPr>
        <w:t>ision-making during sprint planning and implementation. The PO shall ensure the sprint backlog is created with the highest priority work to deliver the product.</w:t>
      </w:r>
    </w:p>
    <w:p w:rsidR="009E20B4" w:rsidRDefault="003837EA">
      <w:pPr>
        <w:numPr>
          <w:ilvl w:val="0"/>
          <w:numId w:val="1"/>
        </w:numPr>
        <w:ind w:hanging="360"/>
        <w:rPr>
          <w:i/>
        </w:rPr>
      </w:pPr>
      <w:r>
        <w:rPr>
          <w:b/>
          <w:i/>
        </w:rPr>
        <w:t>User Acceptance Review:</w:t>
      </w:r>
      <w:r>
        <w:rPr>
          <w:i/>
        </w:rPr>
        <w:t xml:space="preserve"> The Product Owner shall work with the COR / ACOR to inspect and accept </w:t>
      </w:r>
      <w:r>
        <w:rPr>
          <w:i/>
        </w:rPr>
        <w:t>/ approve Contractor work delivered each sprint.</w:t>
      </w:r>
    </w:p>
    <w:p w:rsidR="009E20B4" w:rsidRDefault="009E20B4">
      <w:pPr>
        <w:rPr>
          <w:i/>
        </w:rPr>
      </w:pPr>
    </w:p>
    <w:p w:rsidR="009E20B4" w:rsidRDefault="003837EA">
      <w:pPr>
        <w:rPr>
          <w:i/>
        </w:rPr>
      </w:pPr>
      <w:r>
        <w:rPr>
          <w:i/>
        </w:rPr>
        <w:t xml:space="preserve">*This role should be filled from the Federal side as a representative of the needs of the sponsoring business line. </w:t>
      </w:r>
    </w:p>
    <w:p w:rsidR="009E20B4" w:rsidRDefault="009E20B4"/>
    <w:p w:rsidR="009E20B4" w:rsidRDefault="003837EA">
      <w:pPr>
        <w:rPr>
          <w:b/>
        </w:rPr>
      </w:pPr>
      <w:r>
        <w:rPr>
          <w:b/>
        </w:rPr>
        <w:t>Scrum Master:</w:t>
      </w:r>
    </w:p>
    <w:p w:rsidR="009E20B4" w:rsidRDefault="003837EA">
      <w:r>
        <w:t>{Add specific roles here}</w:t>
      </w:r>
    </w:p>
    <w:p w:rsidR="009E20B4" w:rsidRDefault="003837EA">
      <w:pPr>
        <w:spacing w:before="200"/>
        <w:rPr>
          <w:u w:val="single"/>
        </w:rPr>
      </w:pPr>
      <w:r>
        <w:rPr>
          <w:u w:val="single"/>
        </w:rPr>
        <w:t>Sample Scrum Master Role Language</w:t>
      </w:r>
    </w:p>
    <w:p w:rsidR="009E20B4" w:rsidRDefault="003837EA">
      <w:pPr>
        <w:ind w:left="720"/>
      </w:pPr>
      <w:r>
        <w:rPr>
          <w:i/>
        </w:rPr>
        <w:t>“The Scrum Mas</w:t>
      </w:r>
      <w:r>
        <w:rPr>
          <w:i/>
        </w:rPr>
        <w:t xml:space="preserve">ter is responsible for facilitating Agile ceremonies and discussions among development and customer team members. They are responsible for coaching the team on the Scrum processes and removes impediments for the team. Scrum Master Role activities include, </w:t>
      </w:r>
      <w:r>
        <w:rPr>
          <w:i/>
        </w:rPr>
        <w:t>but are not limited to, the following:</w:t>
      </w:r>
    </w:p>
    <w:p w:rsidR="009E20B4" w:rsidRDefault="003837EA">
      <w:pPr>
        <w:numPr>
          <w:ilvl w:val="0"/>
          <w:numId w:val="4"/>
        </w:numPr>
        <w:ind w:hanging="360"/>
        <w:contextualSpacing/>
        <w:rPr>
          <w:i/>
        </w:rPr>
      </w:pPr>
      <w:r>
        <w:rPr>
          <w:b/>
          <w:i/>
        </w:rPr>
        <w:t xml:space="preserve">Facilitate Scrum Meetings: </w:t>
      </w:r>
      <w:r>
        <w:rPr>
          <w:i/>
        </w:rPr>
        <w:t xml:space="preserve">The Contractor is to coordinate and facilitate scrum meetings, such as, Sprint planning, Backlog Refinement, Sprint Reviews and Sprint Retrospectives and provide just enough records. </w:t>
      </w:r>
    </w:p>
    <w:p w:rsidR="009E20B4" w:rsidRDefault="003837EA">
      <w:pPr>
        <w:numPr>
          <w:ilvl w:val="0"/>
          <w:numId w:val="4"/>
        </w:numPr>
        <w:ind w:hanging="360"/>
        <w:contextualSpacing/>
        <w:rPr>
          <w:i/>
        </w:rPr>
      </w:pPr>
      <w:r>
        <w:rPr>
          <w:b/>
          <w:i/>
        </w:rPr>
        <w:t>Team P</w:t>
      </w:r>
      <w:r>
        <w:rPr>
          <w:b/>
          <w:i/>
        </w:rPr>
        <w:t>erformance and Metrics:</w:t>
      </w:r>
      <w:r>
        <w:rPr>
          <w:i/>
        </w:rPr>
        <w:t xml:space="preserve"> the Contractor works with product leadership and the team to define relevant metrics that are formulated and utilized for meeting project objectives.</w:t>
      </w:r>
    </w:p>
    <w:p w:rsidR="009E20B4" w:rsidRDefault="003837EA">
      <w:pPr>
        <w:numPr>
          <w:ilvl w:val="0"/>
          <w:numId w:val="4"/>
        </w:numPr>
        <w:spacing w:after="200"/>
        <w:ind w:hanging="360"/>
        <w:rPr>
          <w:i/>
        </w:rPr>
      </w:pPr>
      <w:r>
        <w:rPr>
          <w:b/>
          <w:i/>
        </w:rPr>
        <w:t>Team Coaching and Coordination:</w:t>
      </w:r>
      <w:r>
        <w:rPr>
          <w:i/>
        </w:rPr>
        <w:t xml:space="preserve"> When appropriate, the Scrum Master shall plan and </w:t>
      </w:r>
      <w:r>
        <w:rPr>
          <w:i/>
        </w:rPr>
        <w:t xml:space="preserve">coordinate trainings and coaching for the team on the Scrum processes. The </w:t>
      </w:r>
      <w:r>
        <w:rPr>
          <w:rFonts w:ascii="Helvetica Neue" w:eastAsia="Helvetica Neue" w:hAnsi="Helvetica Neue" w:cs="Helvetica Neue"/>
          <w:b/>
          <w:i/>
          <w:color w:val="333333"/>
          <w:sz w:val="21"/>
          <w:szCs w:val="21"/>
          <w:highlight w:val="white"/>
        </w:rPr>
        <w:t xml:space="preserve">Scrum Master serves the Product Owner </w:t>
      </w:r>
      <w:r>
        <w:rPr>
          <w:rFonts w:ascii="Helvetica Neue" w:eastAsia="Helvetica Neue" w:hAnsi="Helvetica Neue" w:cs="Helvetica Neue"/>
          <w:i/>
          <w:color w:val="333333"/>
          <w:sz w:val="21"/>
          <w:szCs w:val="21"/>
          <w:highlight w:val="white"/>
        </w:rPr>
        <w:t>Ensuring the Product Owner knows how to arrange the Product Backlog to maximize value”</w:t>
      </w:r>
    </w:p>
    <w:p w:rsidR="009E20B4" w:rsidRDefault="009E20B4">
      <w:pPr>
        <w:rPr>
          <w:b/>
        </w:rPr>
      </w:pPr>
    </w:p>
    <w:p w:rsidR="009E20B4" w:rsidRDefault="003837EA">
      <w:r>
        <w:rPr>
          <w:b/>
        </w:rPr>
        <w:t>Technical Lead:</w:t>
      </w:r>
      <w:r>
        <w:br/>
        <w:t xml:space="preserve">{Add specific roles here} </w:t>
      </w:r>
    </w:p>
    <w:p w:rsidR="009E20B4" w:rsidRDefault="009E20B4">
      <w:pPr>
        <w:rPr>
          <w:u w:val="single"/>
        </w:rPr>
      </w:pPr>
    </w:p>
    <w:p w:rsidR="009E20B4" w:rsidRDefault="003837EA">
      <w:pPr>
        <w:rPr>
          <w:u w:val="single"/>
        </w:rPr>
      </w:pPr>
      <w:r>
        <w:rPr>
          <w:u w:val="single"/>
        </w:rPr>
        <w:t>Sample Tech</w:t>
      </w:r>
      <w:r>
        <w:rPr>
          <w:u w:val="single"/>
        </w:rPr>
        <w:t>nical Lead Language</w:t>
      </w:r>
    </w:p>
    <w:p w:rsidR="009E20B4" w:rsidRDefault="003837EA">
      <w:pPr>
        <w:ind w:left="720"/>
        <w:rPr>
          <w:i/>
        </w:rPr>
      </w:pPr>
      <w:r>
        <w:rPr>
          <w:i/>
        </w:rPr>
        <w:t>“The 18F Technical Lead is responsible for coordination between the contractor’s development team, the Product Owner and the key technical stakeholders.”</w:t>
      </w:r>
    </w:p>
    <w:p w:rsidR="009E20B4" w:rsidRDefault="009E20B4"/>
    <w:p w:rsidR="009E20B4" w:rsidRDefault="009E20B4">
      <w:pPr>
        <w:rPr>
          <w:i/>
        </w:rPr>
      </w:pPr>
    </w:p>
    <w:p w:rsidR="009E20B4" w:rsidRDefault="009E20B4">
      <w:bookmarkStart w:id="8" w:name="_GoBack"/>
      <w:bookmarkEnd w:id="8"/>
    </w:p>
    <w:p w:rsidR="009E20B4" w:rsidRDefault="009E20B4">
      <w:pPr>
        <w:pStyle w:val="Heading2"/>
        <w:contextualSpacing w:val="0"/>
      </w:pPr>
      <w:bookmarkStart w:id="9" w:name="_edjl0fmdxk3w" w:colFirst="0" w:colLast="0"/>
      <w:bookmarkEnd w:id="9"/>
    </w:p>
    <w:p w:rsidR="009E20B4" w:rsidRDefault="003837EA">
      <w:pPr>
        <w:pStyle w:val="Heading2"/>
        <w:contextualSpacing w:val="0"/>
      </w:pPr>
      <w:bookmarkStart w:id="10" w:name="_i05pghfystr3" w:colFirst="0" w:colLast="0"/>
      <w:bookmarkEnd w:id="10"/>
      <w:r>
        <w:t>OPERATIONAL REQUIREMENTS</w:t>
      </w:r>
    </w:p>
    <w:p w:rsidR="009E20B4" w:rsidRDefault="003837EA">
      <w:pPr>
        <w:rPr>
          <w:b/>
        </w:rPr>
      </w:pPr>
      <w:r>
        <w:rPr>
          <w:b/>
        </w:rPr>
        <w:t>Personnel - Skills and Knowledge</w:t>
      </w:r>
    </w:p>
    <w:p w:rsidR="009E20B4" w:rsidRDefault="003837EA">
      <w:r>
        <w:t>{</w:t>
      </w:r>
      <w:r>
        <w:t>Add specific skills and knowledge required here}</w:t>
      </w:r>
    </w:p>
    <w:p w:rsidR="009E20B4" w:rsidRDefault="009E20B4"/>
    <w:p w:rsidR="009E20B4" w:rsidRDefault="003837EA">
      <w:pPr>
        <w:rPr>
          <w:u w:val="single"/>
        </w:rPr>
      </w:pPr>
      <w:r>
        <w:rPr>
          <w:u w:val="single"/>
        </w:rPr>
        <w:t xml:space="preserve">Sample Language on Skills and Knowledge </w:t>
      </w:r>
    </w:p>
    <w:p w:rsidR="009E20B4" w:rsidRDefault="003837EA">
      <w:pPr>
        <w:ind w:left="720"/>
        <w:rPr>
          <w:i/>
        </w:rPr>
      </w:pPr>
      <w:r>
        <w:rPr>
          <w:i/>
        </w:rPr>
        <w:t>“The contractor shall provide qualified personnel with relevant experience and domain knowledge in line with this task's performance work statement, in terms of nece</w:t>
      </w:r>
      <w:r>
        <w:rPr>
          <w:i/>
        </w:rPr>
        <w:t>ssary skills at the requisite level of knowledge and experience.</w:t>
      </w:r>
      <w:r>
        <w:t xml:space="preserve"> </w:t>
      </w:r>
      <w:r>
        <w:rPr>
          <w:i/>
        </w:rPr>
        <w:t>Broadly, a team assigned to build the {product name} is expected to have experience with:</w:t>
      </w:r>
    </w:p>
    <w:p w:rsidR="009E20B4" w:rsidRDefault="003837EA">
      <w:pPr>
        <w:numPr>
          <w:ilvl w:val="0"/>
          <w:numId w:val="2"/>
        </w:numPr>
        <w:ind w:left="1440" w:hanging="360"/>
        <w:contextualSpacing/>
        <w:rPr>
          <w:i/>
        </w:rPr>
      </w:pPr>
      <w:r>
        <w:rPr>
          <w:i/>
        </w:rPr>
        <w:t xml:space="preserve">{List relevant domain here} e.g. building and testing web-based or mobile applications: user-centric </w:t>
      </w:r>
      <w:r>
        <w:rPr>
          <w:i/>
        </w:rPr>
        <w:t>design practices, usability testing, User experience design, Visual design, Specific code languages, Cloud deployment, Open-source login / authentication services, Agile and scrum methodologies, etc.”</w:t>
      </w:r>
    </w:p>
    <w:p w:rsidR="009E20B4" w:rsidRDefault="009E20B4"/>
    <w:p w:rsidR="009E20B4" w:rsidRDefault="009E20B4">
      <w:pPr>
        <w:ind w:left="720"/>
        <w:rPr>
          <w:i/>
        </w:rPr>
      </w:pPr>
    </w:p>
    <w:p w:rsidR="006A4F19" w:rsidRDefault="006A4F19" w:rsidP="006A4F19">
      <w:pPr>
        <w:pStyle w:val="Heading2"/>
        <w:contextualSpacing w:val="0"/>
      </w:pPr>
      <w:r>
        <w:t>Deliverables</w:t>
      </w:r>
    </w:p>
    <w:p w:rsidR="009E20B4" w:rsidRDefault="003837EA" w:rsidP="006A4F19">
      <w:pPr>
        <w:rPr>
          <w:sz w:val="32"/>
          <w:szCs w:val="32"/>
        </w:rPr>
      </w:pPr>
      <w:bookmarkStart w:id="11" w:name="_odk1s2nat1e3" w:colFirst="0" w:colLast="0"/>
      <w:bookmarkEnd w:id="11"/>
      <w:r>
        <w:t>{Add specific details here}</w:t>
      </w:r>
    </w:p>
    <w:p w:rsidR="009E20B4" w:rsidRDefault="003837EA">
      <w:pPr>
        <w:spacing w:before="200"/>
        <w:ind w:firstLine="720"/>
        <w:rPr>
          <w:u w:val="single"/>
        </w:rPr>
      </w:pPr>
      <w:r>
        <w:rPr>
          <w:u w:val="single"/>
        </w:rPr>
        <w:t>Sample Language on Deliverables</w:t>
      </w:r>
    </w:p>
    <w:p w:rsidR="009E20B4" w:rsidRDefault="003837EA">
      <w:pPr>
        <w:ind w:left="720"/>
        <w:rPr>
          <w:i/>
        </w:rPr>
      </w:pPr>
      <w:r>
        <w:rPr>
          <w:i/>
        </w:rPr>
        <w:t>“The Contractor is required to provide the following deliverables within the designated timeframes:</w:t>
      </w:r>
    </w:p>
    <w:p w:rsidR="009E20B4" w:rsidRDefault="003837EA">
      <w:pPr>
        <w:rPr>
          <w:i/>
        </w:rPr>
      </w:pPr>
      <w:r>
        <w:rPr>
          <w:i/>
        </w:rPr>
        <w:t>Sample Deliverables table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2640"/>
        <w:gridCol w:w="2550"/>
        <w:gridCol w:w="2775"/>
      </w:tblGrid>
      <w:tr w:rsidR="009E20B4">
        <w:trPr>
          <w:trHeight w:val="480"/>
        </w:trPr>
        <w:tc>
          <w:tcPr>
            <w:tcW w:w="1395" w:type="dxa"/>
            <w:shd w:val="clear" w:color="auto" w:fill="F2F2F2"/>
            <w:tcMar>
              <w:top w:w="72" w:type="dxa"/>
              <w:left w:w="72" w:type="dxa"/>
              <w:bottom w:w="72" w:type="dxa"/>
              <w:right w:w="72" w:type="dxa"/>
            </w:tcMar>
          </w:tcPr>
          <w:p w:rsidR="009E20B4" w:rsidRDefault="003837EA">
            <w:pPr>
              <w:spacing w:line="240" w:lineRule="auto"/>
              <w:ind w:right="68"/>
              <w:jc w:val="center"/>
            </w:pPr>
            <w:r>
              <w:rPr>
                <w:b/>
              </w:rPr>
              <w:t>Section(s)</w:t>
            </w:r>
          </w:p>
        </w:tc>
        <w:tc>
          <w:tcPr>
            <w:tcW w:w="2640" w:type="dxa"/>
            <w:shd w:val="clear" w:color="auto" w:fill="F2F2F2"/>
            <w:tcMar>
              <w:top w:w="72" w:type="dxa"/>
              <w:left w:w="72" w:type="dxa"/>
              <w:bottom w:w="72" w:type="dxa"/>
              <w:right w:w="72" w:type="dxa"/>
            </w:tcMar>
          </w:tcPr>
          <w:p w:rsidR="009E20B4" w:rsidRDefault="003837EA">
            <w:pPr>
              <w:spacing w:line="240" w:lineRule="auto"/>
              <w:ind w:right="68"/>
              <w:jc w:val="center"/>
            </w:pPr>
            <w:r>
              <w:rPr>
                <w:b/>
              </w:rPr>
              <w:t>Deliverable</w:t>
            </w:r>
          </w:p>
        </w:tc>
        <w:tc>
          <w:tcPr>
            <w:tcW w:w="2550" w:type="dxa"/>
            <w:shd w:val="clear" w:color="auto" w:fill="F2F2F2"/>
            <w:tcMar>
              <w:top w:w="72" w:type="dxa"/>
              <w:left w:w="72" w:type="dxa"/>
              <w:bottom w:w="72" w:type="dxa"/>
              <w:right w:w="72" w:type="dxa"/>
            </w:tcMar>
          </w:tcPr>
          <w:p w:rsidR="009E20B4" w:rsidRDefault="003837EA">
            <w:pPr>
              <w:spacing w:line="240" w:lineRule="auto"/>
              <w:ind w:right="68"/>
              <w:jc w:val="center"/>
            </w:pPr>
            <w:r>
              <w:rPr>
                <w:b/>
              </w:rPr>
              <w:t>Due Date</w:t>
            </w:r>
          </w:p>
        </w:tc>
        <w:tc>
          <w:tcPr>
            <w:tcW w:w="2775" w:type="dxa"/>
            <w:shd w:val="clear" w:color="auto" w:fill="F2F2F2"/>
            <w:tcMar>
              <w:top w:w="72" w:type="dxa"/>
              <w:left w:w="72" w:type="dxa"/>
              <w:bottom w:w="72" w:type="dxa"/>
              <w:right w:w="72" w:type="dxa"/>
            </w:tcMar>
          </w:tcPr>
          <w:p w:rsidR="009E20B4" w:rsidRDefault="003837EA">
            <w:pPr>
              <w:spacing w:line="240" w:lineRule="auto"/>
              <w:ind w:right="68"/>
              <w:jc w:val="center"/>
            </w:pPr>
            <w:r>
              <w:rPr>
                <w:b/>
              </w:rPr>
              <w:t>Delivery Method</w:t>
            </w:r>
          </w:p>
        </w:tc>
      </w:tr>
      <w:tr w:rsidR="009E20B4">
        <w:tc>
          <w:tcPr>
            <w:tcW w:w="1395" w:type="dxa"/>
            <w:tcMar>
              <w:top w:w="100" w:type="dxa"/>
              <w:left w:w="100" w:type="dxa"/>
              <w:bottom w:w="100" w:type="dxa"/>
              <w:right w:w="100" w:type="dxa"/>
            </w:tcMar>
          </w:tcPr>
          <w:p w:rsidR="009E20B4" w:rsidRDefault="003837EA">
            <w:pPr>
              <w:widowControl w:val="0"/>
              <w:spacing w:line="240" w:lineRule="auto"/>
              <w:jc w:val="center"/>
            </w:pPr>
            <w:r>
              <w:t>#</w:t>
            </w:r>
          </w:p>
        </w:tc>
        <w:tc>
          <w:tcPr>
            <w:tcW w:w="2640" w:type="dxa"/>
            <w:tcMar>
              <w:top w:w="100" w:type="dxa"/>
              <w:left w:w="100" w:type="dxa"/>
              <w:bottom w:w="100" w:type="dxa"/>
              <w:right w:w="100" w:type="dxa"/>
            </w:tcMar>
          </w:tcPr>
          <w:p w:rsidR="009E20B4" w:rsidRDefault="003837EA">
            <w:pPr>
              <w:widowControl w:val="0"/>
              <w:spacing w:line="240" w:lineRule="auto"/>
            </w:pPr>
            <w:r>
              <w:t>Product Backlog</w:t>
            </w:r>
          </w:p>
        </w:tc>
        <w:tc>
          <w:tcPr>
            <w:tcW w:w="2550" w:type="dxa"/>
            <w:tcMar>
              <w:top w:w="100" w:type="dxa"/>
              <w:left w:w="100" w:type="dxa"/>
              <w:bottom w:w="100" w:type="dxa"/>
              <w:right w:w="100" w:type="dxa"/>
            </w:tcMar>
          </w:tcPr>
          <w:p w:rsidR="009E20B4" w:rsidRDefault="003837EA">
            <w:pPr>
              <w:widowControl w:val="0"/>
              <w:spacing w:line="240" w:lineRule="auto"/>
            </w:pPr>
            <w:r>
              <w:t>Beginning of each sprint</w:t>
            </w:r>
          </w:p>
        </w:tc>
        <w:tc>
          <w:tcPr>
            <w:tcW w:w="2775" w:type="dxa"/>
            <w:tcMar>
              <w:top w:w="100" w:type="dxa"/>
              <w:left w:w="100" w:type="dxa"/>
              <w:bottom w:w="100" w:type="dxa"/>
              <w:right w:w="100" w:type="dxa"/>
            </w:tcMar>
          </w:tcPr>
          <w:p w:rsidR="009E20B4" w:rsidRDefault="003837EA">
            <w:pPr>
              <w:widowControl w:val="0"/>
              <w:spacing w:line="240" w:lineRule="auto"/>
            </w:pPr>
            <w:r>
              <w:t>Electronic / visual board accessible via web (e.g. JIRA, Trello, etc.)</w:t>
            </w:r>
          </w:p>
        </w:tc>
      </w:tr>
      <w:tr w:rsidR="009E20B4">
        <w:tc>
          <w:tcPr>
            <w:tcW w:w="1395" w:type="dxa"/>
            <w:tcMar>
              <w:top w:w="100" w:type="dxa"/>
              <w:left w:w="100" w:type="dxa"/>
              <w:bottom w:w="100" w:type="dxa"/>
              <w:right w:w="100" w:type="dxa"/>
            </w:tcMar>
          </w:tcPr>
          <w:p w:rsidR="009E20B4" w:rsidRDefault="003837EA">
            <w:pPr>
              <w:widowControl w:val="0"/>
              <w:spacing w:line="240" w:lineRule="auto"/>
              <w:jc w:val="center"/>
            </w:pPr>
            <w:r>
              <w:t>#</w:t>
            </w:r>
          </w:p>
        </w:tc>
        <w:tc>
          <w:tcPr>
            <w:tcW w:w="2640" w:type="dxa"/>
            <w:tcMar>
              <w:top w:w="100" w:type="dxa"/>
              <w:left w:w="100" w:type="dxa"/>
              <w:bottom w:w="100" w:type="dxa"/>
              <w:right w:w="100" w:type="dxa"/>
            </w:tcMar>
          </w:tcPr>
          <w:p w:rsidR="009E20B4" w:rsidRDefault="003837EA">
            <w:pPr>
              <w:widowControl w:val="0"/>
              <w:spacing w:line="240" w:lineRule="auto"/>
            </w:pPr>
            <w:r>
              <w:t>Design Deliverables</w:t>
            </w:r>
          </w:p>
        </w:tc>
        <w:tc>
          <w:tcPr>
            <w:tcW w:w="2550" w:type="dxa"/>
            <w:tcMar>
              <w:top w:w="100" w:type="dxa"/>
              <w:left w:w="100" w:type="dxa"/>
              <w:bottom w:w="100" w:type="dxa"/>
              <w:right w:w="100" w:type="dxa"/>
            </w:tcMar>
          </w:tcPr>
          <w:p w:rsidR="009E20B4" w:rsidRDefault="003837EA">
            <w:pPr>
              <w:widowControl w:val="0"/>
              <w:spacing w:line="240" w:lineRule="auto"/>
            </w:pPr>
            <w:r>
              <w:t>End of every applicable sprint</w:t>
            </w:r>
          </w:p>
        </w:tc>
        <w:tc>
          <w:tcPr>
            <w:tcW w:w="2775" w:type="dxa"/>
            <w:tcMar>
              <w:top w:w="100" w:type="dxa"/>
              <w:left w:w="100" w:type="dxa"/>
              <w:bottom w:w="100" w:type="dxa"/>
              <w:right w:w="100" w:type="dxa"/>
            </w:tcMar>
          </w:tcPr>
          <w:p w:rsidR="009E20B4" w:rsidRDefault="003837EA">
            <w:pPr>
              <w:widowControl w:val="0"/>
              <w:spacing w:line="240" w:lineRule="auto"/>
            </w:pPr>
            <w:r>
              <w:t>Mock ups and / or design files (if applicable) or design changes reflected in the Development Prototype</w:t>
            </w:r>
          </w:p>
        </w:tc>
      </w:tr>
      <w:tr w:rsidR="009E20B4">
        <w:tc>
          <w:tcPr>
            <w:tcW w:w="1395" w:type="dxa"/>
            <w:tcMar>
              <w:top w:w="100" w:type="dxa"/>
              <w:left w:w="100" w:type="dxa"/>
              <w:bottom w:w="100" w:type="dxa"/>
              <w:right w:w="100" w:type="dxa"/>
            </w:tcMar>
          </w:tcPr>
          <w:p w:rsidR="009E20B4" w:rsidRDefault="003837EA">
            <w:pPr>
              <w:widowControl w:val="0"/>
              <w:spacing w:line="240" w:lineRule="auto"/>
              <w:jc w:val="center"/>
            </w:pPr>
            <w:r>
              <w:t>#</w:t>
            </w:r>
          </w:p>
        </w:tc>
        <w:tc>
          <w:tcPr>
            <w:tcW w:w="2640" w:type="dxa"/>
            <w:tcMar>
              <w:top w:w="100" w:type="dxa"/>
              <w:left w:w="100" w:type="dxa"/>
              <w:bottom w:w="100" w:type="dxa"/>
              <w:right w:w="100" w:type="dxa"/>
            </w:tcMar>
          </w:tcPr>
          <w:p w:rsidR="009E20B4" w:rsidRDefault="003837EA">
            <w:pPr>
              <w:widowControl w:val="0"/>
              <w:spacing w:line="240" w:lineRule="auto"/>
            </w:pPr>
            <w:r>
              <w:t>Development Prototypes</w:t>
            </w:r>
          </w:p>
        </w:tc>
        <w:tc>
          <w:tcPr>
            <w:tcW w:w="2550" w:type="dxa"/>
            <w:tcMar>
              <w:top w:w="100" w:type="dxa"/>
              <w:left w:w="100" w:type="dxa"/>
              <w:bottom w:w="100" w:type="dxa"/>
              <w:right w:w="100" w:type="dxa"/>
            </w:tcMar>
          </w:tcPr>
          <w:p w:rsidR="009E20B4" w:rsidRDefault="003837EA">
            <w:pPr>
              <w:widowControl w:val="0"/>
              <w:spacing w:line="240" w:lineRule="auto"/>
            </w:pPr>
            <w:r>
              <w:t>End of second sprint, and every sprint thereafter</w:t>
            </w:r>
          </w:p>
        </w:tc>
        <w:tc>
          <w:tcPr>
            <w:tcW w:w="2775" w:type="dxa"/>
            <w:tcMar>
              <w:top w:w="100" w:type="dxa"/>
              <w:left w:w="100" w:type="dxa"/>
              <w:bottom w:w="100" w:type="dxa"/>
              <w:right w:w="100" w:type="dxa"/>
            </w:tcMar>
          </w:tcPr>
          <w:p w:rsidR="009E20B4" w:rsidRDefault="003837EA">
            <w:pPr>
              <w:widowControl w:val="0"/>
              <w:spacing w:line="240" w:lineRule="auto"/>
            </w:pPr>
            <w:r>
              <w:t>Accessible on the web via staging server  /  development server</w:t>
            </w:r>
          </w:p>
        </w:tc>
      </w:tr>
      <w:tr w:rsidR="009E20B4">
        <w:tc>
          <w:tcPr>
            <w:tcW w:w="1395" w:type="dxa"/>
            <w:tcMar>
              <w:top w:w="100" w:type="dxa"/>
              <w:left w:w="100" w:type="dxa"/>
              <w:bottom w:w="100" w:type="dxa"/>
              <w:right w:w="100" w:type="dxa"/>
            </w:tcMar>
          </w:tcPr>
          <w:p w:rsidR="009E20B4" w:rsidRDefault="003837EA">
            <w:pPr>
              <w:widowControl w:val="0"/>
              <w:spacing w:line="240" w:lineRule="auto"/>
              <w:jc w:val="center"/>
            </w:pPr>
            <w:r>
              <w:lastRenderedPageBreak/>
              <w:t>#</w:t>
            </w:r>
          </w:p>
        </w:tc>
        <w:tc>
          <w:tcPr>
            <w:tcW w:w="2640" w:type="dxa"/>
            <w:tcMar>
              <w:top w:w="100" w:type="dxa"/>
              <w:left w:w="100" w:type="dxa"/>
              <w:bottom w:w="100" w:type="dxa"/>
              <w:right w:w="100" w:type="dxa"/>
            </w:tcMar>
          </w:tcPr>
          <w:p w:rsidR="009E20B4" w:rsidRDefault="003837EA">
            <w:pPr>
              <w:widowControl w:val="0"/>
              <w:spacing w:line="240" w:lineRule="auto"/>
            </w:pPr>
            <w:r>
              <w:t>Reports</w:t>
            </w:r>
          </w:p>
        </w:tc>
        <w:tc>
          <w:tcPr>
            <w:tcW w:w="2550" w:type="dxa"/>
            <w:tcMar>
              <w:top w:w="100" w:type="dxa"/>
              <w:left w:w="100" w:type="dxa"/>
              <w:bottom w:w="100" w:type="dxa"/>
              <w:right w:w="100" w:type="dxa"/>
            </w:tcMar>
          </w:tcPr>
          <w:p w:rsidR="009E20B4" w:rsidRDefault="003837EA">
            <w:pPr>
              <w:widowControl w:val="0"/>
              <w:spacing w:line="240" w:lineRule="auto"/>
            </w:pPr>
            <w:r>
              <w:t>One business day after each sprint</w:t>
            </w:r>
          </w:p>
        </w:tc>
        <w:tc>
          <w:tcPr>
            <w:tcW w:w="2775" w:type="dxa"/>
            <w:tcMar>
              <w:top w:w="100" w:type="dxa"/>
              <w:left w:w="100" w:type="dxa"/>
              <w:bottom w:w="100" w:type="dxa"/>
              <w:right w:w="100" w:type="dxa"/>
            </w:tcMar>
          </w:tcPr>
          <w:p w:rsidR="009E20B4" w:rsidRDefault="003837EA">
            <w:pPr>
              <w:widowControl w:val="0"/>
              <w:spacing w:line="240" w:lineRule="auto"/>
            </w:pPr>
            <w:r>
              <w:t>Demo of product increment, Sprint performance metrics, etc.</w:t>
            </w:r>
          </w:p>
        </w:tc>
      </w:tr>
      <w:tr w:rsidR="009E20B4">
        <w:tc>
          <w:tcPr>
            <w:tcW w:w="1395" w:type="dxa"/>
            <w:tcMar>
              <w:top w:w="100" w:type="dxa"/>
              <w:left w:w="100" w:type="dxa"/>
              <w:bottom w:w="100" w:type="dxa"/>
              <w:right w:w="100" w:type="dxa"/>
            </w:tcMar>
          </w:tcPr>
          <w:p w:rsidR="009E20B4" w:rsidRDefault="003837EA">
            <w:pPr>
              <w:widowControl w:val="0"/>
              <w:spacing w:line="240" w:lineRule="auto"/>
              <w:jc w:val="center"/>
            </w:pPr>
            <w:r>
              <w:t>#</w:t>
            </w:r>
          </w:p>
        </w:tc>
        <w:tc>
          <w:tcPr>
            <w:tcW w:w="2640" w:type="dxa"/>
            <w:tcMar>
              <w:top w:w="100" w:type="dxa"/>
              <w:left w:w="100" w:type="dxa"/>
              <w:bottom w:w="100" w:type="dxa"/>
              <w:right w:w="100" w:type="dxa"/>
            </w:tcMar>
          </w:tcPr>
          <w:p w:rsidR="009E20B4" w:rsidRDefault="003837EA">
            <w:pPr>
              <w:widowControl w:val="0"/>
              <w:spacing w:line="240" w:lineRule="auto"/>
            </w:pPr>
            <w:r>
              <w:t>Transition plan</w:t>
            </w:r>
          </w:p>
        </w:tc>
        <w:tc>
          <w:tcPr>
            <w:tcW w:w="2550" w:type="dxa"/>
            <w:tcMar>
              <w:top w:w="100" w:type="dxa"/>
              <w:left w:w="100" w:type="dxa"/>
              <w:bottom w:w="100" w:type="dxa"/>
              <w:right w:w="100" w:type="dxa"/>
            </w:tcMar>
          </w:tcPr>
          <w:p w:rsidR="009E20B4" w:rsidRDefault="003837EA">
            <w:pPr>
              <w:widowControl w:val="0"/>
              <w:spacing w:line="240" w:lineRule="auto"/>
            </w:pPr>
            <w:r>
              <w:t># business days before the conclusion of the second-to-last sprint</w:t>
            </w:r>
          </w:p>
        </w:tc>
        <w:tc>
          <w:tcPr>
            <w:tcW w:w="2775" w:type="dxa"/>
            <w:tcMar>
              <w:top w:w="100" w:type="dxa"/>
              <w:left w:w="100" w:type="dxa"/>
              <w:bottom w:w="100" w:type="dxa"/>
              <w:right w:w="100" w:type="dxa"/>
            </w:tcMar>
          </w:tcPr>
          <w:p w:rsidR="009E20B4" w:rsidRDefault="003837EA">
            <w:pPr>
              <w:widowControl w:val="0"/>
              <w:spacing w:line="240" w:lineRule="auto"/>
            </w:pPr>
            <w:r>
              <w:t xml:space="preserve">See transitions Section </w:t>
            </w:r>
          </w:p>
        </w:tc>
      </w:tr>
      <w:tr w:rsidR="009E20B4">
        <w:tc>
          <w:tcPr>
            <w:tcW w:w="1395" w:type="dxa"/>
            <w:tcMar>
              <w:top w:w="100" w:type="dxa"/>
              <w:left w:w="100" w:type="dxa"/>
              <w:bottom w:w="100" w:type="dxa"/>
              <w:right w:w="100" w:type="dxa"/>
            </w:tcMar>
          </w:tcPr>
          <w:p w:rsidR="009E20B4" w:rsidRDefault="003837EA">
            <w:pPr>
              <w:widowControl w:val="0"/>
              <w:spacing w:line="240" w:lineRule="auto"/>
              <w:jc w:val="center"/>
            </w:pPr>
            <w:r>
              <w:t>#</w:t>
            </w:r>
          </w:p>
        </w:tc>
        <w:tc>
          <w:tcPr>
            <w:tcW w:w="2640" w:type="dxa"/>
            <w:tcMar>
              <w:top w:w="100" w:type="dxa"/>
              <w:left w:w="100" w:type="dxa"/>
              <w:bottom w:w="100" w:type="dxa"/>
              <w:right w:w="100" w:type="dxa"/>
            </w:tcMar>
          </w:tcPr>
          <w:p w:rsidR="009E20B4" w:rsidRDefault="003837EA">
            <w:pPr>
              <w:widowControl w:val="0"/>
              <w:spacing w:line="240" w:lineRule="auto"/>
            </w:pPr>
            <w:r>
              <w:t>Code Repository of Product - Version controlled</w:t>
            </w:r>
          </w:p>
        </w:tc>
        <w:tc>
          <w:tcPr>
            <w:tcW w:w="2550" w:type="dxa"/>
            <w:tcMar>
              <w:top w:w="100" w:type="dxa"/>
              <w:left w:w="100" w:type="dxa"/>
              <w:bottom w:w="100" w:type="dxa"/>
              <w:right w:w="100" w:type="dxa"/>
            </w:tcMar>
          </w:tcPr>
          <w:p w:rsidR="009E20B4" w:rsidRDefault="003837EA">
            <w:pPr>
              <w:widowControl w:val="0"/>
              <w:spacing w:line="240" w:lineRule="auto"/>
            </w:pPr>
            <w:r>
              <w:t>End of call order</w:t>
            </w:r>
          </w:p>
        </w:tc>
        <w:tc>
          <w:tcPr>
            <w:tcW w:w="2775" w:type="dxa"/>
            <w:tcMar>
              <w:top w:w="100" w:type="dxa"/>
              <w:left w:w="100" w:type="dxa"/>
              <w:bottom w:w="100" w:type="dxa"/>
              <w:right w:w="100" w:type="dxa"/>
            </w:tcMar>
          </w:tcPr>
          <w:p w:rsidR="009E20B4" w:rsidRDefault="003837EA">
            <w:pPr>
              <w:widowControl w:val="0"/>
              <w:spacing w:line="240" w:lineRule="auto"/>
            </w:pPr>
            <w:r>
              <w:rPr>
                <w:color w:val="24292E"/>
                <w:sz w:val="24"/>
                <w:szCs w:val="24"/>
                <w:highlight w:val="white"/>
              </w:rPr>
              <w:t>Version-controlled Open Source repository of code that comprises product that will remain in th</w:t>
            </w:r>
            <w:r>
              <w:rPr>
                <w:color w:val="24292E"/>
                <w:sz w:val="24"/>
                <w:szCs w:val="24"/>
                <w:highlight w:val="white"/>
              </w:rPr>
              <w:t>e public domain</w:t>
            </w:r>
          </w:p>
        </w:tc>
      </w:tr>
    </w:tbl>
    <w:p w:rsidR="009E20B4" w:rsidRDefault="009E20B4"/>
    <w:p w:rsidR="009E20B4" w:rsidRDefault="003837EA">
      <w:pPr>
        <w:rPr>
          <w:sz w:val="32"/>
          <w:szCs w:val="32"/>
        </w:rPr>
      </w:pPr>
      <w:r>
        <w:rPr>
          <w:b/>
        </w:rPr>
        <w:t>Review and Acceptance</w:t>
      </w:r>
    </w:p>
    <w:p w:rsidR="009E20B4" w:rsidRDefault="003837EA">
      <w:r>
        <w:t>{Add specific details applicable to review of deliverables and acceptance process here}</w:t>
      </w:r>
    </w:p>
    <w:p w:rsidR="009E20B4" w:rsidRDefault="009E20B4">
      <w:pPr>
        <w:spacing w:line="360" w:lineRule="auto"/>
        <w:rPr>
          <w:u w:val="single"/>
        </w:rPr>
      </w:pPr>
    </w:p>
    <w:p w:rsidR="009E20B4" w:rsidRDefault="003837EA">
      <w:pPr>
        <w:spacing w:line="360" w:lineRule="auto"/>
        <w:rPr>
          <w:u w:val="single"/>
        </w:rPr>
      </w:pPr>
      <w:r>
        <w:rPr>
          <w:u w:val="single"/>
        </w:rPr>
        <w:t>Sample Language for Acceptance and Inspection</w:t>
      </w:r>
    </w:p>
    <w:p w:rsidR="009E20B4" w:rsidRDefault="003837EA">
      <w:pPr>
        <w:spacing w:line="360" w:lineRule="auto"/>
        <w:rPr>
          <w:i/>
        </w:rPr>
      </w:pPr>
      <w:r>
        <w:rPr>
          <w:i/>
        </w:rPr>
        <w:t>“The Government and Contractor define acceptance of the deliverables as follows:</w:t>
      </w:r>
    </w:p>
    <w:p w:rsidR="009E20B4" w:rsidRDefault="003837EA">
      <w:pPr>
        <w:numPr>
          <w:ilvl w:val="0"/>
          <w:numId w:val="3"/>
        </w:numPr>
        <w:spacing w:line="360" w:lineRule="auto"/>
        <w:ind w:hanging="360"/>
        <w:contextualSpacing/>
      </w:pPr>
      <w:r>
        <w:rPr>
          <w:i/>
        </w:rPr>
        <w:t>“Deliverable passes all new automated and manual acceptance tests that were defined before the most recent iteration.”</w:t>
      </w:r>
    </w:p>
    <w:p w:rsidR="009E20B4" w:rsidRDefault="003837EA">
      <w:pPr>
        <w:numPr>
          <w:ilvl w:val="0"/>
          <w:numId w:val="3"/>
        </w:numPr>
        <w:spacing w:line="360" w:lineRule="auto"/>
        <w:ind w:hanging="360"/>
        <w:contextualSpacing/>
        <w:rPr>
          <w:i/>
        </w:rPr>
      </w:pPr>
      <w:r>
        <w:rPr>
          <w:i/>
        </w:rPr>
        <w:t>“Deliverable passes all prior automated and manual acceptance tests, verifying that no regression has occurred.”</w:t>
      </w:r>
    </w:p>
    <w:p w:rsidR="009E20B4" w:rsidRDefault="003837EA">
      <w:pPr>
        <w:numPr>
          <w:ilvl w:val="0"/>
          <w:numId w:val="3"/>
        </w:numPr>
        <w:spacing w:line="360" w:lineRule="auto"/>
        <w:ind w:hanging="360"/>
        <w:contextualSpacing/>
        <w:rPr>
          <w:i/>
        </w:rPr>
      </w:pPr>
      <w:r>
        <w:rPr>
          <w:i/>
        </w:rPr>
        <w:t>“Deliverable conforms to</w:t>
      </w:r>
      <w:r>
        <w:rPr>
          <w:i/>
        </w:rPr>
        <w:t xml:space="preserve"> the “definition of done” that was defined before the iteration.”</w:t>
      </w:r>
      <w:r>
        <w:rPr>
          <w:i/>
        </w:rPr>
        <w:br/>
      </w:r>
    </w:p>
    <w:p w:rsidR="009E20B4" w:rsidRDefault="003837EA">
      <w:pPr>
        <w:spacing w:line="360" w:lineRule="auto"/>
      </w:pPr>
      <w:r>
        <w:rPr>
          <w:i/>
        </w:rPr>
        <w:t>“The customer/PO will have a period of one week within an iteration (“Evaluation Period”) after increments of a deliverable have been provided to verify that the Deliverable or part thereof</w:t>
      </w:r>
      <w:r>
        <w:rPr>
          <w:i/>
        </w:rPr>
        <w:t xml:space="preserve"> is not deficient per acceptance criteria. The PO should notify Contractor prior to the expiration of the relevant Evaluation Period if the Deliverable or part thereof is deficient in any material respect (a “Nonconformity” pursuant to the definition of do</w:t>
      </w:r>
      <w:r>
        <w:rPr>
          <w:i/>
        </w:rPr>
        <w:t>ne or acceptance criteria agreed upon by the parties). The Contractor will correct such Nonconformity as soon as reasonably practical but no longer than the length of one iteration whereupon. The Government will receive an additional Iteration period (“Ver</w:t>
      </w:r>
      <w:r>
        <w:rPr>
          <w:i/>
        </w:rPr>
        <w:t xml:space="preserve">ification Period”) commencing upon its receipt of the corrected Deliverables or part thereof to verify that the specific Non-conformity has been corrected.”  </w:t>
      </w:r>
      <w:r>
        <w:rPr>
          <w:i/>
        </w:rPr>
        <w:br/>
        <w:t>“The Contractor will also deliver the release test plan which is a step by step walkthrough of th</w:t>
      </w:r>
      <w:r>
        <w:rPr>
          <w:i/>
        </w:rPr>
        <w:t>e functionality in the release and allows the user community to make notes and</w:t>
      </w:r>
      <w:r>
        <w:rPr>
          <w:i/>
        </w:rPr>
        <w:br/>
        <w:t>comments regarding how that functionality can be improved and made more useable or defect-</w:t>
      </w:r>
      <w:r>
        <w:rPr>
          <w:i/>
        </w:rPr>
        <w:lastRenderedPageBreak/>
        <w:t xml:space="preserve">free. The Contractor shall work to correct all errors and increase usability. Comments </w:t>
      </w:r>
      <w:r>
        <w:rPr>
          <w:i/>
        </w:rPr>
        <w:t>that are delivered within [agreed # of days] of the release walkthrough shall be included in the subsequent deliverable/release.”</w:t>
      </w:r>
      <w:r>
        <w:rPr>
          <w:b/>
          <w:i/>
        </w:rPr>
        <w:br/>
      </w:r>
    </w:p>
    <w:p w:rsidR="009E20B4" w:rsidRDefault="003837EA">
      <w:pPr>
        <w:pStyle w:val="Heading2"/>
        <w:contextualSpacing w:val="0"/>
      </w:pPr>
      <w:bookmarkStart w:id="12" w:name="_svcxes1oc666" w:colFirst="0" w:colLast="0"/>
      <w:bookmarkEnd w:id="12"/>
      <w:r>
        <w:t>Transitions</w:t>
      </w:r>
    </w:p>
    <w:p w:rsidR="009E20B4" w:rsidRDefault="003837EA">
      <w:pPr>
        <w:ind w:firstLine="720"/>
        <w:rPr>
          <w:b/>
        </w:rPr>
      </w:pPr>
      <w:r>
        <w:rPr>
          <w:b/>
        </w:rPr>
        <w:t>Transition Plan</w:t>
      </w:r>
    </w:p>
    <w:p w:rsidR="009E20B4" w:rsidRDefault="003837EA">
      <w:pPr>
        <w:ind w:firstLine="720"/>
      </w:pPr>
      <w:r>
        <w:t>{Add specific details applicable to transitions here}</w:t>
      </w:r>
    </w:p>
    <w:p w:rsidR="009E20B4" w:rsidRDefault="009E20B4"/>
    <w:p w:rsidR="009E20B4" w:rsidRDefault="003837EA">
      <w:pPr>
        <w:pStyle w:val="Heading4"/>
        <w:keepNext w:val="0"/>
        <w:keepLines w:val="0"/>
        <w:spacing w:before="360" w:after="0" w:line="300" w:lineRule="auto"/>
        <w:ind w:left="720"/>
        <w:contextualSpacing w:val="0"/>
        <w:rPr>
          <w:b/>
          <w:color w:val="24292E"/>
        </w:rPr>
      </w:pPr>
      <w:bookmarkStart w:id="13" w:name="_bkt27jopmh0m" w:colFirst="0" w:colLast="0"/>
      <w:bookmarkEnd w:id="13"/>
      <w:r>
        <w:rPr>
          <w:b/>
          <w:color w:val="24292E"/>
        </w:rPr>
        <w:t>Transition Activities</w:t>
      </w:r>
    </w:p>
    <w:p w:rsidR="009E20B4" w:rsidRDefault="003837EA">
      <w:pPr>
        <w:ind w:firstLine="720"/>
      </w:pPr>
      <w:r>
        <w:t>{Add specific detail</w:t>
      </w:r>
      <w:r>
        <w:t>s here}</w:t>
      </w:r>
    </w:p>
    <w:p w:rsidR="009E20B4" w:rsidRDefault="009E20B4"/>
    <w:p w:rsidR="009E20B4" w:rsidRDefault="003837EA">
      <w:pPr>
        <w:pStyle w:val="Heading2"/>
        <w:contextualSpacing w:val="0"/>
      </w:pPr>
      <w:bookmarkStart w:id="14" w:name="_u6qb9xuq4x7c" w:colFirst="0" w:colLast="0"/>
      <w:bookmarkEnd w:id="14"/>
      <w:r>
        <w:t>Travel and Other Direct Costs (ODC)</w:t>
      </w:r>
    </w:p>
    <w:p w:rsidR="009E20B4" w:rsidRDefault="003837EA">
      <w:pPr>
        <w:ind w:firstLine="720"/>
      </w:pPr>
      <w:r>
        <w:t>{Add specific details here}</w:t>
      </w:r>
    </w:p>
    <w:p w:rsidR="009E20B4" w:rsidRDefault="003837EA">
      <w:pPr>
        <w:pStyle w:val="Heading2"/>
        <w:spacing w:line="360" w:lineRule="auto"/>
        <w:contextualSpacing w:val="0"/>
      </w:pPr>
      <w:bookmarkStart w:id="15" w:name="_d4qyl6x3x10x" w:colFirst="0" w:colLast="0"/>
      <w:bookmarkEnd w:id="15"/>
      <w:r>
        <w:t>Terms and Conditions</w:t>
      </w:r>
    </w:p>
    <w:p w:rsidR="009E20B4" w:rsidRDefault="003837EA">
      <w:pPr>
        <w:spacing w:line="360" w:lineRule="auto"/>
        <w:ind w:left="720"/>
        <w:rPr>
          <w:b/>
        </w:rPr>
      </w:pPr>
      <w:r>
        <w:rPr>
          <w:b/>
        </w:rPr>
        <w:t>Type of Contract</w:t>
      </w:r>
    </w:p>
    <w:p w:rsidR="009E20B4" w:rsidRDefault="003837EA">
      <w:pPr>
        <w:ind w:left="720"/>
        <w:rPr>
          <w:b/>
        </w:rPr>
      </w:pPr>
      <w:r>
        <w:t>{Add specific details here}</w:t>
      </w:r>
    </w:p>
    <w:p w:rsidR="009E20B4" w:rsidRDefault="009E20B4">
      <w:pPr>
        <w:spacing w:line="360" w:lineRule="auto"/>
        <w:ind w:left="720"/>
        <w:rPr>
          <w:u w:val="single"/>
        </w:rPr>
      </w:pPr>
    </w:p>
    <w:p w:rsidR="009E20B4" w:rsidRDefault="003837EA">
      <w:pPr>
        <w:spacing w:line="360" w:lineRule="auto"/>
        <w:ind w:left="720"/>
        <w:rPr>
          <w:u w:val="single"/>
        </w:rPr>
      </w:pPr>
      <w:r>
        <w:rPr>
          <w:u w:val="single"/>
        </w:rPr>
        <w:t>Sample Language for Contract Type</w:t>
      </w:r>
    </w:p>
    <w:p w:rsidR="009E20B4" w:rsidRDefault="003837EA">
      <w:pPr>
        <w:spacing w:line="360" w:lineRule="auto"/>
        <w:ind w:left="720"/>
        <w:rPr>
          <w:b/>
        </w:rPr>
      </w:pPr>
      <w:r>
        <w:rPr>
          <w:i/>
        </w:rPr>
        <w:t>“This is a [labor-hour (LH) FFP, Hybrid, etc.] order under master Agile BPA (aBPA)</w:t>
      </w:r>
      <w:r>
        <w:rPr>
          <w:i/>
        </w:rPr>
        <w:t xml:space="preserve"> terms and conditions.”</w:t>
      </w:r>
      <w:r>
        <w:br/>
      </w:r>
      <w:r>
        <w:br/>
      </w:r>
      <w:r>
        <w:rPr>
          <w:b/>
        </w:rPr>
        <w:t>Period of Performance (POP)</w:t>
      </w:r>
      <w:r>
        <w:rPr>
          <w:b/>
        </w:rPr>
        <w:br/>
      </w:r>
      <w:r>
        <w:t>{Add specific details here}</w:t>
      </w:r>
    </w:p>
    <w:p w:rsidR="009E20B4" w:rsidRDefault="003837EA">
      <w:pPr>
        <w:spacing w:line="360" w:lineRule="auto"/>
        <w:ind w:firstLine="720"/>
        <w:rPr>
          <w:u w:val="single"/>
        </w:rPr>
      </w:pPr>
      <w:r>
        <w:rPr>
          <w:u w:val="single"/>
        </w:rPr>
        <w:t>Sample Language on POP</w:t>
      </w:r>
    </w:p>
    <w:p w:rsidR="009E20B4" w:rsidRDefault="003837EA">
      <w:pPr>
        <w:spacing w:line="360" w:lineRule="auto"/>
        <w:ind w:left="720"/>
        <w:rPr>
          <w:i/>
        </w:rPr>
      </w:pPr>
      <w:r>
        <w:rPr>
          <w:i/>
        </w:rPr>
        <w:t>“</w:t>
      </w:r>
      <w:r>
        <w:rPr>
          <w:i/>
        </w:rPr>
        <w:t xml:space="preserve">The Period of Performance (POP) includes a base period of 3 months, with 5 additional option periods, each 3 </w:t>
      </w:r>
      <w:r w:rsidR="006A4F19">
        <w:rPr>
          <w:i/>
        </w:rPr>
        <w:t>month</w:t>
      </w:r>
      <w:r>
        <w:rPr>
          <w:i/>
        </w:rPr>
        <w:t xml:space="preserve"> in duration. Further, a contingency of </w:t>
      </w:r>
      <w:r w:rsidR="006A4F19">
        <w:rPr>
          <w:i/>
        </w:rPr>
        <w:t>up to 6 months may be exercised</w:t>
      </w:r>
      <w:r>
        <w:rPr>
          <w:i/>
        </w:rPr>
        <w:t>. The POP is expected to begin within 10 calendar days after award.”</w:t>
      </w:r>
    </w:p>
    <w:p w:rsidR="009E20B4" w:rsidRDefault="009E20B4">
      <w:pPr>
        <w:pStyle w:val="Heading1"/>
        <w:spacing w:before="0" w:after="0" w:line="360" w:lineRule="auto"/>
        <w:contextualSpacing w:val="0"/>
        <w:rPr>
          <w:b/>
          <w:sz w:val="22"/>
          <w:szCs w:val="22"/>
        </w:rPr>
      </w:pPr>
      <w:bookmarkStart w:id="16" w:name="_uqoa133da903" w:colFirst="0" w:colLast="0"/>
      <w:bookmarkEnd w:id="16"/>
    </w:p>
    <w:p w:rsidR="009E20B4" w:rsidRDefault="003837EA">
      <w:pPr>
        <w:pStyle w:val="Heading1"/>
        <w:spacing w:before="0" w:after="0" w:line="360" w:lineRule="auto"/>
        <w:ind w:left="720"/>
        <w:contextualSpacing w:val="0"/>
        <w:rPr>
          <w:b/>
          <w:sz w:val="22"/>
          <w:szCs w:val="22"/>
        </w:rPr>
      </w:pPr>
      <w:bookmarkStart w:id="17" w:name="_102af2znlmj" w:colFirst="0" w:colLast="0"/>
      <w:bookmarkEnd w:id="17"/>
      <w:r>
        <w:rPr>
          <w:b/>
          <w:sz w:val="22"/>
          <w:szCs w:val="22"/>
        </w:rPr>
        <w:t>Place of Performance</w:t>
      </w:r>
    </w:p>
    <w:p w:rsidR="009E20B4" w:rsidRDefault="003837EA">
      <w:pPr>
        <w:spacing w:line="360" w:lineRule="auto"/>
        <w:ind w:left="720"/>
      </w:pPr>
      <w:r>
        <w:t>{Add specific details here}</w:t>
      </w:r>
    </w:p>
    <w:p w:rsidR="009E20B4" w:rsidRDefault="003837EA">
      <w:pPr>
        <w:pStyle w:val="Heading1"/>
        <w:spacing w:before="0" w:after="0" w:line="360" w:lineRule="auto"/>
        <w:ind w:left="720"/>
        <w:contextualSpacing w:val="0"/>
        <w:rPr>
          <w:b/>
          <w:sz w:val="22"/>
          <w:szCs w:val="22"/>
        </w:rPr>
      </w:pPr>
      <w:bookmarkStart w:id="18" w:name="_h3pys9o6e15i" w:colFirst="0" w:colLast="0"/>
      <w:bookmarkEnd w:id="18"/>
      <w:r>
        <w:rPr>
          <w:b/>
          <w:sz w:val="22"/>
          <w:szCs w:val="22"/>
        </w:rPr>
        <w:t>Contract Administration</w:t>
      </w:r>
    </w:p>
    <w:p w:rsidR="009E20B4" w:rsidRDefault="003837EA">
      <w:pPr>
        <w:pStyle w:val="Heading1"/>
        <w:spacing w:before="0" w:after="0" w:line="360" w:lineRule="auto"/>
        <w:ind w:left="720"/>
        <w:contextualSpacing w:val="0"/>
        <w:rPr>
          <w:sz w:val="22"/>
          <w:szCs w:val="22"/>
        </w:rPr>
      </w:pPr>
      <w:bookmarkStart w:id="19" w:name="_wts71eavpz0b" w:colFirst="0" w:colLast="0"/>
      <w:bookmarkEnd w:id="19"/>
      <w:r>
        <w:rPr>
          <w:sz w:val="22"/>
          <w:szCs w:val="22"/>
        </w:rPr>
        <w:t>{Add specific details here}</w:t>
      </w:r>
    </w:p>
    <w:p w:rsidR="009E20B4" w:rsidRDefault="009E20B4">
      <w:pPr>
        <w:pStyle w:val="Heading1"/>
        <w:spacing w:before="0" w:after="0" w:line="360" w:lineRule="auto"/>
        <w:contextualSpacing w:val="0"/>
        <w:rPr>
          <w:b/>
          <w:sz w:val="22"/>
          <w:szCs w:val="22"/>
        </w:rPr>
      </w:pPr>
      <w:bookmarkStart w:id="20" w:name="_oonv72f8y9mi" w:colFirst="0" w:colLast="0"/>
      <w:bookmarkEnd w:id="20"/>
    </w:p>
    <w:p w:rsidR="009E20B4" w:rsidRDefault="003837EA">
      <w:pPr>
        <w:pStyle w:val="Heading2"/>
        <w:spacing w:before="0" w:after="0" w:line="360" w:lineRule="auto"/>
        <w:contextualSpacing w:val="0"/>
      </w:pPr>
      <w:bookmarkStart w:id="21" w:name="_xcnwhzjae7xx" w:colFirst="0" w:colLast="0"/>
      <w:bookmarkEnd w:id="21"/>
      <w:r>
        <w:t>Payment and Invoicing Procedures</w:t>
      </w:r>
    </w:p>
    <w:p w:rsidR="009E20B4" w:rsidRDefault="009E20B4">
      <w:pPr>
        <w:pStyle w:val="Heading3"/>
        <w:spacing w:before="0" w:after="0" w:line="300" w:lineRule="auto"/>
        <w:contextualSpacing w:val="0"/>
        <w:rPr>
          <w:b/>
          <w:color w:val="000000"/>
          <w:sz w:val="22"/>
          <w:szCs w:val="22"/>
        </w:rPr>
      </w:pPr>
      <w:bookmarkStart w:id="22" w:name="_7ns2759s2a7y" w:colFirst="0" w:colLast="0"/>
      <w:bookmarkEnd w:id="22"/>
    </w:p>
    <w:p w:rsidR="009E20B4" w:rsidRDefault="003837EA">
      <w:pPr>
        <w:pStyle w:val="Heading3"/>
        <w:spacing w:before="0" w:after="0" w:line="300" w:lineRule="auto"/>
        <w:ind w:left="720"/>
        <w:contextualSpacing w:val="0"/>
        <w:rPr>
          <w:b/>
          <w:color w:val="000000"/>
          <w:sz w:val="22"/>
          <w:szCs w:val="22"/>
        </w:rPr>
      </w:pPr>
      <w:bookmarkStart w:id="23" w:name="_x27q1psooaxv" w:colFirst="0" w:colLast="0"/>
      <w:bookmarkEnd w:id="23"/>
      <w:r>
        <w:rPr>
          <w:b/>
          <w:color w:val="000000"/>
          <w:sz w:val="22"/>
          <w:szCs w:val="22"/>
        </w:rPr>
        <w:t>Content of Invoice</w:t>
      </w:r>
    </w:p>
    <w:p w:rsidR="009E20B4" w:rsidRDefault="003837EA">
      <w:pPr>
        <w:spacing w:line="360" w:lineRule="auto"/>
        <w:ind w:left="720"/>
      </w:pPr>
      <w:r>
        <w:t>{Add specific details here}</w:t>
      </w:r>
    </w:p>
    <w:p w:rsidR="009E20B4" w:rsidRDefault="009E20B4">
      <w:pPr>
        <w:ind w:left="720"/>
        <w:rPr>
          <w:b/>
        </w:rPr>
      </w:pPr>
    </w:p>
    <w:p w:rsidR="009E20B4" w:rsidRDefault="003837EA">
      <w:pPr>
        <w:ind w:left="720"/>
        <w:rPr>
          <w:b/>
        </w:rPr>
      </w:pPr>
      <w:r>
        <w:rPr>
          <w:b/>
        </w:rPr>
        <w:t>Final Invoice</w:t>
      </w:r>
    </w:p>
    <w:p w:rsidR="009E20B4" w:rsidRDefault="003837EA">
      <w:pPr>
        <w:spacing w:line="360" w:lineRule="auto"/>
        <w:ind w:left="720"/>
      </w:pPr>
      <w:r>
        <w:t>{Add specific details here}</w:t>
      </w:r>
    </w:p>
    <w:p w:rsidR="009E20B4" w:rsidRDefault="003837EA">
      <w:pPr>
        <w:pStyle w:val="Heading3"/>
        <w:keepNext w:val="0"/>
        <w:keepLines w:val="0"/>
        <w:spacing w:before="360" w:after="0" w:line="300" w:lineRule="auto"/>
        <w:ind w:left="720"/>
        <w:contextualSpacing w:val="0"/>
        <w:rPr>
          <w:b/>
          <w:color w:val="000000"/>
          <w:sz w:val="22"/>
          <w:szCs w:val="22"/>
        </w:rPr>
      </w:pPr>
      <w:bookmarkStart w:id="24" w:name="_910y1zvcz1as" w:colFirst="0" w:colLast="0"/>
      <w:bookmarkEnd w:id="24"/>
      <w:r>
        <w:rPr>
          <w:b/>
          <w:color w:val="000000"/>
          <w:sz w:val="22"/>
          <w:szCs w:val="22"/>
        </w:rPr>
        <w:t>Close-out Procedures</w:t>
      </w:r>
    </w:p>
    <w:p w:rsidR="009E20B4" w:rsidRDefault="003837EA">
      <w:pPr>
        <w:spacing w:line="360" w:lineRule="auto"/>
        <w:ind w:left="720"/>
      </w:pPr>
      <w:r>
        <w:t>{Add specific details here}</w:t>
      </w:r>
    </w:p>
    <w:p w:rsidR="009E20B4" w:rsidRDefault="009E20B4">
      <w:pPr>
        <w:spacing w:line="360" w:lineRule="auto"/>
      </w:pPr>
    </w:p>
    <w:p w:rsidR="009E20B4" w:rsidRDefault="003837EA">
      <w:pPr>
        <w:pStyle w:val="Heading1"/>
        <w:spacing w:line="360" w:lineRule="auto"/>
        <w:contextualSpacing w:val="0"/>
        <w:rPr>
          <w:b/>
        </w:rPr>
      </w:pPr>
      <w:bookmarkStart w:id="25" w:name="_nc91srwv6v3" w:colFirst="0" w:colLast="0"/>
      <w:bookmarkEnd w:id="25"/>
      <w:r>
        <w:rPr>
          <w:b/>
        </w:rPr>
        <w:t>Additional Resources</w:t>
      </w:r>
    </w:p>
    <w:p w:rsidR="009E20B4" w:rsidRDefault="003837EA">
      <w:pPr>
        <w:pStyle w:val="Heading2"/>
        <w:spacing w:line="360" w:lineRule="auto"/>
        <w:contextualSpacing w:val="0"/>
        <w:rPr>
          <w:b/>
        </w:rPr>
      </w:pPr>
      <w:bookmarkStart w:id="26" w:name="_umuwnhgm0k6r" w:colFirst="0" w:colLast="0"/>
      <w:bookmarkEnd w:id="26"/>
      <w:r>
        <w:t>Pricing Template</w:t>
      </w:r>
    </w:p>
    <w:p w:rsidR="009E20B4" w:rsidRDefault="009E20B4">
      <w:pPr>
        <w:spacing w:line="360" w:lineRule="auto"/>
        <w:rPr>
          <w:b/>
        </w:rPr>
      </w:pPr>
    </w:p>
    <w:p w:rsidR="009E20B4" w:rsidRDefault="003837EA">
      <w:pPr>
        <w:spacing w:line="360" w:lineRule="auto"/>
      </w:pPr>
      <w:r>
        <w:t>Base Period (Date of post award conference – ## days after post award conference)</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2640"/>
        <w:gridCol w:w="2640"/>
        <w:gridCol w:w="1440"/>
      </w:tblGrid>
      <w:tr w:rsidR="009E20B4">
        <w:tc>
          <w:tcPr>
            <w:tcW w:w="2640" w:type="dxa"/>
            <w:tcMar>
              <w:top w:w="100" w:type="dxa"/>
              <w:left w:w="100" w:type="dxa"/>
              <w:bottom w:w="100" w:type="dxa"/>
              <w:right w:w="100" w:type="dxa"/>
            </w:tcMar>
          </w:tcPr>
          <w:p w:rsidR="009E20B4" w:rsidRDefault="003837EA">
            <w:pPr>
              <w:widowControl w:val="0"/>
              <w:spacing w:line="240" w:lineRule="auto"/>
              <w:rPr>
                <w:b/>
              </w:rPr>
            </w:pPr>
            <w:r>
              <w:rPr>
                <w:b/>
              </w:rPr>
              <w:t>LABOR CATEGORY</w:t>
            </w:r>
          </w:p>
        </w:tc>
        <w:tc>
          <w:tcPr>
            <w:tcW w:w="2640" w:type="dxa"/>
            <w:tcMar>
              <w:top w:w="100" w:type="dxa"/>
              <w:left w:w="100" w:type="dxa"/>
              <w:bottom w:w="100" w:type="dxa"/>
              <w:right w:w="100" w:type="dxa"/>
            </w:tcMar>
          </w:tcPr>
          <w:p w:rsidR="009E20B4" w:rsidRDefault="003837EA">
            <w:pPr>
              <w:widowControl w:val="0"/>
              <w:spacing w:line="240" w:lineRule="auto"/>
              <w:rPr>
                <w:b/>
              </w:rPr>
            </w:pPr>
            <w:r>
              <w:rPr>
                <w:b/>
              </w:rPr>
              <w:t>LABOR HOURS</w:t>
            </w:r>
          </w:p>
        </w:tc>
        <w:tc>
          <w:tcPr>
            <w:tcW w:w="2640" w:type="dxa"/>
            <w:tcMar>
              <w:top w:w="100" w:type="dxa"/>
              <w:left w:w="100" w:type="dxa"/>
              <w:bottom w:w="100" w:type="dxa"/>
              <w:right w:w="100" w:type="dxa"/>
            </w:tcMar>
          </w:tcPr>
          <w:p w:rsidR="009E20B4" w:rsidRDefault="003837EA">
            <w:pPr>
              <w:widowControl w:val="0"/>
              <w:spacing w:line="240" w:lineRule="auto"/>
              <w:rPr>
                <w:b/>
              </w:rPr>
            </w:pPr>
            <w:r>
              <w:rPr>
                <w:b/>
              </w:rPr>
              <w:t>GSA HOURLY RATE</w:t>
            </w:r>
          </w:p>
        </w:tc>
        <w:tc>
          <w:tcPr>
            <w:tcW w:w="1440" w:type="dxa"/>
            <w:tcMar>
              <w:top w:w="100" w:type="dxa"/>
              <w:left w:w="100" w:type="dxa"/>
              <w:bottom w:w="100" w:type="dxa"/>
              <w:right w:w="100" w:type="dxa"/>
            </w:tcMar>
          </w:tcPr>
          <w:p w:rsidR="009E20B4" w:rsidRDefault="003837EA">
            <w:pPr>
              <w:widowControl w:val="0"/>
              <w:spacing w:line="240" w:lineRule="auto"/>
              <w:rPr>
                <w:b/>
              </w:rPr>
            </w:pPr>
            <w:r>
              <w:rPr>
                <w:b/>
              </w:rPr>
              <w:t>CEILING PRICE</w:t>
            </w:r>
          </w:p>
        </w:tc>
      </w:tr>
      <w:tr w:rsidR="009E20B4">
        <w:tc>
          <w:tcPr>
            <w:tcW w:w="2640" w:type="dxa"/>
            <w:tcMar>
              <w:top w:w="100" w:type="dxa"/>
              <w:left w:w="100" w:type="dxa"/>
              <w:bottom w:w="100" w:type="dxa"/>
              <w:right w:w="100" w:type="dxa"/>
            </w:tcMar>
          </w:tcPr>
          <w:p w:rsidR="009E20B4" w:rsidRDefault="003837EA">
            <w:pPr>
              <w:widowControl w:val="0"/>
              <w:spacing w:line="240" w:lineRule="auto"/>
              <w:rPr>
                <w:b/>
              </w:rPr>
            </w:pPr>
            <w:r>
              <w:rPr>
                <w:b/>
              </w:rPr>
              <w:t>Project Lead</w:t>
            </w:r>
          </w:p>
        </w:tc>
        <w:tc>
          <w:tcPr>
            <w:tcW w:w="2640" w:type="dxa"/>
            <w:tcMar>
              <w:top w:w="100" w:type="dxa"/>
              <w:left w:w="100" w:type="dxa"/>
              <w:bottom w:w="100" w:type="dxa"/>
              <w:right w:w="100" w:type="dxa"/>
            </w:tcMar>
          </w:tcPr>
          <w:p w:rsidR="009E20B4" w:rsidRDefault="009E20B4">
            <w:pPr>
              <w:widowControl w:val="0"/>
              <w:spacing w:line="240" w:lineRule="auto"/>
              <w:rPr>
                <w:b/>
              </w:rPr>
            </w:pPr>
          </w:p>
        </w:tc>
        <w:tc>
          <w:tcPr>
            <w:tcW w:w="2640" w:type="dxa"/>
            <w:tcMar>
              <w:top w:w="100" w:type="dxa"/>
              <w:left w:w="100" w:type="dxa"/>
              <w:bottom w:w="100" w:type="dxa"/>
              <w:right w:w="100" w:type="dxa"/>
            </w:tcMar>
          </w:tcPr>
          <w:p w:rsidR="009E20B4" w:rsidRDefault="009E20B4">
            <w:pPr>
              <w:widowControl w:val="0"/>
              <w:spacing w:line="240" w:lineRule="auto"/>
              <w:rPr>
                <w:b/>
              </w:rPr>
            </w:pPr>
          </w:p>
        </w:tc>
        <w:tc>
          <w:tcPr>
            <w:tcW w:w="1440" w:type="dxa"/>
            <w:tcMar>
              <w:top w:w="100" w:type="dxa"/>
              <w:left w:w="100" w:type="dxa"/>
              <w:bottom w:w="100" w:type="dxa"/>
              <w:right w:w="100" w:type="dxa"/>
            </w:tcMar>
          </w:tcPr>
          <w:p w:rsidR="009E20B4" w:rsidRDefault="009E20B4">
            <w:pPr>
              <w:widowControl w:val="0"/>
              <w:spacing w:line="240" w:lineRule="auto"/>
              <w:rPr>
                <w:b/>
              </w:rPr>
            </w:pPr>
          </w:p>
        </w:tc>
      </w:tr>
      <w:tr w:rsidR="009E20B4">
        <w:tc>
          <w:tcPr>
            <w:tcW w:w="2640" w:type="dxa"/>
            <w:tcMar>
              <w:top w:w="100" w:type="dxa"/>
              <w:left w:w="100" w:type="dxa"/>
              <w:bottom w:w="100" w:type="dxa"/>
              <w:right w:w="100" w:type="dxa"/>
            </w:tcMar>
          </w:tcPr>
          <w:p w:rsidR="009E20B4" w:rsidRDefault="003837EA">
            <w:pPr>
              <w:widowControl w:val="0"/>
              <w:spacing w:line="240" w:lineRule="auto"/>
              <w:rPr>
                <w:b/>
              </w:rPr>
            </w:pPr>
            <w:r>
              <w:rPr>
                <w:b/>
              </w:rPr>
              <w:t>Scrum Master</w:t>
            </w:r>
          </w:p>
        </w:tc>
        <w:tc>
          <w:tcPr>
            <w:tcW w:w="2640" w:type="dxa"/>
            <w:tcMar>
              <w:top w:w="100" w:type="dxa"/>
              <w:left w:w="100" w:type="dxa"/>
              <w:bottom w:w="100" w:type="dxa"/>
              <w:right w:w="100" w:type="dxa"/>
            </w:tcMar>
          </w:tcPr>
          <w:p w:rsidR="009E20B4" w:rsidRDefault="009E20B4">
            <w:pPr>
              <w:widowControl w:val="0"/>
              <w:spacing w:line="240" w:lineRule="auto"/>
              <w:rPr>
                <w:b/>
              </w:rPr>
            </w:pPr>
          </w:p>
        </w:tc>
        <w:tc>
          <w:tcPr>
            <w:tcW w:w="2640" w:type="dxa"/>
            <w:tcMar>
              <w:top w:w="100" w:type="dxa"/>
              <w:left w:w="100" w:type="dxa"/>
              <w:bottom w:w="100" w:type="dxa"/>
              <w:right w:w="100" w:type="dxa"/>
            </w:tcMar>
          </w:tcPr>
          <w:p w:rsidR="009E20B4" w:rsidRDefault="009E20B4">
            <w:pPr>
              <w:widowControl w:val="0"/>
              <w:spacing w:line="240" w:lineRule="auto"/>
              <w:rPr>
                <w:b/>
              </w:rPr>
            </w:pPr>
          </w:p>
        </w:tc>
        <w:tc>
          <w:tcPr>
            <w:tcW w:w="1440" w:type="dxa"/>
            <w:tcMar>
              <w:top w:w="100" w:type="dxa"/>
              <w:left w:w="100" w:type="dxa"/>
              <w:bottom w:w="100" w:type="dxa"/>
              <w:right w:w="100" w:type="dxa"/>
            </w:tcMar>
          </w:tcPr>
          <w:p w:rsidR="009E20B4" w:rsidRDefault="009E20B4">
            <w:pPr>
              <w:widowControl w:val="0"/>
              <w:spacing w:line="240" w:lineRule="auto"/>
              <w:rPr>
                <w:b/>
              </w:rPr>
            </w:pPr>
          </w:p>
        </w:tc>
      </w:tr>
      <w:tr w:rsidR="009E20B4">
        <w:tc>
          <w:tcPr>
            <w:tcW w:w="2640" w:type="dxa"/>
            <w:tcMar>
              <w:top w:w="100" w:type="dxa"/>
              <w:left w:w="100" w:type="dxa"/>
              <w:bottom w:w="100" w:type="dxa"/>
              <w:right w:w="100" w:type="dxa"/>
            </w:tcMar>
          </w:tcPr>
          <w:p w:rsidR="009E20B4" w:rsidRDefault="003837EA">
            <w:pPr>
              <w:widowControl w:val="0"/>
              <w:spacing w:line="240" w:lineRule="auto"/>
              <w:rPr>
                <w:b/>
              </w:rPr>
            </w:pPr>
            <w:r>
              <w:rPr>
                <w:b/>
              </w:rPr>
              <w:t>Product Owner</w:t>
            </w:r>
          </w:p>
        </w:tc>
        <w:tc>
          <w:tcPr>
            <w:tcW w:w="2640" w:type="dxa"/>
            <w:tcMar>
              <w:top w:w="100" w:type="dxa"/>
              <w:left w:w="100" w:type="dxa"/>
              <w:bottom w:w="100" w:type="dxa"/>
              <w:right w:w="100" w:type="dxa"/>
            </w:tcMar>
          </w:tcPr>
          <w:p w:rsidR="009E20B4" w:rsidRDefault="009E20B4">
            <w:pPr>
              <w:widowControl w:val="0"/>
              <w:spacing w:line="240" w:lineRule="auto"/>
              <w:rPr>
                <w:b/>
              </w:rPr>
            </w:pPr>
          </w:p>
        </w:tc>
        <w:tc>
          <w:tcPr>
            <w:tcW w:w="2640" w:type="dxa"/>
            <w:tcMar>
              <w:top w:w="100" w:type="dxa"/>
              <w:left w:w="100" w:type="dxa"/>
              <w:bottom w:w="100" w:type="dxa"/>
              <w:right w:w="100" w:type="dxa"/>
            </w:tcMar>
          </w:tcPr>
          <w:p w:rsidR="009E20B4" w:rsidRDefault="009E20B4">
            <w:pPr>
              <w:widowControl w:val="0"/>
              <w:spacing w:line="240" w:lineRule="auto"/>
              <w:rPr>
                <w:b/>
              </w:rPr>
            </w:pPr>
          </w:p>
        </w:tc>
        <w:tc>
          <w:tcPr>
            <w:tcW w:w="1440" w:type="dxa"/>
            <w:tcMar>
              <w:top w:w="100" w:type="dxa"/>
              <w:left w:w="100" w:type="dxa"/>
              <w:bottom w:w="100" w:type="dxa"/>
              <w:right w:w="100" w:type="dxa"/>
            </w:tcMar>
          </w:tcPr>
          <w:p w:rsidR="009E20B4" w:rsidRDefault="009E20B4">
            <w:pPr>
              <w:widowControl w:val="0"/>
              <w:spacing w:line="240" w:lineRule="auto"/>
              <w:rPr>
                <w:b/>
              </w:rPr>
            </w:pPr>
          </w:p>
        </w:tc>
      </w:tr>
      <w:tr w:rsidR="009E20B4">
        <w:tc>
          <w:tcPr>
            <w:tcW w:w="2640" w:type="dxa"/>
            <w:tcMar>
              <w:top w:w="100" w:type="dxa"/>
              <w:left w:w="100" w:type="dxa"/>
              <w:bottom w:w="100" w:type="dxa"/>
              <w:right w:w="100" w:type="dxa"/>
            </w:tcMar>
          </w:tcPr>
          <w:p w:rsidR="009E20B4" w:rsidRDefault="003837EA">
            <w:pPr>
              <w:widowControl w:val="0"/>
              <w:spacing w:line="240" w:lineRule="auto"/>
              <w:rPr>
                <w:b/>
              </w:rPr>
            </w:pPr>
            <w:r>
              <w:rPr>
                <w:b/>
              </w:rPr>
              <w:t>Lead Developer</w:t>
            </w:r>
          </w:p>
        </w:tc>
        <w:tc>
          <w:tcPr>
            <w:tcW w:w="2640" w:type="dxa"/>
            <w:tcMar>
              <w:top w:w="100" w:type="dxa"/>
              <w:left w:w="100" w:type="dxa"/>
              <w:bottom w:w="100" w:type="dxa"/>
              <w:right w:w="100" w:type="dxa"/>
            </w:tcMar>
          </w:tcPr>
          <w:p w:rsidR="009E20B4" w:rsidRDefault="009E20B4">
            <w:pPr>
              <w:widowControl w:val="0"/>
              <w:spacing w:line="240" w:lineRule="auto"/>
              <w:rPr>
                <w:b/>
              </w:rPr>
            </w:pPr>
          </w:p>
        </w:tc>
        <w:tc>
          <w:tcPr>
            <w:tcW w:w="2640" w:type="dxa"/>
            <w:tcMar>
              <w:top w:w="100" w:type="dxa"/>
              <w:left w:w="100" w:type="dxa"/>
              <w:bottom w:w="100" w:type="dxa"/>
              <w:right w:w="100" w:type="dxa"/>
            </w:tcMar>
          </w:tcPr>
          <w:p w:rsidR="009E20B4" w:rsidRDefault="009E20B4">
            <w:pPr>
              <w:widowControl w:val="0"/>
              <w:spacing w:line="240" w:lineRule="auto"/>
              <w:rPr>
                <w:b/>
              </w:rPr>
            </w:pPr>
          </w:p>
        </w:tc>
        <w:tc>
          <w:tcPr>
            <w:tcW w:w="1440" w:type="dxa"/>
            <w:tcMar>
              <w:top w:w="100" w:type="dxa"/>
              <w:left w:w="100" w:type="dxa"/>
              <w:bottom w:w="100" w:type="dxa"/>
              <w:right w:w="100" w:type="dxa"/>
            </w:tcMar>
          </w:tcPr>
          <w:p w:rsidR="009E20B4" w:rsidRDefault="009E20B4">
            <w:pPr>
              <w:widowControl w:val="0"/>
              <w:spacing w:line="240" w:lineRule="auto"/>
              <w:rPr>
                <w:b/>
              </w:rPr>
            </w:pPr>
          </w:p>
        </w:tc>
      </w:tr>
    </w:tbl>
    <w:p w:rsidR="009E20B4" w:rsidRDefault="009E20B4"/>
    <w:p w:rsidR="009E20B4" w:rsidRDefault="003837EA">
      <w:r>
        <w:t>Option Period I (e.g. Period = sprint/iteration)</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2640"/>
        <w:gridCol w:w="2640"/>
        <w:gridCol w:w="1440"/>
      </w:tblGrid>
      <w:tr w:rsidR="009E20B4">
        <w:tc>
          <w:tcPr>
            <w:tcW w:w="2640" w:type="dxa"/>
            <w:tcMar>
              <w:top w:w="100" w:type="dxa"/>
              <w:left w:w="100" w:type="dxa"/>
              <w:bottom w:w="100" w:type="dxa"/>
              <w:right w:w="100" w:type="dxa"/>
            </w:tcMar>
          </w:tcPr>
          <w:p w:rsidR="009E20B4" w:rsidRDefault="003837EA">
            <w:pPr>
              <w:widowControl w:val="0"/>
              <w:spacing w:line="240" w:lineRule="auto"/>
              <w:rPr>
                <w:b/>
              </w:rPr>
            </w:pPr>
            <w:r>
              <w:rPr>
                <w:b/>
              </w:rPr>
              <w:lastRenderedPageBreak/>
              <w:t>LABOR CATEGORY</w:t>
            </w:r>
          </w:p>
        </w:tc>
        <w:tc>
          <w:tcPr>
            <w:tcW w:w="2640" w:type="dxa"/>
            <w:tcMar>
              <w:top w:w="100" w:type="dxa"/>
              <w:left w:w="100" w:type="dxa"/>
              <w:bottom w:w="100" w:type="dxa"/>
              <w:right w:w="100" w:type="dxa"/>
            </w:tcMar>
          </w:tcPr>
          <w:p w:rsidR="009E20B4" w:rsidRDefault="003837EA">
            <w:pPr>
              <w:widowControl w:val="0"/>
              <w:spacing w:line="240" w:lineRule="auto"/>
              <w:rPr>
                <w:b/>
              </w:rPr>
            </w:pPr>
            <w:r>
              <w:rPr>
                <w:b/>
              </w:rPr>
              <w:t>LABOR HOURS</w:t>
            </w:r>
          </w:p>
        </w:tc>
        <w:tc>
          <w:tcPr>
            <w:tcW w:w="2640" w:type="dxa"/>
            <w:tcMar>
              <w:top w:w="100" w:type="dxa"/>
              <w:left w:w="100" w:type="dxa"/>
              <w:bottom w:w="100" w:type="dxa"/>
              <w:right w:w="100" w:type="dxa"/>
            </w:tcMar>
          </w:tcPr>
          <w:p w:rsidR="009E20B4" w:rsidRDefault="003837EA">
            <w:pPr>
              <w:widowControl w:val="0"/>
              <w:spacing w:line="240" w:lineRule="auto"/>
              <w:rPr>
                <w:b/>
              </w:rPr>
            </w:pPr>
            <w:r>
              <w:rPr>
                <w:b/>
              </w:rPr>
              <w:t>GSA HOURLY RATE</w:t>
            </w:r>
          </w:p>
        </w:tc>
        <w:tc>
          <w:tcPr>
            <w:tcW w:w="1440" w:type="dxa"/>
            <w:tcMar>
              <w:top w:w="100" w:type="dxa"/>
              <w:left w:w="100" w:type="dxa"/>
              <w:bottom w:w="100" w:type="dxa"/>
              <w:right w:w="100" w:type="dxa"/>
            </w:tcMar>
          </w:tcPr>
          <w:p w:rsidR="009E20B4" w:rsidRDefault="003837EA">
            <w:pPr>
              <w:widowControl w:val="0"/>
              <w:spacing w:line="240" w:lineRule="auto"/>
              <w:rPr>
                <w:b/>
              </w:rPr>
            </w:pPr>
            <w:r>
              <w:rPr>
                <w:b/>
              </w:rPr>
              <w:t>CEILING PRICE</w:t>
            </w:r>
          </w:p>
        </w:tc>
      </w:tr>
      <w:tr w:rsidR="009E20B4">
        <w:tc>
          <w:tcPr>
            <w:tcW w:w="2640" w:type="dxa"/>
            <w:tcMar>
              <w:top w:w="100" w:type="dxa"/>
              <w:left w:w="100" w:type="dxa"/>
              <w:bottom w:w="100" w:type="dxa"/>
              <w:right w:w="100" w:type="dxa"/>
            </w:tcMar>
          </w:tcPr>
          <w:p w:rsidR="009E20B4" w:rsidRDefault="009E20B4">
            <w:pPr>
              <w:widowControl w:val="0"/>
              <w:spacing w:line="240" w:lineRule="auto"/>
              <w:rPr>
                <w:b/>
              </w:rPr>
            </w:pPr>
          </w:p>
        </w:tc>
        <w:tc>
          <w:tcPr>
            <w:tcW w:w="2640" w:type="dxa"/>
            <w:tcMar>
              <w:top w:w="100" w:type="dxa"/>
              <w:left w:w="100" w:type="dxa"/>
              <w:bottom w:w="100" w:type="dxa"/>
              <w:right w:w="100" w:type="dxa"/>
            </w:tcMar>
          </w:tcPr>
          <w:p w:rsidR="009E20B4" w:rsidRDefault="009E20B4">
            <w:pPr>
              <w:widowControl w:val="0"/>
              <w:spacing w:line="240" w:lineRule="auto"/>
              <w:rPr>
                <w:b/>
              </w:rPr>
            </w:pPr>
          </w:p>
        </w:tc>
        <w:tc>
          <w:tcPr>
            <w:tcW w:w="2640" w:type="dxa"/>
            <w:tcMar>
              <w:top w:w="100" w:type="dxa"/>
              <w:left w:w="100" w:type="dxa"/>
              <w:bottom w:w="100" w:type="dxa"/>
              <w:right w:w="100" w:type="dxa"/>
            </w:tcMar>
          </w:tcPr>
          <w:p w:rsidR="009E20B4" w:rsidRDefault="009E20B4">
            <w:pPr>
              <w:widowControl w:val="0"/>
              <w:spacing w:line="240" w:lineRule="auto"/>
              <w:rPr>
                <w:b/>
              </w:rPr>
            </w:pPr>
          </w:p>
        </w:tc>
        <w:tc>
          <w:tcPr>
            <w:tcW w:w="1440" w:type="dxa"/>
            <w:tcMar>
              <w:top w:w="100" w:type="dxa"/>
              <w:left w:w="100" w:type="dxa"/>
              <w:bottom w:w="100" w:type="dxa"/>
              <w:right w:w="100" w:type="dxa"/>
            </w:tcMar>
          </w:tcPr>
          <w:p w:rsidR="009E20B4" w:rsidRDefault="009E20B4">
            <w:pPr>
              <w:widowControl w:val="0"/>
              <w:spacing w:line="240" w:lineRule="auto"/>
              <w:rPr>
                <w:b/>
              </w:rPr>
            </w:pPr>
          </w:p>
        </w:tc>
      </w:tr>
      <w:tr w:rsidR="009E20B4">
        <w:tc>
          <w:tcPr>
            <w:tcW w:w="2640" w:type="dxa"/>
            <w:tcMar>
              <w:top w:w="100" w:type="dxa"/>
              <w:left w:w="100" w:type="dxa"/>
              <w:bottom w:w="100" w:type="dxa"/>
              <w:right w:w="100" w:type="dxa"/>
            </w:tcMar>
          </w:tcPr>
          <w:p w:rsidR="009E20B4" w:rsidRDefault="009E20B4">
            <w:pPr>
              <w:widowControl w:val="0"/>
              <w:spacing w:line="240" w:lineRule="auto"/>
              <w:rPr>
                <w:b/>
              </w:rPr>
            </w:pPr>
          </w:p>
        </w:tc>
        <w:tc>
          <w:tcPr>
            <w:tcW w:w="2640" w:type="dxa"/>
            <w:tcMar>
              <w:top w:w="100" w:type="dxa"/>
              <w:left w:w="100" w:type="dxa"/>
              <w:bottom w:w="100" w:type="dxa"/>
              <w:right w:w="100" w:type="dxa"/>
            </w:tcMar>
          </w:tcPr>
          <w:p w:rsidR="009E20B4" w:rsidRDefault="009E20B4">
            <w:pPr>
              <w:widowControl w:val="0"/>
              <w:spacing w:line="240" w:lineRule="auto"/>
              <w:rPr>
                <w:b/>
              </w:rPr>
            </w:pPr>
          </w:p>
        </w:tc>
        <w:tc>
          <w:tcPr>
            <w:tcW w:w="2640" w:type="dxa"/>
            <w:tcMar>
              <w:top w:w="100" w:type="dxa"/>
              <w:left w:w="100" w:type="dxa"/>
              <w:bottom w:w="100" w:type="dxa"/>
              <w:right w:w="100" w:type="dxa"/>
            </w:tcMar>
          </w:tcPr>
          <w:p w:rsidR="009E20B4" w:rsidRDefault="009E20B4">
            <w:pPr>
              <w:widowControl w:val="0"/>
              <w:spacing w:line="240" w:lineRule="auto"/>
              <w:rPr>
                <w:b/>
              </w:rPr>
            </w:pPr>
          </w:p>
        </w:tc>
        <w:tc>
          <w:tcPr>
            <w:tcW w:w="1440" w:type="dxa"/>
            <w:tcMar>
              <w:top w:w="100" w:type="dxa"/>
              <w:left w:w="100" w:type="dxa"/>
              <w:bottom w:w="100" w:type="dxa"/>
              <w:right w:w="100" w:type="dxa"/>
            </w:tcMar>
          </w:tcPr>
          <w:p w:rsidR="009E20B4" w:rsidRDefault="009E20B4">
            <w:pPr>
              <w:widowControl w:val="0"/>
              <w:spacing w:line="240" w:lineRule="auto"/>
              <w:rPr>
                <w:b/>
              </w:rPr>
            </w:pPr>
          </w:p>
        </w:tc>
      </w:tr>
    </w:tbl>
    <w:p w:rsidR="009E20B4" w:rsidRDefault="009E20B4">
      <w:pPr>
        <w:spacing w:line="360" w:lineRule="auto"/>
      </w:pPr>
    </w:p>
    <w:p w:rsidR="009E20B4" w:rsidRDefault="009E20B4">
      <w:pPr>
        <w:spacing w:line="360" w:lineRule="auto"/>
      </w:pPr>
    </w:p>
    <w:p w:rsidR="009E20B4" w:rsidRDefault="009E20B4"/>
    <w:p w:rsidR="009E20B4" w:rsidRDefault="009E20B4">
      <w:pPr>
        <w:pStyle w:val="Subtitle"/>
        <w:spacing w:line="360" w:lineRule="auto"/>
        <w:contextualSpacing w:val="0"/>
        <w:rPr>
          <w:b/>
          <w:i/>
          <w:color w:val="000000"/>
          <w:sz w:val="22"/>
          <w:szCs w:val="22"/>
        </w:rPr>
      </w:pPr>
      <w:bookmarkStart w:id="27" w:name="_ed6z7gls43v4" w:colFirst="0" w:colLast="0"/>
      <w:bookmarkEnd w:id="27"/>
    </w:p>
    <w:p w:rsidR="009E20B4" w:rsidRDefault="003837EA">
      <w:r>
        <w:br w:type="page"/>
      </w:r>
    </w:p>
    <w:p w:rsidR="009E20B4" w:rsidRDefault="009E20B4">
      <w:pPr>
        <w:pStyle w:val="Subtitle"/>
        <w:spacing w:line="360" w:lineRule="auto"/>
        <w:contextualSpacing w:val="0"/>
        <w:rPr>
          <w:b/>
          <w:i/>
          <w:color w:val="000000"/>
          <w:sz w:val="22"/>
          <w:szCs w:val="22"/>
        </w:rPr>
      </w:pPr>
      <w:bookmarkStart w:id="28" w:name="_x9xxxcdandj8" w:colFirst="0" w:colLast="0"/>
      <w:bookmarkEnd w:id="28"/>
    </w:p>
    <w:p w:rsidR="009E20B4" w:rsidRDefault="003837EA">
      <w:pPr>
        <w:pStyle w:val="Subtitle"/>
        <w:spacing w:line="360" w:lineRule="auto"/>
        <w:contextualSpacing w:val="0"/>
      </w:pPr>
      <w:bookmarkStart w:id="29" w:name="_sfcr7yl8d544" w:colFirst="0" w:colLast="0"/>
      <w:bookmarkEnd w:id="29"/>
      <w:r>
        <w:pict>
          <v:rect id="_x0000_i1025" style="width:0;height:1.5pt" o:hralign="center" o:hrstd="t" o:hr="t" fillcolor="#a0a0a0" stroked="f"/>
        </w:pict>
      </w:r>
    </w:p>
    <w:p w:rsidR="009E20B4" w:rsidRDefault="003837EA">
      <w:pPr>
        <w:pStyle w:val="Subtitle"/>
        <w:spacing w:line="360" w:lineRule="auto"/>
        <w:contextualSpacing w:val="0"/>
      </w:pPr>
      <w:bookmarkStart w:id="30" w:name="_r1x9mlxgh3ft" w:colFirst="0" w:colLast="0"/>
      <w:bookmarkEnd w:id="30"/>
      <w:r>
        <w:t>References</w:t>
      </w:r>
    </w:p>
    <w:p w:rsidR="009E20B4" w:rsidRDefault="003837EA">
      <w:pPr>
        <w:spacing w:line="360" w:lineRule="auto"/>
      </w:pPr>
      <w:hyperlink r:id="rId7">
        <w:r>
          <w:rPr>
            <w:color w:val="1155CC"/>
            <w:u w:val="single"/>
          </w:rPr>
          <w:t>The TechFAR Handbook for Procuring Digital Services Using Agile Processes</w:t>
        </w:r>
      </w:hyperlink>
    </w:p>
    <w:p w:rsidR="009E20B4" w:rsidRDefault="003837EA">
      <w:pPr>
        <w:spacing w:line="360" w:lineRule="auto"/>
      </w:pPr>
      <w:hyperlink r:id="rId8">
        <w:r>
          <w:rPr>
            <w:color w:val="1155CC"/>
            <w:u w:val="single"/>
          </w:rPr>
          <w:t>Software Development: Effective Practices and Federal Challenges in Applying Agile Methods</w:t>
        </w:r>
      </w:hyperlink>
      <w:r>
        <w:t xml:space="preserve">, </w:t>
      </w:r>
      <w:hyperlink r:id="rId9">
        <w:r>
          <w:rPr>
            <w:color w:val="1155CC"/>
            <w:u w:val="single"/>
          </w:rPr>
          <w:t>Agile Contracts Primer</w:t>
        </w:r>
      </w:hyperlink>
      <w:r>
        <w:t xml:space="preserve">, Tom Arbrogast, Craig Larman, and Bas Voddee, </w:t>
      </w:r>
    </w:p>
    <w:p w:rsidR="009E20B4" w:rsidRDefault="003837EA">
      <w:pPr>
        <w:spacing w:line="360" w:lineRule="auto"/>
      </w:pPr>
      <w:hyperlink r:id="rId10">
        <w:r>
          <w:rPr>
            <w:color w:val="1155CC"/>
            <w:u w:val="single"/>
          </w:rPr>
          <w:t>Finding a Partner to Trust</w:t>
        </w:r>
      </w:hyperlink>
      <w:r>
        <w:t xml:space="preserve">: The Agile RFP, by Peter Stevens cited </w:t>
      </w:r>
    </w:p>
    <w:p w:rsidR="009E20B4" w:rsidRDefault="003837EA">
      <w:pPr>
        <w:spacing w:line="360" w:lineRule="auto"/>
      </w:pPr>
      <w:hyperlink r:id="rId11">
        <w:r>
          <w:rPr>
            <w:color w:val="1155CC"/>
            <w:u w:val="single"/>
          </w:rPr>
          <w:t>Agile Services for the Enterprise, Statement of Work Template</w:t>
        </w:r>
      </w:hyperlink>
      <w:r>
        <w:t xml:space="preserve"> - GSA Alliant Shared Interest Group (SIG)</w:t>
      </w:r>
    </w:p>
    <w:p w:rsidR="009E20B4" w:rsidRDefault="003837EA">
      <w:pPr>
        <w:spacing w:line="360" w:lineRule="auto"/>
      </w:pPr>
      <w:hyperlink r:id="rId12">
        <w:r>
          <w:rPr>
            <w:color w:val="1155CC"/>
            <w:u w:val="single"/>
          </w:rPr>
          <w:t>PERFORMANCE WORK STATEM</w:t>
        </w:r>
        <w:r>
          <w:rPr>
            <w:color w:val="1155CC"/>
            <w:u w:val="single"/>
          </w:rPr>
          <w:t>ENT (PWS):</w:t>
        </w:r>
      </w:hyperlink>
      <w:r>
        <w:t xml:space="preserve"> Electronic Questionnaires for Investigations Processing (e-QIP) Prototype Development</w:t>
      </w:r>
    </w:p>
    <w:p w:rsidR="009E20B4" w:rsidRDefault="009E20B4">
      <w:pPr>
        <w:spacing w:line="360" w:lineRule="auto"/>
      </w:pPr>
    </w:p>
    <w:sectPr w:rsidR="009E20B4">
      <w:head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37EA" w:rsidRDefault="003837EA">
      <w:pPr>
        <w:spacing w:line="240" w:lineRule="auto"/>
      </w:pPr>
      <w:r>
        <w:separator/>
      </w:r>
    </w:p>
  </w:endnote>
  <w:endnote w:type="continuationSeparator" w:id="0">
    <w:p w:rsidR="003837EA" w:rsidRDefault="003837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37EA" w:rsidRDefault="003837EA">
      <w:pPr>
        <w:spacing w:line="240" w:lineRule="auto"/>
      </w:pPr>
      <w:r>
        <w:separator/>
      </w:r>
    </w:p>
  </w:footnote>
  <w:footnote w:type="continuationSeparator" w:id="0">
    <w:p w:rsidR="003837EA" w:rsidRDefault="003837E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20B4" w:rsidRDefault="003837EA">
    <w:pPr>
      <w:tabs>
        <w:tab w:val="center" w:pos="4680"/>
        <w:tab w:val="right" w:pos="9360"/>
      </w:tabs>
      <w:spacing w:before="720" w:line="240" w:lineRule="auto"/>
      <w:rPr>
        <w:color w:val="0B5394"/>
      </w:rPr>
    </w:pPr>
    <w:r>
      <w:rPr>
        <w:noProof/>
      </w:rPr>
      <w:drawing>
        <wp:inline distT="0" distB="0" distL="0" distR="0">
          <wp:extent cx="5943600" cy="836781"/>
          <wp:effectExtent l="0" t="0" r="0" b="0"/>
          <wp:docPr id="1" name="image01.png" descr="https://lh4.googleusercontent.com/UUMRahq0T7SFUu5dMe15Cpw6EskBygZzK_jqizQ9PJAL6-oeB0rQy2zPM-ueumBvvecDr2ERiRE45Iqm0VWpuJtz3x7lg1JpfKfB2nZYX6Oo_AumczqmpmsBC0YNBuwTYNYx6NM"/>
          <wp:cNvGraphicFramePr/>
          <a:graphic xmlns:a="http://schemas.openxmlformats.org/drawingml/2006/main">
            <a:graphicData uri="http://schemas.openxmlformats.org/drawingml/2006/picture">
              <pic:pic xmlns:pic="http://schemas.openxmlformats.org/drawingml/2006/picture">
                <pic:nvPicPr>
                  <pic:cNvPr id="0" name="image01.png" descr="https://lh4.googleusercontent.com/UUMRahq0T7SFUu5dMe15Cpw6EskBygZzK_jqizQ9PJAL6-oeB0rQy2zPM-ueumBvvecDr2ERiRE45Iqm0VWpuJtz3x7lg1JpfKfB2nZYX6Oo_AumczqmpmsBC0YNBuwTYNYx6NM"/>
                  <pic:cNvPicPr preferRelativeResize="0"/>
                </pic:nvPicPr>
                <pic:blipFill>
                  <a:blip r:embed="rId1"/>
                  <a:srcRect/>
                  <a:stretch>
                    <a:fillRect/>
                  </a:stretch>
                </pic:blipFill>
                <pic:spPr>
                  <a:xfrm>
                    <a:off x="0" y="0"/>
                    <a:ext cx="5943600" cy="83678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F7949"/>
    <w:multiLevelType w:val="multilevel"/>
    <w:tmpl w:val="5ACA716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15:restartNumberingAfterBreak="0">
    <w:nsid w:val="0E0B75FC"/>
    <w:multiLevelType w:val="multilevel"/>
    <w:tmpl w:val="0BD0878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15:restartNumberingAfterBreak="0">
    <w:nsid w:val="638E0F90"/>
    <w:multiLevelType w:val="multilevel"/>
    <w:tmpl w:val="68FC092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15:restartNumberingAfterBreak="0">
    <w:nsid w:val="67DA708B"/>
    <w:multiLevelType w:val="multilevel"/>
    <w:tmpl w:val="C66CC9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7D45081E"/>
    <w:multiLevelType w:val="multilevel"/>
    <w:tmpl w:val="544E97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E20B4"/>
    <w:rsid w:val="003837EA"/>
    <w:rsid w:val="006A4F19"/>
    <w:rsid w:val="009E2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63EEE"/>
  <w15:docId w15:val="{D7BA048B-A1A0-486B-A1AE-835307992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A4F1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4F1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gao.gov/products/GAO-12-681"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usds/playbook/blob/gh-pages/_includes/techfar-online.md" TargetMode="External"/><Relationship Id="rId12" Type="http://schemas.openxmlformats.org/officeDocument/2006/relationships/hyperlink" Target="https://github.com/18F/bpa-opm-eqip/blob/master/PWS.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echflow.com/sites/default/files/Agile-SOW.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methodsandtools.com" TargetMode="External"/><Relationship Id="rId4" Type="http://schemas.openxmlformats.org/officeDocument/2006/relationships/webSettings" Target="webSettings.xml"/><Relationship Id="rId9" Type="http://schemas.openxmlformats.org/officeDocument/2006/relationships/hyperlink" Target="http://www.agilecontracts.org"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2034</Words>
  <Characters>11594</Characters>
  <Application>Microsoft Office Word</Application>
  <DocSecurity>0</DocSecurity>
  <Lines>96</Lines>
  <Paragraphs>27</Paragraphs>
  <ScaleCrop>false</ScaleCrop>
  <Company/>
  <LinksUpToDate>false</LinksUpToDate>
  <CharactersWithSpaces>13601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Lulit Tesfaye</cp:lastModifiedBy>
  <cp:revision>2</cp:revision>
  <dcterms:created xsi:type="dcterms:W3CDTF">2017-04-14T16:35:00Z</dcterms:created>
  <dcterms:modified xsi:type="dcterms:W3CDTF">2017-04-14T16:37:00Z</dcterms:modified>
</cp:coreProperties>
</file>