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14"/>
        <w:gridCol w:w="5902"/>
      </w:tblGrid>
      <w:tr w:rsidR="00AB1F93" w14:paraId="706ACBD6" w14:textId="77777777" w:rsidTr="00AB1F93">
        <w:tc>
          <w:tcPr>
            <w:tcW w:w="3114" w:type="dxa"/>
          </w:tcPr>
          <w:p w14:paraId="0BA56238" w14:textId="07014811" w:rsidR="00AB1F93" w:rsidRDefault="00AB1F93">
            <w:r>
              <w:t>Problem (</w:t>
            </w:r>
            <w:r w:rsidR="00CA44AA">
              <w:t>30</w:t>
            </w:r>
            <w:r>
              <w:t>)</w:t>
            </w:r>
          </w:p>
        </w:tc>
        <w:tc>
          <w:tcPr>
            <w:tcW w:w="5902" w:type="dxa"/>
          </w:tcPr>
          <w:p w14:paraId="62B5B843" w14:textId="08B45C01" w:rsidR="00AB1F93" w:rsidRPr="00AB1F93" w:rsidRDefault="00AB1F93">
            <w:pPr>
              <w:rPr>
                <w:i/>
                <w:iCs/>
              </w:rPr>
            </w:pPr>
            <w:r>
              <w:rPr>
                <w:i/>
                <w:iCs/>
              </w:rPr>
              <w:t xml:space="preserve">We are surrounded with Data. </w:t>
            </w:r>
            <w:r w:rsidR="00BC1764">
              <w:rPr>
                <w:i/>
                <w:iCs/>
              </w:rPr>
              <w:t xml:space="preserve">Each day, we create 2.5 exabytes of data! To put that in perspective, if you had an iPhone with 512GB memory, you </w:t>
            </w:r>
            <w:proofErr w:type="gramStart"/>
            <w:r w:rsidR="00BC1764">
              <w:rPr>
                <w:i/>
                <w:iCs/>
              </w:rPr>
              <w:t>will</w:t>
            </w:r>
            <w:proofErr w:type="gramEnd"/>
            <w:r w:rsidR="00BC1764">
              <w:rPr>
                <w:i/>
                <w:iCs/>
              </w:rPr>
              <w:t xml:space="preserve"> just need 4882813 iPhone to store this data, every single day. </w:t>
            </w:r>
            <w:proofErr w:type="gramStart"/>
            <w:r w:rsidR="00BC1764">
              <w:rPr>
                <w:i/>
                <w:iCs/>
              </w:rPr>
              <w:t>So</w:t>
            </w:r>
            <w:proofErr w:type="gramEnd"/>
            <w:r w:rsidR="00BC1764">
              <w:rPr>
                <w:i/>
                <w:iCs/>
              </w:rPr>
              <w:t xml:space="preserve"> what happens with all this data? Most of it gets destroyed but we have been learning to tap into it using Artificial Intelligence and Machine Learning to make machines more intelligent!</w:t>
            </w:r>
            <w:r w:rsidR="00CA44AA">
              <w:rPr>
                <w:i/>
                <w:iCs/>
              </w:rPr>
              <w:t xml:space="preserve"> Recommendations on Netflix or the puppy face on Snapchat, AI is everywhere. </w:t>
            </w:r>
            <w:proofErr w:type="gramStart"/>
            <w:r w:rsidR="00CA44AA">
              <w:rPr>
                <w:i/>
                <w:iCs/>
              </w:rPr>
              <w:t>So</w:t>
            </w:r>
            <w:proofErr w:type="gramEnd"/>
            <w:r w:rsidR="00CA44AA">
              <w:rPr>
                <w:i/>
                <w:iCs/>
              </w:rPr>
              <w:t xml:space="preserve"> it is important to introduce these concepts early on to kids in a fun and engaging way!</w:t>
            </w:r>
          </w:p>
        </w:tc>
      </w:tr>
      <w:tr w:rsidR="00AB1F93" w14:paraId="5E8132BF" w14:textId="77777777" w:rsidTr="00AB1F93">
        <w:tc>
          <w:tcPr>
            <w:tcW w:w="3114" w:type="dxa"/>
          </w:tcPr>
          <w:p w14:paraId="4C1AC75A" w14:textId="09CA54F4" w:rsidR="00AB1F93" w:rsidRDefault="00AB1F93">
            <w:r>
              <w:t>Solution (20)</w:t>
            </w:r>
          </w:p>
        </w:tc>
        <w:tc>
          <w:tcPr>
            <w:tcW w:w="5902" w:type="dxa"/>
          </w:tcPr>
          <w:p w14:paraId="3A5EB637" w14:textId="3ED1D9E9" w:rsidR="00AB1F93" w:rsidRPr="00CA44AA" w:rsidRDefault="00BB70F5">
            <w:pPr>
              <w:rPr>
                <w:i/>
                <w:iCs/>
              </w:rPr>
            </w:pPr>
            <w:r>
              <w:rPr>
                <w:i/>
                <w:iCs/>
              </w:rPr>
              <w:t>To achieve this, we have created AI Literacy Tool</w:t>
            </w:r>
            <w:r w:rsidR="00CA44AA" w:rsidRPr="00CA44AA">
              <w:rPr>
                <w:i/>
                <w:iCs/>
              </w:rPr>
              <w:t>. A website to</w:t>
            </w:r>
            <w:r w:rsidR="00CA44AA">
              <w:rPr>
                <w:i/>
                <w:iCs/>
              </w:rPr>
              <w:t xml:space="preserve"> learn more about AI and ML while having fun. You can learn more about </w:t>
            </w:r>
            <w:r>
              <w:rPr>
                <w:i/>
                <w:iCs/>
              </w:rPr>
              <w:t>data and its different types</w:t>
            </w:r>
            <w:r w:rsidR="00CA44AA">
              <w:rPr>
                <w:i/>
                <w:iCs/>
              </w:rPr>
              <w:t xml:space="preserve">, </w:t>
            </w:r>
            <w:r>
              <w:rPr>
                <w:i/>
                <w:iCs/>
              </w:rPr>
              <w:t>expand your knowledge about</w:t>
            </w:r>
            <w:r w:rsidR="00CA44AA">
              <w:rPr>
                <w:i/>
                <w:iCs/>
              </w:rPr>
              <w:t xml:space="preserve"> AI</w:t>
            </w:r>
            <w:r>
              <w:rPr>
                <w:i/>
                <w:iCs/>
              </w:rPr>
              <w:t xml:space="preserve"> and its applications</w:t>
            </w:r>
            <w:r w:rsidR="00CA44AA">
              <w:rPr>
                <w:i/>
                <w:iCs/>
              </w:rPr>
              <w:t xml:space="preserve"> and </w:t>
            </w:r>
            <w:r>
              <w:rPr>
                <w:i/>
                <w:iCs/>
              </w:rPr>
              <w:t xml:space="preserve">understand </w:t>
            </w:r>
            <w:r w:rsidR="00CA44AA">
              <w:rPr>
                <w:i/>
                <w:iCs/>
              </w:rPr>
              <w:t xml:space="preserve">how a machine learns explained using a </w:t>
            </w:r>
            <w:r>
              <w:rPr>
                <w:i/>
                <w:iCs/>
              </w:rPr>
              <w:t xml:space="preserve">simple </w:t>
            </w:r>
            <w:r w:rsidR="00CA44AA">
              <w:rPr>
                <w:i/>
                <w:iCs/>
              </w:rPr>
              <w:t>example.</w:t>
            </w:r>
            <w:r>
              <w:rPr>
                <w:i/>
                <w:iCs/>
              </w:rPr>
              <w:t xml:space="preserve"> Bored of reading, just head over to the example page to see AI in action!</w:t>
            </w:r>
          </w:p>
        </w:tc>
      </w:tr>
      <w:tr w:rsidR="00AB1F93" w14:paraId="4D9C8063" w14:textId="77777777" w:rsidTr="00AB1F93">
        <w:tc>
          <w:tcPr>
            <w:tcW w:w="3114" w:type="dxa"/>
          </w:tcPr>
          <w:p w14:paraId="1D84B044" w14:textId="336BB175" w:rsidR="00AB1F93" w:rsidRDefault="00AB1F93">
            <w:r>
              <w:t>Feature 1 (20)</w:t>
            </w:r>
          </w:p>
        </w:tc>
        <w:tc>
          <w:tcPr>
            <w:tcW w:w="5902" w:type="dxa"/>
          </w:tcPr>
          <w:p w14:paraId="066AE33E" w14:textId="57228950" w:rsidR="00AB1F93" w:rsidRPr="00CA44AA" w:rsidRDefault="00562736">
            <w:pPr>
              <w:rPr>
                <w:i/>
                <w:iCs/>
              </w:rPr>
            </w:pPr>
            <w:r>
              <w:rPr>
                <w:i/>
                <w:iCs/>
              </w:rPr>
              <w:t>Let’s head over to the first example</w:t>
            </w:r>
            <w:r w:rsidR="00E365A4">
              <w:rPr>
                <w:i/>
                <w:iCs/>
              </w:rPr>
              <w:t xml:space="preserve"> </w:t>
            </w:r>
            <w:proofErr w:type="gramStart"/>
            <w:r w:rsidR="00E365A4">
              <w:rPr>
                <w:i/>
                <w:iCs/>
              </w:rPr>
              <w:t xml:space="preserve">that </w:t>
            </w:r>
            <w:r w:rsidR="00CA44AA">
              <w:rPr>
                <w:i/>
                <w:iCs/>
              </w:rPr>
              <w:t xml:space="preserve"> teaches</w:t>
            </w:r>
            <w:proofErr w:type="gramEnd"/>
            <w:r w:rsidR="00CA44AA">
              <w:rPr>
                <w:i/>
                <w:iCs/>
              </w:rPr>
              <w:t xml:space="preserve"> a machine to identify age and gender from an image. </w:t>
            </w:r>
            <w:r w:rsidR="00E365A4">
              <w:rPr>
                <w:i/>
                <w:iCs/>
              </w:rPr>
              <w:t xml:space="preserve">Just upload an image, to get started. </w:t>
            </w:r>
            <w:r w:rsidR="00093FA5">
              <w:rPr>
                <w:i/>
                <w:iCs/>
              </w:rPr>
              <w:t>The task has been divided into sub-</w:t>
            </w:r>
            <w:proofErr w:type="gramStart"/>
            <w:r w:rsidR="00093FA5">
              <w:rPr>
                <w:i/>
                <w:iCs/>
              </w:rPr>
              <w:t>tasks</w:t>
            </w:r>
            <w:proofErr w:type="gramEnd"/>
            <w:r w:rsidR="00093FA5">
              <w:rPr>
                <w:i/>
                <w:iCs/>
              </w:rPr>
              <w:t xml:space="preserve"> so you know what is happening at each step. </w:t>
            </w:r>
            <w:r w:rsidR="00E365A4">
              <w:rPr>
                <w:i/>
                <w:iCs/>
              </w:rPr>
              <w:t>D</w:t>
            </w:r>
            <w:r w:rsidR="00CA44AA">
              <w:rPr>
                <w:i/>
                <w:iCs/>
              </w:rPr>
              <w:t xml:space="preserve">rag and drop a block on the robot to teach it </w:t>
            </w:r>
            <w:r w:rsidR="00093FA5">
              <w:rPr>
                <w:i/>
                <w:iCs/>
              </w:rPr>
              <w:t xml:space="preserve">a sub task and see it </w:t>
            </w:r>
            <w:r w:rsidR="00E365A4">
              <w:rPr>
                <w:i/>
                <w:iCs/>
              </w:rPr>
              <w:t>performing that task</w:t>
            </w:r>
            <w:r w:rsidR="00093FA5">
              <w:rPr>
                <w:i/>
                <w:iCs/>
              </w:rPr>
              <w:t xml:space="preserve"> on the image real-time. Finally, you have the age and gender identified by our smart robot.</w:t>
            </w:r>
          </w:p>
        </w:tc>
      </w:tr>
      <w:tr w:rsidR="00AB1F93" w14:paraId="79F3236B" w14:textId="77777777" w:rsidTr="00AB1F93">
        <w:tc>
          <w:tcPr>
            <w:tcW w:w="3114" w:type="dxa"/>
          </w:tcPr>
          <w:p w14:paraId="07F63F05" w14:textId="4CF1B1D8" w:rsidR="00AB1F93" w:rsidRDefault="00AB1F93">
            <w:r>
              <w:t>Feature 2 (20)</w:t>
            </w:r>
          </w:p>
        </w:tc>
        <w:tc>
          <w:tcPr>
            <w:tcW w:w="5902" w:type="dxa"/>
          </w:tcPr>
          <w:p w14:paraId="0CDC4942" w14:textId="0F1B9384" w:rsidR="00AB1F93" w:rsidRPr="00CA44AA" w:rsidRDefault="00E365A4">
            <w:pPr>
              <w:rPr>
                <w:i/>
                <w:iCs/>
              </w:rPr>
            </w:pPr>
            <w:r>
              <w:rPr>
                <w:i/>
                <w:iCs/>
              </w:rPr>
              <w:t xml:space="preserve">Want to learn more? </w:t>
            </w:r>
            <w:proofErr w:type="gramStart"/>
            <w:r>
              <w:rPr>
                <w:i/>
                <w:iCs/>
              </w:rPr>
              <w:t>Use</w:t>
            </w:r>
            <w:proofErr w:type="gramEnd"/>
            <w:r>
              <w:rPr>
                <w:i/>
                <w:iCs/>
              </w:rPr>
              <w:t xml:space="preserve"> the side-panel to quickly switch between examples. This example will teach a machine to identify emotions behind a tweet. Just type in something </w:t>
            </w:r>
            <w:r w:rsidR="009C7EB0">
              <w:rPr>
                <w:i/>
                <w:iCs/>
              </w:rPr>
              <w:t xml:space="preserve">in the text box </w:t>
            </w:r>
            <w:r>
              <w:rPr>
                <w:i/>
                <w:iCs/>
              </w:rPr>
              <w:t>or click on random tweet</w:t>
            </w:r>
            <w:r w:rsidR="009C7EB0">
              <w:rPr>
                <w:i/>
                <w:iCs/>
              </w:rPr>
              <w:t>. As before, each block is a sub-task that when performed in sequence results in sentiment detection.</w:t>
            </w:r>
            <w:r>
              <w:rPr>
                <w:i/>
                <w:iCs/>
              </w:rPr>
              <w:t xml:space="preserve"> </w:t>
            </w:r>
            <w:r w:rsidR="009C7EB0">
              <w:rPr>
                <w:i/>
                <w:iCs/>
              </w:rPr>
              <w:t>D</w:t>
            </w:r>
            <w:r>
              <w:rPr>
                <w:i/>
                <w:iCs/>
              </w:rPr>
              <w:t xml:space="preserve">rag and drop a block on the robot and see how the machine can identify sentiments from text. </w:t>
            </w:r>
          </w:p>
        </w:tc>
      </w:tr>
      <w:tr w:rsidR="00AB1F93" w14:paraId="3C7F6CAB" w14:textId="77777777" w:rsidTr="00AB1F93">
        <w:tc>
          <w:tcPr>
            <w:tcW w:w="3114" w:type="dxa"/>
          </w:tcPr>
          <w:p w14:paraId="7FA2B3C8" w14:textId="570AFFFE" w:rsidR="00AB1F93" w:rsidRDefault="00AB1F93">
            <w:r>
              <w:t>How did we build it (10)</w:t>
            </w:r>
          </w:p>
        </w:tc>
        <w:tc>
          <w:tcPr>
            <w:tcW w:w="5902" w:type="dxa"/>
          </w:tcPr>
          <w:p w14:paraId="1FD7FFDC" w14:textId="7993B7E8" w:rsidR="00AB1F93" w:rsidRPr="004D27CB" w:rsidRDefault="004D27CB">
            <w:pPr>
              <w:rPr>
                <w:i/>
                <w:iCs/>
              </w:rPr>
            </w:pPr>
            <w:r>
              <w:rPr>
                <w:i/>
                <w:iCs/>
              </w:rPr>
              <w:t>The front-end was built using Bootstrap to get responsive design</w:t>
            </w:r>
            <w:r w:rsidR="00F42C58">
              <w:rPr>
                <w:i/>
                <w:iCs/>
              </w:rPr>
              <w:t xml:space="preserve"> while</w:t>
            </w:r>
            <w:r>
              <w:rPr>
                <w:i/>
                <w:iCs/>
              </w:rPr>
              <w:t xml:space="preserve"> </w:t>
            </w:r>
            <w:proofErr w:type="spellStart"/>
            <w:r>
              <w:rPr>
                <w:i/>
                <w:iCs/>
              </w:rPr>
              <w:t>JQuery</w:t>
            </w:r>
            <w:proofErr w:type="spellEnd"/>
            <w:r>
              <w:rPr>
                <w:i/>
                <w:iCs/>
              </w:rPr>
              <w:t xml:space="preserve"> and JavaScript were used to create the animation</w:t>
            </w:r>
            <w:r w:rsidR="00F42C58">
              <w:rPr>
                <w:i/>
                <w:iCs/>
              </w:rPr>
              <w:t>s</w:t>
            </w:r>
            <w:r>
              <w:rPr>
                <w:i/>
                <w:iCs/>
              </w:rPr>
              <w:t xml:space="preserve">. The backend is mostly Python and Django. For ML, we used various libraries such as </w:t>
            </w:r>
            <w:r w:rsidR="00F42C58">
              <w:rPr>
                <w:i/>
                <w:iCs/>
              </w:rPr>
              <w:t>OpenCV</w:t>
            </w:r>
            <w:r w:rsidR="00F42C58">
              <w:rPr>
                <w:i/>
                <w:iCs/>
              </w:rPr>
              <w:t xml:space="preserve">, </w:t>
            </w:r>
            <w:r>
              <w:rPr>
                <w:i/>
                <w:iCs/>
              </w:rPr>
              <w:t>NLTK</w:t>
            </w:r>
            <w:r w:rsidR="00F42C58">
              <w:rPr>
                <w:i/>
                <w:iCs/>
              </w:rPr>
              <w:t xml:space="preserve"> and </w:t>
            </w:r>
            <w:proofErr w:type="spellStart"/>
            <w:r>
              <w:rPr>
                <w:i/>
                <w:iCs/>
              </w:rPr>
              <w:t>Dlib</w:t>
            </w:r>
            <w:proofErr w:type="spellEnd"/>
            <w:r>
              <w:rPr>
                <w:i/>
                <w:iCs/>
              </w:rPr>
              <w:t>.</w:t>
            </w:r>
          </w:p>
        </w:tc>
      </w:tr>
      <w:tr w:rsidR="00AB1F93" w14:paraId="7A0E8976" w14:textId="77777777" w:rsidTr="00AB1F93">
        <w:tc>
          <w:tcPr>
            <w:tcW w:w="3114" w:type="dxa"/>
          </w:tcPr>
          <w:p w14:paraId="7C6A81F7" w14:textId="436D94FB" w:rsidR="00AB1F93" w:rsidRDefault="00AB1F93">
            <w:r>
              <w:t>What next (15)</w:t>
            </w:r>
          </w:p>
        </w:tc>
        <w:tc>
          <w:tcPr>
            <w:tcW w:w="5902" w:type="dxa"/>
          </w:tcPr>
          <w:p w14:paraId="715DBEA7" w14:textId="761C2473" w:rsidR="00AB1F93" w:rsidRDefault="00F42C58">
            <w:pPr>
              <w:rPr>
                <w:i/>
                <w:iCs/>
              </w:rPr>
            </w:pPr>
            <w:r>
              <w:rPr>
                <w:i/>
                <w:iCs/>
              </w:rPr>
              <w:t xml:space="preserve">There are three important things that can be done </w:t>
            </w:r>
            <w:r w:rsidR="00932C27">
              <w:rPr>
                <w:i/>
                <w:iCs/>
              </w:rPr>
              <w:t xml:space="preserve">to </w:t>
            </w:r>
            <w:r>
              <w:rPr>
                <w:i/>
                <w:iCs/>
              </w:rPr>
              <w:t>improve the product</w:t>
            </w:r>
            <w:r w:rsidR="004D27CB">
              <w:rPr>
                <w:i/>
                <w:iCs/>
              </w:rPr>
              <w:t>:</w:t>
            </w:r>
          </w:p>
          <w:p w14:paraId="518475F9" w14:textId="120155CD" w:rsidR="004D27CB" w:rsidRDefault="004D27CB" w:rsidP="004D27CB">
            <w:pPr>
              <w:pStyle w:val="ListParagraph"/>
              <w:numPr>
                <w:ilvl w:val="0"/>
                <w:numId w:val="1"/>
              </w:numPr>
              <w:rPr>
                <w:i/>
                <w:iCs/>
              </w:rPr>
            </w:pPr>
            <w:r>
              <w:rPr>
                <w:i/>
                <w:iCs/>
              </w:rPr>
              <w:t xml:space="preserve">Create additional examples to cover more </w:t>
            </w:r>
            <w:r w:rsidR="00932C27">
              <w:rPr>
                <w:i/>
                <w:iCs/>
              </w:rPr>
              <w:t xml:space="preserve">AI </w:t>
            </w:r>
            <w:r w:rsidR="00F42C58">
              <w:rPr>
                <w:i/>
                <w:iCs/>
              </w:rPr>
              <w:t>applications</w:t>
            </w:r>
            <w:r>
              <w:rPr>
                <w:i/>
                <w:iCs/>
              </w:rPr>
              <w:t>.</w:t>
            </w:r>
          </w:p>
          <w:p w14:paraId="2409173E" w14:textId="60BD37BC" w:rsidR="004D27CB" w:rsidRDefault="004D27CB" w:rsidP="004D27CB">
            <w:pPr>
              <w:pStyle w:val="ListParagraph"/>
              <w:numPr>
                <w:ilvl w:val="0"/>
                <w:numId w:val="1"/>
              </w:numPr>
              <w:rPr>
                <w:i/>
                <w:iCs/>
              </w:rPr>
            </w:pPr>
            <w:r>
              <w:rPr>
                <w:i/>
                <w:iCs/>
              </w:rPr>
              <w:t>Make examples more complex by having different experience setting</w:t>
            </w:r>
            <w:r w:rsidR="00932C27">
              <w:rPr>
                <w:i/>
                <w:iCs/>
              </w:rPr>
              <w:t>s</w:t>
            </w:r>
            <w:r>
              <w:rPr>
                <w:i/>
                <w:iCs/>
              </w:rPr>
              <w:t xml:space="preserve"> such as beginner and advanced.</w:t>
            </w:r>
          </w:p>
          <w:p w14:paraId="1D08EA3B" w14:textId="08AADE3C" w:rsidR="004D27CB" w:rsidRPr="004D27CB" w:rsidRDefault="004D27CB" w:rsidP="004D27CB">
            <w:pPr>
              <w:pStyle w:val="ListParagraph"/>
              <w:numPr>
                <w:ilvl w:val="0"/>
                <w:numId w:val="1"/>
              </w:numPr>
              <w:rPr>
                <w:i/>
                <w:iCs/>
              </w:rPr>
            </w:pPr>
            <w:r>
              <w:rPr>
                <w:i/>
                <w:iCs/>
              </w:rPr>
              <w:t xml:space="preserve">Improve the layout and create walkthroughs </w:t>
            </w:r>
            <w:r w:rsidR="00F42C58">
              <w:rPr>
                <w:i/>
                <w:iCs/>
              </w:rPr>
              <w:t>to enhance user experience.</w:t>
            </w:r>
          </w:p>
        </w:tc>
      </w:tr>
      <w:tr w:rsidR="00AB1F93" w14:paraId="15D5CEC0" w14:textId="77777777" w:rsidTr="00AB1F93">
        <w:tc>
          <w:tcPr>
            <w:tcW w:w="3114" w:type="dxa"/>
          </w:tcPr>
          <w:p w14:paraId="2B21E39C" w14:textId="13B8BCC4" w:rsidR="00AB1F93" w:rsidRDefault="00AB1F93">
            <w:r>
              <w:t>Call to action (5)</w:t>
            </w:r>
          </w:p>
        </w:tc>
        <w:tc>
          <w:tcPr>
            <w:tcW w:w="5902" w:type="dxa"/>
          </w:tcPr>
          <w:p w14:paraId="7F13430C" w14:textId="2E2E3931" w:rsidR="00AB1F93" w:rsidRDefault="004D27CB">
            <w:pPr>
              <w:rPr>
                <w:i/>
                <w:iCs/>
              </w:rPr>
            </w:pPr>
            <w:r>
              <w:rPr>
                <w:i/>
                <w:iCs/>
              </w:rPr>
              <w:t xml:space="preserve">To </w:t>
            </w:r>
            <w:r w:rsidR="00932C27">
              <w:rPr>
                <w:i/>
                <w:iCs/>
              </w:rPr>
              <w:t>implement</w:t>
            </w:r>
            <w:r>
              <w:rPr>
                <w:i/>
                <w:iCs/>
              </w:rPr>
              <w:t xml:space="preserve"> these, we </w:t>
            </w:r>
            <w:r w:rsidR="00932C27">
              <w:rPr>
                <w:i/>
                <w:iCs/>
              </w:rPr>
              <w:t xml:space="preserve">would </w:t>
            </w:r>
            <w:r>
              <w:rPr>
                <w:i/>
                <w:iCs/>
              </w:rPr>
              <w:t>need,</w:t>
            </w:r>
          </w:p>
          <w:p w14:paraId="2372D0EA" w14:textId="1B1DB403" w:rsidR="004D27CB" w:rsidRDefault="00932C27" w:rsidP="004D27CB">
            <w:pPr>
              <w:pStyle w:val="ListParagraph"/>
              <w:numPr>
                <w:ilvl w:val="0"/>
                <w:numId w:val="2"/>
              </w:numPr>
              <w:rPr>
                <w:i/>
                <w:iCs/>
              </w:rPr>
            </w:pPr>
            <w:r>
              <w:rPr>
                <w:i/>
                <w:iCs/>
              </w:rPr>
              <w:t>Web development engineers to manipulate the website</w:t>
            </w:r>
          </w:p>
          <w:p w14:paraId="4E25A91E" w14:textId="4A927FB0" w:rsidR="004D27CB" w:rsidRPr="004D27CB" w:rsidRDefault="004D27CB" w:rsidP="004D27CB">
            <w:pPr>
              <w:pStyle w:val="ListParagraph"/>
              <w:numPr>
                <w:ilvl w:val="0"/>
                <w:numId w:val="2"/>
              </w:numPr>
              <w:rPr>
                <w:i/>
                <w:iCs/>
              </w:rPr>
            </w:pPr>
            <w:r>
              <w:rPr>
                <w:i/>
                <w:iCs/>
              </w:rPr>
              <w:t>Data Science Majors</w:t>
            </w:r>
            <w:r w:rsidR="00932C27">
              <w:rPr>
                <w:i/>
                <w:iCs/>
              </w:rPr>
              <w:t xml:space="preserve"> to implement Machine Learning examples.</w:t>
            </w:r>
          </w:p>
        </w:tc>
      </w:tr>
      <w:tr w:rsidR="00AB1F93" w14:paraId="32E6EBF4" w14:textId="77777777" w:rsidTr="00AB1F93">
        <w:tc>
          <w:tcPr>
            <w:tcW w:w="3114" w:type="dxa"/>
          </w:tcPr>
          <w:p w14:paraId="235CA0D8" w14:textId="5DF9419D" w:rsidR="00AB1F93" w:rsidRDefault="00AB1F93">
            <w:r>
              <w:t>Outro (5)</w:t>
            </w:r>
          </w:p>
        </w:tc>
        <w:tc>
          <w:tcPr>
            <w:tcW w:w="5902" w:type="dxa"/>
          </w:tcPr>
          <w:p w14:paraId="33933F0F" w14:textId="5ECC84E9" w:rsidR="00AB1F93" w:rsidRPr="004D27CB" w:rsidRDefault="004D27CB">
            <w:pPr>
              <w:rPr>
                <w:i/>
                <w:iCs/>
              </w:rPr>
            </w:pPr>
            <w:r>
              <w:rPr>
                <w:i/>
                <w:iCs/>
              </w:rPr>
              <w:t xml:space="preserve">If you </w:t>
            </w:r>
            <w:r w:rsidR="00932C27">
              <w:rPr>
                <w:i/>
                <w:iCs/>
              </w:rPr>
              <w:t>are interested and have these skills</w:t>
            </w:r>
            <w:r>
              <w:rPr>
                <w:i/>
                <w:iCs/>
              </w:rPr>
              <w:t xml:space="preserve">, look out for SurroundAI Capstone </w:t>
            </w:r>
            <w:r w:rsidR="00932C27">
              <w:rPr>
                <w:i/>
                <w:iCs/>
              </w:rPr>
              <w:t>Project</w:t>
            </w:r>
            <w:r>
              <w:rPr>
                <w:i/>
                <w:iCs/>
              </w:rPr>
              <w:t>!</w:t>
            </w:r>
          </w:p>
        </w:tc>
      </w:tr>
    </w:tbl>
    <w:p w14:paraId="2E1F7FAA" w14:textId="28159319" w:rsidR="00506AE0" w:rsidRDefault="006866C2">
      <w:r>
        <w:t>-*</w:t>
      </w:r>
    </w:p>
    <w:sectPr w:rsidR="00506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A7263"/>
    <w:multiLevelType w:val="hybridMultilevel"/>
    <w:tmpl w:val="6E0E8B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FF1EED"/>
    <w:multiLevelType w:val="hybridMultilevel"/>
    <w:tmpl w:val="4732B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xMTK3NDMwMjYwMTFQ0lEKTi0uzszPAykwrAUAZcvPoywAAAA="/>
  </w:docVars>
  <w:rsids>
    <w:rsidRoot w:val="00AB1F93"/>
    <w:rsid w:val="00093FA5"/>
    <w:rsid w:val="004D27CB"/>
    <w:rsid w:val="00506AE0"/>
    <w:rsid w:val="00557ACA"/>
    <w:rsid w:val="00562736"/>
    <w:rsid w:val="006866C2"/>
    <w:rsid w:val="00696F03"/>
    <w:rsid w:val="00824958"/>
    <w:rsid w:val="0088744B"/>
    <w:rsid w:val="00932C27"/>
    <w:rsid w:val="009C7EB0"/>
    <w:rsid w:val="00AB1F93"/>
    <w:rsid w:val="00BB70F5"/>
    <w:rsid w:val="00BC1764"/>
    <w:rsid w:val="00CA44AA"/>
    <w:rsid w:val="00E365A4"/>
    <w:rsid w:val="00F42C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B930"/>
  <w15:chartTrackingRefBased/>
  <w15:docId w15:val="{CECFD4D2-2339-4D2A-AEAA-55EE481E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1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2685</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Mapkar</dc:creator>
  <cp:keywords/>
  <dc:description/>
  <cp:lastModifiedBy>Aamir Mapkar</cp:lastModifiedBy>
  <cp:revision>3</cp:revision>
  <dcterms:created xsi:type="dcterms:W3CDTF">2020-10-06T07:26:00Z</dcterms:created>
  <dcterms:modified xsi:type="dcterms:W3CDTF">2020-10-08T11:48:00Z</dcterms:modified>
</cp:coreProperties>
</file>