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Azure
   (Databricks, Data Factory,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PySpark, Kafka, Data Vault 2.0, CDC,    
  ELT, Looker, Looker API, Apache Airflow (DAGs)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Azure DevOps, Agile/Scrum, TDD,
  Automated Testing, Observability, L3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Data Modelling, Physical Modelling,       
  Idempotent Pipelines, Data Lineage, Auditability, Data Quality, Monitoring, 
  Alerting, Data Ingestion, Data Migration, Streaming, Data Warehousing, Data 
  Analysis, CDC, Reconciliation, Semantic Layers, Rules Engines, GDPR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and evolved 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warehouse and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 platform integrating 100+ source systems, processing 120+ TB 
  with full auditability, lineage-awareness, and idempotent pipeline
  guarantees.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legacy platform migration to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,
  establishing idempotent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with **automated       
  testing**, and observability frameworks ensuring production pipeline        
  reliability.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Engineered auditable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pipelines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
  processing 5-8 TB daily, implementing data quality validation, monitoring,  
  and alerting frameworks with drift detection and lineage tracking.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marts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
  abstractions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 integrations, enabling non-technical        
  stakeholders to self-serve Gen AI-powered analytics for 150+ business       
  users.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auditable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 and  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Kafka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 ingestion and idempotent        
  processing, supporting regulated trading functions across 250+ TB of market 
  data.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reconciliation pipelines translating
   complex regulatory requirements (REMIT, EMIR) into lineage-aware, auditable
   data models supporting P&amp;L reporting and VaR analysis.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rules-engine-driven data quality controls with validation,     
  monitoring, and alerting across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workloads, delivering
  precision and full traceability for 30+ front-office and risk
 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Provided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L3</w:t>
      </w:r>
      <w:r>
        <w:rPr>
          <w:rFonts w:ascii="Calibri" w:hAnsi="Calibri" w:cs="Calibri"/>
          <w:sz w:val="18"/>
          <w:szCs w:val="18"/>
          <w:color w:val="auto"/>
        </w:rPr>
        <w:t xml:space="preserve"> production support and 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hotfixes 
  for regulated data warehouse incidents; mentored junior engineers on  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 and clean code practices, elevating team delivery standards.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-managed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models, ensuring full lineage, auditability, and compliance   
  across client-facing regulatory reporting for financial institutions.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 pipeline design for
   AMETA fintech data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Kafka</w:t>
      </w:r>
      <w:r>
        <w:rPr>
          <w:rFonts w:ascii="Calibri" w:hAnsi="Calibri" w:cs="Calibri"/>
          <w:sz w:val="18"/>
          <w:szCs w:val="18"/>
          <w:color w:val="auto"/>
        </w:rPr>
        <w:t xml:space="preserve"> streaming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ADF, eliminating 
  third-party tooling and reducing infrastructure costs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 as engineering lead, translating complex fintech     
  regulatory requirements into auditable, lineage-aware reconciliation        
  dashboards supporting 1M+ daily financial user transactions.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-driven idempotent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via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Data Factory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and data quality validation controls, 
  ensuring reliable and auditable data delivery to the warehouse.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engineers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clean code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   
  best practices;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platform modernization with rules    
  engines enforcing data quality controls, reducing redundancy by 45%.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Modernised BAT's legacy data infrastructure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Synapse</w:t>
      </w:r>
      <w:r>
        <w:rPr>
          <w:rFonts w:ascii="Calibri" w:hAnsi="Calibri" w:cs="Calibri"/>
          <w:sz w:val="18"/>
          <w:szCs w:val="18"/>
          <w:color w:val="auto"/>
        </w:rPr>
        <w:t xml:space="preserve"> and
 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migration, delivering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 and 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workload isolation ensuring SLA compliance.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lineage-aware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  
  for semi-structured data (JSON, Parquet)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 best  
  practices, integrating IoT/supply-chain feeds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Migrated AMD Malaysia legacy data warehouse from Informatica to      
  Wherescape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; authored complex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 
  and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loading 1B records with 80%
  efficiency gain.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