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50" w:firstLineChars="550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t>Assignment # 2</w:t>
      </w:r>
    </w:p>
    <w:p>
      <w:pPr>
        <w:ind w:firstLine="3132" w:firstLineChars="650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t>CC Lab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Due Date:18-3-2024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Q: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You’re tasked to implement the given grammar and declare that the grammar is LL(1) or not also generate a LL(1) parse table for the given grammar,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 xml:space="preserve"> don’t forget to find firsts and follows before parsing.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S → AB |e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D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a 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 → ab |c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B → d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C 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 → e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 | €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D → f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D | €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Magis Authentic">
    <w:panose1 w:val="02000600000000000000"/>
    <w:charset w:val="00"/>
    <w:family w:val="auto"/>
    <w:pitch w:val="default"/>
    <w:sig w:usb0="00000003" w:usb1="10000000" w:usb2="00000000" w:usb3="00000000" w:csb0="00000001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he Magestica">
    <w:panose1 w:val="02000600000000000000"/>
    <w:charset w:val="00"/>
    <w:family w:val="auto"/>
    <w:pitch w:val="default"/>
    <w:sig w:usb0="0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C7079"/>
    <w:rsid w:val="1AEC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2024-03-16T07:28:00Z</dcterms:created>
  <dc:creator>sana rao</dc:creator>
  <cp:lastModifiedBy>sana rao</cp:lastModifiedBy>
  <dcterms:modified xsi:type="dcterms:W3CDTF">2024-03-16T07:42:02Z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12074236A7D74001ACBD110CE1D51CBE_11</vt:lpwstr>
  </property>
</Properties>
</file>