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842C" w14:textId="77777777" w:rsidR="00FA2B79" w:rsidRDefault="00292A43">
      <w:pPr>
        <w:spacing w:after="0" w:line="259" w:lineRule="auto"/>
        <w:ind w:left="0" w:right="5" w:firstLine="0"/>
        <w:jc w:val="center"/>
      </w:pPr>
      <w:r>
        <w:rPr>
          <w:b/>
          <w:color w:val="1F3864"/>
          <w:sz w:val="34"/>
        </w:rPr>
        <w:t>EXPERIMENT10</w:t>
      </w:r>
    </w:p>
    <w:p w14:paraId="594E6F6A" w14:textId="77777777" w:rsidR="00FA2B79" w:rsidRDefault="00292A43">
      <w:pPr>
        <w:spacing w:after="19" w:line="259" w:lineRule="auto"/>
        <w:ind w:left="0" w:right="9" w:firstLine="0"/>
        <w:jc w:val="center"/>
      </w:pPr>
      <w:r>
        <w:rPr>
          <w:b/>
          <w:color w:val="1F3864"/>
          <w:sz w:val="30"/>
        </w:rPr>
        <w:t>MINI PROJECT REPORT</w:t>
      </w:r>
    </w:p>
    <w:p w14:paraId="311510C6" w14:textId="77777777" w:rsidR="00FA2B79" w:rsidRDefault="00292A43">
      <w:pPr>
        <w:spacing w:after="0" w:line="259" w:lineRule="auto"/>
        <w:ind w:left="0" w:right="5" w:firstLine="0"/>
        <w:jc w:val="center"/>
      </w:pPr>
      <w:r>
        <w:rPr>
          <w:b/>
          <w:sz w:val="28"/>
        </w:rPr>
        <w:t>End-to-End DevOps Pipeline for the MedBot AI Medical Chatbot</w:t>
      </w:r>
    </w:p>
    <w:p w14:paraId="1031388D" w14:textId="77777777" w:rsidR="00FA2B79" w:rsidRDefault="00292A43">
      <w:pPr>
        <w:spacing w:after="280" w:line="259" w:lineRule="auto"/>
        <w:ind w:left="0" w:right="7" w:firstLine="0"/>
        <w:jc w:val="center"/>
      </w:pPr>
      <w:r>
        <w:rPr>
          <w:sz w:val="24"/>
        </w:rPr>
        <w:t>Subject: Agile Software Development and DevOps</w:t>
      </w:r>
    </w:p>
    <w:p w14:paraId="4B532AAD" w14:textId="77777777" w:rsidR="00FA2B79" w:rsidRDefault="00292A43">
      <w:pPr>
        <w:pStyle w:val="Heading1"/>
        <w:ind w:left="285" w:right="0" w:hanging="300"/>
      </w:pPr>
      <w:r>
        <w:t>Aim</w:t>
      </w:r>
    </w:p>
    <w:p w14:paraId="50990431" w14:textId="77777777" w:rsidR="00FA2B79" w:rsidRDefault="00292A43">
      <w:pPr>
        <w:spacing w:after="322"/>
        <w:ind w:right="0"/>
      </w:pPr>
      <w:r>
        <w:t>To design and implement a complete Agile and DevOps workflow for a web application: plan the work in Jira, manage the code in Git and GitHub, package the application with Docker, test it with a scripted multi-turn test suite, deploy it to the cloud (Render and Hugging Face Spaces), and monitor it through a health endpoint and application logs.</w:t>
      </w:r>
    </w:p>
    <w:p w14:paraId="1942A15F" w14:textId="77777777" w:rsidR="00FA2B79" w:rsidRDefault="00292A43">
      <w:pPr>
        <w:pStyle w:val="Heading1"/>
        <w:ind w:left="285" w:right="0" w:hanging="300"/>
      </w:pPr>
      <w:r>
        <w:t>Objectives</w:t>
      </w:r>
    </w:p>
    <w:p w14:paraId="2C357DA0" w14:textId="77777777" w:rsidR="00FA2B79" w:rsidRDefault="00292A43">
      <w:pPr>
        <w:numPr>
          <w:ilvl w:val="0"/>
          <w:numId w:val="1"/>
        </w:numPr>
        <w:ind w:right="0" w:hanging="271"/>
      </w:pPr>
      <w:r>
        <w:t>Manage the project backlog and sprints using Agile (Scrum) practices in Jira.</w:t>
      </w:r>
    </w:p>
    <w:p w14:paraId="1B211AE0" w14:textId="77777777" w:rsidR="00FA2B79" w:rsidRDefault="00292A43">
      <w:pPr>
        <w:numPr>
          <w:ilvl w:val="0"/>
          <w:numId w:val="1"/>
        </w:numPr>
        <w:ind w:right="0" w:hanging="271"/>
      </w:pPr>
      <w:r>
        <w:t>Keep all source code under version control in a GitHub repository.</w:t>
      </w:r>
    </w:p>
    <w:p w14:paraId="6010BC3E" w14:textId="77777777" w:rsidR="00FA2B79" w:rsidRDefault="00292A43">
      <w:pPr>
        <w:numPr>
          <w:ilvl w:val="0"/>
          <w:numId w:val="1"/>
        </w:numPr>
        <w:ind w:right="0" w:hanging="271"/>
      </w:pPr>
      <w:r>
        <w:t>Containerise the application with a Dockerfile so it runs the same on a laptop and in the cloud.</w:t>
      </w:r>
    </w:p>
    <w:p w14:paraId="7D12918D" w14:textId="77777777" w:rsidR="00FA2B79" w:rsidRDefault="00292A43">
      <w:pPr>
        <w:numPr>
          <w:ilvl w:val="0"/>
          <w:numId w:val="1"/>
        </w:numPr>
        <w:ind w:right="0" w:hanging="271"/>
      </w:pPr>
      <w:r>
        <w:t>Verify the chatbot with automated multi-turn conversation tests.</w:t>
      </w:r>
    </w:p>
    <w:p w14:paraId="4C66D82A" w14:textId="77777777" w:rsidR="00FA2B79" w:rsidRDefault="00292A43">
      <w:pPr>
        <w:numPr>
          <w:ilvl w:val="0"/>
          <w:numId w:val="1"/>
        </w:numPr>
        <w:ind w:right="0" w:hanging="271"/>
      </w:pPr>
      <w:r>
        <w:t>Deploy the service using a Render blueprint (render.yaml) and a Docker based Hugging Face Space.</w:t>
      </w:r>
    </w:p>
    <w:p w14:paraId="207FAC89" w14:textId="77777777" w:rsidR="00FA2B79" w:rsidRDefault="00292A43">
      <w:pPr>
        <w:numPr>
          <w:ilvl w:val="0"/>
          <w:numId w:val="1"/>
        </w:numPr>
        <w:spacing w:after="327"/>
        <w:ind w:right="0" w:hanging="271"/>
      </w:pPr>
      <w:r>
        <w:t>Observe the running system through the /health endpoint and structured logging.</w:t>
      </w:r>
    </w:p>
    <w:p w14:paraId="5D0ABF1C" w14:textId="77777777" w:rsidR="00FA2B79" w:rsidRDefault="00292A43">
      <w:pPr>
        <w:pStyle w:val="Heading1"/>
        <w:ind w:left="285" w:right="0" w:hanging="300"/>
      </w:pPr>
      <w:r>
        <w:t>Introduction</w:t>
      </w:r>
    </w:p>
    <w:p w14:paraId="00528FFC" w14:textId="77777777" w:rsidR="00FA2B79" w:rsidRDefault="00292A43">
      <w:pPr>
        <w:spacing w:after="130"/>
        <w:ind w:right="0"/>
      </w:pPr>
      <w:r>
        <w:t>MedBot AI is an AI medical assistant built with FastAPI. A user describes symptoms or asks a health question in a browser chat window; the back end remembers the conversation, extracts structured patient information (age, symptoms, duration, medications and so on), retrieves relevant background knowledge from a Supabase vector store (Retrieval Augmented Generation), and asks a Groq hosted large language model to write a careful, personalised answer. The system prompt forbids definitive diagnoses and contain</w:t>
      </w:r>
      <w:r>
        <w:t>s an emergency recognition layer that tells the user to seek urgent care for red flag symptoms such as severe chest pain or difficulty breathing.</w:t>
      </w:r>
    </w:p>
    <w:p w14:paraId="7A6A5EDB" w14:textId="77777777" w:rsidR="00FA2B79" w:rsidRDefault="00292A43">
      <w:pPr>
        <w:spacing w:after="324"/>
        <w:ind w:right="0"/>
      </w:pPr>
      <w:r>
        <w:t>The purpose of this experiment is not only the application itself but the engineering process around it. Every change moves along the same path: a Jira ticket, a Git commit, a build of the Docker image, an automated deployment, and live checking through the health endpoint. This shortens feedback time and keeps releases repeatable, which is the central idea of DevOps.</w:t>
      </w:r>
    </w:p>
    <w:p w14:paraId="5DC5ED1F" w14:textId="77777777" w:rsidR="00FA2B79" w:rsidRDefault="00292A43">
      <w:pPr>
        <w:pStyle w:val="Heading1"/>
        <w:ind w:left="285" w:right="0" w:hanging="300"/>
      </w:pPr>
      <w:r>
        <w:t>Tools and Technologies</w:t>
      </w:r>
    </w:p>
    <w:tbl>
      <w:tblPr>
        <w:tblStyle w:val="TableGrid"/>
        <w:tblW w:w="9026" w:type="dxa"/>
        <w:tblInd w:w="-110" w:type="dxa"/>
        <w:tblCellMar>
          <w:top w:w="83" w:type="dxa"/>
          <w:left w:w="110" w:type="dxa"/>
          <w:bottom w:w="0" w:type="dxa"/>
          <w:right w:w="115" w:type="dxa"/>
        </w:tblCellMar>
        <w:tblLook w:val="04A0" w:firstRow="1" w:lastRow="0" w:firstColumn="1" w:lastColumn="0" w:noHBand="0" w:noVBand="1"/>
      </w:tblPr>
      <w:tblGrid>
        <w:gridCol w:w="2100"/>
        <w:gridCol w:w="300"/>
        <w:gridCol w:w="2400"/>
        <w:gridCol w:w="4226"/>
      </w:tblGrid>
      <w:tr w:rsidR="00FA2B79" w14:paraId="2088EEBC" w14:textId="77777777">
        <w:trPr>
          <w:trHeight w:val="390"/>
        </w:trPr>
        <w:tc>
          <w:tcPr>
            <w:tcW w:w="2400" w:type="dxa"/>
            <w:gridSpan w:val="2"/>
            <w:tcBorders>
              <w:top w:val="single" w:sz="4" w:space="0" w:color="8EA9C8"/>
              <w:left w:val="single" w:sz="4" w:space="0" w:color="8EA9C8"/>
              <w:bottom w:val="single" w:sz="4" w:space="0" w:color="8EA9C8"/>
              <w:right w:val="single" w:sz="4" w:space="0" w:color="8EA9C8"/>
            </w:tcBorders>
            <w:shd w:val="clear" w:color="auto" w:fill="DCE6F2"/>
          </w:tcPr>
          <w:p w14:paraId="0D26A631" w14:textId="77777777" w:rsidR="00FA2B79" w:rsidRDefault="00292A43">
            <w:pPr>
              <w:spacing w:after="0" w:line="259" w:lineRule="auto"/>
              <w:ind w:left="0" w:right="0" w:firstLine="0"/>
              <w:jc w:val="left"/>
            </w:pPr>
            <w:r>
              <w:rPr>
                <w:b/>
                <w:sz w:val="21"/>
              </w:rPr>
              <w:t>Item</w:t>
            </w:r>
          </w:p>
        </w:tc>
        <w:tc>
          <w:tcPr>
            <w:tcW w:w="6626" w:type="dxa"/>
            <w:gridSpan w:val="2"/>
            <w:tcBorders>
              <w:top w:val="single" w:sz="4" w:space="0" w:color="8EA9C8"/>
              <w:left w:val="single" w:sz="4" w:space="0" w:color="8EA9C8"/>
              <w:bottom w:val="single" w:sz="4" w:space="0" w:color="8EA9C8"/>
              <w:right w:val="single" w:sz="4" w:space="0" w:color="8EA9C8"/>
            </w:tcBorders>
            <w:shd w:val="clear" w:color="auto" w:fill="DCE6F2"/>
          </w:tcPr>
          <w:p w14:paraId="1EC256CE" w14:textId="77777777" w:rsidR="00FA2B79" w:rsidRDefault="00292A43">
            <w:pPr>
              <w:spacing w:after="0" w:line="259" w:lineRule="auto"/>
              <w:ind w:left="0" w:right="0" w:firstLine="0"/>
              <w:jc w:val="left"/>
            </w:pPr>
            <w:r>
              <w:rPr>
                <w:b/>
                <w:sz w:val="21"/>
              </w:rPr>
              <w:t>Details</w:t>
            </w:r>
          </w:p>
        </w:tc>
      </w:tr>
      <w:tr w:rsidR="00FA2B79" w14:paraId="088EFF7D" w14:textId="77777777">
        <w:trPr>
          <w:trHeight w:val="393"/>
        </w:trPr>
        <w:tc>
          <w:tcPr>
            <w:tcW w:w="2400" w:type="dxa"/>
            <w:gridSpan w:val="2"/>
            <w:tcBorders>
              <w:top w:val="single" w:sz="4" w:space="0" w:color="8EA9C8"/>
              <w:left w:val="single" w:sz="4" w:space="0" w:color="8EA9C8"/>
              <w:bottom w:val="single" w:sz="4" w:space="0" w:color="8EA9C8"/>
              <w:right w:val="single" w:sz="4" w:space="0" w:color="8EA9C8"/>
            </w:tcBorders>
          </w:tcPr>
          <w:p w14:paraId="403B6A3A" w14:textId="77777777" w:rsidR="00FA2B79" w:rsidRDefault="00292A43">
            <w:pPr>
              <w:spacing w:after="0" w:line="259" w:lineRule="auto"/>
              <w:ind w:left="0" w:right="0" w:firstLine="0"/>
              <w:jc w:val="left"/>
            </w:pPr>
            <w:r>
              <w:rPr>
                <w:sz w:val="21"/>
              </w:rPr>
              <w:t>Student</w:t>
            </w:r>
          </w:p>
        </w:tc>
        <w:tc>
          <w:tcPr>
            <w:tcW w:w="6626" w:type="dxa"/>
            <w:gridSpan w:val="2"/>
            <w:tcBorders>
              <w:top w:val="single" w:sz="4" w:space="0" w:color="8EA9C8"/>
              <w:left w:val="single" w:sz="4" w:space="0" w:color="8EA9C8"/>
              <w:bottom w:val="single" w:sz="4" w:space="0" w:color="8EA9C8"/>
              <w:right w:val="single" w:sz="4" w:space="0" w:color="8EA9C8"/>
            </w:tcBorders>
          </w:tcPr>
          <w:p w14:paraId="42671B4C" w14:textId="548C0DD6" w:rsidR="00FA2B79" w:rsidRDefault="00100B4C">
            <w:pPr>
              <w:spacing w:after="0" w:line="259" w:lineRule="auto"/>
              <w:ind w:left="0" w:right="0" w:firstLine="0"/>
              <w:jc w:val="left"/>
            </w:pPr>
            <w:r>
              <w:rPr>
                <w:sz w:val="21"/>
              </w:rPr>
              <w:t>Aamogh Shetty</w:t>
            </w:r>
            <w:r w:rsidR="00292A43">
              <w:rPr>
                <w:sz w:val="21"/>
              </w:rPr>
              <w:t xml:space="preserve"> (Roll no. 240111</w:t>
            </w:r>
            <w:r>
              <w:rPr>
                <w:sz w:val="21"/>
              </w:rPr>
              <w:t>0</w:t>
            </w:r>
            <w:r w:rsidR="00292A43">
              <w:rPr>
                <w:sz w:val="21"/>
              </w:rPr>
              <w:t>), Batch T22</w:t>
            </w:r>
          </w:p>
        </w:tc>
      </w:tr>
      <w:tr w:rsidR="00FA2B79" w14:paraId="2EE91EC5" w14:textId="77777777">
        <w:trPr>
          <w:trHeight w:val="392"/>
        </w:trPr>
        <w:tc>
          <w:tcPr>
            <w:tcW w:w="2400" w:type="dxa"/>
            <w:gridSpan w:val="2"/>
            <w:tcBorders>
              <w:top w:val="single" w:sz="4" w:space="0" w:color="8EA9C8"/>
              <w:left w:val="single" w:sz="4" w:space="0" w:color="8EA9C8"/>
              <w:bottom w:val="single" w:sz="4" w:space="0" w:color="8EA9C8"/>
              <w:right w:val="single" w:sz="4" w:space="0" w:color="8EA9C8"/>
            </w:tcBorders>
          </w:tcPr>
          <w:p w14:paraId="70EC1FD2" w14:textId="77777777" w:rsidR="00FA2B79" w:rsidRDefault="00292A43">
            <w:pPr>
              <w:spacing w:after="0" w:line="259" w:lineRule="auto"/>
              <w:ind w:left="0" w:right="0" w:firstLine="0"/>
              <w:jc w:val="left"/>
            </w:pPr>
            <w:r>
              <w:rPr>
                <w:sz w:val="21"/>
              </w:rPr>
              <w:t>Project</w:t>
            </w:r>
          </w:p>
        </w:tc>
        <w:tc>
          <w:tcPr>
            <w:tcW w:w="6626" w:type="dxa"/>
            <w:gridSpan w:val="2"/>
            <w:tcBorders>
              <w:top w:val="single" w:sz="4" w:space="0" w:color="8EA9C8"/>
              <w:left w:val="single" w:sz="4" w:space="0" w:color="8EA9C8"/>
              <w:bottom w:val="single" w:sz="4" w:space="0" w:color="8EA9C8"/>
              <w:right w:val="single" w:sz="4" w:space="0" w:color="8EA9C8"/>
            </w:tcBorders>
          </w:tcPr>
          <w:p w14:paraId="2D8DAB15" w14:textId="77777777" w:rsidR="00FA2B79" w:rsidRDefault="00292A43">
            <w:pPr>
              <w:spacing w:after="0" w:line="259" w:lineRule="auto"/>
              <w:ind w:left="0" w:right="0" w:firstLine="0"/>
              <w:jc w:val="left"/>
            </w:pPr>
            <w:r>
              <w:rPr>
                <w:sz w:val="21"/>
              </w:rPr>
              <w:t xml:space="preserve">MedBot AI – </w:t>
            </w:r>
            <w:r>
              <w:rPr>
                <w:sz w:val="21"/>
              </w:rPr>
              <w:t>AI-powered medical chatbot (RAG)</w:t>
            </w:r>
          </w:p>
        </w:tc>
      </w:tr>
      <w:tr w:rsidR="00FA2B79" w14:paraId="2AA1D4C2" w14:textId="77777777">
        <w:trPr>
          <w:trHeight w:val="391"/>
        </w:trPr>
        <w:tc>
          <w:tcPr>
            <w:tcW w:w="2400" w:type="dxa"/>
            <w:gridSpan w:val="2"/>
            <w:tcBorders>
              <w:top w:val="single" w:sz="4" w:space="0" w:color="8EA9C8"/>
              <w:left w:val="single" w:sz="4" w:space="0" w:color="8EA9C8"/>
              <w:bottom w:val="single" w:sz="4" w:space="0" w:color="8EA9C8"/>
              <w:right w:val="single" w:sz="4" w:space="0" w:color="8EA9C8"/>
            </w:tcBorders>
          </w:tcPr>
          <w:p w14:paraId="404E32C0" w14:textId="77777777" w:rsidR="00FA2B79" w:rsidRDefault="00292A43">
            <w:pPr>
              <w:spacing w:after="0" w:line="259" w:lineRule="auto"/>
              <w:ind w:left="0" w:right="0" w:firstLine="0"/>
              <w:jc w:val="left"/>
            </w:pPr>
            <w:r>
              <w:rPr>
                <w:sz w:val="21"/>
              </w:rPr>
              <w:t>Source repository</w:t>
            </w:r>
          </w:p>
        </w:tc>
        <w:tc>
          <w:tcPr>
            <w:tcW w:w="6626" w:type="dxa"/>
            <w:gridSpan w:val="2"/>
            <w:tcBorders>
              <w:top w:val="single" w:sz="4" w:space="0" w:color="8EA9C8"/>
              <w:left w:val="single" w:sz="4" w:space="0" w:color="8EA9C8"/>
              <w:bottom w:val="single" w:sz="4" w:space="0" w:color="8EA9C8"/>
              <w:right w:val="single" w:sz="4" w:space="0" w:color="8EA9C8"/>
            </w:tcBorders>
          </w:tcPr>
          <w:p w14:paraId="12FDB8A9" w14:textId="77777777" w:rsidR="00FA2B79" w:rsidRDefault="00292A43">
            <w:pPr>
              <w:spacing w:after="0" w:line="259" w:lineRule="auto"/>
              <w:ind w:left="0" w:right="0" w:firstLine="0"/>
              <w:jc w:val="left"/>
            </w:pPr>
            <w:r>
              <w:rPr>
                <w:sz w:val="21"/>
              </w:rPr>
              <w:t>GitHub (MedBot AI project)</w:t>
            </w:r>
          </w:p>
        </w:tc>
      </w:tr>
      <w:tr w:rsidR="00FA2B79" w14:paraId="0A038296" w14:textId="77777777">
        <w:trPr>
          <w:trHeight w:val="392"/>
        </w:trPr>
        <w:tc>
          <w:tcPr>
            <w:tcW w:w="2400" w:type="dxa"/>
            <w:gridSpan w:val="2"/>
            <w:tcBorders>
              <w:top w:val="single" w:sz="4" w:space="0" w:color="8EA9C8"/>
              <w:left w:val="single" w:sz="4" w:space="0" w:color="8EA9C8"/>
              <w:bottom w:val="single" w:sz="4" w:space="0" w:color="8EA9C8"/>
              <w:right w:val="single" w:sz="4" w:space="0" w:color="8EA9C8"/>
            </w:tcBorders>
          </w:tcPr>
          <w:p w14:paraId="1D6BD425" w14:textId="77777777" w:rsidR="00FA2B79" w:rsidRDefault="00292A43">
            <w:pPr>
              <w:spacing w:after="0" w:line="259" w:lineRule="auto"/>
              <w:ind w:left="0" w:right="0" w:firstLine="0"/>
              <w:jc w:val="left"/>
            </w:pPr>
            <w:r>
              <w:rPr>
                <w:sz w:val="21"/>
              </w:rPr>
              <w:t>DevOps tools</w:t>
            </w:r>
          </w:p>
        </w:tc>
        <w:tc>
          <w:tcPr>
            <w:tcW w:w="6626" w:type="dxa"/>
            <w:gridSpan w:val="2"/>
            <w:tcBorders>
              <w:top w:val="single" w:sz="4" w:space="0" w:color="8EA9C8"/>
              <w:left w:val="single" w:sz="4" w:space="0" w:color="8EA9C8"/>
              <w:bottom w:val="single" w:sz="4" w:space="0" w:color="8EA9C8"/>
              <w:right w:val="single" w:sz="4" w:space="0" w:color="8EA9C8"/>
            </w:tcBorders>
          </w:tcPr>
          <w:p w14:paraId="4CB655B9" w14:textId="77777777" w:rsidR="00FA2B79" w:rsidRDefault="00292A43">
            <w:pPr>
              <w:spacing w:after="0" w:line="259" w:lineRule="auto"/>
              <w:ind w:left="0" w:right="0" w:firstLine="0"/>
              <w:jc w:val="left"/>
            </w:pPr>
            <w:r>
              <w:rPr>
                <w:sz w:val="21"/>
              </w:rPr>
              <w:t>Jira, Git / GitHub, Docker, Render, Hugging Face Spaces</w:t>
            </w:r>
          </w:p>
        </w:tc>
      </w:tr>
      <w:tr w:rsidR="00FA2B79" w14:paraId="70A0A72B" w14:textId="77777777">
        <w:trPr>
          <w:trHeight w:val="630"/>
        </w:trPr>
        <w:tc>
          <w:tcPr>
            <w:tcW w:w="2400" w:type="dxa"/>
            <w:gridSpan w:val="2"/>
            <w:tcBorders>
              <w:top w:val="single" w:sz="4" w:space="0" w:color="8EA9C8"/>
              <w:left w:val="single" w:sz="4" w:space="0" w:color="8EA9C8"/>
              <w:bottom w:val="single" w:sz="4" w:space="0" w:color="8EA9C8"/>
              <w:right w:val="single" w:sz="4" w:space="0" w:color="8EA9C8"/>
            </w:tcBorders>
            <w:vAlign w:val="center"/>
          </w:tcPr>
          <w:p w14:paraId="43B568F1" w14:textId="77777777" w:rsidR="00FA2B79" w:rsidRDefault="00292A43">
            <w:pPr>
              <w:spacing w:after="0" w:line="259" w:lineRule="auto"/>
              <w:ind w:left="0" w:right="0" w:firstLine="0"/>
              <w:jc w:val="left"/>
            </w:pPr>
            <w:r>
              <w:rPr>
                <w:sz w:val="21"/>
              </w:rPr>
              <w:t>Application stack</w:t>
            </w:r>
          </w:p>
        </w:tc>
        <w:tc>
          <w:tcPr>
            <w:tcW w:w="6626" w:type="dxa"/>
            <w:gridSpan w:val="2"/>
            <w:tcBorders>
              <w:top w:val="single" w:sz="4" w:space="0" w:color="8EA9C8"/>
              <w:left w:val="single" w:sz="4" w:space="0" w:color="8EA9C8"/>
              <w:bottom w:val="single" w:sz="4" w:space="0" w:color="8EA9C8"/>
              <w:right w:val="single" w:sz="4" w:space="0" w:color="8EA9C8"/>
            </w:tcBorders>
          </w:tcPr>
          <w:p w14:paraId="2187C516" w14:textId="77777777" w:rsidR="00FA2B79" w:rsidRDefault="00292A43">
            <w:pPr>
              <w:spacing w:after="0" w:line="259" w:lineRule="auto"/>
              <w:ind w:left="0" w:right="0" w:firstLine="0"/>
              <w:jc w:val="left"/>
            </w:pPr>
            <w:r>
              <w:rPr>
                <w:sz w:val="21"/>
              </w:rPr>
              <w:t>FastAPI, Uvicorn, LangChain, Supabase (pgvector), Groq, HuggingFace embeddings</w:t>
            </w:r>
          </w:p>
        </w:tc>
      </w:tr>
      <w:tr w:rsidR="00FA2B79" w14:paraId="146B9B41" w14:textId="77777777">
        <w:trPr>
          <w:trHeight w:val="389"/>
        </w:trPr>
        <w:tc>
          <w:tcPr>
            <w:tcW w:w="2400" w:type="dxa"/>
            <w:gridSpan w:val="2"/>
            <w:tcBorders>
              <w:top w:val="single" w:sz="4" w:space="0" w:color="8EA9C8"/>
              <w:left w:val="single" w:sz="4" w:space="0" w:color="8EA9C8"/>
              <w:bottom w:val="single" w:sz="4" w:space="0" w:color="8EA9C8"/>
              <w:right w:val="single" w:sz="4" w:space="0" w:color="8EA9C8"/>
            </w:tcBorders>
            <w:shd w:val="clear" w:color="auto" w:fill="DCE6F2"/>
          </w:tcPr>
          <w:p w14:paraId="5E3A1614" w14:textId="77777777" w:rsidR="00FA2B79" w:rsidRDefault="00292A43">
            <w:pPr>
              <w:spacing w:after="0" w:line="259" w:lineRule="auto"/>
              <w:ind w:left="0" w:right="0" w:firstLine="0"/>
              <w:jc w:val="left"/>
            </w:pPr>
            <w:r>
              <w:rPr>
                <w:b/>
                <w:sz w:val="21"/>
              </w:rPr>
              <w:t>Item</w:t>
            </w:r>
          </w:p>
        </w:tc>
        <w:tc>
          <w:tcPr>
            <w:tcW w:w="6626" w:type="dxa"/>
            <w:gridSpan w:val="2"/>
            <w:tcBorders>
              <w:top w:val="single" w:sz="4" w:space="0" w:color="8EA9C8"/>
              <w:left w:val="single" w:sz="4" w:space="0" w:color="8EA9C8"/>
              <w:bottom w:val="single" w:sz="4" w:space="0" w:color="8EA9C8"/>
              <w:right w:val="single" w:sz="4" w:space="0" w:color="8EA9C8"/>
            </w:tcBorders>
            <w:shd w:val="clear" w:color="auto" w:fill="DCE6F2"/>
          </w:tcPr>
          <w:p w14:paraId="756DE809" w14:textId="77777777" w:rsidR="00FA2B79" w:rsidRDefault="00292A43">
            <w:pPr>
              <w:spacing w:after="0" w:line="259" w:lineRule="auto"/>
              <w:ind w:left="0" w:right="0" w:firstLine="0"/>
              <w:jc w:val="left"/>
            </w:pPr>
            <w:r>
              <w:rPr>
                <w:b/>
                <w:sz w:val="21"/>
              </w:rPr>
              <w:t>Details</w:t>
            </w:r>
          </w:p>
        </w:tc>
      </w:tr>
      <w:tr w:rsidR="00FA2B79" w14:paraId="036AEA23" w14:textId="77777777">
        <w:trPr>
          <w:trHeight w:val="393"/>
        </w:trPr>
        <w:tc>
          <w:tcPr>
            <w:tcW w:w="2400" w:type="dxa"/>
            <w:gridSpan w:val="2"/>
            <w:tcBorders>
              <w:top w:val="single" w:sz="4" w:space="0" w:color="8EA9C8"/>
              <w:left w:val="single" w:sz="4" w:space="0" w:color="8EA9C8"/>
              <w:bottom w:val="single" w:sz="4" w:space="0" w:color="8EA9C8"/>
              <w:right w:val="single" w:sz="4" w:space="0" w:color="8EA9C8"/>
            </w:tcBorders>
          </w:tcPr>
          <w:p w14:paraId="7F2FDB5C" w14:textId="77777777" w:rsidR="00FA2B79" w:rsidRDefault="00292A43">
            <w:pPr>
              <w:spacing w:after="0" w:line="259" w:lineRule="auto"/>
              <w:ind w:left="0" w:right="0" w:firstLine="0"/>
              <w:jc w:val="left"/>
            </w:pPr>
            <w:r>
              <w:rPr>
                <w:sz w:val="21"/>
              </w:rPr>
              <w:t>Date</w:t>
            </w:r>
          </w:p>
        </w:tc>
        <w:tc>
          <w:tcPr>
            <w:tcW w:w="6626" w:type="dxa"/>
            <w:gridSpan w:val="2"/>
            <w:tcBorders>
              <w:top w:val="single" w:sz="4" w:space="0" w:color="8EA9C8"/>
              <w:left w:val="single" w:sz="4" w:space="0" w:color="8EA9C8"/>
              <w:bottom w:val="single" w:sz="4" w:space="0" w:color="8EA9C8"/>
              <w:right w:val="single" w:sz="4" w:space="0" w:color="8EA9C8"/>
            </w:tcBorders>
          </w:tcPr>
          <w:p w14:paraId="69FF54F3" w14:textId="77777777" w:rsidR="00FA2B79" w:rsidRDefault="00292A43">
            <w:pPr>
              <w:spacing w:after="0" w:line="259" w:lineRule="auto"/>
              <w:ind w:left="0" w:right="0" w:firstLine="0"/>
              <w:jc w:val="left"/>
            </w:pPr>
            <w:r>
              <w:rPr>
                <w:sz w:val="21"/>
              </w:rPr>
              <w:t>15 October 2026</w:t>
            </w:r>
          </w:p>
        </w:tc>
      </w:tr>
      <w:tr w:rsidR="00FA2B79" w14:paraId="0503B2B8" w14:textId="77777777">
        <w:trPr>
          <w:trHeight w:val="389"/>
        </w:trPr>
        <w:tc>
          <w:tcPr>
            <w:tcW w:w="2100" w:type="dxa"/>
            <w:tcBorders>
              <w:top w:val="single" w:sz="4" w:space="0" w:color="8EA9C8"/>
              <w:left w:val="single" w:sz="4" w:space="0" w:color="8EA9C8"/>
              <w:bottom w:val="single" w:sz="4" w:space="0" w:color="8EA9C8"/>
              <w:right w:val="single" w:sz="4" w:space="0" w:color="8EA9C8"/>
            </w:tcBorders>
            <w:shd w:val="clear" w:color="auto" w:fill="DCE6F2"/>
          </w:tcPr>
          <w:p w14:paraId="37A4FDDB" w14:textId="77777777" w:rsidR="00FA2B79" w:rsidRDefault="00292A43">
            <w:pPr>
              <w:spacing w:after="0" w:line="259" w:lineRule="auto"/>
              <w:ind w:left="0" w:right="0" w:firstLine="0"/>
              <w:jc w:val="left"/>
            </w:pPr>
            <w:r>
              <w:rPr>
                <w:b/>
                <w:sz w:val="21"/>
              </w:rPr>
              <w:t>Tool</w:t>
            </w:r>
          </w:p>
        </w:tc>
        <w:tc>
          <w:tcPr>
            <w:tcW w:w="2700" w:type="dxa"/>
            <w:gridSpan w:val="2"/>
            <w:tcBorders>
              <w:top w:val="single" w:sz="4" w:space="0" w:color="8EA9C8"/>
              <w:left w:val="single" w:sz="4" w:space="0" w:color="8EA9C8"/>
              <w:bottom w:val="single" w:sz="4" w:space="0" w:color="8EA9C8"/>
              <w:right w:val="single" w:sz="4" w:space="0" w:color="8EA9C8"/>
            </w:tcBorders>
            <w:shd w:val="clear" w:color="auto" w:fill="DCE6F2"/>
          </w:tcPr>
          <w:p w14:paraId="4FAB9CCA" w14:textId="77777777" w:rsidR="00FA2B79" w:rsidRDefault="00292A43">
            <w:pPr>
              <w:spacing w:after="0" w:line="259" w:lineRule="auto"/>
              <w:ind w:left="0" w:right="0" w:firstLine="0"/>
              <w:jc w:val="left"/>
            </w:pPr>
            <w:r>
              <w:rPr>
                <w:b/>
                <w:sz w:val="21"/>
              </w:rPr>
              <w:t>Purpose</w:t>
            </w:r>
          </w:p>
        </w:tc>
        <w:tc>
          <w:tcPr>
            <w:tcW w:w="4226" w:type="dxa"/>
            <w:tcBorders>
              <w:top w:val="single" w:sz="4" w:space="0" w:color="8EA9C8"/>
              <w:left w:val="single" w:sz="4" w:space="0" w:color="8EA9C8"/>
              <w:bottom w:val="single" w:sz="4" w:space="0" w:color="8EA9C8"/>
              <w:right w:val="single" w:sz="4" w:space="0" w:color="8EA9C8"/>
            </w:tcBorders>
            <w:shd w:val="clear" w:color="auto" w:fill="DCE6F2"/>
          </w:tcPr>
          <w:p w14:paraId="05AAD03F" w14:textId="77777777" w:rsidR="00FA2B79" w:rsidRDefault="00292A43">
            <w:pPr>
              <w:spacing w:after="0" w:line="259" w:lineRule="auto"/>
              <w:ind w:left="0" w:right="0" w:firstLine="0"/>
              <w:jc w:val="left"/>
            </w:pPr>
            <w:r>
              <w:rPr>
                <w:b/>
                <w:sz w:val="21"/>
              </w:rPr>
              <w:t>Usage in this project</w:t>
            </w:r>
          </w:p>
        </w:tc>
      </w:tr>
      <w:tr w:rsidR="00FA2B79" w14:paraId="163C5761" w14:textId="77777777">
        <w:trPr>
          <w:trHeight w:val="635"/>
        </w:trPr>
        <w:tc>
          <w:tcPr>
            <w:tcW w:w="2100" w:type="dxa"/>
            <w:tcBorders>
              <w:top w:val="single" w:sz="4" w:space="0" w:color="8EA9C8"/>
              <w:left w:val="single" w:sz="4" w:space="0" w:color="8EA9C8"/>
              <w:bottom w:val="single" w:sz="4" w:space="0" w:color="8EA9C8"/>
              <w:right w:val="single" w:sz="4" w:space="0" w:color="8EA9C8"/>
            </w:tcBorders>
            <w:vAlign w:val="center"/>
          </w:tcPr>
          <w:p w14:paraId="79EBE84D" w14:textId="77777777" w:rsidR="00FA2B79" w:rsidRDefault="00292A43">
            <w:pPr>
              <w:spacing w:after="0" w:line="259" w:lineRule="auto"/>
              <w:ind w:left="0" w:right="0" w:firstLine="0"/>
              <w:jc w:val="left"/>
            </w:pPr>
            <w:r>
              <w:rPr>
                <w:sz w:val="21"/>
              </w:rPr>
              <w:t>Jira</w:t>
            </w:r>
          </w:p>
        </w:tc>
        <w:tc>
          <w:tcPr>
            <w:tcW w:w="2700" w:type="dxa"/>
            <w:gridSpan w:val="2"/>
            <w:tcBorders>
              <w:top w:val="single" w:sz="4" w:space="0" w:color="8EA9C8"/>
              <w:left w:val="single" w:sz="4" w:space="0" w:color="8EA9C8"/>
              <w:bottom w:val="single" w:sz="4" w:space="0" w:color="8EA9C8"/>
              <w:right w:val="single" w:sz="4" w:space="0" w:color="8EA9C8"/>
            </w:tcBorders>
          </w:tcPr>
          <w:p w14:paraId="6A3BB94C" w14:textId="77777777" w:rsidR="00FA2B79" w:rsidRDefault="00292A43">
            <w:pPr>
              <w:spacing w:after="0" w:line="259" w:lineRule="auto"/>
              <w:ind w:left="0" w:right="0" w:firstLine="0"/>
              <w:jc w:val="left"/>
            </w:pPr>
            <w:r>
              <w:rPr>
                <w:sz w:val="21"/>
              </w:rPr>
              <w:t>Agile planning, backlog, sprints</w:t>
            </w:r>
          </w:p>
        </w:tc>
        <w:tc>
          <w:tcPr>
            <w:tcW w:w="4226" w:type="dxa"/>
            <w:tcBorders>
              <w:top w:val="single" w:sz="4" w:space="0" w:color="8EA9C8"/>
              <w:left w:val="single" w:sz="4" w:space="0" w:color="8EA9C8"/>
              <w:bottom w:val="single" w:sz="4" w:space="0" w:color="8EA9C8"/>
              <w:right w:val="single" w:sz="4" w:space="0" w:color="8EA9C8"/>
            </w:tcBorders>
            <w:vAlign w:val="center"/>
          </w:tcPr>
          <w:p w14:paraId="10408509" w14:textId="77777777" w:rsidR="00FA2B79" w:rsidRDefault="00292A43">
            <w:pPr>
              <w:spacing w:after="0" w:line="259" w:lineRule="auto"/>
              <w:ind w:left="0" w:right="0" w:firstLine="0"/>
              <w:jc w:val="left"/>
            </w:pPr>
            <w:r>
              <w:rPr>
                <w:sz w:val="21"/>
              </w:rPr>
              <w:t>Backlog and sprint tickets for each feature</w:t>
            </w:r>
          </w:p>
        </w:tc>
      </w:tr>
      <w:tr w:rsidR="00FA2B79" w14:paraId="5D4D2E57" w14:textId="77777777">
        <w:trPr>
          <w:trHeight w:val="633"/>
        </w:trPr>
        <w:tc>
          <w:tcPr>
            <w:tcW w:w="2100" w:type="dxa"/>
            <w:tcBorders>
              <w:top w:val="single" w:sz="4" w:space="0" w:color="8EA9C8"/>
              <w:left w:val="single" w:sz="4" w:space="0" w:color="8EA9C8"/>
              <w:bottom w:val="single" w:sz="4" w:space="0" w:color="8EA9C8"/>
              <w:right w:val="single" w:sz="4" w:space="0" w:color="8EA9C8"/>
            </w:tcBorders>
            <w:vAlign w:val="center"/>
          </w:tcPr>
          <w:p w14:paraId="23F0E50E" w14:textId="77777777" w:rsidR="00FA2B79" w:rsidRDefault="00292A43">
            <w:pPr>
              <w:spacing w:after="0" w:line="259" w:lineRule="auto"/>
              <w:ind w:left="0" w:right="0" w:firstLine="0"/>
              <w:jc w:val="left"/>
            </w:pPr>
            <w:r>
              <w:rPr>
                <w:sz w:val="21"/>
              </w:rPr>
              <w:t>Git / GitHub</w:t>
            </w:r>
          </w:p>
        </w:tc>
        <w:tc>
          <w:tcPr>
            <w:tcW w:w="2700" w:type="dxa"/>
            <w:gridSpan w:val="2"/>
            <w:tcBorders>
              <w:top w:val="single" w:sz="4" w:space="0" w:color="8EA9C8"/>
              <w:left w:val="single" w:sz="4" w:space="0" w:color="8EA9C8"/>
              <w:bottom w:val="single" w:sz="4" w:space="0" w:color="8EA9C8"/>
              <w:right w:val="single" w:sz="4" w:space="0" w:color="8EA9C8"/>
            </w:tcBorders>
          </w:tcPr>
          <w:p w14:paraId="6B900221" w14:textId="77777777" w:rsidR="00FA2B79" w:rsidRDefault="00292A43">
            <w:pPr>
              <w:spacing w:after="0" w:line="259" w:lineRule="auto"/>
              <w:ind w:left="0" w:right="0" w:firstLine="0"/>
              <w:jc w:val="left"/>
            </w:pPr>
            <w:r>
              <w:rPr>
                <w:sz w:val="21"/>
              </w:rPr>
              <w:t>Version control and collaboration</w:t>
            </w:r>
          </w:p>
        </w:tc>
        <w:tc>
          <w:tcPr>
            <w:tcW w:w="4226" w:type="dxa"/>
            <w:tcBorders>
              <w:top w:val="single" w:sz="4" w:space="0" w:color="8EA9C8"/>
              <w:left w:val="single" w:sz="4" w:space="0" w:color="8EA9C8"/>
              <w:bottom w:val="single" w:sz="4" w:space="0" w:color="8EA9C8"/>
              <w:right w:val="single" w:sz="4" w:space="0" w:color="8EA9C8"/>
            </w:tcBorders>
          </w:tcPr>
          <w:p w14:paraId="0EAEA719" w14:textId="77777777" w:rsidR="00FA2B79" w:rsidRDefault="00292A43">
            <w:pPr>
              <w:spacing w:after="0" w:line="259" w:lineRule="auto"/>
              <w:ind w:left="0" w:right="0" w:firstLine="0"/>
            </w:pPr>
            <w:r>
              <w:rPr>
                <w:sz w:val="21"/>
              </w:rPr>
              <w:t>Repository holding backend, frontend, Dockerfile and render.yaml</w:t>
            </w:r>
          </w:p>
        </w:tc>
      </w:tr>
      <w:tr w:rsidR="00FA2B79" w14:paraId="014D4BF9" w14:textId="77777777">
        <w:trPr>
          <w:trHeight w:val="633"/>
        </w:trPr>
        <w:tc>
          <w:tcPr>
            <w:tcW w:w="2100" w:type="dxa"/>
            <w:tcBorders>
              <w:top w:val="single" w:sz="4" w:space="0" w:color="8EA9C8"/>
              <w:left w:val="single" w:sz="4" w:space="0" w:color="8EA9C8"/>
              <w:bottom w:val="single" w:sz="4" w:space="0" w:color="8EA9C8"/>
              <w:right w:val="single" w:sz="4" w:space="0" w:color="8EA9C8"/>
            </w:tcBorders>
            <w:vAlign w:val="center"/>
          </w:tcPr>
          <w:p w14:paraId="74F7ABA6" w14:textId="77777777" w:rsidR="00FA2B79" w:rsidRDefault="00292A43">
            <w:pPr>
              <w:spacing w:after="0" w:line="259" w:lineRule="auto"/>
              <w:ind w:left="0" w:right="0" w:firstLine="0"/>
              <w:jc w:val="left"/>
            </w:pPr>
            <w:r>
              <w:rPr>
                <w:sz w:val="21"/>
              </w:rPr>
              <w:t>Docker</w:t>
            </w:r>
          </w:p>
        </w:tc>
        <w:tc>
          <w:tcPr>
            <w:tcW w:w="2700" w:type="dxa"/>
            <w:gridSpan w:val="2"/>
            <w:tcBorders>
              <w:top w:val="single" w:sz="4" w:space="0" w:color="8EA9C8"/>
              <w:left w:val="single" w:sz="4" w:space="0" w:color="8EA9C8"/>
              <w:bottom w:val="single" w:sz="4" w:space="0" w:color="8EA9C8"/>
              <w:right w:val="single" w:sz="4" w:space="0" w:color="8EA9C8"/>
            </w:tcBorders>
            <w:vAlign w:val="center"/>
          </w:tcPr>
          <w:p w14:paraId="5C80FCA9" w14:textId="77777777" w:rsidR="00FA2B79" w:rsidRDefault="00292A43">
            <w:pPr>
              <w:spacing w:after="0" w:line="259" w:lineRule="auto"/>
              <w:ind w:left="0" w:right="0" w:firstLine="0"/>
              <w:jc w:val="left"/>
            </w:pPr>
            <w:r>
              <w:rPr>
                <w:sz w:val="21"/>
              </w:rPr>
              <w:t>Containerisation</w:t>
            </w:r>
          </w:p>
        </w:tc>
        <w:tc>
          <w:tcPr>
            <w:tcW w:w="4226" w:type="dxa"/>
            <w:tcBorders>
              <w:top w:val="single" w:sz="4" w:space="0" w:color="8EA9C8"/>
              <w:left w:val="single" w:sz="4" w:space="0" w:color="8EA9C8"/>
              <w:bottom w:val="single" w:sz="4" w:space="0" w:color="8EA9C8"/>
              <w:right w:val="single" w:sz="4" w:space="0" w:color="8EA9C8"/>
            </w:tcBorders>
          </w:tcPr>
          <w:p w14:paraId="5B69B4E3" w14:textId="77777777" w:rsidR="00FA2B79" w:rsidRDefault="00292A43">
            <w:pPr>
              <w:spacing w:after="0" w:line="259" w:lineRule="auto"/>
              <w:ind w:left="0" w:right="0" w:firstLine="0"/>
            </w:pPr>
            <w:r>
              <w:rPr>
                <w:sz w:val="21"/>
              </w:rPr>
              <w:t>Dockerfile based on python:3.10-slim, runs Uvicorn on port 7860</w:t>
            </w:r>
          </w:p>
        </w:tc>
      </w:tr>
      <w:tr w:rsidR="00FA2B79" w14:paraId="5F9A9516" w14:textId="77777777">
        <w:trPr>
          <w:trHeight w:val="633"/>
        </w:trPr>
        <w:tc>
          <w:tcPr>
            <w:tcW w:w="2100" w:type="dxa"/>
            <w:tcBorders>
              <w:top w:val="single" w:sz="4" w:space="0" w:color="8EA9C8"/>
              <w:left w:val="single" w:sz="4" w:space="0" w:color="8EA9C8"/>
              <w:bottom w:val="single" w:sz="4" w:space="0" w:color="8EA9C8"/>
              <w:right w:val="single" w:sz="4" w:space="0" w:color="8EA9C8"/>
            </w:tcBorders>
            <w:vAlign w:val="center"/>
          </w:tcPr>
          <w:p w14:paraId="0D684B54" w14:textId="77777777" w:rsidR="00FA2B79" w:rsidRDefault="00292A43">
            <w:pPr>
              <w:spacing w:after="0" w:line="259" w:lineRule="auto"/>
              <w:ind w:left="0" w:right="0" w:firstLine="0"/>
              <w:jc w:val="left"/>
            </w:pPr>
            <w:r>
              <w:rPr>
                <w:sz w:val="21"/>
              </w:rPr>
              <w:t>Render</w:t>
            </w:r>
          </w:p>
        </w:tc>
        <w:tc>
          <w:tcPr>
            <w:tcW w:w="2700" w:type="dxa"/>
            <w:gridSpan w:val="2"/>
            <w:tcBorders>
              <w:top w:val="single" w:sz="4" w:space="0" w:color="8EA9C8"/>
              <w:left w:val="single" w:sz="4" w:space="0" w:color="8EA9C8"/>
              <w:bottom w:val="single" w:sz="4" w:space="0" w:color="8EA9C8"/>
              <w:right w:val="single" w:sz="4" w:space="0" w:color="8EA9C8"/>
            </w:tcBorders>
            <w:vAlign w:val="center"/>
          </w:tcPr>
          <w:p w14:paraId="751E8E03" w14:textId="77777777" w:rsidR="00FA2B79" w:rsidRDefault="00292A43">
            <w:pPr>
              <w:spacing w:after="0" w:line="259" w:lineRule="auto"/>
              <w:ind w:left="0" w:right="0" w:firstLine="0"/>
              <w:jc w:val="left"/>
            </w:pPr>
            <w:r>
              <w:rPr>
                <w:sz w:val="21"/>
              </w:rPr>
              <w:t>Cloud hosting (CD)</w:t>
            </w:r>
          </w:p>
        </w:tc>
        <w:tc>
          <w:tcPr>
            <w:tcW w:w="4226" w:type="dxa"/>
            <w:tcBorders>
              <w:top w:val="single" w:sz="4" w:space="0" w:color="8EA9C8"/>
              <w:left w:val="single" w:sz="4" w:space="0" w:color="8EA9C8"/>
              <w:bottom w:val="single" w:sz="4" w:space="0" w:color="8EA9C8"/>
              <w:right w:val="single" w:sz="4" w:space="0" w:color="8EA9C8"/>
            </w:tcBorders>
          </w:tcPr>
          <w:p w14:paraId="303AECC9" w14:textId="77777777" w:rsidR="00FA2B79" w:rsidRDefault="00292A43">
            <w:pPr>
              <w:spacing w:after="0" w:line="259" w:lineRule="auto"/>
              <w:ind w:left="0" w:right="0" w:firstLine="0"/>
              <w:jc w:val="left"/>
            </w:pPr>
            <w:r>
              <w:rPr>
                <w:sz w:val="21"/>
              </w:rPr>
              <w:t>render.yaml blueprint builds and starts the web service</w:t>
            </w:r>
          </w:p>
        </w:tc>
      </w:tr>
      <w:tr w:rsidR="00FA2B79" w14:paraId="1B81C5DB" w14:textId="77777777">
        <w:trPr>
          <w:trHeight w:val="392"/>
        </w:trPr>
        <w:tc>
          <w:tcPr>
            <w:tcW w:w="2100" w:type="dxa"/>
            <w:tcBorders>
              <w:top w:val="single" w:sz="4" w:space="0" w:color="8EA9C8"/>
              <w:left w:val="single" w:sz="4" w:space="0" w:color="8EA9C8"/>
              <w:bottom w:val="single" w:sz="4" w:space="0" w:color="8EA9C8"/>
              <w:right w:val="single" w:sz="4" w:space="0" w:color="8EA9C8"/>
            </w:tcBorders>
          </w:tcPr>
          <w:p w14:paraId="4856646D" w14:textId="77777777" w:rsidR="00FA2B79" w:rsidRDefault="00292A43">
            <w:pPr>
              <w:spacing w:after="0" w:line="259" w:lineRule="auto"/>
              <w:ind w:left="0" w:right="0" w:firstLine="0"/>
              <w:jc w:val="left"/>
            </w:pPr>
            <w:r>
              <w:rPr>
                <w:sz w:val="21"/>
              </w:rPr>
              <w:t>Hugging Face Spaces</w:t>
            </w:r>
          </w:p>
        </w:tc>
        <w:tc>
          <w:tcPr>
            <w:tcW w:w="2700" w:type="dxa"/>
            <w:gridSpan w:val="2"/>
            <w:tcBorders>
              <w:top w:val="single" w:sz="4" w:space="0" w:color="8EA9C8"/>
              <w:left w:val="single" w:sz="4" w:space="0" w:color="8EA9C8"/>
              <w:bottom w:val="single" w:sz="4" w:space="0" w:color="8EA9C8"/>
              <w:right w:val="single" w:sz="4" w:space="0" w:color="8EA9C8"/>
            </w:tcBorders>
          </w:tcPr>
          <w:p w14:paraId="355797F8" w14:textId="77777777" w:rsidR="00FA2B79" w:rsidRDefault="00292A43">
            <w:pPr>
              <w:spacing w:after="0" w:line="259" w:lineRule="auto"/>
              <w:ind w:left="0" w:right="0" w:firstLine="0"/>
              <w:jc w:val="left"/>
            </w:pPr>
            <w:r>
              <w:rPr>
                <w:sz w:val="21"/>
              </w:rPr>
              <w:t>Alternative hosting</w:t>
            </w:r>
          </w:p>
        </w:tc>
        <w:tc>
          <w:tcPr>
            <w:tcW w:w="4226" w:type="dxa"/>
            <w:tcBorders>
              <w:top w:val="single" w:sz="4" w:space="0" w:color="8EA9C8"/>
              <w:left w:val="single" w:sz="4" w:space="0" w:color="8EA9C8"/>
              <w:bottom w:val="single" w:sz="4" w:space="0" w:color="8EA9C8"/>
              <w:right w:val="single" w:sz="4" w:space="0" w:color="8EA9C8"/>
            </w:tcBorders>
          </w:tcPr>
          <w:p w14:paraId="7C6DCDEC" w14:textId="77777777" w:rsidR="00FA2B79" w:rsidRDefault="00292A43">
            <w:pPr>
              <w:spacing w:after="0" w:line="259" w:lineRule="auto"/>
              <w:ind w:left="0" w:right="0" w:firstLine="0"/>
              <w:jc w:val="left"/>
            </w:pPr>
            <w:r>
              <w:rPr>
                <w:sz w:val="21"/>
              </w:rPr>
              <w:t>Docker Space built from the same Dockerfile</w:t>
            </w:r>
          </w:p>
        </w:tc>
      </w:tr>
      <w:tr w:rsidR="00FA2B79" w14:paraId="44DBD8B5" w14:textId="77777777">
        <w:trPr>
          <w:trHeight w:val="633"/>
        </w:trPr>
        <w:tc>
          <w:tcPr>
            <w:tcW w:w="2100" w:type="dxa"/>
            <w:tcBorders>
              <w:top w:val="single" w:sz="4" w:space="0" w:color="8EA9C8"/>
              <w:left w:val="single" w:sz="4" w:space="0" w:color="8EA9C8"/>
              <w:bottom w:val="single" w:sz="4" w:space="0" w:color="8EA9C8"/>
              <w:right w:val="single" w:sz="4" w:space="0" w:color="8EA9C8"/>
            </w:tcBorders>
            <w:vAlign w:val="center"/>
          </w:tcPr>
          <w:p w14:paraId="5C90246B" w14:textId="77777777" w:rsidR="00FA2B79" w:rsidRDefault="00292A43">
            <w:pPr>
              <w:spacing w:after="0" w:line="259" w:lineRule="auto"/>
              <w:ind w:left="0" w:right="0" w:firstLine="0"/>
              <w:jc w:val="left"/>
            </w:pPr>
            <w:r>
              <w:rPr>
                <w:sz w:val="21"/>
              </w:rPr>
              <w:t>FastAPI + Uvicorn</w:t>
            </w:r>
          </w:p>
        </w:tc>
        <w:tc>
          <w:tcPr>
            <w:tcW w:w="2700" w:type="dxa"/>
            <w:gridSpan w:val="2"/>
            <w:tcBorders>
              <w:top w:val="single" w:sz="4" w:space="0" w:color="8EA9C8"/>
              <w:left w:val="single" w:sz="4" w:space="0" w:color="8EA9C8"/>
              <w:bottom w:val="single" w:sz="4" w:space="0" w:color="8EA9C8"/>
              <w:right w:val="single" w:sz="4" w:space="0" w:color="8EA9C8"/>
            </w:tcBorders>
            <w:vAlign w:val="center"/>
          </w:tcPr>
          <w:p w14:paraId="20D2101D" w14:textId="77777777" w:rsidR="00FA2B79" w:rsidRDefault="00292A43">
            <w:pPr>
              <w:spacing w:after="0" w:line="259" w:lineRule="auto"/>
              <w:ind w:left="0" w:right="0" w:firstLine="0"/>
              <w:jc w:val="left"/>
            </w:pPr>
            <w:r>
              <w:rPr>
                <w:sz w:val="21"/>
              </w:rPr>
              <w:t>Web framework and server</w:t>
            </w:r>
          </w:p>
        </w:tc>
        <w:tc>
          <w:tcPr>
            <w:tcW w:w="4226" w:type="dxa"/>
            <w:tcBorders>
              <w:top w:val="single" w:sz="4" w:space="0" w:color="8EA9C8"/>
              <w:left w:val="single" w:sz="4" w:space="0" w:color="8EA9C8"/>
              <w:bottom w:val="single" w:sz="4" w:space="0" w:color="8EA9C8"/>
              <w:right w:val="single" w:sz="4" w:space="0" w:color="8EA9C8"/>
            </w:tcBorders>
          </w:tcPr>
          <w:p w14:paraId="35C0E9F3" w14:textId="77777777" w:rsidR="00FA2B79" w:rsidRDefault="00292A43">
            <w:pPr>
              <w:spacing w:after="0" w:line="259" w:lineRule="auto"/>
              <w:ind w:left="0" w:right="0" w:firstLine="0"/>
              <w:jc w:val="left"/>
            </w:pPr>
            <w:r>
              <w:rPr>
                <w:sz w:val="21"/>
              </w:rPr>
              <w:t>Serves the front end and the /chat, /health, /clear APIs</w:t>
            </w:r>
          </w:p>
        </w:tc>
      </w:tr>
      <w:tr w:rsidR="00FA2B79" w14:paraId="29D07475" w14:textId="77777777">
        <w:trPr>
          <w:trHeight w:val="633"/>
        </w:trPr>
        <w:tc>
          <w:tcPr>
            <w:tcW w:w="2100" w:type="dxa"/>
            <w:tcBorders>
              <w:top w:val="single" w:sz="4" w:space="0" w:color="8EA9C8"/>
              <w:left w:val="single" w:sz="4" w:space="0" w:color="8EA9C8"/>
              <w:bottom w:val="single" w:sz="4" w:space="0" w:color="8EA9C8"/>
              <w:right w:val="single" w:sz="4" w:space="0" w:color="8EA9C8"/>
            </w:tcBorders>
            <w:vAlign w:val="center"/>
          </w:tcPr>
          <w:p w14:paraId="411571E5" w14:textId="77777777" w:rsidR="00FA2B79" w:rsidRDefault="00292A43">
            <w:pPr>
              <w:spacing w:after="0" w:line="259" w:lineRule="auto"/>
              <w:ind w:left="0" w:right="0" w:firstLine="0"/>
              <w:jc w:val="left"/>
            </w:pPr>
            <w:r>
              <w:rPr>
                <w:sz w:val="21"/>
              </w:rPr>
              <w:t>Supabase</w:t>
            </w:r>
          </w:p>
        </w:tc>
        <w:tc>
          <w:tcPr>
            <w:tcW w:w="2700" w:type="dxa"/>
            <w:gridSpan w:val="2"/>
            <w:tcBorders>
              <w:top w:val="single" w:sz="4" w:space="0" w:color="8EA9C8"/>
              <w:left w:val="single" w:sz="4" w:space="0" w:color="8EA9C8"/>
              <w:bottom w:val="single" w:sz="4" w:space="0" w:color="8EA9C8"/>
              <w:right w:val="single" w:sz="4" w:space="0" w:color="8EA9C8"/>
            </w:tcBorders>
            <w:vAlign w:val="center"/>
          </w:tcPr>
          <w:p w14:paraId="6EBF255F" w14:textId="77777777" w:rsidR="00FA2B79" w:rsidRDefault="00292A43">
            <w:pPr>
              <w:spacing w:after="0" w:line="259" w:lineRule="auto"/>
              <w:ind w:left="0" w:right="0" w:firstLine="0"/>
              <w:jc w:val="left"/>
            </w:pPr>
            <w:r>
              <w:rPr>
                <w:sz w:val="21"/>
              </w:rPr>
              <w:t>Vector database</w:t>
            </w:r>
          </w:p>
        </w:tc>
        <w:tc>
          <w:tcPr>
            <w:tcW w:w="4226" w:type="dxa"/>
            <w:tcBorders>
              <w:top w:val="single" w:sz="4" w:space="0" w:color="8EA9C8"/>
              <w:left w:val="single" w:sz="4" w:space="0" w:color="8EA9C8"/>
              <w:bottom w:val="single" w:sz="4" w:space="0" w:color="8EA9C8"/>
              <w:right w:val="single" w:sz="4" w:space="0" w:color="8EA9C8"/>
            </w:tcBorders>
          </w:tcPr>
          <w:p w14:paraId="36099CC8" w14:textId="77777777" w:rsidR="00FA2B79" w:rsidRDefault="00292A43">
            <w:pPr>
              <w:spacing w:after="0" w:line="259" w:lineRule="auto"/>
              <w:ind w:left="0" w:right="0" w:firstLine="0"/>
              <w:jc w:val="left"/>
            </w:pPr>
            <w:r>
              <w:rPr>
                <w:sz w:val="21"/>
              </w:rPr>
              <w:t>Stores document embeddings; match_documents similarity search</w:t>
            </w:r>
          </w:p>
        </w:tc>
      </w:tr>
      <w:tr w:rsidR="00FA2B79" w14:paraId="259FF1F0" w14:textId="77777777">
        <w:trPr>
          <w:trHeight w:val="391"/>
        </w:trPr>
        <w:tc>
          <w:tcPr>
            <w:tcW w:w="2100" w:type="dxa"/>
            <w:tcBorders>
              <w:top w:val="single" w:sz="4" w:space="0" w:color="8EA9C8"/>
              <w:left w:val="single" w:sz="4" w:space="0" w:color="8EA9C8"/>
              <w:bottom w:val="single" w:sz="4" w:space="0" w:color="8EA9C8"/>
              <w:right w:val="single" w:sz="4" w:space="0" w:color="8EA9C8"/>
            </w:tcBorders>
          </w:tcPr>
          <w:p w14:paraId="3D107124" w14:textId="77777777" w:rsidR="00FA2B79" w:rsidRDefault="00292A43">
            <w:pPr>
              <w:spacing w:after="0" w:line="259" w:lineRule="auto"/>
              <w:ind w:left="0" w:right="0" w:firstLine="0"/>
              <w:jc w:val="left"/>
            </w:pPr>
            <w:r>
              <w:rPr>
                <w:sz w:val="21"/>
              </w:rPr>
              <w:t>Groq (ChatGroq)</w:t>
            </w:r>
          </w:p>
        </w:tc>
        <w:tc>
          <w:tcPr>
            <w:tcW w:w="2700" w:type="dxa"/>
            <w:gridSpan w:val="2"/>
            <w:tcBorders>
              <w:top w:val="single" w:sz="4" w:space="0" w:color="8EA9C8"/>
              <w:left w:val="single" w:sz="4" w:space="0" w:color="8EA9C8"/>
              <w:bottom w:val="single" w:sz="4" w:space="0" w:color="8EA9C8"/>
              <w:right w:val="single" w:sz="4" w:space="0" w:color="8EA9C8"/>
            </w:tcBorders>
          </w:tcPr>
          <w:p w14:paraId="3AD1343E" w14:textId="77777777" w:rsidR="00FA2B79" w:rsidRDefault="00292A43">
            <w:pPr>
              <w:spacing w:after="0" w:line="259" w:lineRule="auto"/>
              <w:ind w:left="0" w:right="0" w:firstLine="0"/>
              <w:jc w:val="left"/>
            </w:pPr>
            <w:r>
              <w:rPr>
                <w:sz w:val="21"/>
              </w:rPr>
              <w:t>LLM inference</w:t>
            </w:r>
          </w:p>
        </w:tc>
        <w:tc>
          <w:tcPr>
            <w:tcW w:w="4226" w:type="dxa"/>
            <w:tcBorders>
              <w:top w:val="single" w:sz="4" w:space="0" w:color="8EA9C8"/>
              <w:left w:val="single" w:sz="4" w:space="0" w:color="8EA9C8"/>
              <w:bottom w:val="single" w:sz="4" w:space="0" w:color="8EA9C8"/>
              <w:right w:val="single" w:sz="4" w:space="0" w:color="8EA9C8"/>
            </w:tcBorders>
          </w:tcPr>
          <w:p w14:paraId="06CDF0EA" w14:textId="77777777" w:rsidR="00FA2B79" w:rsidRDefault="00292A43">
            <w:pPr>
              <w:spacing w:after="0" w:line="259" w:lineRule="auto"/>
              <w:ind w:left="0" w:right="0" w:firstLine="0"/>
              <w:jc w:val="left"/>
            </w:pPr>
            <w:r>
              <w:rPr>
                <w:sz w:val="21"/>
              </w:rPr>
              <w:t>Model openai/gpt-oss-20b, temperature 0.2</w:t>
            </w:r>
          </w:p>
        </w:tc>
      </w:tr>
      <w:tr w:rsidR="00FA2B79" w14:paraId="3F6C3163" w14:textId="77777777">
        <w:trPr>
          <w:trHeight w:val="633"/>
        </w:trPr>
        <w:tc>
          <w:tcPr>
            <w:tcW w:w="2100" w:type="dxa"/>
            <w:tcBorders>
              <w:top w:val="single" w:sz="4" w:space="0" w:color="8EA9C8"/>
              <w:left w:val="single" w:sz="4" w:space="0" w:color="8EA9C8"/>
              <w:bottom w:val="single" w:sz="4" w:space="0" w:color="8EA9C8"/>
              <w:right w:val="single" w:sz="4" w:space="0" w:color="8EA9C8"/>
            </w:tcBorders>
          </w:tcPr>
          <w:p w14:paraId="04114F1F" w14:textId="77777777" w:rsidR="00FA2B79" w:rsidRDefault="00292A43">
            <w:pPr>
              <w:spacing w:after="0" w:line="259" w:lineRule="auto"/>
              <w:ind w:left="0" w:right="0" w:firstLine="0"/>
              <w:jc w:val="left"/>
            </w:pPr>
            <w:r>
              <w:rPr>
                <w:sz w:val="21"/>
              </w:rPr>
              <w:t>HuggingFace embeddings</w:t>
            </w:r>
          </w:p>
        </w:tc>
        <w:tc>
          <w:tcPr>
            <w:tcW w:w="2700" w:type="dxa"/>
            <w:gridSpan w:val="2"/>
            <w:tcBorders>
              <w:top w:val="single" w:sz="4" w:space="0" w:color="8EA9C8"/>
              <w:left w:val="single" w:sz="4" w:space="0" w:color="8EA9C8"/>
              <w:bottom w:val="single" w:sz="4" w:space="0" w:color="8EA9C8"/>
              <w:right w:val="single" w:sz="4" w:space="0" w:color="8EA9C8"/>
            </w:tcBorders>
            <w:vAlign w:val="center"/>
          </w:tcPr>
          <w:p w14:paraId="2714FDF4" w14:textId="77777777" w:rsidR="00FA2B79" w:rsidRDefault="00292A43">
            <w:pPr>
              <w:spacing w:after="0" w:line="259" w:lineRule="auto"/>
              <w:ind w:left="0" w:right="0" w:firstLine="0"/>
              <w:jc w:val="left"/>
            </w:pPr>
            <w:r>
              <w:rPr>
                <w:sz w:val="21"/>
              </w:rPr>
              <w:t>Text embeddings</w:t>
            </w:r>
          </w:p>
        </w:tc>
        <w:tc>
          <w:tcPr>
            <w:tcW w:w="4226" w:type="dxa"/>
            <w:tcBorders>
              <w:top w:val="single" w:sz="4" w:space="0" w:color="8EA9C8"/>
              <w:left w:val="single" w:sz="4" w:space="0" w:color="8EA9C8"/>
              <w:bottom w:val="single" w:sz="4" w:space="0" w:color="8EA9C8"/>
              <w:right w:val="single" w:sz="4" w:space="0" w:color="8EA9C8"/>
            </w:tcBorders>
          </w:tcPr>
          <w:p w14:paraId="6B5F3B20" w14:textId="77777777" w:rsidR="00FA2B79" w:rsidRDefault="00292A43">
            <w:pPr>
              <w:spacing w:after="0" w:line="259" w:lineRule="auto"/>
              <w:ind w:left="0" w:right="0" w:firstLine="0"/>
              <w:jc w:val="left"/>
            </w:pPr>
            <w:r>
              <w:rPr>
                <w:sz w:val="21"/>
              </w:rPr>
              <w:t>all-MiniLM-L6-v2 running locally, no API key needed</w:t>
            </w:r>
          </w:p>
        </w:tc>
      </w:tr>
    </w:tbl>
    <w:p w14:paraId="34AF790F" w14:textId="77777777" w:rsidR="00FA2B79" w:rsidRDefault="00292A43">
      <w:pPr>
        <w:spacing w:after="69" w:line="259" w:lineRule="auto"/>
        <w:ind w:left="0" w:right="-43" w:firstLine="0"/>
        <w:jc w:val="left"/>
      </w:pPr>
      <w:r>
        <w:rPr>
          <w:noProof/>
        </w:rPr>
        <w:drawing>
          <wp:inline distT="0" distB="0" distL="0" distR="0" wp14:anchorId="162F005D" wp14:editId="242D9F5E">
            <wp:extent cx="5762244" cy="1761744"/>
            <wp:effectExtent l="0" t="0" r="0" b="0"/>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7"/>
                    <a:stretch>
                      <a:fillRect/>
                    </a:stretch>
                  </pic:blipFill>
                  <pic:spPr>
                    <a:xfrm>
                      <a:off x="0" y="0"/>
                      <a:ext cx="5762244" cy="1761744"/>
                    </a:xfrm>
                    <a:prstGeom prst="rect">
                      <a:avLst/>
                    </a:prstGeom>
                  </pic:spPr>
                </pic:pic>
              </a:graphicData>
            </a:graphic>
          </wp:inline>
        </w:drawing>
      </w:r>
    </w:p>
    <w:p w14:paraId="4AC402F9" w14:textId="77777777" w:rsidR="00FA2B79" w:rsidRDefault="00292A43">
      <w:pPr>
        <w:spacing w:after="316" w:line="252" w:lineRule="auto"/>
        <w:ind w:left="-5" w:right="0"/>
        <w:jc w:val="left"/>
      </w:pPr>
      <w:r>
        <w:rPr>
          <w:i/>
          <w:sz w:val="21"/>
        </w:rPr>
        <w:t>Figure 1: DevOps lifecycle mapped to the tools used</w:t>
      </w:r>
    </w:p>
    <w:p w14:paraId="5CB2F215" w14:textId="77777777" w:rsidR="00FA2B79" w:rsidRDefault="00292A43">
      <w:pPr>
        <w:pStyle w:val="Heading1"/>
        <w:ind w:left="285" w:right="0" w:hanging="300"/>
      </w:pPr>
      <w:r>
        <w:t>Agile Planning with Jira</w:t>
      </w:r>
    </w:p>
    <w:p w14:paraId="57FDF17C" w14:textId="77777777" w:rsidR="00FA2B79" w:rsidRDefault="00292A43">
      <w:pPr>
        <w:spacing w:after="0"/>
        <w:ind w:right="0"/>
      </w:pPr>
      <w:r>
        <w:t>The project followed Scrum. The product backlog was written first and broken into small tickets, each describing one deliverable. Work was pulled into short sprints, and every Git commit message can start with its ticket number so that a code change can be traced back to a requirement. The table lists the main work items that the repository contains.</w:t>
      </w:r>
    </w:p>
    <w:tbl>
      <w:tblPr>
        <w:tblStyle w:val="TableGrid"/>
        <w:tblW w:w="9026" w:type="dxa"/>
        <w:tblInd w:w="-110" w:type="dxa"/>
        <w:tblCellMar>
          <w:top w:w="83" w:type="dxa"/>
          <w:left w:w="109" w:type="dxa"/>
          <w:bottom w:w="0" w:type="dxa"/>
          <w:right w:w="115" w:type="dxa"/>
        </w:tblCellMar>
        <w:tblLook w:val="04A0" w:firstRow="1" w:lastRow="0" w:firstColumn="1" w:lastColumn="0" w:noHBand="0" w:noVBand="1"/>
      </w:tblPr>
      <w:tblGrid>
        <w:gridCol w:w="900"/>
        <w:gridCol w:w="6226"/>
        <w:gridCol w:w="1900"/>
      </w:tblGrid>
      <w:tr w:rsidR="00FA2B79" w14:paraId="0FC93627" w14:textId="77777777">
        <w:trPr>
          <w:trHeight w:val="390"/>
        </w:trPr>
        <w:tc>
          <w:tcPr>
            <w:tcW w:w="900" w:type="dxa"/>
            <w:tcBorders>
              <w:top w:val="single" w:sz="4" w:space="0" w:color="8EA9C8"/>
              <w:left w:val="single" w:sz="4" w:space="0" w:color="8EA9C8"/>
              <w:bottom w:val="single" w:sz="4" w:space="0" w:color="8EA9C8"/>
              <w:right w:val="single" w:sz="4" w:space="0" w:color="8EA9C8"/>
            </w:tcBorders>
            <w:shd w:val="clear" w:color="auto" w:fill="DCE6F2"/>
          </w:tcPr>
          <w:p w14:paraId="4426046E" w14:textId="77777777" w:rsidR="00FA2B79" w:rsidRDefault="00292A43">
            <w:pPr>
              <w:spacing w:after="0" w:line="259" w:lineRule="auto"/>
              <w:ind w:left="0" w:right="0" w:firstLine="0"/>
              <w:jc w:val="left"/>
            </w:pPr>
            <w:r>
              <w:rPr>
                <w:b/>
                <w:sz w:val="21"/>
              </w:rPr>
              <w:t>No.</w:t>
            </w:r>
          </w:p>
        </w:tc>
        <w:tc>
          <w:tcPr>
            <w:tcW w:w="6226" w:type="dxa"/>
            <w:tcBorders>
              <w:top w:val="single" w:sz="4" w:space="0" w:color="8EA9C8"/>
              <w:left w:val="single" w:sz="4" w:space="0" w:color="8EA9C8"/>
              <w:bottom w:val="single" w:sz="4" w:space="0" w:color="8EA9C8"/>
              <w:right w:val="single" w:sz="4" w:space="0" w:color="8EA9C8"/>
            </w:tcBorders>
            <w:shd w:val="clear" w:color="auto" w:fill="DCE6F2"/>
          </w:tcPr>
          <w:p w14:paraId="0184B666" w14:textId="77777777" w:rsidR="00FA2B79" w:rsidRDefault="00292A43">
            <w:pPr>
              <w:spacing w:after="0" w:line="259" w:lineRule="auto"/>
              <w:ind w:left="0" w:right="0" w:firstLine="0"/>
              <w:jc w:val="left"/>
            </w:pPr>
            <w:r>
              <w:rPr>
                <w:b/>
                <w:sz w:val="21"/>
              </w:rPr>
              <w:t>Work item</w:t>
            </w:r>
          </w:p>
        </w:tc>
        <w:tc>
          <w:tcPr>
            <w:tcW w:w="1900" w:type="dxa"/>
            <w:tcBorders>
              <w:top w:val="single" w:sz="4" w:space="0" w:color="8EA9C8"/>
              <w:left w:val="single" w:sz="4" w:space="0" w:color="8EA9C8"/>
              <w:bottom w:val="single" w:sz="4" w:space="0" w:color="8EA9C8"/>
              <w:right w:val="single" w:sz="4" w:space="0" w:color="8EA9C8"/>
            </w:tcBorders>
            <w:shd w:val="clear" w:color="auto" w:fill="DCE6F2"/>
          </w:tcPr>
          <w:p w14:paraId="5B5610A3" w14:textId="77777777" w:rsidR="00FA2B79" w:rsidRDefault="00292A43">
            <w:pPr>
              <w:spacing w:after="0" w:line="259" w:lineRule="auto"/>
              <w:ind w:left="0" w:right="0" w:firstLine="0"/>
              <w:jc w:val="left"/>
            </w:pPr>
            <w:r>
              <w:rPr>
                <w:b/>
                <w:sz w:val="21"/>
              </w:rPr>
              <w:t>Area</w:t>
            </w:r>
          </w:p>
        </w:tc>
      </w:tr>
      <w:tr w:rsidR="00FA2B79" w14:paraId="5BDFD448" w14:textId="77777777">
        <w:trPr>
          <w:trHeight w:val="635"/>
        </w:trPr>
        <w:tc>
          <w:tcPr>
            <w:tcW w:w="900" w:type="dxa"/>
            <w:tcBorders>
              <w:top w:val="single" w:sz="4" w:space="0" w:color="8EA9C8"/>
              <w:left w:val="single" w:sz="4" w:space="0" w:color="8EA9C8"/>
              <w:bottom w:val="single" w:sz="4" w:space="0" w:color="8EA9C8"/>
              <w:right w:val="single" w:sz="4" w:space="0" w:color="8EA9C8"/>
            </w:tcBorders>
            <w:vAlign w:val="center"/>
          </w:tcPr>
          <w:p w14:paraId="352F3B8D" w14:textId="77777777" w:rsidR="00FA2B79" w:rsidRDefault="00292A43">
            <w:pPr>
              <w:spacing w:after="0" w:line="259" w:lineRule="auto"/>
              <w:ind w:left="0" w:right="0" w:firstLine="0"/>
              <w:jc w:val="left"/>
            </w:pPr>
            <w:r>
              <w:rPr>
                <w:sz w:val="21"/>
              </w:rPr>
              <w:t>1</w:t>
            </w:r>
          </w:p>
        </w:tc>
        <w:tc>
          <w:tcPr>
            <w:tcW w:w="6226" w:type="dxa"/>
            <w:tcBorders>
              <w:top w:val="single" w:sz="4" w:space="0" w:color="8EA9C8"/>
              <w:left w:val="single" w:sz="4" w:space="0" w:color="8EA9C8"/>
              <w:bottom w:val="single" w:sz="4" w:space="0" w:color="8EA9C8"/>
              <w:right w:val="single" w:sz="4" w:space="0" w:color="8EA9C8"/>
            </w:tcBorders>
          </w:tcPr>
          <w:p w14:paraId="700C71B4" w14:textId="77777777" w:rsidR="00FA2B79" w:rsidRDefault="00292A43">
            <w:pPr>
              <w:spacing w:after="0" w:line="259" w:lineRule="auto"/>
              <w:ind w:left="0" w:right="0" w:firstLine="0"/>
              <w:jc w:val="left"/>
            </w:pPr>
            <w:r>
              <w:rPr>
                <w:sz w:val="21"/>
              </w:rPr>
              <w:t>Project skeleton: FastAPI back end serving a static HTML/CSS/JS front end</w:t>
            </w:r>
          </w:p>
        </w:tc>
        <w:tc>
          <w:tcPr>
            <w:tcW w:w="1900" w:type="dxa"/>
            <w:tcBorders>
              <w:top w:val="single" w:sz="4" w:space="0" w:color="8EA9C8"/>
              <w:left w:val="single" w:sz="4" w:space="0" w:color="8EA9C8"/>
              <w:bottom w:val="single" w:sz="4" w:space="0" w:color="8EA9C8"/>
              <w:right w:val="single" w:sz="4" w:space="0" w:color="8EA9C8"/>
            </w:tcBorders>
            <w:vAlign w:val="center"/>
          </w:tcPr>
          <w:p w14:paraId="2872EC4B" w14:textId="77777777" w:rsidR="00FA2B79" w:rsidRDefault="00292A43">
            <w:pPr>
              <w:spacing w:after="0" w:line="259" w:lineRule="auto"/>
              <w:ind w:left="0" w:right="0" w:firstLine="0"/>
              <w:jc w:val="left"/>
            </w:pPr>
            <w:r>
              <w:rPr>
                <w:sz w:val="21"/>
              </w:rPr>
              <w:t>Setup</w:t>
            </w:r>
          </w:p>
        </w:tc>
      </w:tr>
      <w:tr w:rsidR="00FA2B79" w14:paraId="17CAF391" w14:textId="77777777">
        <w:trPr>
          <w:trHeight w:val="391"/>
        </w:trPr>
        <w:tc>
          <w:tcPr>
            <w:tcW w:w="900" w:type="dxa"/>
            <w:tcBorders>
              <w:top w:val="single" w:sz="4" w:space="0" w:color="8EA9C8"/>
              <w:left w:val="single" w:sz="4" w:space="0" w:color="8EA9C8"/>
              <w:bottom w:val="single" w:sz="4" w:space="0" w:color="8EA9C8"/>
              <w:right w:val="single" w:sz="4" w:space="0" w:color="8EA9C8"/>
            </w:tcBorders>
          </w:tcPr>
          <w:p w14:paraId="34DFC299" w14:textId="77777777" w:rsidR="00FA2B79" w:rsidRDefault="00292A43">
            <w:pPr>
              <w:spacing w:after="0" w:line="259" w:lineRule="auto"/>
              <w:ind w:left="0" w:right="0" w:firstLine="0"/>
              <w:jc w:val="left"/>
            </w:pPr>
            <w:r>
              <w:rPr>
                <w:sz w:val="21"/>
              </w:rPr>
              <w:t>2</w:t>
            </w:r>
          </w:p>
        </w:tc>
        <w:tc>
          <w:tcPr>
            <w:tcW w:w="6226" w:type="dxa"/>
            <w:tcBorders>
              <w:top w:val="single" w:sz="4" w:space="0" w:color="8EA9C8"/>
              <w:left w:val="single" w:sz="4" w:space="0" w:color="8EA9C8"/>
              <w:bottom w:val="single" w:sz="4" w:space="0" w:color="8EA9C8"/>
              <w:right w:val="single" w:sz="4" w:space="0" w:color="8EA9C8"/>
            </w:tcBorders>
          </w:tcPr>
          <w:p w14:paraId="07392567" w14:textId="77777777" w:rsidR="00FA2B79" w:rsidRDefault="00292A43">
            <w:pPr>
              <w:spacing w:after="0" w:line="259" w:lineRule="auto"/>
              <w:ind w:left="0" w:right="0" w:firstLine="0"/>
              <w:jc w:val="left"/>
            </w:pPr>
            <w:r>
              <w:rPr>
                <w:sz w:val="21"/>
              </w:rPr>
              <w:t>Supabase vector store and data ingestion script (ingest.py)</w:t>
            </w:r>
          </w:p>
        </w:tc>
        <w:tc>
          <w:tcPr>
            <w:tcW w:w="1900" w:type="dxa"/>
            <w:tcBorders>
              <w:top w:val="single" w:sz="4" w:space="0" w:color="8EA9C8"/>
              <w:left w:val="single" w:sz="4" w:space="0" w:color="8EA9C8"/>
              <w:bottom w:val="single" w:sz="4" w:space="0" w:color="8EA9C8"/>
              <w:right w:val="single" w:sz="4" w:space="0" w:color="8EA9C8"/>
            </w:tcBorders>
          </w:tcPr>
          <w:p w14:paraId="365C8E46" w14:textId="77777777" w:rsidR="00FA2B79" w:rsidRDefault="00292A43">
            <w:pPr>
              <w:spacing w:after="0" w:line="259" w:lineRule="auto"/>
              <w:ind w:left="0" w:right="0" w:firstLine="0"/>
              <w:jc w:val="left"/>
            </w:pPr>
            <w:r>
              <w:rPr>
                <w:sz w:val="21"/>
              </w:rPr>
              <w:t>Data / RAG</w:t>
            </w:r>
          </w:p>
        </w:tc>
      </w:tr>
      <w:tr w:rsidR="00FA2B79" w14:paraId="225D7207" w14:textId="77777777">
        <w:trPr>
          <w:trHeight w:val="392"/>
        </w:trPr>
        <w:tc>
          <w:tcPr>
            <w:tcW w:w="900" w:type="dxa"/>
            <w:tcBorders>
              <w:top w:val="single" w:sz="4" w:space="0" w:color="8EA9C8"/>
              <w:left w:val="single" w:sz="4" w:space="0" w:color="8EA9C8"/>
              <w:bottom w:val="single" w:sz="4" w:space="0" w:color="8EA9C8"/>
              <w:right w:val="single" w:sz="4" w:space="0" w:color="8EA9C8"/>
            </w:tcBorders>
          </w:tcPr>
          <w:p w14:paraId="5FEEB6E0" w14:textId="77777777" w:rsidR="00FA2B79" w:rsidRDefault="00292A43">
            <w:pPr>
              <w:spacing w:after="0" w:line="259" w:lineRule="auto"/>
              <w:ind w:left="0" w:right="0" w:firstLine="0"/>
              <w:jc w:val="left"/>
            </w:pPr>
            <w:r>
              <w:rPr>
                <w:sz w:val="21"/>
              </w:rPr>
              <w:t>3</w:t>
            </w:r>
          </w:p>
        </w:tc>
        <w:tc>
          <w:tcPr>
            <w:tcW w:w="6226" w:type="dxa"/>
            <w:tcBorders>
              <w:top w:val="single" w:sz="4" w:space="0" w:color="8EA9C8"/>
              <w:left w:val="single" w:sz="4" w:space="0" w:color="8EA9C8"/>
              <w:bottom w:val="single" w:sz="4" w:space="0" w:color="8EA9C8"/>
              <w:right w:val="single" w:sz="4" w:space="0" w:color="8EA9C8"/>
            </w:tcBorders>
          </w:tcPr>
          <w:p w14:paraId="63EA87DD" w14:textId="77777777" w:rsidR="00FA2B79" w:rsidRDefault="00292A43">
            <w:pPr>
              <w:spacing w:after="0" w:line="259" w:lineRule="auto"/>
              <w:ind w:left="0" w:right="0" w:firstLine="0"/>
              <w:jc w:val="left"/>
            </w:pPr>
            <w:r>
              <w:rPr>
                <w:sz w:val="21"/>
              </w:rPr>
              <w:t>Groq LLM integration and /chat API</w:t>
            </w:r>
          </w:p>
        </w:tc>
        <w:tc>
          <w:tcPr>
            <w:tcW w:w="1900" w:type="dxa"/>
            <w:tcBorders>
              <w:top w:val="single" w:sz="4" w:space="0" w:color="8EA9C8"/>
              <w:left w:val="single" w:sz="4" w:space="0" w:color="8EA9C8"/>
              <w:bottom w:val="single" w:sz="4" w:space="0" w:color="8EA9C8"/>
              <w:right w:val="single" w:sz="4" w:space="0" w:color="8EA9C8"/>
            </w:tcBorders>
          </w:tcPr>
          <w:p w14:paraId="376B16FB" w14:textId="77777777" w:rsidR="00FA2B79" w:rsidRDefault="00292A43">
            <w:pPr>
              <w:spacing w:after="0" w:line="259" w:lineRule="auto"/>
              <w:ind w:left="0" w:right="0" w:firstLine="0"/>
              <w:jc w:val="left"/>
            </w:pPr>
            <w:r>
              <w:rPr>
                <w:sz w:val="21"/>
              </w:rPr>
              <w:t>Back end</w:t>
            </w:r>
          </w:p>
        </w:tc>
      </w:tr>
      <w:tr w:rsidR="00FA2B79" w14:paraId="73577BB5" w14:textId="77777777">
        <w:trPr>
          <w:trHeight w:val="389"/>
        </w:trPr>
        <w:tc>
          <w:tcPr>
            <w:tcW w:w="900" w:type="dxa"/>
            <w:tcBorders>
              <w:top w:val="single" w:sz="4" w:space="0" w:color="8EA9C8"/>
              <w:left w:val="single" w:sz="4" w:space="0" w:color="8EA9C8"/>
              <w:bottom w:val="single" w:sz="4" w:space="0" w:color="8EA9C8"/>
              <w:right w:val="single" w:sz="4" w:space="0" w:color="8EA9C8"/>
            </w:tcBorders>
          </w:tcPr>
          <w:p w14:paraId="75EC3E06" w14:textId="77777777" w:rsidR="00FA2B79" w:rsidRDefault="00292A43">
            <w:pPr>
              <w:spacing w:after="0" w:line="259" w:lineRule="auto"/>
              <w:ind w:left="0" w:right="0" w:firstLine="0"/>
              <w:jc w:val="left"/>
            </w:pPr>
            <w:r>
              <w:rPr>
                <w:sz w:val="21"/>
              </w:rPr>
              <w:t>4</w:t>
            </w:r>
          </w:p>
        </w:tc>
        <w:tc>
          <w:tcPr>
            <w:tcW w:w="6226" w:type="dxa"/>
            <w:tcBorders>
              <w:top w:val="single" w:sz="4" w:space="0" w:color="8EA9C8"/>
              <w:left w:val="single" w:sz="4" w:space="0" w:color="8EA9C8"/>
              <w:bottom w:val="single" w:sz="4" w:space="0" w:color="8EA9C8"/>
              <w:right w:val="single" w:sz="4" w:space="0" w:color="8EA9C8"/>
            </w:tcBorders>
          </w:tcPr>
          <w:p w14:paraId="031450F6" w14:textId="77777777" w:rsidR="00FA2B79" w:rsidRDefault="00292A43">
            <w:pPr>
              <w:spacing w:after="0" w:line="259" w:lineRule="auto"/>
              <w:ind w:left="0" w:right="0" w:firstLine="0"/>
              <w:jc w:val="left"/>
            </w:pPr>
            <w:r>
              <w:rPr>
                <w:sz w:val="21"/>
              </w:rPr>
              <w:t>Conversation memory and patient context extraction</w:t>
            </w:r>
          </w:p>
        </w:tc>
        <w:tc>
          <w:tcPr>
            <w:tcW w:w="1900" w:type="dxa"/>
            <w:tcBorders>
              <w:top w:val="single" w:sz="4" w:space="0" w:color="8EA9C8"/>
              <w:left w:val="single" w:sz="4" w:space="0" w:color="8EA9C8"/>
              <w:bottom w:val="single" w:sz="4" w:space="0" w:color="8EA9C8"/>
              <w:right w:val="single" w:sz="4" w:space="0" w:color="8EA9C8"/>
            </w:tcBorders>
          </w:tcPr>
          <w:p w14:paraId="3D72ACAF" w14:textId="77777777" w:rsidR="00FA2B79" w:rsidRDefault="00292A43">
            <w:pPr>
              <w:spacing w:after="0" w:line="259" w:lineRule="auto"/>
              <w:ind w:left="0" w:right="0" w:firstLine="0"/>
              <w:jc w:val="left"/>
            </w:pPr>
            <w:r>
              <w:rPr>
                <w:sz w:val="21"/>
              </w:rPr>
              <w:t>Back end</w:t>
            </w:r>
          </w:p>
        </w:tc>
      </w:tr>
      <w:tr w:rsidR="00FA2B79" w14:paraId="3D0DD650" w14:textId="77777777">
        <w:trPr>
          <w:trHeight w:val="389"/>
        </w:trPr>
        <w:tc>
          <w:tcPr>
            <w:tcW w:w="900" w:type="dxa"/>
            <w:tcBorders>
              <w:top w:val="single" w:sz="4" w:space="0" w:color="8EA9C8"/>
              <w:left w:val="single" w:sz="4" w:space="0" w:color="8EA9C8"/>
              <w:bottom w:val="single" w:sz="4" w:space="0" w:color="8EA9C8"/>
              <w:right w:val="single" w:sz="4" w:space="0" w:color="8EA9C8"/>
            </w:tcBorders>
            <w:shd w:val="clear" w:color="auto" w:fill="DCE6F2"/>
          </w:tcPr>
          <w:p w14:paraId="7E31C031" w14:textId="77777777" w:rsidR="00FA2B79" w:rsidRDefault="00292A43">
            <w:pPr>
              <w:spacing w:after="0" w:line="259" w:lineRule="auto"/>
              <w:ind w:left="0" w:right="0" w:firstLine="0"/>
              <w:jc w:val="left"/>
            </w:pPr>
            <w:r>
              <w:rPr>
                <w:b/>
                <w:sz w:val="21"/>
              </w:rPr>
              <w:t>No.</w:t>
            </w:r>
          </w:p>
        </w:tc>
        <w:tc>
          <w:tcPr>
            <w:tcW w:w="6226" w:type="dxa"/>
            <w:tcBorders>
              <w:top w:val="single" w:sz="4" w:space="0" w:color="8EA9C8"/>
              <w:left w:val="single" w:sz="4" w:space="0" w:color="8EA9C8"/>
              <w:bottom w:val="single" w:sz="4" w:space="0" w:color="8EA9C8"/>
              <w:right w:val="single" w:sz="4" w:space="0" w:color="8EA9C8"/>
            </w:tcBorders>
            <w:shd w:val="clear" w:color="auto" w:fill="DCE6F2"/>
          </w:tcPr>
          <w:p w14:paraId="55A71827" w14:textId="77777777" w:rsidR="00FA2B79" w:rsidRDefault="00292A43">
            <w:pPr>
              <w:spacing w:after="0" w:line="259" w:lineRule="auto"/>
              <w:ind w:left="0" w:right="0" w:firstLine="0"/>
              <w:jc w:val="left"/>
            </w:pPr>
            <w:r>
              <w:rPr>
                <w:b/>
                <w:sz w:val="21"/>
              </w:rPr>
              <w:t>Work item</w:t>
            </w:r>
          </w:p>
        </w:tc>
        <w:tc>
          <w:tcPr>
            <w:tcW w:w="1900" w:type="dxa"/>
            <w:tcBorders>
              <w:top w:val="single" w:sz="4" w:space="0" w:color="8EA9C8"/>
              <w:left w:val="single" w:sz="4" w:space="0" w:color="8EA9C8"/>
              <w:bottom w:val="single" w:sz="4" w:space="0" w:color="8EA9C8"/>
              <w:right w:val="single" w:sz="4" w:space="0" w:color="8EA9C8"/>
            </w:tcBorders>
            <w:shd w:val="clear" w:color="auto" w:fill="DCE6F2"/>
          </w:tcPr>
          <w:p w14:paraId="06566FDB" w14:textId="77777777" w:rsidR="00FA2B79" w:rsidRDefault="00292A43">
            <w:pPr>
              <w:spacing w:after="0" w:line="259" w:lineRule="auto"/>
              <w:ind w:left="0" w:right="0" w:firstLine="0"/>
              <w:jc w:val="left"/>
            </w:pPr>
            <w:r>
              <w:rPr>
                <w:b/>
                <w:sz w:val="21"/>
              </w:rPr>
              <w:t>Area</w:t>
            </w:r>
          </w:p>
        </w:tc>
      </w:tr>
      <w:tr w:rsidR="00FA2B79" w14:paraId="4FB9F3A2" w14:textId="77777777">
        <w:trPr>
          <w:trHeight w:val="393"/>
        </w:trPr>
        <w:tc>
          <w:tcPr>
            <w:tcW w:w="900" w:type="dxa"/>
            <w:tcBorders>
              <w:top w:val="single" w:sz="4" w:space="0" w:color="8EA9C8"/>
              <w:left w:val="single" w:sz="4" w:space="0" w:color="8EA9C8"/>
              <w:bottom w:val="single" w:sz="4" w:space="0" w:color="8EA9C8"/>
              <w:right w:val="single" w:sz="4" w:space="0" w:color="8EA9C8"/>
            </w:tcBorders>
          </w:tcPr>
          <w:p w14:paraId="56E385EA" w14:textId="77777777" w:rsidR="00FA2B79" w:rsidRDefault="00292A43">
            <w:pPr>
              <w:spacing w:after="0" w:line="259" w:lineRule="auto"/>
              <w:ind w:left="0" w:right="0" w:firstLine="0"/>
              <w:jc w:val="left"/>
            </w:pPr>
            <w:r>
              <w:rPr>
                <w:sz w:val="21"/>
              </w:rPr>
              <w:t>5</w:t>
            </w:r>
          </w:p>
        </w:tc>
        <w:tc>
          <w:tcPr>
            <w:tcW w:w="6226" w:type="dxa"/>
            <w:tcBorders>
              <w:top w:val="single" w:sz="4" w:space="0" w:color="8EA9C8"/>
              <w:left w:val="single" w:sz="4" w:space="0" w:color="8EA9C8"/>
              <w:bottom w:val="single" w:sz="4" w:space="0" w:color="8EA9C8"/>
              <w:right w:val="single" w:sz="4" w:space="0" w:color="8EA9C8"/>
            </w:tcBorders>
          </w:tcPr>
          <w:p w14:paraId="71954D74" w14:textId="77777777" w:rsidR="00FA2B79" w:rsidRDefault="00292A43">
            <w:pPr>
              <w:spacing w:after="0" w:line="259" w:lineRule="auto"/>
              <w:ind w:left="0" w:right="0" w:firstLine="0"/>
              <w:jc w:val="left"/>
            </w:pPr>
            <w:r>
              <w:rPr>
                <w:sz w:val="21"/>
              </w:rPr>
              <w:t>Modular prompts with an emergency safety layer</w:t>
            </w:r>
          </w:p>
        </w:tc>
        <w:tc>
          <w:tcPr>
            <w:tcW w:w="1900" w:type="dxa"/>
            <w:tcBorders>
              <w:top w:val="single" w:sz="4" w:space="0" w:color="8EA9C8"/>
              <w:left w:val="single" w:sz="4" w:space="0" w:color="8EA9C8"/>
              <w:bottom w:val="single" w:sz="4" w:space="0" w:color="8EA9C8"/>
              <w:right w:val="single" w:sz="4" w:space="0" w:color="8EA9C8"/>
            </w:tcBorders>
          </w:tcPr>
          <w:p w14:paraId="07C9471E" w14:textId="77777777" w:rsidR="00FA2B79" w:rsidRDefault="00292A43">
            <w:pPr>
              <w:spacing w:after="0" w:line="259" w:lineRule="auto"/>
              <w:ind w:left="0" w:right="0" w:firstLine="0"/>
              <w:jc w:val="left"/>
            </w:pPr>
            <w:r>
              <w:rPr>
                <w:sz w:val="21"/>
              </w:rPr>
              <w:t>Prompts</w:t>
            </w:r>
          </w:p>
        </w:tc>
      </w:tr>
      <w:tr w:rsidR="00FA2B79" w14:paraId="0A706C1B" w14:textId="77777777">
        <w:trPr>
          <w:trHeight w:val="391"/>
        </w:trPr>
        <w:tc>
          <w:tcPr>
            <w:tcW w:w="900" w:type="dxa"/>
            <w:tcBorders>
              <w:top w:val="single" w:sz="4" w:space="0" w:color="8EA9C8"/>
              <w:left w:val="single" w:sz="4" w:space="0" w:color="8EA9C8"/>
              <w:bottom w:val="single" w:sz="4" w:space="0" w:color="8EA9C8"/>
              <w:right w:val="single" w:sz="4" w:space="0" w:color="8EA9C8"/>
            </w:tcBorders>
          </w:tcPr>
          <w:p w14:paraId="2BC46E5C" w14:textId="77777777" w:rsidR="00FA2B79" w:rsidRDefault="00292A43">
            <w:pPr>
              <w:spacing w:after="0" w:line="259" w:lineRule="auto"/>
              <w:ind w:left="0" w:right="0" w:firstLine="0"/>
              <w:jc w:val="left"/>
            </w:pPr>
            <w:r>
              <w:rPr>
                <w:sz w:val="21"/>
              </w:rPr>
              <w:t>6</w:t>
            </w:r>
          </w:p>
        </w:tc>
        <w:tc>
          <w:tcPr>
            <w:tcW w:w="6226" w:type="dxa"/>
            <w:tcBorders>
              <w:top w:val="single" w:sz="4" w:space="0" w:color="8EA9C8"/>
              <w:left w:val="single" w:sz="4" w:space="0" w:color="8EA9C8"/>
              <w:bottom w:val="single" w:sz="4" w:space="0" w:color="8EA9C8"/>
              <w:right w:val="single" w:sz="4" w:space="0" w:color="8EA9C8"/>
            </w:tcBorders>
          </w:tcPr>
          <w:p w14:paraId="29CA9777" w14:textId="77777777" w:rsidR="00FA2B79" w:rsidRDefault="00292A43">
            <w:pPr>
              <w:spacing w:after="0" w:line="259" w:lineRule="auto"/>
              <w:ind w:left="0" w:right="0" w:firstLine="0"/>
              <w:jc w:val="left"/>
            </w:pPr>
            <w:r>
              <w:rPr>
                <w:sz w:val="21"/>
              </w:rPr>
              <w:t>Chat interface with suggestion chips and Markdown rendering</w:t>
            </w:r>
          </w:p>
        </w:tc>
        <w:tc>
          <w:tcPr>
            <w:tcW w:w="1900" w:type="dxa"/>
            <w:tcBorders>
              <w:top w:val="single" w:sz="4" w:space="0" w:color="8EA9C8"/>
              <w:left w:val="single" w:sz="4" w:space="0" w:color="8EA9C8"/>
              <w:bottom w:val="single" w:sz="4" w:space="0" w:color="8EA9C8"/>
              <w:right w:val="single" w:sz="4" w:space="0" w:color="8EA9C8"/>
            </w:tcBorders>
          </w:tcPr>
          <w:p w14:paraId="5C21741D" w14:textId="77777777" w:rsidR="00FA2B79" w:rsidRDefault="00292A43">
            <w:pPr>
              <w:spacing w:after="0" w:line="259" w:lineRule="auto"/>
              <w:ind w:left="0" w:right="0" w:firstLine="0"/>
              <w:jc w:val="left"/>
            </w:pPr>
            <w:r>
              <w:rPr>
                <w:sz w:val="21"/>
              </w:rPr>
              <w:t>Front end</w:t>
            </w:r>
          </w:p>
        </w:tc>
      </w:tr>
      <w:tr w:rsidR="00FA2B79" w14:paraId="56FF6C15" w14:textId="77777777">
        <w:trPr>
          <w:trHeight w:val="392"/>
        </w:trPr>
        <w:tc>
          <w:tcPr>
            <w:tcW w:w="900" w:type="dxa"/>
            <w:tcBorders>
              <w:top w:val="single" w:sz="4" w:space="0" w:color="8EA9C8"/>
              <w:left w:val="single" w:sz="4" w:space="0" w:color="8EA9C8"/>
              <w:bottom w:val="single" w:sz="4" w:space="0" w:color="8EA9C8"/>
              <w:right w:val="single" w:sz="4" w:space="0" w:color="8EA9C8"/>
            </w:tcBorders>
          </w:tcPr>
          <w:p w14:paraId="15F00D0C" w14:textId="77777777" w:rsidR="00FA2B79" w:rsidRDefault="00292A43">
            <w:pPr>
              <w:spacing w:after="0" w:line="259" w:lineRule="auto"/>
              <w:ind w:left="0" w:right="0" w:firstLine="0"/>
              <w:jc w:val="left"/>
            </w:pPr>
            <w:r>
              <w:rPr>
                <w:sz w:val="21"/>
              </w:rPr>
              <w:t>7</w:t>
            </w:r>
          </w:p>
        </w:tc>
        <w:tc>
          <w:tcPr>
            <w:tcW w:w="6226" w:type="dxa"/>
            <w:tcBorders>
              <w:top w:val="single" w:sz="4" w:space="0" w:color="8EA9C8"/>
              <w:left w:val="single" w:sz="4" w:space="0" w:color="8EA9C8"/>
              <w:bottom w:val="single" w:sz="4" w:space="0" w:color="8EA9C8"/>
              <w:right w:val="single" w:sz="4" w:space="0" w:color="8EA9C8"/>
            </w:tcBorders>
          </w:tcPr>
          <w:p w14:paraId="3531328B" w14:textId="77777777" w:rsidR="00FA2B79" w:rsidRDefault="00292A43">
            <w:pPr>
              <w:spacing w:after="0" w:line="259" w:lineRule="auto"/>
              <w:ind w:left="0" w:right="0" w:firstLine="0"/>
              <w:jc w:val="left"/>
            </w:pPr>
            <w:r>
              <w:rPr>
                <w:sz w:val="21"/>
              </w:rPr>
              <w:t>Dockerfile and Render blueprint</w:t>
            </w:r>
          </w:p>
        </w:tc>
        <w:tc>
          <w:tcPr>
            <w:tcW w:w="1900" w:type="dxa"/>
            <w:tcBorders>
              <w:top w:val="single" w:sz="4" w:space="0" w:color="8EA9C8"/>
              <w:left w:val="single" w:sz="4" w:space="0" w:color="8EA9C8"/>
              <w:bottom w:val="single" w:sz="4" w:space="0" w:color="8EA9C8"/>
              <w:right w:val="single" w:sz="4" w:space="0" w:color="8EA9C8"/>
            </w:tcBorders>
          </w:tcPr>
          <w:p w14:paraId="3B6CC647" w14:textId="77777777" w:rsidR="00FA2B79" w:rsidRDefault="00292A43">
            <w:pPr>
              <w:spacing w:after="0" w:line="259" w:lineRule="auto"/>
              <w:ind w:left="0" w:right="0" w:firstLine="0"/>
              <w:jc w:val="left"/>
            </w:pPr>
            <w:r>
              <w:rPr>
                <w:sz w:val="21"/>
              </w:rPr>
              <w:t>Deployment</w:t>
            </w:r>
          </w:p>
        </w:tc>
      </w:tr>
      <w:tr w:rsidR="00FA2B79" w14:paraId="082E682C" w14:textId="77777777">
        <w:trPr>
          <w:trHeight w:val="391"/>
        </w:trPr>
        <w:tc>
          <w:tcPr>
            <w:tcW w:w="900" w:type="dxa"/>
            <w:tcBorders>
              <w:top w:val="single" w:sz="4" w:space="0" w:color="8EA9C8"/>
              <w:left w:val="single" w:sz="4" w:space="0" w:color="8EA9C8"/>
              <w:bottom w:val="single" w:sz="4" w:space="0" w:color="8EA9C8"/>
              <w:right w:val="single" w:sz="4" w:space="0" w:color="8EA9C8"/>
            </w:tcBorders>
          </w:tcPr>
          <w:p w14:paraId="1FE236C0" w14:textId="77777777" w:rsidR="00FA2B79" w:rsidRDefault="00292A43">
            <w:pPr>
              <w:spacing w:after="0" w:line="259" w:lineRule="auto"/>
              <w:ind w:left="0" w:right="0" w:firstLine="0"/>
              <w:jc w:val="left"/>
            </w:pPr>
            <w:r>
              <w:rPr>
                <w:sz w:val="21"/>
              </w:rPr>
              <w:t>8</w:t>
            </w:r>
          </w:p>
        </w:tc>
        <w:tc>
          <w:tcPr>
            <w:tcW w:w="6226" w:type="dxa"/>
            <w:tcBorders>
              <w:top w:val="single" w:sz="4" w:space="0" w:color="8EA9C8"/>
              <w:left w:val="single" w:sz="4" w:space="0" w:color="8EA9C8"/>
              <w:bottom w:val="single" w:sz="4" w:space="0" w:color="8EA9C8"/>
              <w:right w:val="single" w:sz="4" w:space="0" w:color="8EA9C8"/>
            </w:tcBorders>
          </w:tcPr>
          <w:p w14:paraId="445B246A" w14:textId="77777777" w:rsidR="00FA2B79" w:rsidRDefault="00292A43">
            <w:pPr>
              <w:spacing w:after="0" w:line="259" w:lineRule="auto"/>
              <w:ind w:left="0" w:right="0" w:firstLine="0"/>
              <w:jc w:val="left"/>
            </w:pPr>
            <w:r>
              <w:rPr>
                <w:sz w:val="21"/>
              </w:rPr>
              <w:t>Multi-turn conversation tests (test_chatbot.py)</w:t>
            </w:r>
          </w:p>
        </w:tc>
        <w:tc>
          <w:tcPr>
            <w:tcW w:w="1900" w:type="dxa"/>
            <w:tcBorders>
              <w:top w:val="single" w:sz="4" w:space="0" w:color="8EA9C8"/>
              <w:left w:val="single" w:sz="4" w:space="0" w:color="8EA9C8"/>
              <w:bottom w:val="single" w:sz="4" w:space="0" w:color="8EA9C8"/>
              <w:right w:val="single" w:sz="4" w:space="0" w:color="8EA9C8"/>
            </w:tcBorders>
          </w:tcPr>
          <w:p w14:paraId="7790C6FA" w14:textId="77777777" w:rsidR="00FA2B79" w:rsidRDefault="00292A43">
            <w:pPr>
              <w:spacing w:after="0" w:line="259" w:lineRule="auto"/>
              <w:ind w:left="0" w:right="0" w:firstLine="0"/>
              <w:jc w:val="left"/>
            </w:pPr>
            <w:r>
              <w:rPr>
                <w:sz w:val="21"/>
              </w:rPr>
              <w:t>Testing</w:t>
            </w:r>
          </w:p>
        </w:tc>
      </w:tr>
    </w:tbl>
    <w:p w14:paraId="775F237E" w14:textId="77777777" w:rsidR="00FA2B79" w:rsidRDefault="00292A43">
      <w:pPr>
        <w:pStyle w:val="Heading1"/>
        <w:ind w:left="285" w:right="0" w:hanging="300"/>
      </w:pPr>
      <w:r>
        <w:t>System Architecture</w:t>
      </w:r>
    </w:p>
    <w:p w14:paraId="17E18BDE" w14:textId="77777777" w:rsidR="00FA2B79" w:rsidRDefault="00292A43">
      <w:pPr>
        <w:spacing w:after="8"/>
        <w:ind w:right="0"/>
      </w:pPr>
      <w:r>
        <w:t>The application is a single FastAPI service. The browser loads the static front end from the service, which then sends each message to the /chat endpoint. The back end keeps per-session memory, retrieves background documents from Supabase using locally computed embeddings, and calls the Groq model to produce the reply. Secrets (Supabase and Groq keys) are supplied as environment variables and are never exposed by the API.</w:t>
      </w:r>
    </w:p>
    <w:p w14:paraId="42BF7720" w14:textId="77777777" w:rsidR="00FA2B79" w:rsidRDefault="00292A43">
      <w:pPr>
        <w:spacing w:after="69" w:line="259" w:lineRule="auto"/>
        <w:ind w:left="0" w:right="-43" w:firstLine="0"/>
        <w:jc w:val="left"/>
      </w:pPr>
      <w:r>
        <w:rPr>
          <w:noProof/>
        </w:rPr>
        <w:drawing>
          <wp:inline distT="0" distB="0" distL="0" distR="0" wp14:anchorId="054799BE" wp14:editId="26E1B12B">
            <wp:extent cx="5762244" cy="2534412"/>
            <wp:effectExtent l="0" t="0" r="0" b="0"/>
            <wp:docPr id="879" name="Picture 879"/>
            <wp:cNvGraphicFramePr/>
            <a:graphic xmlns:a="http://schemas.openxmlformats.org/drawingml/2006/main">
              <a:graphicData uri="http://schemas.openxmlformats.org/drawingml/2006/picture">
                <pic:pic xmlns:pic="http://schemas.openxmlformats.org/drawingml/2006/picture">
                  <pic:nvPicPr>
                    <pic:cNvPr id="879" name="Picture 879"/>
                    <pic:cNvPicPr/>
                  </pic:nvPicPr>
                  <pic:blipFill>
                    <a:blip r:embed="rId8"/>
                    <a:stretch>
                      <a:fillRect/>
                    </a:stretch>
                  </pic:blipFill>
                  <pic:spPr>
                    <a:xfrm>
                      <a:off x="0" y="0"/>
                      <a:ext cx="5762244" cy="2534412"/>
                    </a:xfrm>
                    <a:prstGeom prst="rect">
                      <a:avLst/>
                    </a:prstGeom>
                  </pic:spPr>
                </pic:pic>
              </a:graphicData>
            </a:graphic>
          </wp:inline>
        </w:drawing>
      </w:r>
    </w:p>
    <w:p w14:paraId="4649D84C" w14:textId="77777777" w:rsidR="00FA2B79" w:rsidRDefault="00292A43">
      <w:pPr>
        <w:spacing w:after="160" w:line="252" w:lineRule="auto"/>
        <w:ind w:left="-5" w:right="0"/>
        <w:jc w:val="left"/>
      </w:pPr>
      <w:r>
        <w:rPr>
          <w:i/>
          <w:sz w:val="21"/>
        </w:rPr>
        <w:t>Figure 2: System architecture of MedBot AI</w:t>
      </w:r>
    </w:p>
    <w:p w14:paraId="19FBB500" w14:textId="77777777" w:rsidR="00FA2B79" w:rsidRDefault="00292A43">
      <w:pPr>
        <w:spacing w:after="8"/>
        <w:ind w:right="0"/>
      </w:pPr>
      <w:r>
        <w:t>The repository is organised into a backend folder (Python modules and requirements), a frontend folder (static files) and the deployment files at the root.</w:t>
      </w:r>
    </w:p>
    <w:p w14:paraId="685B8F39" w14:textId="77777777" w:rsidR="00FA2B79" w:rsidRDefault="00292A43">
      <w:pPr>
        <w:spacing w:after="67" w:line="259" w:lineRule="auto"/>
        <w:ind w:left="478" w:right="0" w:firstLine="0"/>
        <w:jc w:val="left"/>
      </w:pPr>
      <w:r>
        <w:rPr>
          <w:noProof/>
        </w:rPr>
        <w:drawing>
          <wp:inline distT="0" distB="0" distL="0" distR="0" wp14:anchorId="3B56795E" wp14:editId="7F7ACE35">
            <wp:extent cx="5125212" cy="2343912"/>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9"/>
                    <a:stretch>
                      <a:fillRect/>
                    </a:stretch>
                  </pic:blipFill>
                  <pic:spPr>
                    <a:xfrm>
                      <a:off x="0" y="0"/>
                      <a:ext cx="5125212" cy="2343912"/>
                    </a:xfrm>
                    <a:prstGeom prst="rect">
                      <a:avLst/>
                    </a:prstGeom>
                  </pic:spPr>
                </pic:pic>
              </a:graphicData>
            </a:graphic>
          </wp:inline>
        </w:drawing>
      </w:r>
    </w:p>
    <w:p w14:paraId="1B926FD3" w14:textId="77777777" w:rsidR="00FA2B79" w:rsidRDefault="00292A43">
      <w:pPr>
        <w:spacing w:after="187" w:line="252" w:lineRule="auto"/>
        <w:ind w:left="-5" w:right="0"/>
        <w:jc w:val="left"/>
      </w:pPr>
      <w:r>
        <w:rPr>
          <w:i/>
          <w:sz w:val="21"/>
        </w:rPr>
        <w:t>Figure 3: Project file structure</w:t>
      </w:r>
    </w:p>
    <w:p w14:paraId="5BD8BDA1" w14:textId="77777777" w:rsidR="00FA2B79" w:rsidRDefault="00292A43">
      <w:pPr>
        <w:pStyle w:val="Heading2"/>
        <w:ind w:left="359" w:hanging="374"/>
      </w:pPr>
      <w:r>
        <w:t>API Endpoints</w:t>
      </w:r>
    </w:p>
    <w:p w14:paraId="24EFAA5F" w14:textId="77777777" w:rsidR="00FA2B79" w:rsidRDefault="00292A43">
      <w:pPr>
        <w:spacing w:after="0"/>
        <w:ind w:right="0"/>
      </w:pPr>
      <w:r>
        <w:t>FastAPI also publishes interactive Swagger documentation at /docs. The routes defined in main.py are listed below.</w:t>
      </w:r>
    </w:p>
    <w:tbl>
      <w:tblPr>
        <w:tblStyle w:val="TableGrid"/>
        <w:tblW w:w="9026" w:type="dxa"/>
        <w:tblInd w:w="-110" w:type="dxa"/>
        <w:tblCellMar>
          <w:top w:w="84" w:type="dxa"/>
          <w:left w:w="110" w:type="dxa"/>
          <w:bottom w:w="0" w:type="dxa"/>
          <w:right w:w="115" w:type="dxa"/>
        </w:tblCellMar>
        <w:tblLook w:val="04A0" w:firstRow="1" w:lastRow="0" w:firstColumn="1" w:lastColumn="0" w:noHBand="0" w:noVBand="1"/>
      </w:tblPr>
      <w:tblGrid>
        <w:gridCol w:w="1200"/>
        <w:gridCol w:w="2200"/>
        <w:gridCol w:w="5626"/>
      </w:tblGrid>
      <w:tr w:rsidR="00FA2B79" w14:paraId="163E86F7" w14:textId="77777777">
        <w:trPr>
          <w:trHeight w:val="390"/>
        </w:trPr>
        <w:tc>
          <w:tcPr>
            <w:tcW w:w="1200" w:type="dxa"/>
            <w:tcBorders>
              <w:top w:val="single" w:sz="4" w:space="0" w:color="8EA9C8"/>
              <w:left w:val="single" w:sz="4" w:space="0" w:color="8EA9C8"/>
              <w:bottom w:val="single" w:sz="4" w:space="0" w:color="8EA9C8"/>
              <w:right w:val="single" w:sz="4" w:space="0" w:color="8EA9C8"/>
            </w:tcBorders>
            <w:shd w:val="clear" w:color="auto" w:fill="DCE6F2"/>
          </w:tcPr>
          <w:p w14:paraId="1967D309" w14:textId="77777777" w:rsidR="00FA2B79" w:rsidRDefault="00292A43">
            <w:pPr>
              <w:spacing w:after="0" w:line="259" w:lineRule="auto"/>
              <w:ind w:left="0" w:right="0" w:firstLine="0"/>
              <w:jc w:val="left"/>
            </w:pPr>
            <w:r>
              <w:rPr>
                <w:b/>
                <w:sz w:val="21"/>
              </w:rPr>
              <w:t>Method</w:t>
            </w:r>
          </w:p>
        </w:tc>
        <w:tc>
          <w:tcPr>
            <w:tcW w:w="2200" w:type="dxa"/>
            <w:tcBorders>
              <w:top w:val="single" w:sz="4" w:space="0" w:color="8EA9C8"/>
              <w:left w:val="single" w:sz="4" w:space="0" w:color="8EA9C8"/>
              <w:bottom w:val="single" w:sz="4" w:space="0" w:color="8EA9C8"/>
              <w:right w:val="single" w:sz="4" w:space="0" w:color="8EA9C8"/>
            </w:tcBorders>
            <w:shd w:val="clear" w:color="auto" w:fill="DCE6F2"/>
          </w:tcPr>
          <w:p w14:paraId="3F17AF8D" w14:textId="77777777" w:rsidR="00FA2B79" w:rsidRDefault="00292A43">
            <w:pPr>
              <w:spacing w:after="0" w:line="259" w:lineRule="auto"/>
              <w:ind w:left="0" w:right="0" w:firstLine="0"/>
              <w:jc w:val="left"/>
            </w:pPr>
            <w:r>
              <w:rPr>
                <w:b/>
                <w:sz w:val="21"/>
              </w:rPr>
              <w:t>Endpoint</w:t>
            </w:r>
          </w:p>
        </w:tc>
        <w:tc>
          <w:tcPr>
            <w:tcW w:w="5626" w:type="dxa"/>
            <w:tcBorders>
              <w:top w:val="single" w:sz="4" w:space="0" w:color="8EA9C8"/>
              <w:left w:val="single" w:sz="4" w:space="0" w:color="8EA9C8"/>
              <w:bottom w:val="single" w:sz="4" w:space="0" w:color="8EA9C8"/>
              <w:right w:val="single" w:sz="4" w:space="0" w:color="8EA9C8"/>
            </w:tcBorders>
            <w:shd w:val="clear" w:color="auto" w:fill="DCE6F2"/>
          </w:tcPr>
          <w:p w14:paraId="0AB67F4E" w14:textId="77777777" w:rsidR="00FA2B79" w:rsidRDefault="00292A43">
            <w:pPr>
              <w:spacing w:after="0" w:line="259" w:lineRule="auto"/>
              <w:ind w:left="1" w:right="0" w:firstLine="0"/>
              <w:jc w:val="left"/>
            </w:pPr>
            <w:r>
              <w:rPr>
                <w:b/>
                <w:sz w:val="21"/>
              </w:rPr>
              <w:t>Purpose</w:t>
            </w:r>
          </w:p>
        </w:tc>
      </w:tr>
      <w:tr w:rsidR="00FA2B79" w14:paraId="40E29D32" w14:textId="77777777">
        <w:trPr>
          <w:trHeight w:val="393"/>
        </w:trPr>
        <w:tc>
          <w:tcPr>
            <w:tcW w:w="1200" w:type="dxa"/>
            <w:tcBorders>
              <w:top w:val="single" w:sz="4" w:space="0" w:color="8EA9C8"/>
              <w:left w:val="single" w:sz="4" w:space="0" w:color="8EA9C8"/>
              <w:bottom w:val="single" w:sz="4" w:space="0" w:color="8EA9C8"/>
              <w:right w:val="single" w:sz="4" w:space="0" w:color="8EA9C8"/>
            </w:tcBorders>
          </w:tcPr>
          <w:p w14:paraId="77CC6AF9" w14:textId="77777777" w:rsidR="00FA2B79" w:rsidRDefault="00292A43">
            <w:pPr>
              <w:spacing w:after="0" w:line="259" w:lineRule="auto"/>
              <w:ind w:left="0" w:right="0" w:firstLine="0"/>
              <w:jc w:val="left"/>
            </w:pPr>
            <w:r>
              <w:rPr>
                <w:sz w:val="21"/>
              </w:rPr>
              <w:t>GET</w:t>
            </w:r>
          </w:p>
        </w:tc>
        <w:tc>
          <w:tcPr>
            <w:tcW w:w="2200" w:type="dxa"/>
            <w:tcBorders>
              <w:top w:val="single" w:sz="4" w:space="0" w:color="8EA9C8"/>
              <w:left w:val="single" w:sz="4" w:space="0" w:color="8EA9C8"/>
              <w:bottom w:val="single" w:sz="4" w:space="0" w:color="8EA9C8"/>
              <w:right w:val="single" w:sz="4" w:space="0" w:color="8EA9C8"/>
            </w:tcBorders>
          </w:tcPr>
          <w:p w14:paraId="7830C9F7" w14:textId="77777777" w:rsidR="00FA2B79" w:rsidRDefault="00292A43">
            <w:pPr>
              <w:spacing w:after="0" w:line="259" w:lineRule="auto"/>
              <w:ind w:left="0" w:right="0" w:firstLine="0"/>
              <w:jc w:val="left"/>
            </w:pPr>
            <w:r>
              <w:rPr>
                <w:sz w:val="21"/>
              </w:rPr>
              <w:t>/</w:t>
            </w:r>
          </w:p>
        </w:tc>
        <w:tc>
          <w:tcPr>
            <w:tcW w:w="5626" w:type="dxa"/>
            <w:tcBorders>
              <w:top w:val="single" w:sz="4" w:space="0" w:color="8EA9C8"/>
              <w:left w:val="single" w:sz="4" w:space="0" w:color="8EA9C8"/>
              <w:bottom w:val="single" w:sz="4" w:space="0" w:color="8EA9C8"/>
              <w:right w:val="single" w:sz="4" w:space="0" w:color="8EA9C8"/>
            </w:tcBorders>
          </w:tcPr>
          <w:p w14:paraId="02C0FE26" w14:textId="77777777" w:rsidR="00FA2B79" w:rsidRDefault="00292A43">
            <w:pPr>
              <w:spacing w:after="0" w:line="259" w:lineRule="auto"/>
              <w:ind w:left="1" w:right="0" w:firstLine="0"/>
              <w:jc w:val="left"/>
            </w:pPr>
            <w:r>
              <w:rPr>
                <w:sz w:val="21"/>
              </w:rPr>
              <w:t>Serves the chat front end (index.html)</w:t>
            </w:r>
          </w:p>
        </w:tc>
      </w:tr>
      <w:tr w:rsidR="00FA2B79" w14:paraId="799EEF8A" w14:textId="77777777">
        <w:trPr>
          <w:trHeight w:val="633"/>
        </w:trPr>
        <w:tc>
          <w:tcPr>
            <w:tcW w:w="1200" w:type="dxa"/>
            <w:tcBorders>
              <w:top w:val="single" w:sz="4" w:space="0" w:color="8EA9C8"/>
              <w:left w:val="single" w:sz="4" w:space="0" w:color="8EA9C8"/>
              <w:bottom w:val="single" w:sz="4" w:space="0" w:color="8EA9C8"/>
              <w:right w:val="single" w:sz="4" w:space="0" w:color="8EA9C8"/>
            </w:tcBorders>
            <w:vAlign w:val="center"/>
          </w:tcPr>
          <w:p w14:paraId="50B55325" w14:textId="77777777" w:rsidR="00FA2B79" w:rsidRDefault="00292A43">
            <w:pPr>
              <w:spacing w:after="0" w:line="259" w:lineRule="auto"/>
              <w:ind w:left="0" w:right="0" w:firstLine="0"/>
              <w:jc w:val="left"/>
            </w:pPr>
            <w:r>
              <w:rPr>
                <w:sz w:val="21"/>
              </w:rPr>
              <w:t>GET</w:t>
            </w:r>
          </w:p>
        </w:tc>
        <w:tc>
          <w:tcPr>
            <w:tcW w:w="2200" w:type="dxa"/>
            <w:tcBorders>
              <w:top w:val="single" w:sz="4" w:space="0" w:color="8EA9C8"/>
              <w:left w:val="single" w:sz="4" w:space="0" w:color="8EA9C8"/>
              <w:bottom w:val="single" w:sz="4" w:space="0" w:color="8EA9C8"/>
              <w:right w:val="single" w:sz="4" w:space="0" w:color="8EA9C8"/>
            </w:tcBorders>
            <w:vAlign w:val="center"/>
          </w:tcPr>
          <w:p w14:paraId="574383F6" w14:textId="77777777" w:rsidR="00FA2B79" w:rsidRDefault="00292A43">
            <w:pPr>
              <w:spacing w:after="0" w:line="259" w:lineRule="auto"/>
              <w:ind w:left="0" w:right="0" w:firstLine="0"/>
              <w:jc w:val="left"/>
            </w:pPr>
            <w:r>
              <w:rPr>
                <w:sz w:val="21"/>
              </w:rPr>
              <w:t>/health</w:t>
            </w:r>
          </w:p>
        </w:tc>
        <w:tc>
          <w:tcPr>
            <w:tcW w:w="5626" w:type="dxa"/>
            <w:tcBorders>
              <w:top w:val="single" w:sz="4" w:space="0" w:color="8EA9C8"/>
              <w:left w:val="single" w:sz="4" w:space="0" w:color="8EA9C8"/>
              <w:bottom w:val="single" w:sz="4" w:space="0" w:color="8EA9C8"/>
              <w:right w:val="single" w:sz="4" w:space="0" w:color="8EA9C8"/>
            </w:tcBorders>
          </w:tcPr>
          <w:p w14:paraId="542A662F" w14:textId="77777777" w:rsidR="00FA2B79" w:rsidRDefault="00292A43">
            <w:pPr>
              <w:spacing w:after="0" w:line="259" w:lineRule="auto"/>
              <w:ind w:left="1" w:right="0" w:firstLine="0"/>
              <w:jc w:val="left"/>
            </w:pPr>
            <w:r>
              <w:rPr>
                <w:sz w:val="21"/>
              </w:rPr>
              <w:t>Health check: status, which env vars are set, number of active sessions</w:t>
            </w:r>
          </w:p>
        </w:tc>
      </w:tr>
      <w:tr w:rsidR="00FA2B79" w14:paraId="65155405" w14:textId="77777777">
        <w:trPr>
          <w:trHeight w:val="392"/>
        </w:trPr>
        <w:tc>
          <w:tcPr>
            <w:tcW w:w="1200" w:type="dxa"/>
            <w:tcBorders>
              <w:top w:val="single" w:sz="4" w:space="0" w:color="8EA9C8"/>
              <w:left w:val="single" w:sz="4" w:space="0" w:color="8EA9C8"/>
              <w:bottom w:val="single" w:sz="4" w:space="0" w:color="8EA9C8"/>
              <w:right w:val="single" w:sz="4" w:space="0" w:color="8EA9C8"/>
            </w:tcBorders>
          </w:tcPr>
          <w:p w14:paraId="6158727F" w14:textId="77777777" w:rsidR="00FA2B79" w:rsidRDefault="00292A43">
            <w:pPr>
              <w:spacing w:after="0" w:line="259" w:lineRule="auto"/>
              <w:ind w:left="0" w:right="0" w:firstLine="0"/>
              <w:jc w:val="left"/>
            </w:pPr>
            <w:r>
              <w:rPr>
                <w:sz w:val="21"/>
              </w:rPr>
              <w:t>POST</w:t>
            </w:r>
          </w:p>
        </w:tc>
        <w:tc>
          <w:tcPr>
            <w:tcW w:w="2200" w:type="dxa"/>
            <w:tcBorders>
              <w:top w:val="single" w:sz="4" w:space="0" w:color="8EA9C8"/>
              <w:left w:val="single" w:sz="4" w:space="0" w:color="8EA9C8"/>
              <w:bottom w:val="single" w:sz="4" w:space="0" w:color="8EA9C8"/>
              <w:right w:val="single" w:sz="4" w:space="0" w:color="8EA9C8"/>
            </w:tcBorders>
          </w:tcPr>
          <w:p w14:paraId="192D6B99" w14:textId="77777777" w:rsidR="00FA2B79" w:rsidRDefault="00292A43">
            <w:pPr>
              <w:spacing w:after="0" w:line="259" w:lineRule="auto"/>
              <w:ind w:left="0" w:right="0" w:firstLine="0"/>
              <w:jc w:val="left"/>
            </w:pPr>
            <w:r>
              <w:rPr>
                <w:sz w:val="21"/>
              </w:rPr>
              <w:t>/chat</w:t>
            </w:r>
          </w:p>
        </w:tc>
        <w:tc>
          <w:tcPr>
            <w:tcW w:w="5626" w:type="dxa"/>
            <w:tcBorders>
              <w:top w:val="single" w:sz="4" w:space="0" w:color="8EA9C8"/>
              <w:left w:val="single" w:sz="4" w:space="0" w:color="8EA9C8"/>
              <w:bottom w:val="single" w:sz="4" w:space="0" w:color="8EA9C8"/>
              <w:right w:val="single" w:sz="4" w:space="0" w:color="8EA9C8"/>
            </w:tcBorders>
          </w:tcPr>
          <w:p w14:paraId="7E8590EA" w14:textId="77777777" w:rsidR="00FA2B79" w:rsidRDefault="00292A43">
            <w:pPr>
              <w:spacing w:after="0" w:line="259" w:lineRule="auto"/>
              <w:ind w:left="1" w:right="0" w:firstLine="0"/>
              <w:jc w:val="left"/>
            </w:pPr>
            <w:r>
              <w:rPr>
                <w:sz w:val="21"/>
              </w:rPr>
              <w:t>Body {message, session_id}; returns {response, session_id}</w:t>
            </w:r>
          </w:p>
        </w:tc>
      </w:tr>
      <w:tr w:rsidR="00FA2B79" w14:paraId="075DA50C" w14:textId="77777777">
        <w:trPr>
          <w:trHeight w:val="391"/>
        </w:trPr>
        <w:tc>
          <w:tcPr>
            <w:tcW w:w="1200" w:type="dxa"/>
            <w:tcBorders>
              <w:top w:val="single" w:sz="4" w:space="0" w:color="8EA9C8"/>
              <w:left w:val="single" w:sz="4" w:space="0" w:color="8EA9C8"/>
              <w:bottom w:val="single" w:sz="4" w:space="0" w:color="8EA9C8"/>
              <w:right w:val="single" w:sz="4" w:space="0" w:color="8EA9C8"/>
            </w:tcBorders>
          </w:tcPr>
          <w:p w14:paraId="7E453D1F" w14:textId="77777777" w:rsidR="00FA2B79" w:rsidRDefault="00292A43">
            <w:pPr>
              <w:spacing w:after="0" w:line="259" w:lineRule="auto"/>
              <w:ind w:left="0" w:right="0" w:firstLine="0"/>
              <w:jc w:val="left"/>
            </w:pPr>
            <w:r>
              <w:rPr>
                <w:sz w:val="21"/>
              </w:rPr>
              <w:t>POST</w:t>
            </w:r>
          </w:p>
        </w:tc>
        <w:tc>
          <w:tcPr>
            <w:tcW w:w="2200" w:type="dxa"/>
            <w:tcBorders>
              <w:top w:val="single" w:sz="4" w:space="0" w:color="8EA9C8"/>
              <w:left w:val="single" w:sz="4" w:space="0" w:color="8EA9C8"/>
              <w:bottom w:val="single" w:sz="4" w:space="0" w:color="8EA9C8"/>
              <w:right w:val="single" w:sz="4" w:space="0" w:color="8EA9C8"/>
            </w:tcBorders>
          </w:tcPr>
          <w:p w14:paraId="4146D163" w14:textId="77777777" w:rsidR="00FA2B79" w:rsidRDefault="00292A43">
            <w:pPr>
              <w:spacing w:after="0" w:line="259" w:lineRule="auto"/>
              <w:ind w:left="0" w:right="0" w:firstLine="0"/>
              <w:jc w:val="left"/>
            </w:pPr>
            <w:r>
              <w:rPr>
                <w:sz w:val="21"/>
              </w:rPr>
              <w:t>/clear</w:t>
            </w:r>
          </w:p>
        </w:tc>
        <w:tc>
          <w:tcPr>
            <w:tcW w:w="5626" w:type="dxa"/>
            <w:tcBorders>
              <w:top w:val="single" w:sz="4" w:space="0" w:color="8EA9C8"/>
              <w:left w:val="single" w:sz="4" w:space="0" w:color="8EA9C8"/>
              <w:bottom w:val="single" w:sz="4" w:space="0" w:color="8EA9C8"/>
              <w:right w:val="single" w:sz="4" w:space="0" w:color="8EA9C8"/>
            </w:tcBorders>
          </w:tcPr>
          <w:p w14:paraId="54DB97DC" w14:textId="77777777" w:rsidR="00FA2B79" w:rsidRDefault="00292A43">
            <w:pPr>
              <w:spacing w:after="0" w:line="259" w:lineRule="auto"/>
              <w:ind w:left="1" w:right="0" w:firstLine="0"/>
              <w:jc w:val="left"/>
            </w:pPr>
            <w:r>
              <w:rPr>
                <w:sz w:val="21"/>
              </w:rPr>
              <w:t>Deletes a session’s history and patient context</w:t>
            </w:r>
          </w:p>
        </w:tc>
      </w:tr>
      <w:tr w:rsidR="00FA2B79" w14:paraId="6B7A27E3" w14:textId="77777777">
        <w:trPr>
          <w:trHeight w:val="392"/>
        </w:trPr>
        <w:tc>
          <w:tcPr>
            <w:tcW w:w="1200" w:type="dxa"/>
            <w:tcBorders>
              <w:top w:val="single" w:sz="4" w:space="0" w:color="8EA9C8"/>
              <w:left w:val="single" w:sz="4" w:space="0" w:color="8EA9C8"/>
              <w:bottom w:val="single" w:sz="4" w:space="0" w:color="8EA9C8"/>
              <w:right w:val="single" w:sz="4" w:space="0" w:color="8EA9C8"/>
            </w:tcBorders>
          </w:tcPr>
          <w:p w14:paraId="2E9173D5" w14:textId="77777777" w:rsidR="00FA2B79" w:rsidRDefault="00292A43">
            <w:pPr>
              <w:spacing w:after="0" w:line="259" w:lineRule="auto"/>
              <w:ind w:left="0" w:right="0" w:firstLine="0"/>
              <w:jc w:val="left"/>
            </w:pPr>
            <w:r>
              <w:rPr>
                <w:sz w:val="21"/>
              </w:rPr>
              <w:t>GET</w:t>
            </w:r>
          </w:p>
        </w:tc>
        <w:tc>
          <w:tcPr>
            <w:tcW w:w="2200" w:type="dxa"/>
            <w:tcBorders>
              <w:top w:val="single" w:sz="4" w:space="0" w:color="8EA9C8"/>
              <w:left w:val="single" w:sz="4" w:space="0" w:color="8EA9C8"/>
              <w:bottom w:val="single" w:sz="4" w:space="0" w:color="8EA9C8"/>
              <w:right w:val="single" w:sz="4" w:space="0" w:color="8EA9C8"/>
            </w:tcBorders>
          </w:tcPr>
          <w:p w14:paraId="1D158E3E" w14:textId="77777777" w:rsidR="00FA2B79" w:rsidRDefault="00292A43">
            <w:pPr>
              <w:spacing w:after="0" w:line="259" w:lineRule="auto"/>
              <w:ind w:left="0" w:right="0" w:firstLine="0"/>
              <w:jc w:val="left"/>
            </w:pPr>
            <w:r>
              <w:rPr>
                <w:sz w:val="21"/>
              </w:rPr>
              <w:t>/static/*</w:t>
            </w:r>
          </w:p>
        </w:tc>
        <w:tc>
          <w:tcPr>
            <w:tcW w:w="5626" w:type="dxa"/>
            <w:tcBorders>
              <w:top w:val="single" w:sz="4" w:space="0" w:color="8EA9C8"/>
              <w:left w:val="single" w:sz="4" w:space="0" w:color="8EA9C8"/>
              <w:bottom w:val="single" w:sz="4" w:space="0" w:color="8EA9C8"/>
              <w:right w:val="single" w:sz="4" w:space="0" w:color="8EA9C8"/>
            </w:tcBorders>
          </w:tcPr>
          <w:p w14:paraId="5EFEAE86" w14:textId="77777777" w:rsidR="00FA2B79" w:rsidRDefault="00292A43">
            <w:pPr>
              <w:spacing w:after="0" w:line="259" w:lineRule="auto"/>
              <w:ind w:left="1" w:right="0" w:firstLine="0"/>
              <w:jc w:val="left"/>
            </w:pPr>
            <w:r>
              <w:rPr>
                <w:sz w:val="21"/>
              </w:rPr>
              <w:t>Serves style.css and script.js from the frontend folder</w:t>
            </w:r>
          </w:p>
        </w:tc>
      </w:tr>
      <w:tr w:rsidR="00FA2B79" w14:paraId="6769E7C6" w14:textId="77777777">
        <w:trPr>
          <w:trHeight w:val="391"/>
        </w:trPr>
        <w:tc>
          <w:tcPr>
            <w:tcW w:w="1200" w:type="dxa"/>
            <w:tcBorders>
              <w:top w:val="single" w:sz="4" w:space="0" w:color="8EA9C8"/>
              <w:left w:val="single" w:sz="4" w:space="0" w:color="8EA9C8"/>
              <w:bottom w:val="single" w:sz="4" w:space="0" w:color="8EA9C8"/>
              <w:right w:val="single" w:sz="4" w:space="0" w:color="8EA9C8"/>
            </w:tcBorders>
          </w:tcPr>
          <w:p w14:paraId="48592E2B" w14:textId="77777777" w:rsidR="00FA2B79" w:rsidRDefault="00292A43">
            <w:pPr>
              <w:spacing w:after="0" w:line="259" w:lineRule="auto"/>
              <w:ind w:left="0" w:right="0" w:firstLine="0"/>
              <w:jc w:val="left"/>
            </w:pPr>
            <w:r>
              <w:rPr>
                <w:sz w:val="21"/>
              </w:rPr>
              <w:t>GET</w:t>
            </w:r>
          </w:p>
        </w:tc>
        <w:tc>
          <w:tcPr>
            <w:tcW w:w="2200" w:type="dxa"/>
            <w:tcBorders>
              <w:top w:val="single" w:sz="4" w:space="0" w:color="8EA9C8"/>
              <w:left w:val="single" w:sz="4" w:space="0" w:color="8EA9C8"/>
              <w:bottom w:val="single" w:sz="4" w:space="0" w:color="8EA9C8"/>
              <w:right w:val="single" w:sz="4" w:space="0" w:color="8EA9C8"/>
            </w:tcBorders>
          </w:tcPr>
          <w:p w14:paraId="204D0775" w14:textId="77777777" w:rsidR="00FA2B79" w:rsidRDefault="00292A43">
            <w:pPr>
              <w:spacing w:after="0" w:line="259" w:lineRule="auto"/>
              <w:ind w:left="0" w:right="0" w:firstLine="0"/>
              <w:jc w:val="left"/>
            </w:pPr>
            <w:r>
              <w:rPr>
                <w:sz w:val="21"/>
              </w:rPr>
              <w:t>/docs</w:t>
            </w:r>
          </w:p>
        </w:tc>
        <w:tc>
          <w:tcPr>
            <w:tcW w:w="5626" w:type="dxa"/>
            <w:tcBorders>
              <w:top w:val="single" w:sz="4" w:space="0" w:color="8EA9C8"/>
              <w:left w:val="single" w:sz="4" w:space="0" w:color="8EA9C8"/>
              <w:bottom w:val="single" w:sz="4" w:space="0" w:color="8EA9C8"/>
              <w:right w:val="single" w:sz="4" w:space="0" w:color="8EA9C8"/>
            </w:tcBorders>
          </w:tcPr>
          <w:p w14:paraId="4623D331" w14:textId="77777777" w:rsidR="00FA2B79" w:rsidRDefault="00292A43">
            <w:pPr>
              <w:spacing w:after="0" w:line="259" w:lineRule="auto"/>
              <w:ind w:left="1" w:right="0" w:firstLine="0"/>
              <w:jc w:val="left"/>
            </w:pPr>
            <w:r>
              <w:rPr>
                <w:sz w:val="21"/>
              </w:rPr>
              <w:t>Auto-generated Swagger UI</w:t>
            </w:r>
          </w:p>
        </w:tc>
      </w:tr>
    </w:tbl>
    <w:p w14:paraId="64ED8320" w14:textId="77777777" w:rsidR="00FA2B79" w:rsidRDefault="00292A43">
      <w:pPr>
        <w:pStyle w:val="Heading1"/>
        <w:ind w:left="285" w:right="0" w:hanging="300"/>
      </w:pPr>
      <w:r>
        <w:t>Implementation</w:t>
      </w:r>
    </w:p>
    <w:p w14:paraId="06CC478F" w14:textId="77777777" w:rsidR="00FA2B79" w:rsidRDefault="00292A43">
      <w:pPr>
        <w:spacing w:after="197"/>
        <w:ind w:right="0"/>
      </w:pPr>
      <w:r>
        <w:t>This section shows the main parts of the source code. The back end is split into four modules: main.py (server and pipeline), context_manager.py (memory and patient context), prompts.py (prompt building and RAG decision) and ingest.py (loading data into Supabase).</w:t>
      </w:r>
    </w:p>
    <w:p w14:paraId="65E1DFC3" w14:textId="77777777" w:rsidR="00FA2B79" w:rsidRDefault="00292A43">
      <w:pPr>
        <w:pStyle w:val="Heading2"/>
        <w:ind w:left="359" w:hanging="374"/>
      </w:pPr>
      <w:r>
        <w:t>Back-end setup</w:t>
      </w:r>
    </w:p>
    <w:p w14:paraId="25521921" w14:textId="77777777" w:rsidR="00FA2B79" w:rsidRDefault="00292A43">
      <w:pPr>
        <w:ind w:right="0"/>
      </w:pPr>
      <w:r>
        <w:t>main.py connects to Supabase, loads the local embedding model, creates the vector store retriever (top 4 documents) and the Groq LLM client. API keys are read from environment variables with pythondotenv.</w:t>
      </w:r>
    </w:p>
    <w:p w14:paraId="599ABFEF" w14:textId="77777777" w:rsidR="00FA2B79" w:rsidRDefault="00292A43">
      <w:pPr>
        <w:spacing w:after="67" w:line="259" w:lineRule="auto"/>
        <w:ind w:left="283" w:right="0" w:firstLine="0"/>
        <w:jc w:val="left"/>
      </w:pPr>
      <w:r>
        <w:rPr>
          <w:noProof/>
        </w:rPr>
        <w:drawing>
          <wp:inline distT="0" distB="0" distL="0" distR="0" wp14:anchorId="2545B6E6" wp14:editId="7E8661C1">
            <wp:extent cx="5372100" cy="4210812"/>
            <wp:effectExtent l="0" t="0" r="0" b="0"/>
            <wp:docPr id="1152" name="Picture 1152"/>
            <wp:cNvGraphicFramePr/>
            <a:graphic xmlns:a="http://schemas.openxmlformats.org/drawingml/2006/main">
              <a:graphicData uri="http://schemas.openxmlformats.org/drawingml/2006/picture">
                <pic:pic xmlns:pic="http://schemas.openxmlformats.org/drawingml/2006/picture">
                  <pic:nvPicPr>
                    <pic:cNvPr id="1152" name="Picture 1152"/>
                    <pic:cNvPicPr/>
                  </pic:nvPicPr>
                  <pic:blipFill>
                    <a:blip r:embed="rId10"/>
                    <a:stretch>
                      <a:fillRect/>
                    </a:stretch>
                  </pic:blipFill>
                  <pic:spPr>
                    <a:xfrm>
                      <a:off x="0" y="0"/>
                      <a:ext cx="5372100" cy="4210812"/>
                    </a:xfrm>
                    <a:prstGeom prst="rect">
                      <a:avLst/>
                    </a:prstGeom>
                  </pic:spPr>
                </pic:pic>
              </a:graphicData>
            </a:graphic>
          </wp:inline>
        </w:drawing>
      </w:r>
    </w:p>
    <w:p w14:paraId="20C20F77" w14:textId="77777777" w:rsidR="00FA2B79" w:rsidRDefault="00292A43">
      <w:pPr>
        <w:spacing w:after="187" w:line="252" w:lineRule="auto"/>
        <w:ind w:left="-5" w:right="0"/>
        <w:jc w:val="left"/>
      </w:pPr>
      <w:r>
        <w:rPr>
          <w:i/>
          <w:sz w:val="21"/>
        </w:rPr>
        <w:t xml:space="preserve">Figure 4: </w:t>
      </w:r>
      <w:r>
        <w:rPr>
          <w:i/>
          <w:sz w:val="21"/>
        </w:rPr>
        <w:t>Supabase, embeddings, retriever and LLM set-up in main.py</w:t>
      </w:r>
    </w:p>
    <w:p w14:paraId="4FD80153" w14:textId="77777777" w:rsidR="00FA2B79" w:rsidRDefault="00292A43">
      <w:pPr>
        <w:pStyle w:val="Heading2"/>
        <w:ind w:left="359" w:hanging="374"/>
      </w:pPr>
      <w:r>
        <w:t>Chat pipeline</w:t>
      </w:r>
    </w:p>
    <w:p w14:paraId="2CB7B6BA" w14:textId="77777777" w:rsidR="00FA2B79" w:rsidRDefault="00292A43">
      <w:pPr>
        <w:spacing w:after="9"/>
        <w:ind w:right="0"/>
      </w:pPr>
      <w:r>
        <w:t>The function _run_chat executes the same seven steps for every user message. Retrieved documents are appended to the human message instead of the system prompt, so they stay tied to the current question.</w:t>
      </w:r>
    </w:p>
    <w:p w14:paraId="1EE9D4CA" w14:textId="77777777" w:rsidR="00FA2B79" w:rsidRDefault="00292A43">
      <w:pPr>
        <w:spacing w:after="69" w:line="259" w:lineRule="auto"/>
        <w:ind w:left="0" w:right="-43" w:firstLine="0"/>
        <w:jc w:val="left"/>
      </w:pPr>
      <w:r>
        <w:rPr>
          <w:noProof/>
        </w:rPr>
        <w:drawing>
          <wp:inline distT="0" distB="0" distL="0" distR="0" wp14:anchorId="04611EE8" wp14:editId="1CEB4C14">
            <wp:extent cx="5762244" cy="1609344"/>
            <wp:effectExtent l="0" t="0" r="0" b="0"/>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11"/>
                    <a:stretch>
                      <a:fillRect/>
                    </a:stretch>
                  </pic:blipFill>
                  <pic:spPr>
                    <a:xfrm>
                      <a:off x="0" y="0"/>
                      <a:ext cx="5762244" cy="1609344"/>
                    </a:xfrm>
                    <a:prstGeom prst="rect">
                      <a:avLst/>
                    </a:prstGeom>
                  </pic:spPr>
                </pic:pic>
              </a:graphicData>
            </a:graphic>
          </wp:inline>
        </w:drawing>
      </w:r>
    </w:p>
    <w:p w14:paraId="0B950D59" w14:textId="77777777" w:rsidR="00FA2B79" w:rsidRDefault="00292A43">
      <w:pPr>
        <w:spacing w:after="187" w:line="252" w:lineRule="auto"/>
        <w:ind w:left="-5" w:right="0"/>
        <w:jc w:val="left"/>
      </w:pPr>
      <w:r>
        <w:rPr>
          <w:i/>
          <w:sz w:val="21"/>
        </w:rPr>
        <w:t>Figure 5: Seven-step chat request pipeline</w:t>
      </w:r>
    </w:p>
    <w:p w14:paraId="702DB924" w14:textId="77777777" w:rsidR="00FA2B79" w:rsidRDefault="00292A43">
      <w:pPr>
        <w:spacing w:after="69" w:line="259" w:lineRule="auto"/>
        <w:ind w:left="478" w:right="0" w:firstLine="0"/>
        <w:jc w:val="left"/>
      </w:pPr>
      <w:r>
        <w:rPr>
          <w:noProof/>
        </w:rPr>
        <w:drawing>
          <wp:inline distT="0" distB="0" distL="0" distR="0" wp14:anchorId="09D24BAC" wp14:editId="63ADC5FF">
            <wp:extent cx="5125212" cy="4924044"/>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12"/>
                    <a:stretch>
                      <a:fillRect/>
                    </a:stretch>
                  </pic:blipFill>
                  <pic:spPr>
                    <a:xfrm>
                      <a:off x="0" y="0"/>
                      <a:ext cx="5125212" cy="4924044"/>
                    </a:xfrm>
                    <a:prstGeom prst="rect">
                      <a:avLst/>
                    </a:prstGeom>
                  </pic:spPr>
                </pic:pic>
              </a:graphicData>
            </a:graphic>
          </wp:inline>
        </w:drawing>
      </w:r>
    </w:p>
    <w:p w14:paraId="2524818E" w14:textId="77777777" w:rsidR="00FA2B79" w:rsidRDefault="00292A43">
      <w:pPr>
        <w:spacing w:after="187" w:line="252" w:lineRule="auto"/>
        <w:ind w:left="-5" w:right="0"/>
        <w:jc w:val="left"/>
      </w:pPr>
      <w:r>
        <w:rPr>
          <w:i/>
          <w:sz w:val="21"/>
        </w:rPr>
        <w:t>Figure 6: The _run_chat function in main.py</w:t>
      </w:r>
    </w:p>
    <w:p w14:paraId="048AF896" w14:textId="77777777" w:rsidR="00FA2B79" w:rsidRDefault="00292A43">
      <w:pPr>
        <w:pStyle w:val="Heading2"/>
        <w:ind w:left="359" w:hanging="374"/>
      </w:pPr>
      <w:r>
        <w:t>API routes</w:t>
      </w:r>
    </w:p>
    <w:p w14:paraId="626F375B" w14:textId="77777777" w:rsidR="00FA2B79" w:rsidRDefault="00292A43">
      <w:pPr>
        <w:ind w:right="0"/>
      </w:pPr>
      <w:r>
        <w:t>The routes serve the front end, expose a health check, run the chat pipeline and clear sessions. Errors in the pipeline are logged on the server and a friendly message is returned, so internal details are never shown to the user.</w:t>
      </w:r>
    </w:p>
    <w:p w14:paraId="5FAB85FC" w14:textId="77777777" w:rsidR="00FA2B79" w:rsidRDefault="00292A43">
      <w:pPr>
        <w:spacing w:after="67" w:line="259" w:lineRule="auto"/>
        <w:ind w:left="703" w:right="0" w:firstLine="0"/>
        <w:jc w:val="left"/>
      </w:pPr>
      <w:r>
        <w:rPr>
          <w:noProof/>
        </w:rPr>
        <w:drawing>
          <wp:inline distT="0" distB="0" distL="0" distR="0" wp14:anchorId="1C91B08A" wp14:editId="1C2E5D00">
            <wp:extent cx="4838700" cy="4020312"/>
            <wp:effectExtent l="0" t="0" r="0" b="0"/>
            <wp:docPr id="1299" name="Picture 1299"/>
            <wp:cNvGraphicFramePr/>
            <a:graphic xmlns:a="http://schemas.openxmlformats.org/drawingml/2006/main">
              <a:graphicData uri="http://schemas.openxmlformats.org/drawingml/2006/picture">
                <pic:pic xmlns:pic="http://schemas.openxmlformats.org/drawingml/2006/picture">
                  <pic:nvPicPr>
                    <pic:cNvPr id="1299" name="Picture 1299"/>
                    <pic:cNvPicPr/>
                  </pic:nvPicPr>
                  <pic:blipFill>
                    <a:blip r:embed="rId13"/>
                    <a:stretch>
                      <a:fillRect/>
                    </a:stretch>
                  </pic:blipFill>
                  <pic:spPr>
                    <a:xfrm>
                      <a:off x="0" y="0"/>
                      <a:ext cx="4838700" cy="4020312"/>
                    </a:xfrm>
                    <a:prstGeom prst="rect">
                      <a:avLst/>
                    </a:prstGeom>
                  </pic:spPr>
                </pic:pic>
              </a:graphicData>
            </a:graphic>
          </wp:inline>
        </w:drawing>
      </w:r>
    </w:p>
    <w:p w14:paraId="523FEBEA" w14:textId="77777777" w:rsidR="00FA2B79" w:rsidRDefault="00292A43">
      <w:pPr>
        <w:spacing w:after="187" w:line="252" w:lineRule="auto"/>
        <w:ind w:left="-5" w:right="0"/>
        <w:jc w:val="left"/>
      </w:pPr>
      <w:r>
        <w:rPr>
          <w:i/>
          <w:sz w:val="21"/>
        </w:rPr>
        <w:t>Figure 7: /, /health and /chat routes in main.py</w:t>
      </w:r>
    </w:p>
    <w:p w14:paraId="794A41E7" w14:textId="77777777" w:rsidR="00FA2B79" w:rsidRDefault="00292A43">
      <w:pPr>
        <w:pStyle w:val="Heading2"/>
        <w:ind w:left="359" w:hanging="374"/>
      </w:pPr>
      <w:r>
        <w:t>Patient context and conversation memory</w:t>
      </w:r>
    </w:p>
    <w:p w14:paraId="30CF2937" w14:textId="77777777" w:rsidR="00FA2B79" w:rsidRDefault="00292A43">
      <w:pPr>
        <w:spacing w:after="8"/>
        <w:ind w:right="0"/>
      </w:pPr>
      <w:r>
        <w:t>After every message a small LLM call extracts only explicitly stated facts into a JSON object. The helper below merges new facts into the stored context: lists are united without duplicates and scalar values are overwritten only by real values. ConversationMemory keeps a sliding window of the last 10 exchanges to stay within token limits.</w:t>
      </w:r>
    </w:p>
    <w:p w14:paraId="166CE4D8" w14:textId="77777777" w:rsidR="00FA2B79" w:rsidRDefault="00292A43">
      <w:pPr>
        <w:spacing w:after="69" w:line="259" w:lineRule="auto"/>
        <w:ind w:left="269" w:right="0" w:firstLine="0"/>
        <w:jc w:val="left"/>
      </w:pPr>
      <w:r>
        <w:rPr>
          <w:noProof/>
        </w:rPr>
        <w:drawing>
          <wp:inline distT="0" distB="0" distL="0" distR="0" wp14:anchorId="39B28BB0" wp14:editId="11A5ABBE">
            <wp:extent cx="5391912" cy="3258312"/>
            <wp:effectExtent l="0" t="0" r="0" b="0"/>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14"/>
                    <a:stretch>
                      <a:fillRect/>
                    </a:stretch>
                  </pic:blipFill>
                  <pic:spPr>
                    <a:xfrm>
                      <a:off x="0" y="0"/>
                      <a:ext cx="5391912" cy="3258312"/>
                    </a:xfrm>
                    <a:prstGeom prst="rect">
                      <a:avLst/>
                    </a:prstGeom>
                  </pic:spPr>
                </pic:pic>
              </a:graphicData>
            </a:graphic>
          </wp:inline>
        </w:drawing>
      </w:r>
    </w:p>
    <w:p w14:paraId="6A93FF58" w14:textId="77777777" w:rsidR="00FA2B79" w:rsidRDefault="00292A43">
      <w:pPr>
        <w:spacing w:after="187" w:line="252" w:lineRule="auto"/>
        <w:ind w:left="-5" w:right="0"/>
        <w:jc w:val="left"/>
      </w:pPr>
      <w:r>
        <w:rPr>
          <w:i/>
          <w:sz w:val="21"/>
        </w:rPr>
        <w:t>Figure 8: _merge_context in context_manager.py</w:t>
      </w:r>
    </w:p>
    <w:p w14:paraId="4AB7BABE" w14:textId="77777777" w:rsidR="00FA2B79" w:rsidRDefault="00292A43">
      <w:pPr>
        <w:pStyle w:val="Heading2"/>
        <w:ind w:left="359" w:hanging="374"/>
      </w:pPr>
      <w:r>
        <w:t>Deciding when to use RAG</w:t>
      </w:r>
    </w:p>
    <w:p w14:paraId="0583FAD2" w14:textId="77777777" w:rsidR="00FA2B79" w:rsidRDefault="00292A43">
      <w:pPr>
        <w:spacing w:after="7"/>
        <w:ind w:right="0"/>
      </w:pPr>
      <w:r>
        <w:t xml:space="preserve">Retrieval is skipped for small talk such as “thanks” </w:t>
      </w:r>
      <w:r>
        <w:t>or a bare age introduction, and used whenever the message contains medical keywords or the patient context already holds symptoms. This saves a vector search on messages that cannot benefit from it.</w:t>
      </w:r>
    </w:p>
    <w:p w14:paraId="3339FE11" w14:textId="77777777" w:rsidR="00FA2B79" w:rsidRDefault="00292A43">
      <w:pPr>
        <w:spacing w:after="69" w:line="259" w:lineRule="auto"/>
        <w:ind w:left="478" w:right="0" w:firstLine="0"/>
        <w:jc w:val="left"/>
      </w:pPr>
      <w:r>
        <w:rPr>
          <w:noProof/>
        </w:rPr>
        <w:drawing>
          <wp:inline distT="0" distB="0" distL="0" distR="0" wp14:anchorId="1BBA5278" wp14:editId="55FA9325">
            <wp:extent cx="5125212" cy="2924556"/>
            <wp:effectExtent l="0" t="0" r="0" b="0"/>
            <wp:docPr id="1446" name="Picture 1446"/>
            <wp:cNvGraphicFramePr/>
            <a:graphic xmlns:a="http://schemas.openxmlformats.org/drawingml/2006/main">
              <a:graphicData uri="http://schemas.openxmlformats.org/drawingml/2006/picture">
                <pic:pic xmlns:pic="http://schemas.openxmlformats.org/drawingml/2006/picture">
                  <pic:nvPicPr>
                    <pic:cNvPr id="1446" name="Picture 1446"/>
                    <pic:cNvPicPr/>
                  </pic:nvPicPr>
                  <pic:blipFill>
                    <a:blip r:embed="rId15"/>
                    <a:stretch>
                      <a:fillRect/>
                    </a:stretch>
                  </pic:blipFill>
                  <pic:spPr>
                    <a:xfrm>
                      <a:off x="0" y="0"/>
                      <a:ext cx="5125212" cy="2924556"/>
                    </a:xfrm>
                    <a:prstGeom prst="rect">
                      <a:avLst/>
                    </a:prstGeom>
                  </pic:spPr>
                </pic:pic>
              </a:graphicData>
            </a:graphic>
          </wp:inline>
        </w:drawing>
      </w:r>
    </w:p>
    <w:p w14:paraId="52D4995B" w14:textId="77777777" w:rsidR="00FA2B79" w:rsidRDefault="00292A43">
      <w:pPr>
        <w:spacing w:after="0" w:line="324" w:lineRule="auto"/>
        <w:ind w:right="0"/>
      </w:pPr>
      <w:r>
        <w:rPr>
          <w:i/>
          <w:sz w:val="21"/>
        </w:rPr>
        <w:t xml:space="preserve">Figure 9: should_use_rag in prompts.py </w:t>
      </w:r>
      <w:r>
        <w:rPr>
          <w:b/>
          <w:color w:val="1F3864"/>
          <w:sz w:val="25"/>
        </w:rPr>
        <w:t xml:space="preserve">7.6 Loading the knowledge base </w:t>
      </w:r>
      <w:r>
        <w:t>ingest.py splits text into chunks, embeds them with all-MiniLM-L6-v2 and stores them in the Supabase documents table. It is run once before the first start.</w:t>
      </w:r>
    </w:p>
    <w:p w14:paraId="410C2754" w14:textId="77777777" w:rsidR="00FA2B79" w:rsidRDefault="00292A43">
      <w:pPr>
        <w:spacing w:after="69" w:line="259" w:lineRule="auto"/>
        <w:ind w:left="0" w:right="-43" w:firstLine="0"/>
        <w:jc w:val="left"/>
      </w:pPr>
      <w:r>
        <w:rPr>
          <w:noProof/>
        </w:rPr>
        <w:drawing>
          <wp:inline distT="0" distB="0" distL="0" distR="0" wp14:anchorId="08EBCC36" wp14:editId="5905D7F5">
            <wp:extent cx="5762244" cy="2667000"/>
            <wp:effectExtent l="0" t="0" r="0" b="0"/>
            <wp:docPr id="1483" name="Picture 1483"/>
            <wp:cNvGraphicFramePr/>
            <a:graphic xmlns:a="http://schemas.openxmlformats.org/drawingml/2006/main">
              <a:graphicData uri="http://schemas.openxmlformats.org/drawingml/2006/picture">
                <pic:pic xmlns:pic="http://schemas.openxmlformats.org/drawingml/2006/picture">
                  <pic:nvPicPr>
                    <pic:cNvPr id="1483" name="Picture 1483"/>
                    <pic:cNvPicPr/>
                  </pic:nvPicPr>
                  <pic:blipFill>
                    <a:blip r:embed="rId16"/>
                    <a:stretch>
                      <a:fillRect/>
                    </a:stretch>
                  </pic:blipFill>
                  <pic:spPr>
                    <a:xfrm>
                      <a:off x="0" y="0"/>
                      <a:ext cx="5762244" cy="2667000"/>
                    </a:xfrm>
                    <a:prstGeom prst="rect">
                      <a:avLst/>
                    </a:prstGeom>
                  </pic:spPr>
                </pic:pic>
              </a:graphicData>
            </a:graphic>
          </wp:inline>
        </w:drawing>
      </w:r>
    </w:p>
    <w:p w14:paraId="0A4D913E" w14:textId="77777777" w:rsidR="00FA2B79" w:rsidRDefault="00292A43">
      <w:pPr>
        <w:spacing w:after="187" w:line="252" w:lineRule="auto"/>
        <w:ind w:left="-5" w:right="0"/>
        <w:jc w:val="left"/>
      </w:pPr>
      <w:r>
        <w:rPr>
          <w:i/>
          <w:sz w:val="21"/>
        </w:rPr>
        <w:t>Figure 10: ingest.py – pushing documents into Supabase</w:t>
      </w:r>
    </w:p>
    <w:p w14:paraId="5CC9B530" w14:textId="77777777" w:rsidR="00FA2B79" w:rsidRDefault="00292A43">
      <w:pPr>
        <w:spacing w:after="0" w:line="323" w:lineRule="auto"/>
        <w:ind w:right="0"/>
      </w:pPr>
      <w:r>
        <w:rPr>
          <w:b/>
          <w:color w:val="1F3864"/>
          <w:sz w:val="25"/>
        </w:rPr>
        <w:t xml:space="preserve">7.7 Front end </w:t>
      </w:r>
      <w:r>
        <w:t>script.js keeps a stable session id for the browser tab, posts each message to /chat and renders the</w:t>
      </w:r>
    </w:p>
    <w:p w14:paraId="4138DF15" w14:textId="77777777" w:rsidR="00FA2B79" w:rsidRDefault="00292A43">
      <w:pPr>
        <w:ind w:right="0"/>
      </w:pPr>
      <w:r>
        <w:t>Markdown reply. The BACKEND_URL constant lets the same front end talk to a Render deployment.</w:t>
      </w:r>
    </w:p>
    <w:p w14:paraId="3DD31101" w14:textId="77777777" w:rsidR="00FA2B79" w:rsidRDefault="00292A43">
      <w:pPr>
        <w:spacing w:after="69" w:line="259" w:lineRule="auto"/>
        <w:ind w:left="478" w:right="0" w:firstLine="0"/>
        <w:jc w:val="left"/>
      </w:pPr>
      <w:r>
        <w:rPr>
          <w:noProof/>
        </w:rPr>
        <w:drawing>
          <wp:inline distT="0" distB="0" distL="0" distR="0" wp14:anchorId="503AAF84" wp14:editId="766C28CD">
            <wp:extent cx="5125212" cy="3915156"/>
            <wp:effectExtent l="0" t="0" r="0" b="0"/>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17"/>
                    <a:stretch>
                      <a:fillRect/>
                    </a:stretch>
                  </pic:blipFill>
                  <pic:spPr>
                    <a:xfrm>
                      <a:off x="0" y="0"/>
                      <a:ext cx="5125212" cy="3915156"/>
                    </a:xfrm>
                    <a:prstGeom prst="rect">
                      <a:avLst/>
                    </a:prstGeom>
                  </pic:spPr>
                </pic:pic>
              </a:graphicData>
            </a:graphic>
          </wp:inline>
        </w:drawing>
      </w:r>
    </w:p>
    <w:p w14:paraId="65402E2D" w14:textId="77777777" w:rsidR="00FA2B79" w:rsidRDefault="00292A43">
      <w:pPr>
        <w:spacing w:after="6" w:line="252" w:lineRule="auto"/>
        <w:ind w:left="-5" w:right="0"/>
        <w:jc w:val="left"/>
      </w:pPr>
      <w:r>
        <w:rPr>
          <w:i/>
          <w:sz w:val="21"/>
        </w:rPr>
        <w:t>Figure 11: sendMessage in script.js</w:t>
      </w:r>
    </w:p>
    <w:p w14:paraId="6A3853E1" w14:textId="77777777" w:rsidR="00FA2B79" w:rsidRDefault="00292A43">
      <w:pPr>
        <w:spacing w:after="67" w:line="259" w:lineRule="auto"/>
        <w:ind w:left="1536" w:right="0" w:firstLine="0"/>
        <w:jc w:val="left"/>
      </w:pPr>
      <w:r>
        <w:rPr>
          <w:noProof/>
        </w:rPr>
        <w:drawing>
          <wp:inline distT="0" distB="0" distL="0" distR="0" wp14:anchorId="2E66361D" wp14:editId="2236B0C2">
            <wp:extent cx="3781045" cy="4210812"/>
            <wp:effectExtent l="0" t="0" r="0" b="0"/>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18"/>
                    <a:stretch>
                      <a:fillRect/>
                    </a:stretch>
                  </pic:blipFill>
                  <pic:spPr>
                    <a:xfrm>
                      <a:off x="0" y="0"/>
                      <a:ext cx="3781045" cy="4210812"/>
                    </a:xfrm>
                    <a:prstGeom prst="rect">
                      <a:avLst/>
                    </a:prstGeom>
                  </pic:spPr>
                </pic:pic>
              </a:graphicData>
            </a:graphic>
          </wp:inline>
        </w:drawing>
      </w:r>
    </w:p>
    <w:p w14:paraId="0DF6CF49" w14:textId="77777777" w:rsidR="00FA2B79" w:rsidRDefault="00292A43">
      <w:pPr>
        <w:spacing w:after="6" w:line="252" w:lineRule="auto"/>
        <w:ind w:left="-5" w:right="0"/>
        <w:jc w:val="left"/>
      </w:pPr>
      <w:r>
        <w:rPr>
          <w:i/>
          <w:sz w:val="21"/>
        </w:rPr>
        <w:t>Figure 12: MedBot AI welcome screen (frontend rendered from index.html, style.css and script.js)</w:t>
      </w:r>
    </w:p>
    <w:p w14:paraId="507AD040" w14:textId="77777777" w:rsidR="00FA2B79" w:rsidRDefault="00FA2B79">
      <w:pPr>
        <w:sectPr w:rsidR="00FA2B79">
          <w:headerReference w:type="even" r:id="rId19"/>
          <w:headerReference w:type="default" r:id="rId20"/>
          <w:footerReference w:type="even" r:id="rId21"/>
          <w:footerReference w:type="default" r:id="rId22"/>
          <w:headerReference w:type="first" r:id="rId23"/>
          <w:footerReference w:type="first" r:id="rId24"/>
          <w:pgSz w:w="11906" w:h="16838"/>
          <w:pgMar w:top="1325" w:right="1435" w:bottom="1253" w:left="1440" w:header="609" w:footer="500" w:gutter="0"/>
          <w:cols w:space="720"/>
        </w:sectPr>
      </w:pPr>
    </w:p>
    <w:p w14:paraId="129411F3" w14:textId="77777777" w:rsidR="00FA2B79" w:rsidRDefault="00292A43">
      <w:pPr>
        <w:spacing w:after="67" w:line="259" w:lineRule="auto"/>
        <w:ind w:left="1536" w:right="0" w:firstLine="0"/>
        <w:jc w:val="left"/>
      </w:pPr>
      <w:r>
        <w:rPr>
          <w:noProof/>
        </w:rPr>
        <w:drawing>
          <wp:inline distT="0" distB="0" distL="0" distR="0" wp14:anchorId="2727BB20" wp14:editId="3A427A64">
            <wp:extent cx="3781045" cy="4210812"/>
            <wp:effectExtent l="0" t="0" r="0" b="0"/>
            <wp:docPr id="1591" name="Picture 1591"/>
            <wp:cNvGraphicFramePr/>
            <a:graphic xmlns:a="http://schemas.openxmlformats.org/drawingml/2006/main">
              <a:graphicData uri="http://schemas.openxmlformats.org/drawingml/2006/picture">
                <pic:pic xmlns:pic="http://schemas.openxmlformats.org/drawingml/2006/picture">
                  <pic:nvPicPr>
                    <pic:cNvPr id="1591" name="Picture 1591"/>
                    <pic:cNvPicPr/>
                  </pic:nvPicPr>
                  <pic:blipFill>
                    <a:blip r:embed="rId25"/>
                    <a:stretch>
                      <a:fillRect/>
                    </a:stretch>
                  </pic:blipFill>
                  <pic:spPr>
                    <a:xfrm>
                      <a:off x="0" y="0"/>
                      <a:ext cx="3781045" cy="4210812"/>
                    </a:xfrm>
                    <a:prstGeom prst="rect">
                      <a:avLst/>
                    </a:prstGeom>
                  </pic:spPr>
                </pic:pic>
              </a:graphicData>
            </a:graphic>
          </wp:inline>
        </w:drawing>
      </w:r>
    </w:p>
    <w:p w14:paraId="558163EE" w14:textId="77777777" w:rsidR="00FA2B79" w:rsidRDefault="00292A43">
      <w:pPr>
        <w:spacing w:after="310" w:line="252" w:lineRule="auto"/>
        <w:ind w:left="-5" w:right="0"/>
        <w:jc w:val="left"/>
      </w:pPr>
      <w:r>
        <w:rPr>
          <w:i/>
          <w:sz w:val="21"/>
        </w:rPr>
        <w:t>Figure 13: MedBot AI chat window with an example conversation (sample text, rendered with the real frontend)</w:t>
      </w:r>
    </w:p>
    <w:p w14:paraId="5FE37454" w14:textId="77777777" w:rsidR="00FA2B79" w:rsidRDefault="00292A43">
      <w:pPr>
        <w:pStyle w:val="Heading1"/>
        <w:ind w:left="285" w:right="0" w:hanging="300"/>
      </w:pPr>
      <w:r>
        <w:t>Containerisation with Docker</w:t>
      </w:r>
    </w:p>
    <w:p w14:paraId="33F2B6AC" w14:textId="77777777" w:rsidR="00FA2B79" w:rsidRDefault="00292A43">
      <w:pPr>
        <w:spacing w:after="7"/>
        <w:ind w:right="0"/>
      </w:pPr>
      <w:r>
        <w:t>The whole application is described by one Dockerfile, so the environment is identical on a laptop, on Render and on Hugging Face Spaces. The image uses python:3.10-slim, creates a non-root user (uid 1000, required by Hugging Face), copies the project, installs the pinned dependencies from backend/requirements.txt and starts Uvicorn on port 7860.</w:t>
      </w:r>
    </w:p>
    <w:p w14:paraId="0156BD81" w14:textId="77777777" w:rsidR="00FA2B79" w:rsidRDefault="00292A43">
      <w:pPr>
        <w:spacing w:after="69" w:line="259" w:lineRule="auto"/>
        <w:ind w:left="770" w:right="0" w:firstLine="0"/>
        <w:jc w:val="left"/>
      </w:pPr>
      <w:r>
        <w:rPr>
          <w:noProof/>
        </w:rPr>
        <w:drawing>
          <wp:inline distT="0" distB="0" distL="0" distR="0" wp14:anchorId="235E17E9" wp14:editId="6BC8075B">
            <wp:extent cx="4753356" cy="2066544"/>
            <wp:effectExtent l="0" t="0" r="0" b="0"/>
            <wp:docPr id="1666" name="Picture 1666"/>
            <wp:cNvGraphicFramePr/>
            <a:graphic xmlns:a="http://schemas.openxmlformats.org/drawingml/2006/main">
              <a:graphicData uri="http://schemas.openxmlformats.org/drawingml/2006/picture">
                <pic:pic xmlns:pic="http://schemas.openxmlformats.org/drawingml/2006/picture">
                  <pic:nvPicPr>
                    <pic:cNvPr id="1666" name="Picture 1666"/>
                    <pic:cNvPicPr/>
                  </pic:nvPicPr>
                  <pic:blipFill>
                    <a:blip r:embed="rId26"/>
                    <a:stretch>
                      <a:fillRect/>
                    </a:stretch>
                  </pic:blipFill>
                  <pic:spPr>
                    <a:xfrm>
                      <a:off x="0" y="0"/>
                      <a:ext cx="4753356" cy="2066544"/>
                    </a:xfrm>
                    <a:prstGeom prst="rect">
                      <a:avLst/>
                    </a:prstGeom>
                  </pic:spPr>
                </pic:pic>
              </a:graphicData>
            </a:graphic>
          </wp:inline>
        </w:drawing>
      </w:r>
    </w:p>
    <w:p w14:paraId="77B0A93E" w14:textId="77777777" w:rsidR="00FA2B79" w:rsidRDefault="00292A43">
      <w:pPr>
        <w:spacing w:after="316" w:line="252" w:lineRule="auto"/>
        <w:ind w:left="-5" w:right="0"/>
        <w:jc w:val="left"/>
      </w:pPr>
      <w:r>
        <w:rPr>
          <w:i/>
          <w:sz w:val="21"/>
        </w:rPr>
        <w:t>Figure 14: Dockerfile of the project</w:t>
      </w:r>
    </w:p>
    <w:p w14:paraId="4F59B63F" w14:textId="77777777" w:rsidR="00FA2B79" w:rsidRDefault="00292A43">
      <w:pPr>
        <w:pStyle w:val="Heading1"/>
        <w:ind w:left="285" w:right="0" w:hanging="300"/>
      </w:pPr>
      <w:r>
        <w:t>Testing</w:t>
      </w:r>
    </w:p>
    <w:p w14:paraId="3FB16488" w14:textId="77777777" w:rsidR="00FA2B79" w:rsidRDefault="00292A43">
      <w:pPr>
        <w:spacing w:after="7"/>
        <w:ind w:right="0"/>
      </w:pPr>
      <w:r>
        <w:t>test_chatbot.py is an end-to-end test script that needs the server and API keys. It starts a new session for each scenario, sends a sequence of user messages to the running /chat endpoint and prints the first 500 characters of every reply, so context memory, clarifying questions and emergency handling can be checked quickly after each change.</w:t>
      </w:r>
    </w:p>
    <w:tbl>
      <w:tblPr>
        <w:tblStyle w:val="TableGrid"/>
        <w:tblW w:w="9026" w:type="dxa"/>
        <w:tblInd w:w="-110" w:type="dxa"/>
        <w:tblCellMar>
          <w:top w:w="83" w:type="dxa"/>
          <w:left w:w="110" w:type="dxa"/>
          <w:bottom w:w="0" w:type="dxa"/>
          <w:right w:w="115" w:type="dxa"/>
        </w:tblCellMar>
        <w:tblLook w:val="04A0" w:firstRow="1" w:lastRow="0" w:firstColumn="1" w:lastColumn="0" w:noHBand="0" w:noVBand="1"/>
      </w:tblPr>
      <w:tblGrid>
        <w:gridCol w:w="2500"/>
        <w:gridCol w:w="1100"/>
        <w:gridCol w:w="5426"/>
      </w:tblGrid>
      <w:tr w:rsidR="00FA2B79" w14:paraId="725E87E2" w14:textId="77777777">
        <w:trPr>
          <w:trHeight w:val="389"/>
        </w:trPr>
        <w:tc>
          <w:tcPr>
            <w:tcW w:w="2500" w:type="dxa"/>
            <w:tcBorders>
              <w:top w:val="single" w:sz="4" w:space="0" w:color="8EA9C8"/>
              <w:left w:val="single" w:sz="4" w:space="0" w:color="8EA9C8"/>
              <w:bottom w:val="single" w:sz="4" w:space="0" w:color="8EA9C8"/>
              <w:right w:val="single" w:sz="4" w:space="0" w:color="8EA9C8"/>
            </w:tcBorders>
            <w:shd w:val="clear" w:color="auto" w:fill="DCE6F2"/>
          </w:tcPr>
          <w:p w14:paraId="136A807D" w14:textId="77777777" w:rsidR="00FA2B79" w:rsidRDefault="00292A43">
            <w:pPr>
              <w:spacing w:after="0" w:line="259" w:lineRule="auto"/>
              <w:ind w:left="0" w:right="0" w:firstLine="0"/>
              <w:jc w:val="left"/>
            </w:pPr>
            <w:r>
              <w:rPr>
                <w:b/>
                <w:sz w:val="21"/>
              </w:rPr>
              <w:t>Test</w:t>
            </w:r>
          </w:p>
        </w:tc>
        <w:tc>
          <w:tcPr>
            <w:tcW w:w="1100" w:type="dxa"/>
            <w:tcBorders>
              <w:top w:val="single" w:sz="4" w:space="0" w:color="8EA9C8"/>
              <w:left w:val="single" w:sz="4" w:space="0" w:color="8EA9C8"/>
              <w:bottom w:val="single" w:sz="4" w:space="0" w:color="8EA9C8"/>
              <w:right w:val="single" w:sz="4" w:space="0" w:color="8EA9C8"/>
            </w:tcBorders>
            <w:shd w:val="clear" w:color="auto" w:fill="DCE6F2"/>
          </w:tcPr>
          <w:p w14:paraId="77CFEF08" w14:textId="77777777" w:rsidR="00FA2B79" w:rsidRDefault="00292A43">
            <w:pPr>
              <w:spacing w:after="0" w:line="259" w:lineRule="auto"/>
              <w:ind w:left="1" w:right="0" w:firstLine="0"/>
              <w:jc w:val="left"/>
            </w:pPr>
            <w:r>
              <w:rPr>
                <w:b/>
                <w:sz w:val="21"/>
              </w:rPr>
              <w:t>Messages</w:t>
            </w:r>
          </w:p>
        </w:tc>
        <w:tc>
          <w:tcPr>
            <w:tcW w:w="5426" w:type="dxa"/>
            <w:tcBorders>
              <w:top w:val="single" w:sz="4" w:space="0" w:color="8EA9C8"/>
              <w:left w:val="single" w:sz="4" w:space="0" w:color="8EA9C8"/>
              <w:bottom w:val="single" w:sz="4" w:space="0" w:color="8EA9C8"/>
              <w:right w:val="single" w:sz="4" w:space="0" w:color="8EA9C8"/>
            </w:tcBorders>
            <w:shd w:val="clear" w:color="auto" w:fill="DCE6F2"/>
          </w:tcPr>
          <w:p w14:paraId="7F120BE0" w14:textId="77777777" w:rsidR="00FA2B79" w:rsidRDefault="00292A43">
            <w:pPr>
              <w:spacing w:after="0" w:line="259" w:lineRule="auto"/>
              <w:ind w:left="0" w:right="0" w:firstLine="0"/>
              <w:jc w:val="left"/>
            </w:pPr>
            <w:r>
              <w:rPr>
                <w:b/>
                <w:sz w:val="21"/>
              </w:rPr>
              <w:t>What it checks</w:t>
            </w:r>
          </w:p>
        </w:tc>
      </w:tr>
      <w:tr w:rsidR="00FA2B79" w14:paraId="38E506D1" w14:textId="77777777">
        <w:trPr>
          <w:trHeight w:val="635"/>
        </w:trPr>
        <w:tc>
          <w:tcPr>
            <w:tcW w:w="2500" w:type="dxa"/>
            <w:tcBorders>
              <w:top w:val="single" w:sz="4" w:space="0" w:color="8EA9C8"/>
              <w:left w:val="single" w:sz="4" w:space="0" w:color="8EA9C8"/>
              <w:bottom w:val="single" w:sz="4" w:space="0" w:color="8EA9C8"/>
              <w:right w:val="single" w:sz="4" w:space="0" w:color="8EA9C8"/>
            </w:tcBorders>
            <w:vAlign w:val="center"/>
          </w:tcPr>
          <w:p w14:paraId="2F8FDE84" w14:textId="77777777" w:rsidR="00FA2B79" w:rsidRDefault="00292A43">
            <w:pPr>
              <w:spacing w:after="0" w:line="259" w:lineRule="auto"/>
              <w:ind w:left="0" w:right="0" w:firstLine="0"/>
              <w:jc w:val="left"/>
            </w:pPr>
            <w:r>
              <w:rPr>
                <w:sz w:val="21"/>
              </w:rPr>
              <w:t>1 Context continuity</w:t>
            </w:r>
          </w:p>
        </w:tc>
        <w:tc>
          <w:tcPr>
            <w:tcW w:w="1100" w:type="dxa"/>
            <w:tcBorders>
              <w:top w:val="single" w:sz="4" w:space="0" w:color="8EA9C8"/>
              <w:left w:val="single" w:sz="4" w:space="0" w:color="8EA9C8"/>
              <w:bottom w:val="single" w:sz="4" w:space="0" w:color="8EA9C8"/>
              <w:right w:val="single" w:sz="4" w:space="0" w:color="8EA9C8"/>
            </w:tcBorders>
            <w:vAlign w:val="center"/>
          </w:tcPr>
          <w:p w14:paraId="3D5839B5" w14:textId="77777777" w:rsidR="00FA2B79" w:rsidRDefault="00292A43">
            <w:pPr>
              <w:spacing w:after="0" w:line="259" w:lineRule="auto"/>
              <w:ind w:left="1" w:right="0" w:firstLine="0"/>
              <w:jc w:val="left"/>
            </w:pPr>
            <w:r>
              <w:rPr>
                <w:sz w:val="21"/>
              </w:rPr>
              <w:t>3</w:t>
            </w:r>
          </w:p>
        </w:tc>
        <w:tc>
          <w:tcPr>
            <w:tcW w:w="5426" w:type="dxa"/>
            <w:tcBorders>
              <w:top w:val="single" w:sz="4" w:space="0" w:color="8EA9C8"/>
              <w:left w:val="single" w:sz="4" w:space="0" w:color="8EA9C8"/>
              <w:bottom w:val="single" w:sz="4" w:space="0" w:color="8EA9C8"/>
              <w:right w:val="single" w:sz="4" w:space="0" w:color="8EA9C8"/>
            </w:tcBorders>
          </w:tcPr>
          <w:p w14:paraId="7CAAA0BA" w14:textId="77777777" w:rsidR="00FA2B79" w:rsidRDefault="00292A43">
            <w:pPr>
              <w:spacing w:after="0" w:line="259" w:lineRule="auto"/>
              <w:ind w:left="0" w:right="0" w:firstLine="0"/>
              <w:jc w:val="left"/>
            </w:pPr>
            <w:r>
              <w:rPr>
                <w:sz w:val="21"/>
              </w:rPr>
              <w:t>Headache follow-ups keep earlier details (3 days, right side, laptop)</w:t>
            </w:r>
          </w:p>
        </w:tc>
      </w:tr>
      <w:tr w:rsidR="00FA2B79" w14:paraId="144D2E3D" w14:textId="77777777">
        <w:trPr>
          <w:trHeight w:val="392"/>
        </w:trPr>
        <w:tc>
          <w:tcPr>
            <w:tcW w:w="2500" w:type="dxa"/>
            <w:tcBorders>
              <w:top w:val="single" w:sz="4" w:space="0" w:color="8EA9C8"/>
              <w:left w:val="single" w:sz="4" w:space="0" w:color="8EA9C8"/>
              <w:bottom w:val="single" w:sz="4" w:space="0" w:color="8EA9C8"/>
              <w:right w:val="single" w:sz="4" w:space="0" w:color="8EA9C8"/>
            </w:tcBorders>
          </w:tcPr>
          <w:p w14:paraId="45435485" w14:textId="77777777" w:rsidR="00FA2B79" w:rsidRDefault="00292A43">
            <w:pPr>
              <w:spacing w:after="0" w:line="259" w:lineRule="auto"/>
              <w:ind w:left="0" w:right="0" w:firstLine="0"/>
              <w:jc w:val="left"/>
            </w:pPr>
            <w:r>
              <w:rPr>
                <w:sz w:val="21"/>
              </w:rPr>
              <w:t>2 Age memory</w:t>
            </w:r>
          </w:p>
        </w:tc>
        <w:tc>
          <w:tcPr>
            <w:tcW w:w="1100" w:type="dxa"/>
            <w:tcBorders>
              <w:top w:val="single" w:sz="4" w:space="0" w:color="8EA9C8"/>
              <w:left w:val="single" w:sz="4" w:space="0" w:color="8EA9C8"/>
              <w:bottom w:val="single" w:sz="4" w:space="0" w:color="8EA9C8"/>
              <w:right w:val="single" w:sz="4" w:space="0" w:color="8EA9C8"/>
            </w:tcBorders>
          </w:tcPr>
          <w:p w14:paraId="430E4EEE" w14:textId="77777777" w:rsidR="00FA2B79" w:rsidRDefault="00292A43">
            <w:pPr>
              <w:spacing w:after="0" w:line="259" w:lineRule="auto"/>
              <w:ind w:left="1" w:right="0" w:firstLine="0"/>
              <w:jc w:val="left"/>
            </w:pPr>
            <w:r>
              <w:rPr>
                <w:sz w:val="21"/>
              </w:rPr>
              <w:t>2</w:t>
            </w:r>
          </w:p>
        </w:tc>
        <w:tc>
          <w:tcPr>
            <w:tcW w:w="5426" w:type="dxa"/>
            <w:tcBorders>
              <w:top w:val="single" w:sz="4" w:space="0" w:color="8EA9C8"/>
              <w:left w:val="single" w:sz="4" w:space="0" w:color="8EA9C8"/>
              <w:bottom w:val="single" w:sz="4" w:space="0" w:color="8EA9C8"/>
              <w:right w:val="single" w:sz="4" w:space="0" w:color="8EA9C8"/>
            </w:tcBorders>
          </w:tcPr>
          <w:p w14:paraId="16F6C76C" w14:textId="77777777" w:rsidR="00FA2B79" w:rsidRDefault="00292A43">
            <w:pPr>
              <w:spacing w:after="0" w:line="259" w:lineRule="auto"/>
              <w:ind w:left="0" w:right="0" w:firstLine="0"/>
              <w:jc w:val="left"/>
            </w:pPr>
            <w:r>
              <w:rPr>
                <w:sz w:val="21"/>
              </w:rPr>
              <w:t>Age given first is remembered when a fever is described</w:t>
            </w:r>
          </w:p>
        </w:tc>
      </w:tr>
      <w:tr w:rsidR="00FA2B79" w14:paraId="10E0BDF2" w14:textId="77777777">
        <w:trPr>
          <w:trHeight w:val="633"/>
        </w:trPr>
        <w:tc>
          <w:tcPr>
            <w:tcW w:w="2500" w:type="dxa"/>
            <w:tcBorders>
              <w:top w:val="single" w:sz="4" w:space="0" w:color="8EA9C8"/>
              <w:left w:val="single" w:sz="4" w:space="0" w:color="8EA9C8"/>
              <w:bottom w:val="single" w:sz="4" w:space="0" w:color="8EA9C8"/>
              <w:right w:val="single" w:sz="4" w:space="0" w:color="8EA9C8"/>
            </w:tcBorders>
            <w:vAlign w:val="center"/>
          </w:tcPr>
          <w:p w14:paraId="6FF38FE2" w14:textId="77777777" w:rsidR="00FA2B79" w:rsidRDefault="00292A43">
            <w:pPr>
              <w:spacing w:after="0" w:line="259" w:lineRule="auto"/>
              <w:ind w:left="0" w:right="0" w:firstLine="0"/>
              <w:jc w:val="left"/>
            </w:pPr>
            <w:r>
              <w:rPr>
                <w:sz w:val="21"/>
              </w:rPr>
              <w:t>3 Clarifying questions</w:t>
            </w:r>
          </w:p>
        </w:tc>
        <w:tc>
          <w:tcPr>
            <w:tcW w:w="1100" w:type="dxa"/>
            <w:tcBorders>
              <w:top w:val="single" w:sz="4" w:space="0" w:color="8EA9C8"/>
              <w:left w:val="single" w:sz="4" w:space="0" w:color="8EA9C8"/>
              <w:bottom w:val="single" w:sz="4" w:space="0" w:color="8EA9C8"/>
              <w:right w:val="single" w:sz="4" w:space="0" w:color="8EA9C8"/>
            </w:tcBorders>
            <w:vAlign w:val="center"/>
          </w:tcPr>
          <w:p w14:paraId="6DE3B401" w14:textId="77777777" w:rsidR="00FA2B79" w:rsidRDefault="00292A43">
            <w:pPr>
              <w:spacing w:after="0" w:line="259" w:lineRule="auto"/>
              <w:ind w:left="1" w:right="0" w:firstLine="0"/>
              <w:jc w:val="left"/>
            </w:pPr>
            <w:r>
              <w:rPr>
                <w:sz w:val="21"/>
              </w:rPr>
              <w:t>1</w:t>
            </w:r>
          </w:p>
        </w:tc>
        <w:tc>
          <w:tcPr>
            <w:tcW w:w="5426" w:type="dxa"/>
            <w:tcBorders>
              <w:top w:val="single" w:sz="4" w:space="0" w:color="8EA9C8"/>
              <w:left w:val="single" w:sz="4" w:space="0" w:color="8EA9C8"/>
              <w:bottom w:val="single" w:sz="4" w:space="0" w:color="8EA9C8"/>
              <w:right w:val="single" w:sz="4" w:space="0" w:color="8EA9C8"/>
            </w:tcBorders>
          </w:tcPr>
          <w:p w14:paraId="537D8193" w14:textId="77777777" w:rsidR="00FA2B79" w:rsidRDefault="00292A43">
            <w:pPr>
              <w:spacing w:after="0" w:line="259" w:lineRule="auto"/>
              <w:ind w:left="0" w:right="0" w:firstLine="0"/>
              <w:jc w:val="left"/>
            </w:pPr>
            <w:r>
              <w:rPr>
                <w:sz w:val="21"/>
              </w:rPr>
              <w:t>Vague message “my stomach hurts” leads to targeted questions</w:t>
            </w:r>
          </w:p>
        </w:tc>
      </w:tr>
      <w:tr w:rsidR="00FA2B79" w14:paraId="709733D6" w14:textId="77777777">
        <w:trPr>
          <w:trHeight w:val="391"/>
        </w:trPr>
        <w:tc>
          <w:tcPr>
            <w:tcW w:w="2500" w:type="dxa"/>
            <w:tcBorders>
              <w:top w:val="single" w:sz="4" w:space="0" w:color="8EA9C8"/>
              <w:left w:val="single" w:sz="4" w:space="0" w:color="8EA9C8"/>
              <w:bottom w:val="single" w:sz="4" w:space="0" w:color="8EA9C8"/>
              <w:right w:val="single" w:sz="4" w:space="0" w:color="8EA9C8"/>
            </w:tcBorders>
          </w:tcPr>
          <w:p w14:paraId="18E3A2B7" w14:textId="77777777" w:rsidR="00FA2B79" w:rsidRDefault="00292A43">
            <w:pPr>
              <w:spacing w:after="0" w:line="259" w:lineRule="auto"/>
              <w:ind w:left="0" w:right="0" w:firstLine="0"/>
              <w:jc w:val="left"/>
            </w:pPr>
            <w:r>
              <w:rPr>
                <w:sz w:val="21"/>
              </w:rPr>
              <w:t>4 Context-aware RAG</w:t>
            </w:r>
          </w:p>
        </w:tc>
        <w:tc>
          <w:tcPr>
            <w:tcW w:w="1100" w:type="dxa"/>
            <w:tcBorders>
              <w:top w:val="single" w:sz="4" w:space="0" w:color="8EA9C8"/>
              <w:left w:val="single" w:sz="4" w:space="0" w:color="8EA9C8"/>
              <w:bottom w:val="single" w:sz="4" w:space="0" w:color="8EA9C8"/>
              <w:right w:val="single" w:sz="4" w:space="0" w:color="8EA9C8"/>
            </w:tcBorders>
          </w:tcPr>
          <w:p w14:paraId="6FE609FD" w14:textId="77777777" w:rsidR="00FA2B79" w:rsidRDefault="00292A43">
            <w:pPr>
              <w:spacing w:after="0" w:line="259" w:lineRule="auto"/>
              <w:ind w:left="1" w:right="0" w:firstLine="0"/>
              <w:jc w:val="left"/>
            </w:pPr>
            <w:r>
              <w:rPr>
                <w:sz w:val="21"/>
              </w:rPr>
              <w:t>2</w:t>
            </w:r>
          </w:p>
        </w:tc>
        <w:tc>
          <w:tcPr>
            <w:tcW w:w="5426" w:type="dxa"/>
            <w:tcBorders>
              <w:top w:val="single" w:sz="4" w:space="0" w:color="8EA9C8"/>
              <w:left w:val="single" w:sz="4" w:space="0" w:color="8EA9C8"/>
              <w:bottom w:val="single" w:sz="4" w:space="0" w:color="8EA9C8"/>
              <w:right w:val="single" w:sz="4" w:space="0" w:color="8EA9C8"/>
            </w:tcBorders>
          </w:tcPr>
          <w:p w14:paraId="671A21FF" w14:textId="77777777" w:rsidR="00FA2B79" w:rsidRDefault="00292A43">
            <w:pPr>
              <w:spacing w:after="0" w:line="259" w:lineRule="auto"/>
              <w:ind w:left="0" w:right="0" w:firstLine="0"/>
              <w:jc w:val="left"/>
            </w:pPr>
            <w:r>
              <w:rPr>
                <w:sz w:val="21"/>
              </w:rPr>
              <w:t>Fatigue plus dizziness are combined into one retrieval query</w:t>
            </w:r>
          </w:p>
        </w:tc>
      </w:tr>
      <w:tr w:rsidR="00FA2B79" w14:paraId="70040218" w14:textId="77777777">
        <w:trPr>
          <w:trHeight w:val="633"/>
        </w:trPr>
        <w:tc>
          <w:tcPr>
            <w:tcW w:w="2500" w:type="dxa"/>
            <w:tcBorders>
              <w:top w:val="single" w:sz="4" w:space="0" w:color="8EA9C8"/>
              <w:left w:val="single" w:sz="4" w:space="0" w:color="8EA9C8"/>
              <w:bottom w:val="single" w:sz="4" w:space="0" w:color="8EA9C8"/>
              <w:right w:val="single" w:sz="4" w:space="0" w:color="8EA9C8"/>
            </w:tcBorders>
            <w:vAlign w:val="center"/>
          </w:tcPr>
          <w:p w14:paraId="73AC90C6" w14:textId="77777777" w:rsidR="00FA2B79" w:rsidRDefault="00292A43">
            <w:pPr>
              <w:spacing w:after="0" w:line="259" w:lineRule="auto"/>
              <w:ind w:left="0" w:right="0" w:firstLine="0"/>
              <w:jc w:val="left"/>
            </w:pPr>
            <w:r>
              <w:rPr>
                <w:sz w:val="21"/>
              </w:rPr>
              <w:t>5 Emergency red flag</w:t>
            </w:r>
          </w:p>
        </w:tc>
        <w:tc>
          <w:tcPr>
            <w:tcW w:w="1100" w:type="dxa"/>
            <w:tcBorders>
              <w:top w:val="single" w:sz="4" w:space="0" w:color="8EA9C8"/>
              <w:left w:val="single" w:sz="4" w:space="0" w:color="8EA9C8"/>
              <w:bottom w:val="single" w:sz="4" w:space="0" w:color="8EA9C8"/>
              <w:right w:val="single" w:sz="4" w:space="0" w:color="8EA9C8"/>
            </w:tcBorders>
            <w:vAlign w:val="center"/>
          </w:tcPr>
          <w:p w14:paraId="3E3AFBAF" w14:textId="77777777" w:rsidR="00FA2B79" w:rsidRDefault="00292A43">
            <w:pPr>
              <w:spacing w:after="0" w:line="259" w:lineRule="auto"/>
              <w:ind w:left="1" w:right="0" w:firstLine="0"/>
              <w:jc w:val="left"/>
            </w:pPr>
            <w:r>
              <w:rPr>
                <w:sz w:val="21"/>
              </w:rPr>
              <w:t>1</w:t>
            </w:r>
          </w:p>
        </w:tc>
        <w:tc>
          <w:tcPr>
            <w:tcW w:w="5426" w:type="dxa"/>
            <w:tcBorders>
              <w:top w:val="single" w:sz="4" w:space="0" w:color="8EA9C8"/>
              <w:left w:val="single" w:sz="4" w:space="0" w:color="8EA9C8"/>
              <w:bottom w:val="single" w:sz="4" w:space="0" w:color="8EA9C8"/>
              <w:right w:val="single" w:sz="4" w:space="0" w:color="8EA9C8"/>
            </w:tcBorders>
          </w:tcPr>
          <w:p w14:paraId="77D636DF" w14:textId="77777777" w:rsidR="00FA2B79" w:rsidRDefault="00292A43">
            <w:pPr>
              <w:spacing w:after="0" w:line="259" w:lineRule="auto"/>
              <w:ind w:left="0" w:right="0" w:firstLine="0"/>
              <w:jc w:val="left"/>
            </w:pPr>
            <w:r>
              <w:rPr>
                <w:sz w:val="21"/>
              </w:rPr>
              <w:t>Chest pain and breathing trouble trigger an urgent-care warning</w:t>
            </w:r>
          </w:p>
        </w:tc>
      </w:tr>
      <w:tr w:rsidR="00FA2B79" w14:paraId="164B7370" w14:textId="77777777">
        <w:trPr>
          <w:trHeight w:val="392"/>
        </w:trPr>
        <w:tc>
          <w:tcPr>
            <w:tcW w:w="2500" w:type="dxa"/>
            <w:tcBorders>
              <w:top w:val="single" w:sz="4" w:space="0" w:color="8EA9C8"/>
              <w:left w:val="single" w:sz="4" w:space="0" w:color="8EA9C8"/>
              <w:bottom w:val="single" w:sz="4" w:space="0" w:color="8EA9C8"/>
              <w:right w:val="single" w:sz="4" w:space="0" w:color="8EA9C8"/>
            </w:tcBorders>
          </w:tcPr>
          <w:p w14:paraId="64D140F0" w14:textId="77777777" w:rsidR="00FA2B79" w:rsidRDefault="00292A43">
            <w:pPr>
              <w:spacing w:after="0" w:line="259" w:lineRule="auto"/>
              <w:ind w:left="0" w:right="0" w:firstLine="0"/>
              <w:jc w:val="left"/>
            </w:pPr>
            <w:r>
              <w:rPr>
                <w:sz w:val="21"/>
              </w:rPr>
              <w:t>6 Context switch</w:t>
            </w:r>
          </w:p>
        </w:tc>
        <w:tc>
          <w:tcPr>
            <w:tcW w:w="1100" w:type="dxa"/>
            <w:tcBorders>
              <w:top w:val="single" w:sz="4" w:space="0" w:color="8EA9C8"/>
              <w:left w:val="single" w:sz="4" w:space="0" w:color="8EA9C8"/>
              <w:bottom w:val="single" w:sz="4" w:space="0" w:color="8EA9C8"/>
              <w:right w:val="single" w:sz="4" w:space="0" w:color="8EA9C8"/>
            </w:tcBorders>
          </w:tcPr>
          <w:p w14:paraId="4AB51885" w14:textId="77777777" w:rsidR="00FA2B79" w:rsidRDefault="00292A43">
            <w:pPr>
              <w:spacing w:after="0" w:line="259" w:lineRule="auto"/>
              <w:ind w:left="1" w:right="0" w:firstLine="0"/>
              <w:jc w:val="left"/>
            </w:pPr>
            <w:r>
              <w:rPr>
                <w:sz w:val="21"/>
              </w:rPr>
              <w:t>3</w:t>
            </w:r>
          </w:p>
        </w:tc>
        <w:tc>
          <w:tcPr>
            <w:tcW w:w="5426" w:type="dxa"/>
            <w:tcBorders>
              <w:top w:val="single" w:sz="4" w:space="0" w:color="8EA9C8"/>
              <w:left w:val="single" w:sz="4" w:space="0" w:color="8EA9C8"/>
              <w:bottom w:val="single" w:sz="4" w:space="0" w:color="8EA9C8"/>
              <w:right w:val="single" w:sz="4" w:space="0" w:color="8EA9C8"/>
            </w:tcBorders>
          </w:tcPr>
          <w:p w14:paraId="207A7E49" w14:textId="77777777" w:rsidR="00FA2B79" w:rsidRDefault="00292A43">
            <w:pPr>
              <w:spacing w:after="0" w:line="259" w:lineRule="auto"/>
              <w:ind w:left="0" w:right="0" w:firstLine="0"/>
              <w:jc w:val="left"/>
            </w:pPr>
            <w:r>
              <w:rPr>
                <w:sz w:val="21"/>
              </w:rPr>
              <w:t>Resolved headache is separated from a new knee problem</w:t>
            </w:r>
          </w:p>
        </w:tc>
      </w:tr>
    </w:tbl>
    <w:p w14:paraId="67985D03" w14:textId="77777777" w:rsidR="00FA2B79" w:rsidRDefault="00292A43">
      <w:pPr>
        <w:spacing w:after="72" w:line="259" w:lineRule="auto"/>
        <w:ind w:left="478" w:right="0" w:firstLine="0"/>
        <w:jc w:val="left"/>
      </w:pPr>
      <w:r>
        <w:rPr>
          <w:noProof/>
        </w:rPr>
        <w:drawing>
          <wp:inline distT="0" distB="0" distL="0" distR="0" wp14:anchorId="73CF135C" wp14:editId="6A26A070">
            <wp:extent cx="5125212" cy="2895600"/>
            <wp:effectExtent l="0" t="0" r="0" b="0"/>
            <wp:docPr id="1860" name="Picture 1860"/>
            <wp:cNvGraphicFramePr/>
            <a:graphic xmlns:a="http://schemas.openxmlformats.org/drawingml/2006/main">
              <a:graphicData uri="http://schemas.openxmlformats.org/drawingml/2006/picture">
                <pic:pic xmlns:pic="http://schemas.openxmlformats.org/drawingml/2006/picture">
                  <pic:nvPicPr>
                    <pic:cNvPr id="1860" name="Picture 1860"/>
                    <pic:cNvPicPr/>
                  </pic:nvPicPr>
                  <pic:blipFill>
                    <a:blip r:embed="rId27"/>
                    <a:stretch>
                      <a:fillRect/>
                    </a:stretch>
                  </pic:blipFill>
                  <pic:spPr>
                    <a:xfrm>
                      <a:off x="0" y="0"/>
                      <a:ext cx="5125212" cy="2895600"/>
                    </a:xfrm>
                    <a:prstGeom prst="rect">
                      <a:avLst/>
                    </a:prstGeom>
                  </pic:spPr>
                </pic:pic>
              </a:graphicData>
            </a:graphic>
          </wp:inline>
        </w:drawing>
      </w:r>
    </w:p>
    <w:p w14:paraId="5B352750" w14:textId="77777777" w:rsidR="00FA2B79" w:rsidRDefault="00292A43">
      <w:pPr>
        <w:spacing w:after="187" w:line="252" w:lineRule="auto"/>
        <w:ind w:left="-5" w:right="0"/>
        <w:jc w:val="left"/>
      </w:pPr>
      <w:r>
        <w:rPr>
          <w:i/>
          <w:sz w:val="21"/>
        </w:rPr>
        <w:t>Figure 15: run_test helper and the first test scenarios in test_chatbot.py</w:t>
      </w:r>
    </w:p>
    <w:p w14:paraId="2131FF22" w14:textId="77777777" w:rsidR="00FA2B79" w:rsidRDefault="00292A43">
      <w:pPr>
        <w:pStyle w:val="Heading2"/>
        <w:ind w:left="359" w:hanging="374"/>
      </w:pPr>
      <w:r>
        <w:t>Logic checks run locally</w:t>
      </w:r>
    </w:p>
    <w:p w14:paraId="16157161" w14:textId="77777777" w:rsidR="00FA2B79" w:rsidRDefault="00292A43">
      <w:pPr>
        <w:ind w:right="0"/>
      </w:pPr>
      <w:r>
        <w:t>The pure-Python parts of the pipeline do not need API keys, so they were also run directly: the RAG decision, context merging, the RAG query builder, the sliding-window memory and the system prompt assembly. The output below shows the results. Greetings and bare introductions skip retrieval, repeated symptoms are merged without duplicates (headache and Headache become one entry), and the memory window keeps only the last two exchanges.</w:t>
      </w:r>
    </w:p>
    <w:p w14:paraId="4FAB484A" w14:textId="77777777" w:rsidR="00FA2B79" w:rsidRDefault="00292A43">
      <w:pPr>
        <w:spacing w:after="69" w:line="259" w:lineRule="auto"/>
        <w:ind w:left="192" w:right="0" w:firstLine="0"/>
        <w:jc w:val="left"/>
      </w:pPr>
      <w:r>
        <w:rPr>
          <w:noProof/>
        </w:rPr>
        <w:drawing>
          <wp:inline distT="0" distB="0" distL="0" distR="0" wp14:anchorId="66E5D7CE" wp14:editId="1A94E1FD">
            <wp:extent cx="5486400" cy="3133344"/>
            <wp:effectExtent l="0" t="0" r="0" b="0"/>
            <wp:docPr id="1967" name="Picture 1967"/>
            <wp:cNvGraphicFramePr/>
            <a:graphic xmlns:a="http://schemas.openxmlformats.org/drawingml/2006/main">
              <a:graphicData uri="http://schemas.openxmlformats.org/drawingml/2006/picture">
                <pic:pic xmlns:pic="http://schemas.openxmlformats.org/drawingml/2006/picture">
                  <pic:nvPicPr>
                    <pic:cNvPr id="1967" name="Picture 1967"/>
                    <pic:cNvPicPr/>
                  </pic:nvPicPr>
                  <pic:blipFill>
                    <a:blip r:embed="rId28"/>
                    <a:stretch>
                      <a:fillRect/>
                    </a:stretch>
                  </pic:blipFill>
                  <pic:spPr>
                    <a:xfrm>
                      <a:off x="0" y="0"/>
                      <a:ext cx="5486400" cy="3133344"/>
                    </a:xfrm>
                    <a:prstGeom prst="rect">
                      <a:avLst/>
                    </a:prstGeom>
                  </pic:spPr>
                </pic:pic>
              </a:graphicData>
            </a:graphic>
          </wp:inline>
        </w:drawing>
      </w:r>
    </w:p>
    <w:p w14:paraId="7901259B" w14:textId="77777777" w:rsidR="00FA2B79" w:rsidRDefault="00292A43">
      <w:pPr>
        <w:spacing w:after="160" w:line="252" w:lineRule="auto"/>
        <w:ind w:left="-5" w:right="0"/>
        <w:jc w:val="left"/>
      </w:pPr>
      <w:r>
        <w:rPr>
          <w:i/>
          <w:sz w:val="21"/>
        </w:rPr>
        <w:t>Figure 16: Output of the local logic checks</w:t>
      </w:r>
    </w:p>
    <w:p w14:paraId="3C0CACA3" w14:textId="77777777" w:rsidR="00FA2B79" w:rsidRDefault="00292A43">
      <w:pPr>
        <w:spacing w:after="324"/>
        <w:ind w:right="0"/>
      </w:pPr>
      <w:r>
        <w:t>The check also showed a limitation: “How does aspirin work?” does not trigger retrieval, because should_use_rag relies on a fixed keyword list that contains words such as medic and drug but no individual drug names. This is listed under Future Scope.</w:t>
      </w:r>
    </w:p>
    <w:p w14:paraId="4D47B052" w14:textId="77777777" w:rsidR="00FA2B79" w:rsidRDefault="00292A43">
      <w:pPr>
        <w:pStyle w:val="Heading1"/>
        <w:ind w:left="434" w:right="0" w:hanging="449"/>
      </w:pPr>
      <w:r>
        <w:t>Continuous Delivery and Deployment</w:t>
      </w:r>
    </w:p>
    <w:p w14:paraId="52442217" w14:textId="77777777" w:rsidR="00FA2B79" w:rsidRDefault="00292A43">
      <w:pPr>
        <w:spacing w:after="8"/>
        <w:ind w:right="0"/>
      </w:pPr>
      <w:r>
        <w:t>Delivery is automated by the hosting platforms. When a change is pushed to GitHub, Render reads render.yaml, installs the requirements from the backend folder and starts the service with Uvicorn on the port that Render provides. The three secret values are declared with sync: false, so they are entered once in the Render dashboard and never committed to Git. The same repository also builds as a Docker Space on Hugging Face because of the Dockerfile.</w:t>
      </w:r>
    </w:p>
    <w:p w14:paraId="1ADCA034" w14:textId="77777777" w:rsidR="00FA2B79" w:rsidRDefault="00292A43">
      <w:pPr>
        <w:spacing w:after="72" w:line="259" w:lineRule="auto"/>
        <w:ind w:left="0" w:right="-46" w:firstLine="0"/>
        <w:jc w:val="left"/>
      </w:pPr>
      <w:r>
        <w:rPr>
          <w:noProof/>
        </w:rPr>
        <w:drawing>
          <wp:inline distT="0" distB="0" distL="0" distR="0" wp14:anchorId="5CAE6CD1" wp14:editId="2A9179D3">
            <wp:extent cx="5762244" cy="1609344"/>
            <wp:effectExtent l="0" t="0" r="0" b="0"/>
            <wp:docPr id="2100" name="Picture 2100"/>
            <wp:cNvGraphicFramePr/>
            <a:graphic xmlns:a="http://schemas.openxmlformats.org/drawingml/2006/main">
              <a:graphicData uri="http://schemas.openxmlformats.org/drawingml/2006/picture">
                <pic:pic xmlns:pic="http://schemas.openxmlformats.org/drawingml/2006/picture">
                  <pic:nvPicPr>
                    <pic:cNvPr id="2100" name="Picture 2100"/>
                    <pic:cNvPicPr/>
                  </pic:nvPicPr>
                  <pic:blipFill>
                    <a:blip r:embed="rId29"/>
                    <a:stretch>
                      <a:fillRect/>
                    </a:stretch>
                  </pic:blipFill>
                  <pic:spPr>
                    <a:xfrm>
                      <a:off x="0" y="0"/>
                      <a:ext cx="5762244" cy="1609344"/>
                    </a:xfrm>
                    <a:prstGeom prst="rect">
                      <a:avLst/>
                    </a:prstGeom>
                  </pic:spPr>
                </pic:pic>
              </a:graphicData>
            </a:graphic>
          </wp:inline>
        </w:drawing>
      </w:r>
    </w:p>
    <w:p w14:paraId="1CFAA82F" w14:textId="77777777" w:rsidR="00FA2B79" w:rsidRDefault="00292A43">
      <w:pPr>
        <w:spacing w:after="187" w:line="252" w:lineRule="auto"/>
        <w:ind w:left="-5" w:right="0"/>
        <w:jc w:val="left"/>
      </w:pPr>
      <w:r>
        <w:rPr>
          <w:i/>
          <w:sz w:val="21"/>
        </w:rPr>
        <w:t xml:space="preserve">Figure 17: </w:t>
      </w:r>
      <w:r>
        <w:rPr>
          <w:i/>
          <w:sz w:val="21"/>
        </w:rPr>
        <w:t>Deployment flow from commit to running service</w:t>
      </w:r>
    </w:p>
    <w:p w14:paraId="5712DCE1" w14:textId="77777777" w:rsidR="00FA2B79" w:rsidRDefault="00292A43">
      <w:pPr>
        <w:spacing w:after="67" w:line="259" w:lineRule="auto"/>
        <w:ind w:left="1056" w:right="0" w:firstLine="0"/>
        <w:jc w:val="left"/>
      </w:pPr>
      <w:r>
        <w:rPr>
          <w:noProof/>
        </w:rPr>
        <w:drawing>
          <wp:inline distT="0" distB="0" distL="0" distR="0" wp14:anchorId="29FB5CB6" wp14:editId="2B20696A">
            <wp:extent cx="4390645" cy="1962912"/>
            <wp:effectExtent l="0" t="0" r="0" b="0"/>
            <wp:docPr id="2130" name="Picture 2130"/>
            <wp:cNvGraphicFramePr/>
            <a:graphic xmlns:a="http://schemas.openxmlformats.org/drawingml/2006/main">
              <a:graphicData uri="http://schemas.openxmlformats.org/drawingml/2006/picture">
                <pic:pic xmlns:pic="http://schemas.openxmlformats.org/drawingml/2006/picture">
                  <pic:nvPicPr>
                    <pic:cNvPr id="2130" name="Picture 2130"/>
                    <pic:cNvPicPr/>
                  </pic:nvPicPr>
                  <pic:blipFill>
                    <a:blip r:embed="rId30"/>
                    <a:stretch>
                      <a:fillRect/>
                    </a:stretch>
                  </pic:blipFill>
                  <pic:spPr>
                    <a:xfrm>
                      <a:off x="0" y="0"/>
                      <a:ext cx="4390645" cy="1962912"/>
                    </a:xfrm>
                    <a:prstGeom prst="rect">
                      <a:avLst/>
                    </a:prstGeom>
                  </pic:spPr>
                </pic:pic>
              </a:graphicData>
            </a:graphic>
          </wp:inline>
        </w:drawing>
      </w:r>
    </w:p>
    <w:p w14:paraId="09B07A5C" w14:textId="77777777" w:rsidR="00FA2B79" w:rsidRDefault="00292A43">
      <w:pPr>
        <w:spacing w:after="316" w:line="252" w:lineRule="auto"/>
        <w:ind w:left="-5" w:right="0"/>
        <w:jc w:val="left"/>
      </w:pPr>
      <w:r>
        <w:rPr>
          <w:i/>
          <w:sz w:val="21"/>
        </w:rPr>
        <w:t>Figure 18: render.yaml blueprint</w:t>
      </w:r>
    </w:p>
    <w:p w14:paraId="5252CDFF" w14:textId="77777777" w:rsidR="00FA2B79" w:rsidRDefault="00292A43">
      <w:pPr>
        <w:pStyle w:val="Heading1"/>
        <w:ind w:left="434" w:right="0" w:hanging="449"/>
      </w:pPr>
      <w:r>
        <w:t>Monitoring</w:t>
      </w:r>
    </w:p>
    <w:p w14:paraId="4DB5A0C7" w14:textId="77777777" w:rsidR="00FA2B79" w:rsidRDefault="00292A43">
      <w:pPr>
        <w:spacing w:after="324"/>
        <w:ind w:right="0"/>
      </w:pPr>
      <w:r>
        <w:t>The /health endpoint (Figure 7) returns the service status, a true/false flag for each required environment variable and the number of active sessions. It never reveals secret values, so it can be used safely by Render’s health check or by hand after every deployment. Python logging at INFO level records the RAG query for each message, retrieval failures and chat errors with stack traces.</w:t>
      </w:r>
    </w:p>
    <w:p w14:paraId="4BE5D6C5" w14:textId="77777777" w:rsidR="00FA2B79" w:rsidRDefault="00292A43">
      <w:pPr>
        <w:pStyle w:val="Heading1"/>
        <w:ind w:left="434" w:right="0" w:hanging="449"/>
      </w:pPr>
      <w:r>
        <w:t>Results</w:t>
      </w:r>
    </w:p>
    <w:tbl>
      <w:tblPr>
        <w:tblStyle w:val="TableGrid"/>
        <w:tblW w:w="9026" w:type="dxa"/>
        <w:tblInd w:w="-110" w:type="dxa"/>
        <w:tblCellMar>
          <w:top w:w="84" w:type="dxa"/>
          <w:left w:w="110" w:type="dxa"/>
          <w:bottom w:w="0" w:type="dxa"/>
          <w:right w:w="115" w:type="dxa"/>
        </w:tblCellMar>
        <w:tblLook w:val="04A0" w:firstRow="1" w:lastRow="0" w:firstColumn="1" w:lastColumn="0" w:noHBand="0" w:noVBand="1"/>
      </w:tblPr>
      <w:tblGrid>
        <w:gridCol w:w="2200"/>
        <w:gridCol w:w="6826"/>
      </w:tblGrid>
      <w:tr w:rsidR="00FA2B79" w14:paraId="057F4510" w14:textId="77777777">
        <w:trPr>
          <w:trHeight w:val="390"/>
        </w:trPr>
        <w:tc>
          <w:tcPr>
            <w:tcW w:w="2200" w:type="dxa"/>
            <w:tcBorders>
              <w:top w:val="single" w:sz="4" w:space="0" w:color="8EA9C8"/>
              <w:left w:val="single" w:sz="4" w:space="0" w:color="8EA9C8"/>
              <w:bottom w:val="single" w:sz="4" w:space="0" w:color="8EA9C8"/>
              <w:right w:val="single" w:sz="4" w:space="0" w:color="8EA9C8"/>
            </w:tcBorders>
            <w:shd w:val="clear" w:color="auto" w:fill="DCE6F2"/>
          </w:tcPr>
          <w:p w14:paraId="4B6D33A9" w14:textId="77777777" w:rsidR="00FA2B79" w:rsidRDefault="00292A43">
            <w:pPr>
              <w:spacing w:after="0" w:line="259" w:lineRule="auto"/>
              <w:ind w:left="0" w:right="0" w:firstLine="0"/>
              <w:jc w:val="left"/>
            </w:pPr>
            <w:r>
              <w:rPr>
                <w:b/>
                <w:sz w:val="21"/>
              </w:rPr>
              <w:t>Area</w:t>
            </w:r>
          </w:p>
        </w:tc>
        <w:tc>
          <w:tcPr>
            <w:tcW w:w="6826" w:type="dxa"/>
            <w:tcBorders>
              <w:top w:val="single" w:sz="4" w:space="0" w:color="8EA9C8"/>
              <w:left w:val="single" w:sz="4" w:space="0" w:color="8EA9C8"/>
              <w:bottom w:val="single" w:sz="4" w:space="0" w:color="8EA9C8"/>
              <w:right w:val="single" w:sz="4" w:space="0" w:color="8EA9C8"/>
            </w:tcBorders>
            <w:shd w:val="clear" w:color="auto" w:fill="DCE6F2"/>
          </w:tcPr>
          <w:p w14:paraId="3763AA0B" w14:textId="77777777" w:rsidR="00FA2B79" w:rsidRDefault="00292A43">
            <w:pPr>
              <w:spacing w:after="0" w:line="259" w:lineRule="auto"/>
              <w:ind w:left="1" w:right="0" w:firstLine="0"/>
              <w:jc w:val="left"/>
            </w:pPr>
            <w:r>
              <w:rPr>
                <w:b/>
                <w:sz w:val="21"/>
              </w:rPr>
              <w:t>Result</w:t>
            </w:r>
          </w:p>
        </w:tc>
      </w:tr>
      <w:tr w:rsidR="00FA2B79" w14:paraId="364C2D80" w14:textId="77777777">
        <w:trPr>
          <w:trHeight w:val="393"/>
        </w:trPr>
        <w:tc>
          <w:tcPr>
            <w:tcW w:w="2200" w:type="dxa"/>
            <w:tcBorders>
              <w:top w:val="single" w:sz="4" w:space="0" w:color="8EA9C8"/>
              <w:left w:val="single" w:sz="4" w:space="0" w:color="8EA9C8"/>
              <w:bottom w:val="single" w:sz="4" w:space="0" w:color="8EA9C8"/>
              <w:right w:val="single" w:sz="4" w:space="0" w:color="8EA9C8"/>
            </w:tcBorders>
          </w:tcPr>
          <w:p w14:paraId="7E891AD9" w14:textId="77777777" w:rsidR="00FA2B79" w:rsidRDefault="00292A43">
            <w:pPr>
              <w:spacing w:after="0" w:line="259" w:lineRule="auto"/>
              <w:ind w:left="0" w:right="0" w:firstLine="0"/>
              <w:jc w:val="left"/>
            </w:pPr>
            <w:r>
              <w:rPr>
                <w:sz w:val="21"/>
              </w:rPr>
              <w:t>Planning</w:t>
            </w:r>
          </w:p>
        </w:tc>
        <w:tc>
          <w:tcPr>
            <w:tcW w:w="6826" w:type="dxa"/>
            <w:tcBorders>
              <w:top w:val="single" w:sz="4" w:space="0" w:color="8EA9C8"/>
              <w:left w:val="single" w:sz="4" w:space="0" w:color="8EA9C8"/>
              <w:bottom w:val="single" w:sz="4" w:space="0" w:color="8EA9C8"/>
              <w:right w:val="single" w:sz="4" w:space="0" w:color="8EA9C8"/>
            </w:tcBorders>
          </w:tcPr>
          <w:p w14:paraId="6CD80532" w14:textId="77777777" w:rsidR="00FA2B79" w:rsidRDefault="00292A43">
            <w:pPr>
              <w:spacing w:after="0" w:line="259" w:lineRule="auto"/>
              <w:ind w:left="1" w:right="0" w:firstLine="0"/>
              <w:jc w:val="left"/>
            </w:pPr>
            <w:r>
              <w:rPr>
                <w:sz w:val="21"/>
              </w:rPr>
              <w:t>Backlog and sprint tickets planned in Jira</w:t>
            </w:r>
          </w:p>
        </w:tc>
      </w:tr>
      <w:tr w:rsidR="00FA2B79" w14:paraId="71AF06AC" w14:textId="77777777">
        <w:trPr>
          <w:trHeight w:val="392"/>
        </w:trPr>
        <w:tc>
          <w:tcPr>
            <w:tcW w:w="2200" w:type="dxa"/>
            <w:tcBorders>
              <w:top w:val="single" w:sz="4" w:space="0" w:color="8EA9C8"/>
              <w:left w:val="single" w:sz="4" w:space="0" w:color="8EA9C8"/>
              <w:bottom w:val="single" w:sz="4" w:space="0" w:color="8EA9C8"/>
              <w:right w:val="single" w:sz="4" w:space="0" w:color="8EA9C8"/>
            </w:tcBorders>
          </w:tcPr>
          <w:p w14:paraId="237A555A" w14:textId="77777777" w:rsidR="00FA2B79" w:rsidRDefault="00292A43">
            <w:pPr>
              <w:spacing w:after="0" w:line="259" w:lineRule="auto"/>
              <w:ind w:left="0" w:right="0" w:firstLine="0"/>
              <w:jc w:val="left"/>
            </w:pPr>
            <w:r>
              <w:rPr>
                <w:sz w:val="21"/>
              </w:rPr>
              <w:t>Source control</w:t>
            </w:r>
          </w:p>
        </w:tc>
        <w:tc>
          <w:tcPr>
            <w:tcW w:w="6826" w:type="dxa"/>
            <w:tcBorders>
              <w:top w:val="single" w:sz="4" w:space="0" w:color="8EA9C8"/>
              <w:left w:val="single" w:sz="4" w:space="0" w:color="8EA9C8"/>
              <w:bottom w:val="single" w:sz="4" w:space="0" w:color="8EA9C8"/>
              <w:right w:val="single" w:sz="4" w:space="0" w:color="8EA9C8"/>
            </w:tcBorders>
          </w:tcPr>
          <w:p w14:paraId="27292CF9" w14:textId="77777777" w:rsidR="00FA2B79" w:rsidRDefault="00292A43">
            <w:pPr>
              <w:spacing w:after="0" w:line="259" w:lineRule="auto"/>
              <w:ind w:left="1" w:right="0" w:firstLine="0"/>
              <w:jc w:val="left"/>
            </w:pPr>
            <w:r>
              <w:rPr>
                <w:sz w:val="21"/>
              </w:rPr>
              <w:t>Source code hosted on GitHub</w:t>
            </w:r>
          </w:p>
        </w:tc>
      </w:tr>
      <w:tr w:rsidR="00FA2B79" w14:paraId="155C2585" w14:textId="77777777">
        <w:trPr>
          <w:trHeight w:val="391"/>
        </w:trPr>
        <w:tc>
          <w:tcPr>
            <w:tcW w:w="2200" w:type="dxa"/>
            <w:tcBorders>
              <w:top w:val="single" w:sz="4" w:space="0" w:color="8EA9C8"/>
              <w:left w:val="single" w:sz="4" w:space="0" w:color="8EA9C8"/>
              <w:bottom w:val="single" w:sz="4" w:space="0" w:color="8EA9C8"/>
              <w:right w:val="single" w:sz="4" w:space="0" w:color="8EA9C8"/>
            </w:tcBorders>
          </w:tcPr>
          <w:p w14:paraId="629FF9DB" w14:textId="77777777" w:rsidR="00FA2B79" w:rsidRDefault="00292A43">
            <w:pPr>
              <w:spacing w:after="0" w:line="259" w:lineRule="auto"/>
              <w:ind w:left="0" w:right="0" w:firstLine="0"/>
              <w:jc w:val="left"/>
            </w:pPr>
            <w:r>
              <w:rPr>
                <w:sz w:val="21"/>
              </w:rPr>
              <w:t>Code base</w:t>
            </w:r>
          </w:p>
        </w:tc>
        <w:tc>
          <w:tcPr>
            <w:tcW w:w="6826" w:type="dxa"/>
            <w:tcBorders>
              <w:top w:val="single" w:sz="4" w:space="0" w:color="8EA9C8"/>
              <w:left w:val="single" w:sz="4" w:space="0" w:color="8EA9C8"/>
              <w:bottom w:val="single" w:sz="4" w:space="0" w:color="8EA9C8"/>
              <w:right w:val="single" w:sz="4" w:space="0" w:color="8EA9C8"/>
            </w:tcBorders>
          </w:tcPr>
          <w:p w14:paraId="2E412CB0" w14:textId="77777777" w:rsidR="00FA2B79" w:rsidRDefault="00292A43">
            <w:pPr>
              <w:spacing w:after="0" w:line="259" w:lineRule="auto"/>
              <w:ind w:left="1" w:right="0" w:firstLine="0"/>
              <w:jc w:val="left"/>
            </w:pPr>
            <w:r>
              <w:rPr>
                <w:sz w:val="21"/>
              </w:rPr>
              <w:t>About 2,000 lines: 4 back-end modules, 1 test script, HTML/CSS/JS front end</w:t>
            </w:r>
          </w:p>
        </w:tc>
      </w:tr>
      <w:tr w:rsidR="00FA2B79" w14:paraId="2652C47D" w14:textId="77777777">
        <w:trPr>
          <w:trHeight w:val="392"/>
        </w:trPr>
        <w:tc>
          <w:tcPr>
            <w:tcW w:w="2200" w:type="dxa"/>
            <w:tcBorders>
              <w:top w:val="single" w:sz="4" w:space="0" w:color="8EA9C8"/>
              <w:left w:val="single" w:sz="4" w:space="0" w:color="8EA9C8"/>
              <w:bottom w:val="single" w:sz="4" w:space="0" w:color="8EA9C8"/>
              <w:right w:val="single" w:sz="4" w:space="0" w:color="8EA9C8"/>
            </w:tcBorders>
          </w:tcPr>
          <w:p w14:paraId="0B182108" w14:textId="77777777" w:rsidR="00FA2B79" w:rsidRDefault="00292A43">
            <w:pPr>
              <w:spacing w:after="0" w:line="259" w:lineRule="auto"/>
              <w:ind w:left="0" w:right="0" w:firstLine="0"/>
              <w:jc w:val="left"/>
            </w:pPr>
            <w:r>
              <w:rPr>
                <w:sz w:val="21"/>
              </w:rPr>
              <w:t>Containers</w:t>
            </w:r>
          </w:p>
        </w:tc>
        <w:tc>
          <w:tcPr>
            <w:tcW w:w="6826" w:type="dxa"/>
            <w:tcBorders>
              <w:top w:val="single" w:sz="4" w:space="0" w:color="8EA9C8"/>
              <w:left w:val="single" w:sz="4" w:space="0" w:color="8EA9C8"/>
              <w:bottom w:val="single" w:sz="4" w:space="0" w:color="8EA9C8"/>
              <w:right w:val="single" w:sz="4" w:space="0" w:color="8EA9C8"/>
            </w:tcBorders>
          </w:tcPr>
          <w:p w14:paraId="37B7EED9" w14:textId="77777777" w:rsidR="00FA2B79" w:rsidRDefault="00292A43">
            <w:pPr>
              <w:spacing w:after="0" w:line="259" w:lineRule="auto"/>
              <w:ind w:left="1" w:right="0" w:firstLine="0"/>
              <w:jc w:val="left"/>
            </w:pPr>
            <w:r>
              <w:rPr>
                <w:sz w:val="21"/>
              </w:rPr>
              <w:t>1 Dockerfile; image runs the FastAPI service on port 7860</w:t>
            </w:r>
          </w:p>
        </w:tc>
      </w:tr>
      <w:tr w:rsidR="00FA2B79" w14:paraId="5D521729" w14:textId="77777777">
        <w:trPr>
          <w:trHeight w:val="632"/>
        </w:trPr>
        <w:tc>
          <w:tcPr>
            <w:tcW w:w="2200" w:type="dxa"/>
            <w:tcBorders>
              <w:top w:val="single" w:sz="4" w:space="0" w:color="8EA9C8"/>
              <w:left w:val="single" w:sz="4" w:space="0" w:color="8EA9C8"/>
              <w:bottom w:val="single" w:sz="4" w:space="0" w:color="8EA9C8"/>
              <w:right w:val="single" w:sz="4" w:space="0" w:color="8EA9C8"/>
            </w:tcBorders>
            <w:vAlign w:val="center"/>
          </w:tcPr>
          <w:p w14:paraId="5048B817" w14:textId="77777777" w:rsidR="00FA2B79" w:rsidRDefault="00292A43">
            <w:pPr>
              <w:spacing w:after="0" w:line="259" w:lineRule="auto"/>
              <w:ind w:left="0" w:right="0" w:firstLine="0"/>
              <w:jc w:val="left"/>
            </w:pPr>
            <w:r>
              <w:rPr>
                <w:sz w:val="21"/>
              </w:rPr>
              <w:t>Testing</w:t>
            </w:r>
          </w:p>
        </w:tc>
        <w:tc>
          <w:tcPr>
            <w:tcW w:w="6826" w:type="dxa"/>
            <w:tcBorders>
              <w:top w:val="single" w:sz="4" w:space="0" w:color="8EA9C8"/>
              <w:left w:val="single" w:sz="4" w:space="0" w:color="8EA9C8"/>
              <w:bottom w:val="single" w:sz="4" w:space="0" w:color="8EA9C8"/>
              <w:right w:val="single" w:sz="4" w:space="0" w:color="8EA9C8"/>
            </w:tcBorders>
          </w:tcPr>
          <w:p w14:paraId="10CB2B8A" w14:textId="77777777" w:rsidR="00FA2B79" w:rsidRDefault="00292A43">
            <w:pPr>
              <w:spacing w:after="0" w:line="259" w:lineRule="auto"/>
              <w:ind w:left="1" w:right="0" w:firstLine="0"/>
              <w:jc w:val="left"/>
            </w:pPr>
            <w:r>
              <w:rPr>
                <w:sz w:val="21"/>
              </w:rPr>
              <w:t>6 multi-turn scenarios with 12 messages (memory, RAG, emergencies) plus local checks of the prompt and context logic</w:t>
            </w:r>
          </w:p>
        </w:tc>
      </w:tr>
      <w:tr w:rsidR="00FA2B79" w14:paraId="6A8F6BAD" w14:textId="77777777">
        <w:trPr>
          <w:trHeight w:val="392"/>
        </w:trPr>
        <w:tc>
          <w:tcPr>
            <w:tcW w:w="2200" w:type="dxa"/>
            <w:tcBorders>
              <w:top w:val="single" w:sz="4" w:space="0" w:color="8EA9C8"/>
              <w:left w:val="single" w:sz="4" w:space="0" w:color="8EA9C8"/>
              <w:bottom w:val="single" w:sz="4" w:space="0" w:color="8EA9C8"/>
              <w:right w:val="single" w:sz="4" w:space="0" w:color="8EA9C8"/>
            </w:tcBorders>
          </w:tcPr>
          <w:p w14:paraId="314F6B6B" w14:textId="77777777" w:rsidR="00FA2B79" w:rsidRDefault="00292A43">
            <w:pPr>
              <w:spacing w:after="0" w:line="259" w:lineRule="auto"/>
              <w:ind w:left="0" w:right="0" w:firstLine="0"/>
              <w:jc w:val="left"/>
            </w:pPr>
            <w:r>
              <w:rPr>
                <w:sz w:val="21"/>
              </w:rPr>
              <w:t>Deployment</w:t>
            </w:r>
          </w:p>
        </w:tc>
        <w:tc>
          <w:tcPr>
            <w:tcW w:w="6826" w:type="dxa"/>
            <w:tcBorders>
              <w:top w:val="single" w:sz="4" w:space="0" w:color="8EA9C8"/>
              <w:left w:val="single" w:sz="4" w:space="0" w:color="8EA9C8"/>
              <w:bottom w:val="single" w:sz="4" w:space="0" w:color="8EA9C8"/>
              <w:right w:val="single" w:sz="4" w:space="0" w:color="8EA9C8"/>
            </w:tcBorders>
          </w:tcPr>
          <w:p w14:paraId="4ED8B472" w14:textId="77777777" w:rsidR="00FA2B79" w:rsidRDefault="00292A43">
            <w:pPr>
              <w:spacing w:after="0" w:line="259" w:lineRule="auto"/>
              <w:ind w:left="1" w:right="0" w:firstLine="0"/>
              <w:jc w:val="left"/>
            </w:pPr>
            <w:r>
              <w:rPr>
                <w:sz w:val="21"/>
              </w:rPr>
              <w:t>Render blueprint and Hugging Face Docker Space</w:t>
            </w:r>
          </w:p>
        </w:tc>
      </w:tr>
      <w:tr w:rsidR="00FA2B79" w14:paraId="41C5C5F9" w14:textId="77777777">
        <w:trPr>
          <w:trHeight w:val="391"/>
        </w:trPr>
        <w:tc>
          <w:tcPr>
            <w:tcW w:w="2200" w:type="dxa"/>
            <w:tcBorders>
              <w:top w:val="single" w:sz="4" w:space="0" w:color="8EA9C8"/>
              <w:left w:val="single" w:sz="4" w:space="0" w:color="8EA9C8"/>
              <w:bottom w:val="single" w:sz="4" w:space="0" w:color="8EA9C8"/>
              <w:right w:val="single" w:sz="4" w:space="0" w:color="8EA9C8"/>
            </w:tcBorders>
          </w:tcPr>
          <w:p w14:paraId="1B22CC21" w14:textId="77777777" w:rsidR="00FA2B79" w:rsidRDefault="00292A43">
            <w:pPr>
              <w:spacing w:after="0" w:line="259" w:lineRule="auto"/>
              <w:ind w:left="0" w:right="0" w:firstLine="0"/>
              <w:jc w:val="left"/>
            </w:pPr>
            <w:r>
              <w:rPr>
                <w:sz w:val="21"/>
              </w:rPr>
              <w:t>Monitoring</w:t>
            </w:r>
          </w:p>
        </w:tc>
        <w:tc>
          <w:tcPr>
            <w:tcW w:w="6826" w:type="dxa"/>
            <w:tcBorders>
              <w:top w:val="single" w:sz="4" w:space="0" w:color="8EA9C8"/>
              <w:left w:val="single" w:sz="4" w:space="0" w:color="8EA9C8"/>
              <w:bottom w:val="single" w:sz="4" w:space="0" w:color="8EA9C8"/>
              <w:right w:val="single" w:sz="4" w:space="0" w:color="8EA9C8"/>
            </w:tcBorders>
          </w:tcPr>
          <w:p w14:paraId="20FDC044" w14:textId="77777777" w:rsidR="00FA2B79" w:rsidRDefault="00292A43">
            <w:pPr>
              <w:spacing w:after="0" w:line="259" w:lineRule="auto"/>
              <w:ind w:left="1" w:right="0" w:firstLine="0"/>
              <w:jc w:val="left"/>
            </w:pPr>
            <w:r>
              <w:rPr>
                <w:sz w:val="21"/>
              </w:rPr>
              <w:t>/health endpoint and INFO level logging</w:t>
            </w:r>
          </w:p>
        </w:tc>
      </w:tr>
    </w:tbl>
    <w:p w14:paraId="5B48B00E" w14:textId="77777777" w:rsidR="00FA2B79" w:rsidRDefault="00292A43">
      <w:pPr>
        <w:pStyle w:val="Heading1"/>
        <w:ind w:left="434" w:right="0" w:hanging="449"/>
      </w:pPr>
      <w:r>
        <w:t>Challenges and Learnings</w:t>
      </w:r>
    </w:p>
    <w:p w14:paraId="0E96F7AF" w14:textId="77777777" w:rsidR="00FA2B79" w:rsidRDefault="00292A43">
      <w:pPr>
        <w:numPr>
          <w:ilvl w:val="0"/>
          <w:numId w:val="2"/>
        </w:numPr>
        <w:ind w:right="0" w:hanging="271"/>
      </w:pPr>
      <w:r>
        <w:t>Dependency compatibility: supabase, gotrue, httpx and httpcore are pinned to exact versions in requirements.txt because mismatched releases break the Supabase client; pinning keeps builds repeatable.</w:t>
      </w:r>
    </w:p>
    <w:p w14:paraId="50A8ABF2" w14:textId="77777777" w:rsidR="00FA2B79" w:rsidRDefault="00292A43">
      <w:pPr>
        <w:numPr>
          <w:ilvl w:val="0"/>
          <w:numId w:val="2"/>
        </w:numPr>
        <w:ind w:right="0" w:hanging="271"/>
      </w:pPr>
      <w:r>
        <w:t>Configuration errors: a space after = in the .env file or a revoked key causes Invalid API Key errors. The /health endpoint reports which variables are set so this is found quickly.</w:t>
      </w:r>
    </w:p>
    <w:p w14:paraId="71D945AB" w14:textId="77777777" w:rsidR="00FA2B79" w:rsidRDefault="00292A43">
      <w:pPr>
        <w:numPr>
          <w:ilvl w:val="0"/>
          <w:numId w:val="2"/>
        </w:numPr>
        <w:ind w:right="0" w:hanging="271"/>
      </w:pPr>
      <w:r>
        <w:t>Unreliable LLM output: the context extractor must return JSON, but models sometimes add extra text. A fallback parser and a try/except keep the chat working even when extraction fails.</w:t>
      </w:r>
    </w:p>
    <w:p w14:paraId="37529A65" w14:textId="77777777" w:rsidR="00FA2B79" w:rsidRDefault="00292A43">
      <w:pPr>
        <w:numPr>
          <w:ilvl w:val="0"/>
          <w:numId w:val="2"/>
        </w:numPr>
        <w:ind w:right="0" w:hanging="271"/>
      </w:pPr>
      <w:r>
        <w:t>Platform differences: the same code had to run locally, on Render (dynamic $PORT) and on Hugging Face (port 7860), which is why the server reads the port from the environment and why a Dockerfile was added.</w:t>
      </w:r>
    </w:p>
    <w:p w14:paraId="76F9F678" w14:textId="77777777" w:rsidR="00FA2B79" w:rsidRDefault="00292A43">
      <w:pPr>
        <w:numPr>
          <w:ilvl w:val="0"/>
          <w:numId w:val="2"/>
        </w:numPr>
        <w:ind w:right="0" w:hanging="271"/>
      </w:pPr>
      <w:r>
        <w:t xml:space="preserve">Keyword based RAG gate: running should_use_rag showed that a plain drug question such as “How does aspirin work?” </w:t>
      </w:r>
      <w:r>
        <w:t>skips retrieval because no keyword matches. Testing individual functions found this quickly.</w:t>
      </w:r>
    </w:p>
    <w:p w14:paraId="6E715B5E" w14:textId="77777777" w:rsidR="00FA2B79" w:rsidRDefault="00292A43">
      <w:pPr>
        <w:numPr>
          <w:ilvl w:val="0"/>
          <w:numId w:val="2"/>
        </w:numPr>
        <w:ind w:right="0" w:hanging="271"/>
      </w:pPr>
      <w:r>
        <w:t>Session state: conversations are kept in memory, so they disappear on restart and cannot be shared across several instances.</w:t>
      </w:r>
    </w:p>
    <w:p w14:paraId="0DCB1612" w14:textId="77777777" w:rsidR="00FA2B79" w:rsidRDefault="00292A43">
      <w:pPr>
        <w:numPr>
          <w:ilvl w:val="0"/>
          <w:numId w:val="2"/>
        </w:numPr>
        <w:spacing w:after="316"/>
        <w:ind w:right="0" w:hanging="271"/>
      </w:pPr>
      <w:r>
        <w:t>Pipeline as code: keeping the Dockerfile and render.yaml in Git makes the set-up repeatable and reviewable.</w:t>
      </w:r>
    </w:p>
    <w:p w14:paraId="431A59D3" w14:textId="77777777" w:rsidR="00FA2B79" w:rsidRDefault="00292A43">
      <w:pPr>
        <w:pStyle w:val="Heading1"/>
        <w:ind w:left="434" w:right="0" w:hanging="449"/>
      </w:pPr>
      <w:r>
        <w:t>Conclusion</w:t>
      </w:r>
    </w:p>
    <w:p w14:paraId="64F4D0B6" w14:textId="77777777" w:rsidR="00FA2B79" w:rsidRDefault="00292A43">
      <w:pPr>
        <w:spacing w:after="195"/>
        <w:ind w:right="0"/>
      </w:pPr>
      <w:r>
        <w:t>The mini project shows an Agile and DevOps cycle for a real AI application. Work is planned in Jira, kept in GitHub, packaged with Docker, verified by a scripted test suite, delivered to Render and Hugging Face Spaces, and observed through a health endpoint and logs. The result is a faster, more repeatable and more transparent release process than manual deployment.</w:t>
      </w:r>
    </w:p>
    <w:p w14:paraId="1EF7C6E3" w14:textId="77777777" w:rsidR="00FA2B79" w:rsidRDefault="00292A43">
      <w:pPr>
        <w:pStyle w:val="Heading2"/>
        <w:numPr>
          <w:ilvl w:val="0"/>
          <w:numId w:val="0"/>
        </w:numPr>
        <w:ind w:left="-5"/>
      </w:pPr>
      <w:r>
        <w:t>Future Scope</w:t>
      </w:r>
    </w:p>
    <w:p w14:paraId="2295B41B" w14:textId="77777777" w:rsidR="00FA2B79" w:rsidRDefault="00292A43">
      <w:pPr>
        <w:numPr>
          <w:ilvl w:val="0"/>
          <w:numId w:val="3"/>
        </w:numPr>
        <w:ind w:right="0" w:hanging="271"/>
      </w:pPr>
      <w:r>
        <w:t>Replace the keyword list in should_use_rag with a better medical intent check so that drug and condition names also trigger retrieval.</w:t>
      </w:r>
    </w:p>
    <w:p w14:paraId="642B27C7" w14:textId="77777777" w:rsidR="00FA2B79" w:rsidRDefault="00292A43">
      <w:pPr>
        <w:numPr>
          <w:ilvl w:val="0"/>
          <w:numId w:val="3"/>
        </w:numPr>
        <w:ind w:right="0" w:hanging="271"/>
      </w:pPr>
      <w:r>
        <w:t>Add a GitHub Actions workflow that lints the code, builds the Docker image and runs the tests on every pull request.</w:t>
      </w:r>
    </w:p>
    <w:p w14:paraId="66A1F16E" w14:textId="77777777" w:rsidR="00FA2B79" w:rsidRDefault="00292A43">
      <w:pPr>
        <w:numPr>
          <w:ilvl w:val="0"/>
          <w:numId w:val="3"/>
        </w:numPr>
        <w:ind w:right="0" w:hanging="271"/>
      </w:pPr>
      <w:r>
        <w:t>Add Prometheus metrics and a Grafana dashboard for request rate and latency.</w:t>
      </w:r>
    </w:p>
    <w:p w14:paraId="6DB7F7A1" w14:textId="77777777" w:rsidR="00FA2B79" w:rsidRDefault="00292A43">
      <w:pPr>
        <w:numPr>
          <w:ilvl w:val="0"/>
          <w:numId w:val="3"/>
        </w:numPr>
        <w:ind w:right="0" w:hanging="271"/>
      </w:pPr>
      <w:r>
        <w:t>Store sessions in Redis or a database instead of process memory.</w:t>
      </w:r>
    </w:p>
    <w:p w14:paraId="45A3C031" w14:textId="77777777" w:rsidR="00FA2B79" w:rsidRDefault="00292A43">
      <w:pPr>
        <w:numPr>
          <w:ilvl w:val="0"/>
          <w:numId w:val="3"/>
        </w:numPr>
        <w:ind w:right="0" w:hanging="271"/>
      </w:pPr>
      <w:r>
        <w:t>Restrict CORS origins and add rate limiting and authentication.</w:t>
      </w:r>
    </w:p>
    <w:p w14:paraId="3610F670" w14:textId="77777777" w:rsidR="00FA2B79" w:rsidRDefault="00292A43">
      <w:pPr>
        <w:numPr>
          <w:ilvl w:val="0"/>
          <w:numId w:val="3"/>
        </w:numPr>
        <w:ind w:right="0" w:hanging="271"/>
      </w:pPr>
      <w:r>
        <w:t>Ingest a real, reviewed medical knowledge base; ingest.py currently loads only a short sample text.</w:t>
      </w:r>
    </w:p>
    <w:p w14:paraId="43CAE9F9" w14:textId="77777777" w:rsidR="00FA2B79" w:rsidRDefault="00292A43">
      <w:pPr>
        <w:numPr>
          <w:ilvl w:val="0"/>
          <w:numId w:val="3"/>
        </w:numPr>
        <w:spacing w:after="197"/>
        <w:ind w:right="0" w:hanging="271"/>
      </w:pPr>
      <w:r>
        <w:t>Add Jenkins or GitHub Actions based deployment with automated rollback.</w:t>
      </w:r>
    </w:p>
    <w:p w14:paraId="5A7ED3A4" w14:textId="77777777" w:rsidR="00FA2B79" w:rsidRDefault="00292A43">
      <w:pPr>
        <w:pStyle w:val="Heading2"/>
        <w:numPr>
          <w:ilvl w:val="0"/>
          <w:numId w:val="0"/>
        </w:numPr>
        <w:ind w:left="-5"/>
      </w:pPr>
      <w:r>
        <w:t>References</w:t>
      </w:r>
    </w:p>
    <w:p w14:paraId="4E8A20C8" w14:textId="77777777" w:rsidR="00FA2B79" w:rsidRDefault="00292A43">
      <w:pPr>
        <w:numPr>
          <w:ilvl w:val="0"/>
          <w:numId w:val="4"/>
        </w:numPr>
        <w:ind w:right="0" w:hanging="271"/>
      </w:pPr>
      <w:r>
        <w:t>FastAPI documentation, fastapi.tiangolo.com</w:t>
      </w:r>
    </w:p>
    <w:p w14:paraId="24186935" w14:textId="77777777" w:rsidR="00FA2B79" w:rsidRDefault="00292A43">
      <w:pPr>
        <w:numPr>
          <w:ilvl w:val="0"/>
          <w:numId w:val="4"/>
        </w:numPr>
        <w:ind w:right="0" w:hanging="271"/>
      </w:pPr>
      <w:r>
        <w:t>LangChain documentation, python.langchain.com</w:t>
      </w:r>
    </w:p>
    <w:p w14:paraId="5788D3D8" w14:textId="77777777" w:rsidR="00FA2B79" w:rsidRDefault="00292A43">
      <w:pPr>
        <w:numPr>
          <w:ilvl w:val="0"/>
          <w:numId w:val="4"/>
        </w:numPr>
        <w:ind w:right="0" w:hanging="271"/>
      </w:pPr>
      <w:r>
        <w:t>Supabase vector store documentation, supabase.com/docs</w:t>
      </w:r>
    </w:p>
    <w:p w14:paraId="3733EB26" w14:textId="77777777" w:rsidR="00FA2B79" w:rsidRDefault="00292A43">
      <w:pPr>
        <w:numPr>
          <w:ilvl w:val="0"/>
          <w:numId w:val="4"/>
        </w:numPr>
        <w:ind w:right="0" w:hanging="271"/>
      </w:pPr>
      <w:r>
        <w:t>Groq API documentation, console.groq.com/docs</w:t>
      </w:r>
    </w:p>
    <w:p w14:paraId="5DD0D6F0" w14:textId="77777777" w:rsidR="00FA2B79" w:rsidRDefault="00292A43">
      <w:pPr>
        <w:numPr>
          <w:ilvl w:val="0"/>
          <w:numId w:val="4"/>
        </w:numPr>
        <w:ind w:right="0" w:hanging="271"/>
      </w:pPr>
      <w:r>
        <w:t>Docker documentation, docs.docker.com</w:t>
      </w:r>
    </w:p>
    <w:p w14:paraId="2FD28FA1" w14:textId="77777777" w:rsidR="00FA2B79" w:rsidRDefault="00292A43">
      <w:pPr>
        <w:numPr>
          <w:ilvl w:val="0"/>
          <w:numId w:val="4"/>
        </w:numPr>
        <w:ind w:right="0" w:hanging="271"/>
      </w:pPr>
      <w:r>
        <w:t>Render blueprint (render.yaml) documentation, render.com/docs</w:t>
      </w:r>
    </w:p>
    <w:p w14:paraId="3BDCD02E" w14:textId="77777777" w:rsidR="00FA2B79" w:rsidRDefault="00292A43">
      <w:pPr>
        <w:numPr>
          <w:ilvl w:val="0"/>
          <w:numId w:val="4"/>
        </w:numPr>
        <w:ind w:right="0" w:hanging="271"/>
      </w:pPr>
      <w:r>
        <w:t>Hugging Face Docker Spaces documentation, huggingface.co/docs/hub/spaces-sdks-docker</w:t>
      </w:r>
    </w:p>
    <w:p w14:paraId="212B537F" w14:textId="77777777" w:rsidR="00FA2B79" w:rsidRDefault="00292A43">
      <w:pPr>
        <w:numPr>
          <w:ilvl w:val="0"/>
          <w:numId w:val="4"/>
        </w:numPr>
        <w:ind w:right="0" w:hanging="271"/>
      </w:pPr>
      <w:r>
        <w:t>Atlassian Jira Scrum guide, atlassian.com/agile/scrum</w:t>
      </w:r>
    </w:p>
    <w:sectPr w:rsidR="00FA2B79">
      <w:headerReference w:type="even" r:id="rId31"/>
      <w:headerReference w:type="default" r:id="rId32"/>
      <w:footerReference w:type="even" r:id="rId33"/>
      <w:footerReference w:type="default" r:id="rId34"/>
      <w:headerReference w:type="first" r:id="rId35"/>
      <w:footerReference w:type="first" r:id="rId36"/>
      <w:pgSz w:w="11906" w:h="16838"/>
      <w:pgMar w:top="1325" w:right="1438" w:bottom="1225" w:left="1440" w:header="609"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C76F" w14:textId="77777777" w:rsidR="00292A43" w:rsidRDefault="00292A43">
      <w:pPr>
        <w:spacing w:after="0" w:line="240" w:lineRule="auto"/>
      </w:pPr>
      <w:r>
        <w:separator/>
      </w:r>
    </w:p>
  </w:endnote>
  <w:endnote w:type="continuationSeparator" w:id="0">
    <w:p w14:paraId="5F91F9FA" w14:textId="77777777" w:rsidR="00292A43" w:rsidRDefault="00292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DA301" w14:textId="77777777" w:rsidR="00FA2B79" w:rsidRDefault="00292A43">
    <w:pPr>
      <w:spacing w:after="0" w:line="259" w:lineRule="auto"/>
      <w:ind w:left="0" w:right="0" w:firstLine="0"/>
      <w:jc w:val="left"/>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r>
      <w:fldChar w:fldCharType="begin"/>
    </w:r>
    <w:r>
      <w:instrText xml:space="preserve"> NUMPAGES   \* MERGEFORMAT </w:instrText>
    </w:r>
    <w:r>
      <w:fldChar w:fldCharType="separate"/>
    </w:r>
    <w:r>
      <w:rPr>
        <w:sz w:val="20"/>
      </w:rPr>
      <w:t>14</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B286" w14:textId="77777777" w:rsidR="00FA2B79" w:rsidRDefault="00292A43">
    <w:pPr>
      <w:spacing w:after="0" w:line="259" w:lineRule="auto"/>
      <w:ind w:left="0" w:right="0" w:firstLine="0"/>
      <w:jc w:val="left"/>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r>
      <w:fldChar w:fldCharType="begin"/>
    </w:r>
    <w:r>
      <w:instrText xml:space="preserve"> NUMPAGES   \* MERGEFORMAT </w:instrText>
    </w:r>
    <w:r>
      <w:fldChar w:fldCharType="separate"/>
    </w:r>
    <w:r>
      <w:rPr>
        <w:sz w:val="20"/>
      </w:rPr>
      <w:t>14</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18AD" w14:textId="77777777" w:rsidR="00FA2B79" w:rsidRDefault="00292A43">
    <w:pPr>
      <w:spacing w:after="0" w:line="259" w:lineRule="auto"/>
      <w:ind w:left="0" w:right="0" w:firstLine="0"/>
      <w:jc w:val="left"/>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 of </w:t>
    </w:r>
    <w:r>
      <w:fldChar w:fldCharType="begin"/>
    </w:r>
    <w:r>
      <w:instrText xml:space="preserve"> NUMPAGES   \* MERGEFORMAT </w:instrText>
    </w:r>
    <w:r>
      <w:fldChar w:fldCharType="separate"/>
    </w:r>
    <w:r>
      <w:rPr>
        <w:sz w:val="20"/>
      </w:rPr>
      <w:t>14</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D6C4" w14:textId="77777777" w:rsidR="00FA2B79" w:rsidRDefault="00292A43">
    <w:pPr>
      <w:spacing w:after="0" w:line="259" w:lineRule="auto"/>
      <w:ind w:left="0" w:right="0" w:firstLine="0"/>
      <w:jc w:val="left"/>
    </w:pPr>
    <w:r>
      <w:rPr>
        <w:sz w:val="20"/>
      </w:rPr>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of </w:t>
    </w:r>
    <w:r>
      <w:fldChar w:fldCharType="begin"/>
    </w:r>
    <w:r>
      <w:instrText xml:space="preserve"> NUMPAGES   \* MERGEFORMAT </w:instrText>
    </w:r>
    <w:r>
      <w:fldChar w:fldCharType="separate"/>
    </w:r>
    <w:r>
      <w:rPr>
        <w:sz w:val="20"/>
      </w:rPr>
      <w:t>14</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44848" w14:textId="77777777" w:rsidR="00FA2B79" w:rsidRDefault="00292A43">
    <w:pPr>
      <w:spacing w:after="0" w:line="259" w:lineRule="auto"/>
      <w:ind w:left="0" w:right="0" w:firstLine="0"/>
      <w:jc w:val="left"/>
    </w:pPr>
    <w:r>
      <w:rPr>
        <w:sz w:val="20"/>
      </w:rPr>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of </w:t>
    </w:r>
    <w:r>
      <w:fldChar w:fldCharType="begin"/>
    </w:r>
    <w:r>
      <w:instrText xml:space="preserve"> NUMPAGES   \* MERGEFORMAT </w:instrText>
    </w:r>
    <w:r>
      <w:fldChar w:fldCharType="separate"/>
    </w:r>
    <w:r>
      <w:rPr>
        <w:sz w:val="20"/>
      </w:rPr>
      <w:t>14</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9F4F9" w14:textId="77777777" w:rsidR="00FA2B79" w:rsidRDefault="00292A43">
    <w:pPr>
      <w:spacing w:after="0" w:line="259" w:lineRule="auto"/>
      <w:ind w:left="0" w:right="0" w:firstLine="0"/>
      <w:jc w:val="left"/>
    </w:pPr>
    <w:r>
      <w:rPr>
        <w:sz w:val="20"/>
      </w:rPr>
      <w:t xml:space="preserve">Page </w:t>
    </w:r>
    <w:r>
      <w:fldChar w:fldCharType="begin"/>
    </w:r>
    <w:r>
      <w:instrText xml:space="preserve"> PAGE   \* MERGEFORMAT </w:instrText>
    </w:r>
    <w:r>
      <w:fldChar w:fldCharType="separate"/>
    </w:r>
    <w:r>
      <w:rPr>
        <w:sz w:val="20"/>
      </w:rPr>
      <w:t>10</w:t>
    </w:r>
    <w:r>
      <w:rPr>
        <w:sz w:val="20"/>
      </w:rPr>
      <w:fldChar w:fldCharType="end"/>
    </w:r>
    <w:r>
      <w:rPr>
        <w:sz w:val="20"/>
      </w:rPr>
      <w:t xml:space="preserve"> of </w:t>
    </w:r>
    <w:r>
      <w:fldChar w:fldCharType="begin"/>
    </w:r>
    <w:r>
      <w:instrText xml:space="preserve"> NUMPAGES   \* MERGEFORMAT </w:instrText>
    </w:r>
    <w:r>
      <w:fldChar w:fldCharType="separate"/>
    </w:r>
    <w:r>
      <w:rPr>
        <w:sz w:val="20"/>
      </w:rPr>
      <w:t>14</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4A1A4" w14:textId="77777777" w:rsidR="00292A43" w:rsidRDefault="00292A43">
      <w:pPr>
        <w:spacing w:after="0" w:line="240" w:lineRule="auto"/>
      </w:pPr>
      <w:r>
        <w:separator/>
      </w:r>
    </w:p>
  </w:footnote>
  <w:footnote w:type="continuationSeparator" w:id="0">
    <w:p w14:paraId="6FB24F9C" w14:textId="77777777" w:rsidR="00292A43" w:rsidRDefault="00292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90D3" w14:textId="77777777" w:rsidR="00FA2B79" w:rsidRDefault="00292A43">
    <w:pPr>
      <w:spacing w:after="0" w:line="259" w:lineRule="auto"/>
      <w:ind w:left="0" w:right="0" w:firstLine="0"/>
      <w:jc w:val="left"/>
    </w:pPr>
    <w:r>
      <w:rPr>
        <w:b/>
        <w:sz w:val="21"/>
      </w:rPr>
      <w:t>Name: DHEERAJ SAMTANI</w:t>
    </w:r>
  </w:p>
  <w:p w14:paraId="0392A415" w14:textId="77777777" w:rsidR="00FA2B79" w:rsidRDefault="00292A43">
    <w:pPr>
      <w:spacing w:after="0" w:line="259" w:lineRule="auto"/>
      <w:ind w:left="0" w:right="0" w:firstLine="0"/>
      <w:jc w:val="left"/>
    </w:pPr>
    <w:r>
      <w:rPr>
        <w:b/>
        <w:sz w:val="21"/>
      </w:rPr>
      <w:t>T22 ASD&amp;D 2401098</w:t>
    </w:r>
  </w:p>
  <w:p w14:paraId="2BAD5A4D" w14:textId="77777777" w:rsidR="00FA2B79" w:rsidRDefault="00292A43">
    <w:pPr>
      <w:tabs>
        <w:tab w:val="right" w:pos="9031"/>
      </w:tabs>
      <w:spacing w:after="0" w:line="259" w:lineRule="auto"/>
      <w:ind w:left="0" w:right="0" w:firstLine="0"/>
      <w:jc w:val="left"/>
    </w:pPr>
    <w:r>
      <w:rPr>
        <w:b/>
        <w:sz w:val="21"/>
      </w:rPr>
      <w:t>MINI PROJECT REPORT</w:t>
    </w:r>
    <w:r>
      <w:rPr>
        <w:b/>
        <w:sz w:val="21"/>
      </w:rPr>
      <w:tab/>
      <w:t>Batch: T22, Date: 15/10/2026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5383" w14:textId="14E191C1" w:rsidR="00FA2B79" w:rsidRDefault="00292A43">
    <w:pPr>
      <w:spacing w:after="0" w:line="259" w:lineRule="auto"/>
      <w:ind w:left="0" w:right="0" w:firstLine="0"/>
      <w:jc w:val="left"/>
    </w:pPr>
    <w:r>
      <w:rPr>
        <w:b/>
        <w:sz w:val="21"/>
      </w:rPr>
      <w:t>Name:</w:t>
    </w:r>
    <w:r w:rsidR="009E5D20">
      <w:rPr>
        <w:b/>
        <w:sz w:val="21"/>
      </w:rPr>
      <w:t xml:space="preserve"> Aamogh Shetty</w:t>
    </w:r>
  </w:p>
  <w:p w14:paraId="233BD23C" w14:textId="253D632B" w:rsidR="00FA2B79" w:rsidRDefault="00292A43">
    <w:pPr>
      <w:spacing w:after="0" w:line="259" w:lineRule="auto"/>
      <w:ind w:left="0" w:right="0" w:firstLine="0"/>
      <w:jc w:val="left"/>
    </w:pPr>
    <w:r>
      <w:rPr>
        <w:b/>
        <w:sz w:val="21"/>
      </w:rPr>
      <w:t>T22 ASD&amp;D 2401</w:t>
    </w:r>
    <w:r w:rsidR="009E5D20">
      <w:rPr>
        <w:b/>
        <w:sz w:val="21"/>
      </w:rPr>
      <w:t>110</w:t>
    </w:r>
  </w:p>
  <w:p w14:paraId="48FD1533" w14:textId="77777777" w:rsidR="00FA2B79" w:rsidRDefault="00292A43">
    <w:pPr>
      <w:tabs>
        <w:tab w:val="right" w:pos="9031"/>
      </w:tabs>
      <w:spacing w:after="0" w:line="259" w:lineRule="auto"/>
      <w:ind w:left="0" w:right="0" w:firstLine="0"/>
      <w:jc w:val="left"/>
    </w:pPr>
    <w:r>
      <w:rPr>
        <w:b/>
        <w:sz w:val="21"/>
      </w:rPr>
      <w:t>MINI PROJECT REPORT</w:t>
    </w:r>
    <w:r>
      <w:rPr>
        <w:b/>
        <w:sz w:val="21"/>
      </w:rPr>
      <w:tab/>
      <w:t>Batch: T22, Date: 15/10/2026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787" w14:textId="77777777" w:rsidR="00FA2B79" w:rsidRDefault="00292A43">
    <w:pPr>
      <w:spacing w:after="0" w:line="259" w:lineRule="auto"/>
      <w:ind w:left="0" w:right="0" w:firstLine="0"/>
      <w:jc w:val="left"/>
    </w:pPr>
    <w:r>
      <w:rPr>
        <w:b/>
        <w:sz w:val="21"/>
      </w:rPr>
      <w:t>Name: DHEERAJ SAMTANI</w:t>
    </w:r>
  </w:p>
  <w:p w14:paraId="346B1B8B" w14:textId="77777777" w:rsidR="00FA2B79" w:rsidRDefault="00292A43">
    <w:pPr>
      <w:spacing w:after="0" w:line="259" w:lineRule="auto"/>
      <w:ind w:left="0" w:right="0" w:firstLine="0"/>
      <w:jc w:val="left"/>
    </w:pPr>
    <w:r>
      <w:rPr>
        <w:b/>
        <w:sz w:val="21"/>
      </w:rPr>
      <w:t>T22 ASD&amp;D 2401098</w:t>
    </w:r>
  </w:p>
  <w:p w14:paraId="0C0C7180" w14:textId="77777777" w:rsidR="00FA2B79" w:rsidRDefault="00292A43">
    <w:pPr>
      <w:tabs>
        <w:tab w:val="right" w:pos="9031"/>
      </w:tabs>
      <w:spacing w:after="0" w:line="259" w:lineRule="auto"/>
      <w:ind w:left="0" w:right="0" w:firstLine="0"/>
      <w:jc w:val="left"/>
    </w:pPr>
    <w:r>
      <w:rPr>
        <w:b/>
        <w:sz w:val="21"/>
      </w:rPr>
      <w:t>MINI PROJECT REPORT</w:t>
    </w:r>
    <w:r>
      <w:rPr>
        <w:b/>
        <w:sz w:val="21"/>
      </w:rPr>
      <w:tab/>
      <w:t>Batch: T22, Date: 15/10/2026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4F9B" w14:textId="77777777" w:rsidR="00FA2B79" w:rsidRDefault="00292A43">
    <w:pPr>
      <w:spacing w:after="0" w:line="259" w:lineRule="auto"/>
      <w:ind w:left="0" w:right="0" w:firstLine="0"/>
      <w:jc w:val="left"/>
    </w:pPr>
    <w:r>
      <w:rPr>
        <w:b/>
        <w:sz w:val="21"/>
      </w:rPr>
      <w:t>Name: DHEERAJ SAMTANI</w:t>
    </w:r>
  </w:p>
  <w:p w14:paraId="084DDA68" w14:textId="77777777" w:rsidR="00FA2B79" w:rsidRDefault="00292A43">
    <w:pPr>
      <w:spacing w:after="0" w:line="259" w:lineRule="auto"/>
      <w:ind w:left="0" w:right="0" w:firstLine="0"/>
      <w:jc w:val="left"/>
    </w:pPr>
    <w:r>
      <w:rPr>
        <w:b/>
        <w:sz w:val="21"/>
      </w:rPr>
      <w:t>T22 ASD&amp;D 2401098</w:t>
    </w:r>
  </w:p>
  <w:p w14:paraId="2DC08D3E" w14:textId="77777777" w:rsidR="00FA2B79" w:rsidRDefault="00292A43">
    <w:pPr>
      <w:tabs>
        <w:tab w:val="right" w:pos="9028"/>
      </w:tabs>
      <w:spacing w:after="0" w:line="259" w:lineRule="auto"/>
      <w:ind w:left="0" w:right="0" w:firstLine="0"/>
      <w:jc w:val="left"/>
    </w:pPr>
    <w:r>
      <w:rPr>
        <w:b/>
        <w:sz w:val="21"/>
      </w:rPr>
      <w:t>MINI PROJECT REPORT</w:t>
    </w:r>
    <w:r>
      <w:rPr>
        <w:b/>
        <w:sz w:val="21"/>
      </w:rPr>
      <w:tab/>
      <w:t>Batch: T22, Date: 15/10/2026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5373" w14:textId="36CA9161" w:rsidR="00FA2B79" w:rsidRDefault="00292A43">
    <w:pPr>
      <w:spacing w:after="0" w:line="259" w:lineRule="auto"/>
      <w:ind w:left="0" w:right="0" w:firstLine="0"/>
      <w:jc w:val="left"/>
    </w:pPr>
    <w:r>
      <w:rPr>
        <w:b/>
        <w:sz w:val="21"/>
      </w:rPr>
      <w:t xml:space="preserve">Name: </w:t>
    </w:r>
    <w:r w:rsidR="00100B4C">
      <w:rPr>
        <w:b/>
        <w:sz w:val="21"/>
      </w:rPr>
      <w:t>Aamogh Shetty</w:t>
    </w:r>
  </w:p>
  <w:p w14:paraId="622C648D" w14:textId="75CAFB8B" w:rsidR="00FA2B79" w:rsidRDefault="00292A43">
    <w:pPr>
      <w:spacing w:after="0" w:line="259" w:lineRule="auto"/>
      <w:ind w:left="0" w:right="0" w:firstLine="0"/>
      <w:jc w:val="left"/>
    </w:pPr>
    <w:r>
      <w:rPr>
        <w:b/>
        <w:sz w:val="21"/>
      </w:rPr>
      <w:t>T22 ASD&amp;D 2401</w:t>
    </w:r>
    <w:r w:rsidR="00100B4C">
      <w:rPr>
        <w:b/>
        <w:sz w:val="21"/>
      </w:rPr>
      <w:t>110</w:t>
    </w:r>
  </w:p>
  <w:p w14:paraId="5C1A6623" w14:textId="77777777" w:rsidR="00FA2B79" w:rsidRDefault="00292A43">
    <w:pPr>
      <w:tabs>
        <w:tab w:val="right" w:pos="9028"/>
      </w:tabs>
      <w:spacing w:after="0" w:line="259" w:lineRule="auto"/>
      <w:ind w:left="0" w:right="0" w:firstLine="0"/>
      <w:jc w:val="left"/>
    </w:pPr>
    <w:r>
      <w:rPr>
        <w:b/>
        <w:sz w:val="21"/>
      </w:rPr>
      <w:t>MINI PROJECT REPORT</w:t>
    </w:r>
    <w:r>
      <w:rPr>
        <w:b/>
        <w:sz w:val="21"/>
      </w:rPr>
      <w:tab/>
      <w:t>Batch: T22, Date: 15/10/2026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4095" w14:textId="77777777" w:rsidR="00FA2B79" w:rsidRDefault="00292A43">
    <w:pPr>
      <w:spacing w:after="0" w:line="259" w:lineRule="auto"/>
      <w:ind w:left="0" w:right="0" w:firstLine="0"/>
      <w:jc w:val="left"/>
    </w:pPr>
    <w:r>
      <w:rPr>
        <w:b/>
        <w:sz w:val="21"/>
      </w:rPr>
      <w:t>Name: DHEERAJ SAMTANI</w:t>
    </w:r>
  </w:p>
  <w:p w14:paraId="73FB7D66" w14:textId="77777777" w:rsidR="00FA2B79" w:rsidRDefault="00292A43">
    <w:pPr>
      <w:spacing w:after="0" w:line="259" w:lineRule="auto"/>
      <w:ind w:left="0" w:right="0" w:firstLine="0"/>
      <w:jc w:val="left"/>
    </w:pPr>
    <w:r>
      <w:rPr>
        <w:b/>
        <w:sz w:val="21"/>
      </w:rPr>
      <w:t>T22 ASD&amp;D 2401098</w:t>
    </w:r>
  </w:p>
  <w:p w14:paraId="1206BA34" w14:textId="77777777" w:rsidR="00FA2B79" w:rsidRDefault="00292A43">
    <w:pPr>
      <w:tabs>
        <w:tab w:val="right" w:pos="9028"/>
      </w:tabs>
      <w:spacing w:after="0" w:line="259" w:lineRule="auto"/>
      <w:ind w:left="0" w:right="0" w:firstLine="0"/>
      <w:jc w:val="left"/>
    </w:pPr>
    <w:r>
      <w:rPr>
        <w:b/>
        <w:sz w:val="21"/>
      </w:rPr>
      <w:t>MINI PROJECT REPORT</w:t>
    </w:r>
    <w:r>
      <w:rPr>
        <w:b/>
        <w:sz w:val="21"/>
      </w:rPr>
      <w:tab/>
      <w:t>Batch: T22, Date: 15/10/2026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A7D7D"/>
    <w:multiLevelType w:val="multilevel"/>
    <w:tmpl w:val="FFFFFFFF"/>
    <w:lvl w:ilvl="0">
      <w:start w:val="1"/>
      <w:numFmt w:val="decimal"/>
      <w:pStyle w:val="Heading1"/>
      <w:lvlText w:val="%1."/>
      <w:lvlJc w:val="left"/>
      <w:pPr>
        <w:ind w:left="0"/>
      </w:pPr>
      <w:rPr>
        <w:rFonts w:ascii="Times New Roman" w:eastAsia="Times New Roman" w:hAnsi="Times New Roman" w:cs="Times New Roman"/>
        <w:b/>
        <w:bCs/>
        <w:i w:val="0"/>
        <w:strike w:val="0"/>
        <w:dstrike w:val="0"/>
        <w:color w:val="1F3864"/>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1F3864"/>
        <w:sz w:val="25"/>
        <w:szCs w:val="25"/>
        <w:u w:val="none" w:color="000000"/>
        <w:bdr w:val="none" w:sz="0" w:space="0" w:color="auto"/>
        <w:shd w:val="clear" w:color="auto" w:fill="auto"/>
        <w:vertAlign w:val="baseline"/>
      </w:rPr>
    </w:lvl>
  </w:abstractNum>
  <w:abstractNum w:abstractNumId="1" w15:restartNumberingAfterBreak="0">
    <w:nsid w:val="5431178E"/>
    <w:multiLevelType w:val="hybridMultilevel"/>
    <w:tmpl w:val="FFFFFFFF"/>
    <w:lvl w:ilvl="0" w:tplc="B542501E">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B6B1B4">
      <w:start w:val="1"/>
      <w:numFmt w:val="bullet"/>
      <w:lvlText w:val="o"/>
      <w:lvlJc w:val="left"/>
      <w:pPr>
        <w:ind w:left="1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FA3E44">
      <w:start w:val="1"/>
      <w:numFmt w:val="bullet"/>
      <w:lvlText w:val="▪"/>
      <w:lvlJc w:val="left"/>
      <w:pPr>
        <w:ind w:left="2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3475F4">
      <w:start w:val="1"/>
      <w:numFmt w:val="bullet"/>
      <w:lvlText w:val="•"/>
      <w:lvlJc w:val="left"/>
      <w:pPr>
        <w:ind w:left="2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1A4AE0">
      <w:start w:val="1"/>
      <w:numFmt w:val="bullet"/>
      <w:lvlText w:val="o"/>
      <w:lvlJc w:val="left"/>
      <w:pPr>
        <w:ind w:left="3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5EA312">
      <w:start w:val="1"/>
      <w:numFmt w:val="bullet"/>
      <w:lvlText w:val="▪"/>
      <w:lvlJc w:val="left"/>
      <w:pPr>
        <w:ind w:left="4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1C59A4">
      <w:start w:val="1"/>
      <w:numFmt w:val="bullet"/>
      <w:lvlText w:val="•"/>
      <w:lvlJc w:val="left"/>
      <w:pPr>
        <w:ind w:left="4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60CF20">
      <w:start w:val="1"/>
      <w:numFmt w:val="bullet"/>
      <w:lvlText w:val="o"/>
      <w:lvlJc w:val="left"/>
      <w:pPr>
        <w:ind w:left="5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B62A308">
      <w:start w:val="1"/>
      <w:numFmt w:val="bullet"/>
      <w:lvlText w:val="▪"/>
      <w:lvlJc w:val="left"/>
      <w:pPr>
        <w:ind w:left="6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99E2414"/>
    <w:multiLevelType w:val="hybridMultilevel"/>
    <w:tmpl w:val="FFFFFFFF"/>
    <w:lvl w:ilvl="0" w:tplc="B4444550">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4C4ECA">
      <w:start w:val="1"/>
      <w:numFmt w:val="bullet"/>
      <w:lvlText w:val="o"/>
      <w:lvlJc w:val="left"/>
      <w:pPr>
        <w:ind w:left="1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BC3546">
      <w:start w:val="1"/>
      <w:numFmt w:val="bullet"/>
      <w:lvlText w:val="▪"/>
      <w:lvlJc w:val="left"/>
      <w:pPr>
        <w:ind w:left="2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247EC4">
      <w:start w:val="1"/>
      <w:numFmt w:val="bullet"/>
      <w:lvlText w:val="•"/>
      <w:lvlJc w:val="left"/>
      <w:pPr>
        <w:ind w:left="2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C02C3E">
      <w:start w:val="1"/>
      <w:numFmt w:val="bullet"/>
      <w:lvlText w:val="o"/>
      <w:lvlJc w:val="left"/>
      <w:pPr>
        <w:ind w:left="3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224416">
      <w:start w:val="1"/>
      <w:numFmt w:val="bullet"/>
      <w:lvlText w:val="▪"/>
      <w:lvlJc w:val="left"/>
      <w:pPr>
        <w:ind w:left="4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5495C6">
      <w:start w:val="1"/>
      <w:numFmt w:val="bullet"/>
      <w:lvlText w:val="•"/>
      <w:lvlJc w:val="left"/>
      <w:pPr>
        <w:ind w:left="4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F204A8">
      <w:start w:val="1"/>
      <w:numFmt w:val="bullet"/>
      <w:lvlText w:val="o"/>
      <w:lvlJc w:val="left"/>
      <w:pPr>
        <w:ind w:left="5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62E55A">
      <w:start w:val="1"/>
      <w:numFmt w:val="bullet"/>
      <w:lvlText w:val="▪"/>
      <w:lvlJc w:val="left"/>
      <w:pPr>
        <w:ind w:left="6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59363BB"/>
    <w:multiLevelType w:val="hybridMultilevel"/>
    <w:tmpl w:val="FFFFFFFF"/>
    <w:lvl w:ilvl="0" w:tplc="ACF4A65C">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A66E22">
      <w:start w:val="1"/>
      <w:numFmt w:val="bullet"/>
      <w:lvlText w:val="o"/>
      <w:lvlJc w:val="left"/>
      <w:pPr>
        <w:ind w:left="1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E68D24">
      <w:start w:val="1"/>
      <w:numFmt w:val="bullet"/>
      <w:lvlText w:val="▪"/>
      <w:lvlJc w:val="left"/>
      <w:pPr>
        <w:ind w:left="2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D0CF426">
      <w:start w:val="1"/>
      <w:numFmt w:val="bullet"/>
      <w:lvlText w:val="•"/>
      <w:lvlJc w:val="left"/>
      <w:pPr>
        <w:ind w:left="2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FCA79C">
      <w:start w:val="1"/>
      <w:numFmt w:val="bullet"/>
      <w:lvlText w:val="o"/>
      <w:lvlJc w:val="left"/>
      <w:pPr>
        <w:ind w:left="3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525CEA">
      <w:start w:val="1"/>
      <w:numFmt w:val="bullet"/>
      <w:lvlText w:val="▪"/>
      <w:lvlJc w:val="left"/>
      <w:pPr>
        <w:ind w:left="4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20261C">
      <w:start w:val="1"/>
      <w:numFmt w:val="bullet"/>
      <w:lvlText w:val="•"/>
      <w:lvlJc w:val="left"/>
      <w:pPr>
        <w:ind w:left="4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DD0FDEE">
      <w:start w:val="1"/>
      <w:numFmt w:val="bullet"/>
      <w:lvlText w:val="o"/>
      <w:lvlJc w:val="left"/>
      <w:pPr>
        <w:ind w:left="5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1EFCFC">
      <w:start w:val="1"/>
      <w:numFmt w:val="bullet"/>
      <w:lvlText w:val="▪"/>
      <w:lvlJc w:val="left"/>
      <w:pPr>
        <w:ind w:left="6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160605"/>
    <w:multiLevelType w:val="hybridMultilevel"/>
    <w:tmpl w:val="FFFFFFFF"/>
    <w:lvl w:ilvl="0" w:tplc="48FC5498">
      <w:start w:val="1"/>
      <w:numFmt w:val="bullet"/>
      <w:lvlText w:val="•"/>
      <w:lvlJc w:val="left"/>
      <w:pPr>
        <w:ind w:left="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84465C">
      <w:start w:val="1"/>
      <w:numFmt w:val="bullet"/>
      <w:lvlText w:val="o"/>
      <w:lvlJc w:val="left"/>
      <w:pPr>
        <w:ind w:left="1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36998A">
      <w:start w:val="1"/>
      <w:numFmt w:val="bullet"/>
      <w:lvlText w:val="▪"/>
      <w:lvlJc w:val="left"/>
      <w:pPr>
        <w:ind w:left="2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6C661E">
      <w:start w:val="1"/>
      <w:numFmt w:val="bullet"/>
      <w:lvlText w:val="•"/>
      <w:lvlJc w:val="left"/>
      <w:pPr>
        <w:ind w:left="2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A253E6">
      <w:start w:val="1"/>
      <w:numFmt w:val="bullet"/>
      <w:lvlText w:val="o"/>
      <w:lvlJc w:val="left"/>
      <w:pPr>
        <w:ind w:left="3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EA07B8">
      <w:start w:val="1"/>
      <w:numFmt w:val="bullet"/>
      <w:lvlText w:val="▪"/>
      <w:lvlJc w:val="left"/>
      <w:pPr>
        <w:ind w:left="4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CADDE6">
      <w:start w:val="1"/>
      <w:numFmt w:val="bullet"/>
      <w:lvlText w:val="•"/>
      <w:lvlJc w:val="left"/>
      <w:pPr>
        <w:ind w:left="49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8C89CE">
      <w:start w:val="1"/>
      <w:numFmt w:val="bullet"/>
      <w:lvlText w:val="o"/>
      <w:lvlJc w:val="left"/>
      <w:pPr>
        <w:ind w:left="56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D043EAA">
      <w:start w:val="1"/>
      <w:numFmt w:val="bullet"/>
      <w:lvlText w:val="▪"/>
      <w:lvlJc w:val="left"/>
      <w:pPr>
        <w:ind w:left="63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32424524">
    <w:abstractNumId w:val="4"/>
  </w:num>
  <w:num w:numId="2" w16cid:durableId="649140202">
    <w:abstractNumId w:val="2"/>
  </w:num>
  <w:num w:numId="3" w16cid:durableId="1402632146">
    <w:abstractNumId w:val="1"/>
  </w:num>
  <w:num w:numId="4" w16cid:durableId="1588422675">
    <w:abstractNumId w:val="3"/>
  </w:num>
  <w:num w:numId="5" w16cid:durableId="164727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B79"/>
    <w:rsid w:val="00100B4C"/>
    <w:rsid w:val="00292A43"/>
    <w:rsid w:val="007145DF"/>
    <w:rsid w:val="009E5D20"/>
    <w:rsid w:val="00CE7C7E"/>
    <w:rsid w:val="00FA2B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321636D"/>
  <w15:docId w15:val="{25B7B63A-78DC-4346-94CE-38E5A3439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70" w:lineRule="auto"/>
      <w:ind w:left="10" w:right="3"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5"/>
      </w:numPr>
      <w:spacing w:after="23" w:line="259" w:lineRule="auto"/>
      <w:ind w:left="10" w:right="9" w:hanging="10"/>
      <w:outlineLvl w:val="0"/>
    </w:pPr>
    <w:rPr>
      <w:rFonts w:ascii="Times New Roman" w:eastAsia="Times New Roman" w:hAnsi="Times New Roman" w:cs="Times New Roman"/>
      <w:b/>
      <w:color w:val="1F3864"/>
      <w:sz w:val="30"/>
    </w:rPr>
  </w:style>
  <w:style w:type="paragraph" w:styleId="Heading2">
    <w:name w:val="heading 2"/>
    <w:next w:val="Normal"/>
    <w:link w:val="Heading2Char"/>
    <w:uiPriority w:val="9"/>
    <w:unhideWhenUsed/>
    <w:qFormat/>
    <w:pPr>
      <w:keepNext/>
      <w:keepLines/>
      <w:numPr>
        <w:ilvl w:val="1"/>
        <w:numId w:val="5"/>
      </w:numPr>
      <w:spacing w:after="31" w:line="259" w:lineRule="auto"/>
      <w:ind w:left="10" w:hanging="10"/>
      <w:outlineLvl w:val="1"/>
    </w:pPr>
    <w:rPr>
      <w:rFonts w:ascii="Times New Roman" w:eastAsia="Times New Roman" w:hAnsi="Times New Roman" w:cs="Times New Roman"/>
      <w:b/>
      <w:color w:val="1F3864"/>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3864"/>
      <w:sz w:val="30"/>
    </w:rPr>
  </w:style>
  <w:style w:type="character" w:customStyle="1" w:styleId="Heading2Char">
    <w:name w:val="Heading 2 Char"/>
    <w:link w:val="Heading2"/>
    <w:rPr>
      <w:rFonts w:ascii="Times New Roman" w:eastAsia="Times New Roman" w:hAnsi="Times New Roman" w:cs="Times New Roman"/>
      <w:b/>
      <w:color w:val="1F3864"/>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18" Type="http://schemas.openxmlformats.org/officeDocument/2006/relationships/image" Target="media/image12.jpg" /><Relationship Id="rId26" Type="http://schemas.openxmlformats.org/officeDocument/2006/relationships/image" Target="media/image14.jpg" /><Relationship Id="rId3" Type="http://schemas.openxmlformats.org/officeDocument/2006/relationships/settings" Target="settings.xml" /><Relationship Id="rId21" Type="http://schemas.openxmlformats.org/officeDocument/2006/relationships/footer" Target="footer1.xml" /><Relationship Id="rId34" Type="http://schemas.openxmlformats.org/officeDocument/2006/relationships/footer" Target="footer5.xml" /><Relationship Id="rId7" Type="http://schemas.openxmlformats.org/officeDocument/2006/relationships/image" Target="media/image1.jpg" /><Relationship Id="rId12" Type="http://schemas.openxmlformats.org/officeDocument/2006/relationships/image" Target="media/image6.jpg" /><Relationship Id="rId17" Type="http://schemas.openxmlformats.org/officeDocument/2006/relationships/image" Target="media/image11.jpg" /><Relationship Id="rId25" Type="http://schemas.openxmlformats.org/officeDocument/2006/relationships/image" Target="media/image13.jpg" /><Relationship Id="rId33" Type="http://schemas.openxmlformats.org/officeDocument/2006/relationships/footer" Target="footer4.xml" /><Relationship Id="rId38"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0.jpg" /><Relationship Id="rId20" Type="http://schemas.openxmlformats.org/officeDocument/2006/relationships/header" Target="header2.xml" /><Relationship Id="rId29" Type="http://schemas.openxmlformats.org/officeDocument/2006/relationships/image" Target="media/image17.jp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footer" Target="footer3.xml" /><Relationship Id="rId32" Type="http://schemas.openxmlformats.org/officeDocument/2006/relationships/header" Target="header5.xml" /><Relationship Id="rId37"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9.jpg" /><Relationship Id="rId23" Type="http://schemas.openxmlformats.org/officeDocument/2006/relationships/header" Target="header3.xml" /><Relationship Id="rId28" Type="http://schemas.openxmlformats.org/officeDocument/2006/relationships/image" Target="media/image16.jpg" /><Relationship Id="rId36" Type="http://schemas.openxmlformats.org/officeDocument/2006/relationships/footer" Target="footer6.xml" /><Relationship Id="rId10" Type="http://schemas.openxmlformats.org/officeDocument/2006/relationships/image" Target="media/image4.jpg" /><Relationship Id="rId19" Type="http://schemas.openxmlformats.org/officeDocument/2006/relationships/header" Target="header1.xml" /><Relationship Id="rId31" Type="http://schemas.openxmlformats.org/officeDocument/2006/relationships/header" Target="header4.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 Id="rId22" Type="http://schemas.openxmlformats.org/officeDocument/2006/relationships/footer" Target="footer2.xml" /><Relationship Id="rId27" Type="http://schemas.openxmlformats.org/officeDocument/2006/relationships/image" Target="media/image15.jpg" /><Relationship Id="rId30" Type="http://schemas.openxmlformats.org/officeDocument/2006/relationships/image" Target="media/image18.jpg" /><Relationship Id="rId35" Type="http://schemas.openxmlformats.org/officeDocument/2006/relationships/header" Target="header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2150</Words>
  <Characters>12260</Characters>
  <Application>Microsoft Office Word</Application>
  <DocSecurity>0</DocSecurity>
  <Lines>102</Lines>
  <Paragraphs>28</Paragraphs>
  <ScaleCrop>false</ScaleCrop>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AAMOGH SHETTY</cp:lastModifiedBy>
  <cp:revision>2</cp:revision>
  <dcterms:created xsi:type="dcterms:W3CDTF">2026-10-15T05:59:00Z</dcterms:created>
  <dcterms:modified xsi:type="dcterms:W3CDTF">2026-10-15T05:59:00Z</dcterms:modified>
</cp:coreProperties>
</file>