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2" name="图片 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us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课程实验报告</w:t>
      </w:r>
    </w:p>
    <w:p>
      <w:pPr/>
    </w:p>
    <w:p>
      <w:pPr/>
    </w:p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嵌入式操作系统 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default"/>
          <w:b/>
          <w:sz w:val="28"/>
          <w:szCs w:val="28"/>
          <w:u w:val="single"/>
        </w:rPr>
        <w:t>物联网工程1601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Ｕ201614898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default"/>
          <w:b/>
          <w:sz w:val="28"/>
          <w:szCs w:val="28"/>
          <w:u w:val="single"/>
        </w:rPr>
        <w:t>潘翔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石柯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2018.4.24   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pStyle w:val="8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TOC \o "1-3" \h \u </w:instrText>
      </w:r>
      <w:r>
        <w:rPr>
          <w:b/>
          <w:sz w:val="28"/>
          <w:szCs w:val="28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_Toc929925930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实验</w:t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  进程控制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_Toc929925930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_Toc1703594094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1</w:t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.1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 实验目的与要求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_Toc1703594094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_Toc207680048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1.2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 实验内容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_Toc207680048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_Toc611280519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1.3 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实验过程与结果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_Toc611280519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_Toc1114217023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1.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实验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结果分析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_Toc1114217023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_Toc2022153414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1.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5心得体会与总结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_Toc2022153414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_Toc1882785084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实验</w:t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  线程同步与通信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_Toc1882785084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_Toc1782888898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2.1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 实验目的与要求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_Toc1782888898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_Toc682624282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2.2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 实验内容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_Toc682624282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_Toc1134361536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2.3 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实验过程与结果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_Toc1134361536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_Toc514058441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2.4 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实验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结果分析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_Toc514058441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_Toc1973904164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2.5 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心得体会与总结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_Toc1973904164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_Toc1552643782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实验</w:t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  共享内存与进程同步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_Toc1552643782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_Toc405689082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3.1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 实验目的与要求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_Toc405689082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_Toc1305080438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3.2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 实验内容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_Toc1305080438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_Toc923752061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3.3 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实验过程与结果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_Toc923752061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_Toc589151370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3.4 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实验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结果分析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_Toc589151370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_Toc1783831161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3.5 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心得体会与总结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_Toc1783831161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_Toc1771726525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实验</w:t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  TinyOS实验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_Toc1771726525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_Toc1181859447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4.1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 实验目的与要求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_Toc1181859447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_Toc184665872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4.1.1 基础实验(Task1-3)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_Toc184665872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_Toc524777622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4.1.2 附加实验(Task4)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_Toc524777622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_Toc247386889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4.2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 实验内容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_Toc247386889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_Toc1572472764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4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.2.1 </w:t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BlinkBinary(Task1)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_Toc1572472764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_Toc1953216182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4.2.2 BlinkCompute(Task2)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_Toc1953216182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_Toc1110910701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4.2.3 BlinkComputeSlicing(Task3)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_Toc1110910701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_Toc1985251195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>4.2.4 TinyOSSensor(Task4)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_Toc1985251195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_Toc1052043243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4.3 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实验过程与结果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_Toc1052043243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_Toc2120544162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4.4 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实验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结果分析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_Toc2120544162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_Toc385750536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SimSun" w:eastAsiaTheme="minorEastAsia"/>
          <w:kern w:val="2"/>
          <w:szCs w:val="24"/>
          <w:lang w:val="en-US" w:eastAsia="zh-CN" w:bidi="ar-SA"/>
        </w:rPr>
        <w:t xml:space="preserve">3.5 </w:t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心得体会与总结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_Toc385750536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_Toc847494704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Times New Roman" w:hAnsi="Times New Roman" w:cs="SimSun" w:eastAsiaTheme="minorEastAsia"/>
          <w:kern w:val="2"/>
          <w:szCs w:val="24"/>
          <w:lang w:val="en-US" w:eastAsia="zh-CN" w:bidi="ar-SA"/>
        </w:rPr>
        <w:t>附录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_Toc847494704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_Toc902986444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Lab1 code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_Toc902986444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_Toc2089344630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Lab2 code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_Toc2089344630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_Toc1055174752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Lab3 code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_Toc1055174752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instrText xml:space="preserve"> HYPERLINK \l _Toc1514266963 </w:instrText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Lab4 code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instrText xml:space="preserve"> PAGEREF _Toc1514266963 </w:instrTex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cs="SimSun" w:eastAsiaTheme="minorEastAsia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jc w:val="center"/>
        <w:rPr>
          <w:b/>
          <w:sz w:val="28"/>
          <w:szCs w:val="28"/>
        </w:rPr>
      </w:pPr>
      <w:r>
        <w:rPr>
          <w:rFonts w:ascii="Times New Roman" w:hAnsi="Times New Roman" w:cs="SimSun" w:eastAsiaTheme="minorEastAsia"/>
          <w:kern w:val="2"/>
          <w:szCs w:val="28"/>
          <w:lang w:val="en-US" w:eastAsia="zh-CN" w:bidi="ar-SA"/>
        </w:rPr>
        <w:fldChar w:fldCharType="end"/>
      </w: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pStyle w:val="2"/>
      </w:pPr>
      <w:bookmarkStart w:id="0" w:name="_Toc929925930"/>
      <w:r>
        <w:rPr>
          <w:rFonts w:hint="eastAsia"/>
        </w:rPr>
        <w:t>实验</w:t>
      </w:r>
      <w:r>
        <w:rPr>
          <w:rFonts w:hint="default"/>
        </w:rPr>
        <w:t>1</w:t>
      </w:r>
      <w:r>
        <w:t xml:space="preserve">  进程控制</w:t>
      </w:r>
      <w:bookmarkEnd w:id="0"/>
    </w:p>
    <w:p>
      <w:pPr>
        <w:pStyle w:val="3"/>
      </w:pPr>
      <w:bookmarkStart w:id="1" w:name="_Toc1703594094"/>
      <w:bookmarkStart w:id="2" w:name="_Toc1977679445"/>
      <w:r>
        <w:rPr>
          <w:rFonts w:hint="eastAsia"/>
        </w:rPr>
        <w:t>1</w:t>
      </w:r>
      <w:r>
        <w:rPr>
          <w:rFonts w:hint="default"/>
        </w:rPr>
        <w:t>.1</w:t>
      </w:r>
      <w:r>
        <w:rPr>
          <w:rFonts w:hint="eastAsia"/>
        </w:rPr>
        <w:t xml:space="preserve"> 实验目的与要求</w:t>
      </w:r>
      <w:bookmarkEnd w:id="1"/>
      <w:bookmarkEnd w:id="2"/>
    </w:p>
    <w:p>
      <w:pPr>
        <w:numPr>
          <w:ilvl w:val="0"/>
          <w:numId w:val="1"/>
        </w:numPr>
        <w:tabs>
          <w:tab w:val="left" w:pos="425"/>
        </w:tabs>
        <w:ind w:left="0" w:leftChars="0" w:firstLine="0" w:firstLineChars="0"/>
        <w:rPr>
          <w:rFonts w:hint="default"/>
        </w:rPr>
      </w:pPr>
      <w:r>
        <w:rPr>
          <w:rFonts w:hint="default"/>
        </w:rPr>
        <w:t>加深对进程的理解,进一步认识并发执行的实质；</w:t>
      </w:r>
    </w:p>
    <w:p>
      <w:pPr>
        <w:numPr>
          <w:ilvl w:val="0"/>
          <w:numId w:val="1"/>
        </w:numPr>
        <w:tabs>
          <w:tab w:val="left" w:pos="425"/>
        </w:tabs>
        <w:ind w:left="0" w:leftChars="0" w:firstLine="0" w:firstLineChars="0"/>
        <w:rPr>
          <w:rFonts w:hint="default"/>
        </w:rPr>
      </w:pPr>
      <w:r>
        <w:rPr>
          <w:rFonts w:hint="default"/>
        </w:rPr>
        <w:t>分析进程争用资源现象,学习解决进程互斥的方法；</w:t>
      </w:r>
    </w:p>
    <w:p>
      <w:pPr>
        <w:numPr>
          <w:ilvl w:val="0"/>
          <w:numId w:val="1"/>
        </w:numPr>
        <w:tabs>
          <w:tab w:val="left" w:pos="425"/>
        </w:tabs>
        <w:ind w:left="0" w:leftChars="0" w:firstLine="0" w:firstLineChars="0"/>
        <w:rPr>
          <w:rFonts w:hint="default"/>
        </w:rPr>
      </w:pPr>
      <w:r>
        <w:rPr>
          <w:rFonts w:hint="default"/>
        </w:rPr>
        <w:t>掌握Linux进程基本控制；</w:t>
      </w:r>
    </w:p>
    <w:p>
      <w:pPr>
        <w:numPr>
          <w:ilvl w:val="0"/>
          <w:numId w:val="1"/>
        </w:numPr>
        <w:tabs>
          <w:tab w:val="left" w:pos="425"/>
        </w:tabs>
        <w:ind w:left="0" w:leftChars="0" w:firstLine="0" w:firstLineChars="0"/>
        <w:rPr>
          <w:rFonts w:hint="default"/>
        </w:rPr>
      </w:pPr>
      <w:r>
        <w:rPr>
          <w:rFonts w:hint="default"/>
        </w:rPr>
        <w:t>掌握Linux系统中的软中断和管道通信。</w:t>
      </w:r>
    </w:p>
    <w:p>
      <w:pPr>
        <w:pStyle w:val="3"/>
      </w:pPr>
      <w:bookmarkStart w:id="3" w:name="_Toc956085314"/>
      <w:bookmarkStart w:id="4" w:name="_Toc207680048"/>
      <w:r>
        <w:rPr>
          <w:rFonts w:hint="default"/>
        </w:rPr>
        <w:t>1.2</w:t>
      </w:r>
      <w:r>
        <w:rPr>
          <w:rFonts w:hint="eastAsia"/>
        </w:rPr>
        <w:t xml:space="preserve"> 实验内容</w:t>
      </w:r>
      <w:bookmarkEnd w:id="3"/>
      <w:bookmarkEnd w:id="4"/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编写程序，演示多进程并发执行和进程软中断、管道通信。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t>父进程使用系统调用pipe( )建立一个管道,然后使用系统调用fork()创建两个</w:t>
      </w:r>
      <w:r>
        <w:rPr>
          <w:rFonts w:hint="default"/>
        </w:rPr>
        <w:tab/>
      </w:r>
      <w:r>
        <w:rPr>
          <w:rFonts w:hint="default"/>
        </w:rPr>
        <w:t>子进程，子进程1和子进程2；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子进程1每隔1秒通过管道向子进程2发送数据: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 send you x times. (x初值为1，每次发送后做加一操作）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子进程2从管道读出信息，并显示在屏幕上。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父进程用系统调用signal()捕捉来自键盘的中断信号（即按Ctrl+C键）；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t>当捕捉到中断信号后，父进程用系统调用Kill()向两个子进程发出信号，子</w:t>
      </w:r>
      <w:r>
        <w:rPr>
          <w:rFonts w:hint="default"/>
        </w:rPr>
        <w:tab/>
      </w:r>
      <w:r>
        <w:rPr>
          <w:rFonts w:hint="default"/>
        </w:rPr>
        <w:t>进程捕捉到信号后分别输出下列信息后终止：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Child Process l is Killed by Parent!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Child Process 2 is Killed by Parent!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父进程等待两个子进程终止后，释放管道并输出如下的信息后终止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  <w:bookmarkStart w:id="41" w:name="_GoBack"/>
      <w:bookmarkEnd w:id="41"/>
      <w:r>
        <w:rPr>
          <w:rFonts w:hint="default"/>
        </w:rPr>
        <w:t>Parent Process is Killed!</w:t>
      </w:r>
    </w:p>
    <w:p>
      <w:pPr>
        <w:pStyle w:val="9"/>
        <w:ind w:left="480"/>
        <w:rPr>
          <w:rFonts w:eastAsiaTheme="minorEastAsia"/>
          <w:b w:val="0"/>
          <w:sz w:val="24"/>
        </w:rPr>
      </w:pPr>
    </w:p>
    <w:p>
      <w:pPr>
        <w:pStyle w:val="3"/>
      </w:pPr>
      <w:bookmarkStart w:id="5" w:name="_Toc611280519"/>
      <w:bookmarkStart w:id="6" w:name="_Toc1143475182"/>
      <w:r>
        <w:rPr>
          <w:rFonts w:hint="default"/>
        </w:rPr>
        <w:t xml:space="preserve">1.3 </w:t>
      </w:r>
      <w:r>
        <w:rPr>
          <w:rFonts w:hint="eastAsia"/>
        </w:rPr>
        <w:t>实验过程与结果</w:t>
      </w:r>
      <w:bookmarkEnd w:id="5"/>
      <w:bookmarkEnd w:id="6"/>
    </w:p>
    <w:p>
      <w:pPr/>
    </w:p>
    <w:p>
      <w:pPr>
        <w:jc w:val="center"/>
      </w:pPr>
      <w:r>
        <w:drawing>
          <wp:inline distT="0" distB="0" distL="0" distR="0">
            <wp:extent cx="3406140" cy="472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</w:pPr>
      <w:r>
        <w:t>图1-1 编译C文件</w:t>
      </w:r>
    </w:p>
    <w:p>
      <w:pPr>
        <w:pStyle w:val="29"/>
      </w:pPr>
      <w:r>
        <w:t>图1-2 执行C文件</w:t>
      </w:r>
    </w:p>
    <w:p>
      <w:pPr>
        <w:pStyle w:val="9"/>
        <w:ind w:left="0" w:leftChars="0"/>
        <w:outlineLvl w:val="1"/>
      </w:pPr>
    </w:p>
    <w:p>
      <w:pPr>
        <w:pStyle w:val="3"/>
      </w:pPr>
      <w:bookmarkStart w:id="7" w:name="_Toc1100524495"/>
      <w:bookmarkStart w:id="8" w:name="_Toc1114217023"/>
      <w:r>
        <w:rPr>
          <w:rFonts w:hint="default"/>
        </w:rPr>
        <w:t>1.</w:t>
      </w:r>
      <w:r>
        <w:rPr>
          <w:rFonts w:hint="eastAsia"/>
        </w:rPr>
        <w:t>4</w:t>
      </w:r>
      <w:r>
        <w:t>实验</w:t>
      </w:r>
      <w:r>
        <w:rPr>
          <w:rFonts w:hint="eastAsia"/>
        </w:rPr>
        <w:t>结果分析</w:t>
      </w:r>
      <w:bookmarkEnd w:id="7"/>
      <w:bookmarkEnd w:id="8"/>
    </w:p>
    <w:p>
      <w:pPr>
        <w:pStyle w:val="29"/>
      </w:pPr>
      <w:r>
        <w:t>图1-3 函数流程图</w:t>
      </w:r>
    </w:p>
    <w:p>
      <w:pPr>
        <w:pStyle w:val="3"/>
      </w:pPr>
      <w:bookmarkStart w:id="9" w:name="_Toc2022153414"/>
      <w:bookmarkStart w:id="10" w:name="_Toc1312538466"/>
      <w:r>
        <w:rPr>
          <w:rFonts w:hint="default"/>
        </w:rPr>
        <w:t>1.</w:t>
      </w:r>
      <w:r>
        <w:rPr>
          <w:rFonts w:hint="eastAsia"/>
        </w:rPr>
        <w:t>5心得体会与总结</w:t>
      </w:r>
      <w:bookmarkEnd w:id="9"/>
      <w:bookmarkEnd w:id="10"/>
    </w:p>
    <w:p>
      <w:pPr>
        <w:spacing w:line="360" w:lineRule="auto"/>
        <w:ind w:left="240" w:leftChars="100"/>
      </w:pPr>
      <w:r>
        <w:rPr>
          <w:rFonts w:hint="eastAsia"/>
        </w:rPr>
        <w:tab/>
      </w:r>
      <w:r>
        <w:rPr>
          <w:rFonts w:hint="eastAsia"/>
          <w:color w:val="FF0000"/>
        </w:rPr>
        <w:t>重点部分。</w:t>
      </w:r>
    </w:p>
    <w:p>
      <w:pPr>
        <w:widowControl/>
        <w:jc w:val="left"/>
      </w:pPr>
      <w:r>
        <w:br w:type="page"/>
      </w:r>
    </w:p>
    <w:p>
      <w:pPr>
        <w:pStyle w:val="2"/>
      </w:pPr>
      <w:r>
        <w:br w:type="page"/>
      </w:r>
      <w:bookmarkStart w:id="11" w:name="_Toc1882785084"/>
      <w:r>
        <w:rPr>
          <w:rFonts w:hint="eastAsia"/>
        </w:rPr>
        <w:t>实验</w:t>
      </w:r>
      <w:r>
        <w:rPr>
          <w:rFonts w:hint="default"/>
        </w:rPr>
        <w:t>2</w:t>
      </w:r>
      <w:r>
        <w:t xml:space="preserve">  线程同步与通信</w:t>
      </w:r>
      <w:bookmarkEnd w:id="11"/>
    </w:p>
    <w:p>
      <w:pPr>
        <w:pStyle w:val="3"/>
      </w:pPr>
      <w:bookmarkStart w:id="12" w:name="_Toc1782888898"/>
      <w:r>
        <w:rPr>
          <w:rFonts w:hint="default"/>
        </w:rPr>
        <w:t>2.1</w:t>
      </w:r>
      <w:r>
        <w:rPr>
          <w:rFonts w:hint="eastAsia"/>
        </w:rPr>
        <w:t xml:space="preserve"> 实验目的与要求</w:t>
      </w:r>
      <w:bookmarkEnd w:id="12"/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掌握Linux下线程的概念；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了解Linux线程同步与通信的主要机制；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通过信号灯操作实现线程间的同步与互斥。</w:t>
      </w:r>
    </w:p>
    <w:p>
      <w:pPr>
        <w:pStyle w:val="3"/>
      </w:pPr>
      <w:bookmarkStart w:id="13" w:name="_Toc682624282"/>
      <w:r>
        <w:rPr>
          <w:rFonts w:hint="default"/>
        </w:rPr>
        <w:t>2.2</w:t>
      </w:r>
      <w:r>
        <w:rPr>
          <w:rFonts w:hint="eastAsia"/>
        </w:rPr>
        <w:t xml:space="preserve"> 实验内容</w:t>
      </w:r>
      <w:bookmarkEnd w:id="13"/>
    </w:p>
    <w:p>
      <w:pPr>
        <w:rPr>
          <w:rFonts w:hint="default"/>
        </w:rPr>
      </w:pPr>
      <w:r>
        <w:rPr>
          <w:rFonts w:hint="default"/>
        </w:rPr>
        <w:t>通过Linux多线程与信号灯机制，设计并实现计算机线程与I/O线程共享缓冲区的同步与通信。</w:t>
      </w:r>
    </w:p>
    <w:p>
      <w:pPr>
        <w:rPr>
          <w:rFonts w:hint="default"/>
        </w:rPr>
      </w:pPr>
      <w:r>
        <w:rPr>
          <w:rFonts w:hint="default"/>
        </w:rPr>
        <w:t>程序要求: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两个线程,共享公共变量a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线程1负责计算(1到100的累加，每次加一个数)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线程2负责打印（输出累加的中间结果)</w:t>
      </w:r>
    </w:p>
    <w:p>
      <w:pPr>
        <w:pStyle w:val="3"/>
      </w:pPr>
      <w:bookmarkStart w:id="14" w:name="_Toc1134361536"/>
      <w:r>
        <w:rPr>
          <w:rFonts w:hint="default"/>
        </w:rPr>
        <w:t xml:space="preserve">2.3 </w:t>
      </w:r>
      <w:r>
        <w:rPr>
          <w:rFonts w:hint="eastAsia"/>
        </w:rPr>
        <w:t>实验过程与结果</w:t>
      </w:r>
      <w:bookmarkEnd w:id="14"/>
    </w:p>
    <w:p>
      <w:pPr/>
    </w:p>
    <w:p>
      <w:pPr>
        <w:jc w:val="center"/>
      </w:pPr>
      <w:r>
        <w:drawing>
          <wp:inline distT="0" distB="0" distL="0" distR="0">
            <wp:extent cx="3406140" cy="472440"/>
            <wp:effectExtent l="0" t="0" r="381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</w:pPr>
      <w:r>
        <w:t>图1-1 编译C文件</w:t>
      </w:r>
    </w:p>
    <w:p>
      <w:pPr>
        <w:pStyle w:val="29"/>
      </w:pPr>
      <w:r>
        <w:t>图1-2 执行C文件</w:t>
      </w:r>
    </w:p>
    <w:p>
      <w:pPr>
        <w:pStyle w:val="9"/>
        <w:ind w:left="0" w:leftChars="0"/>
        <w:outlineLvl w:val="1"/>
      </w:pPr>
    </w:p>
    <w:p>
      <w:pPr>
        <w:pStyle w:val="3"/>
      </w:pPr>
      <w:bookmarkStart w:id="15" w:name="_Toc514058441"/>
      <w:r>
        <w:rPr>
          <w:rFonts w:hint="default"/>
        </w:rPr>
        <w:t xml:space="preserve">2.4 </w:t>
      </w:r>
      <w:r>
        <w:t>实验</w:t>
      </w:r>
      <w:r>
        <w:rPr>
          <w:rFonts w:hint="eastAsia"/>
        </w:rPr>
        <w:t>结果分析</w:t>
      </w:r>
      <w:bookmarkEnd w:id="15"/>
    </w:p>
    <w:p>
      <w:pPr>
        <w:pStyle w:val="29"/>
      </w:pPr>
      <w:r>
        <w:t>图1-3 函数流程图</w:t>
      </w:r>
    </w:p>
    <w:p>
      <w:pPr>
        <w:pStyle w:val="3"/>
      </w:pPr>
      <w:bookmarkStart w:id="16" w:name="_Toc1973904164"/>
      <w:r>
        <w:rPr>
          <w:rFonts w:hint="default"/>
        </w:rPr>
        <w:t xml:space="preserve">2.5 </w:t>
      </w:r>
      <w:r>
        <w:rPr>
          <w:rFonts w:hint="eastAsia"/>
        </w:rPr>
        <w:t>心得体会与总结</w:t>
      </w:r>
      <w:bookmarkEnd w:id="16"/>
    </w:p>
    <w:p>
      <w:pPr>
        <w:spacing w:line="360" w:lineRule="auto"/>
        <w:ind w:left="240" w:leftChars="100"/>
      </w:pPr>
      <w:r>
        <w:rPr>
          <w:rFonts w:hint="eastAsia"/>
        </w:rPr>
        <w:tab/>
      </w:r>
      <w:r>
        <w:rPr>
          <w:rFonts w:hint="eastAsia"/>
          <w:color w:val="FF0000"/>
        </w:rPr>
        <w:t>重点部分。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br w:type="page"/>
      </w:r>
      <w:bookmarkStart w:id="17" w:name="_Toc1552643782"/>
      <w:r>
        <w:rPr>
          <w:rFonts w:hint="eastAsia"/>
        </w:rPr>
        <w:t>实验</w:t>
      </w:r>
      <w:r>
        <w:rPr>
          <w:rFonts w:hint="default"/>
        </w:rPr>
        <w:t>3</w:t>
      </w:r>
      <w:r>
        <w:t xml:space="preserve">  共享内存与进程同步</w:t>
      </w:r>
      <w:bookmarkEnd w:id="17"/>
    </w:p>
    <w:p>
      <w:pPr>
        <w:pStyle w:val="3"/>
      </w:pPr>
      <w:bookmarkStart w:id="18" w:name="_Toc405689082"/>
      <w:r>
        <w:rPr>
          <w:rFonts w:hint="default"/>
        </w:rPr>
        <w:t>3.1</w:t>
      </w:r>
      <w:r>
        <w:rPr>
          <w:rFonts w:hint="eastAsia"/>
        </w:rPr>
        <w:t xml:space="preserve"> 实验目的与要求</w:t>
      </w:r>
      <w:bookmarkEnd w:id="18"/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掌握Linux下共享内存的概念与使用方法；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掌握环形缓冲的结构与使用方法；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掌握Linux下进程同步与通信的主要机制。</w:t>
      </w:r>
    </w:p>
    <w:p>
      <w:pPr>
        <w:pStyle w:val="3"/>
      </w:pPr>
      <w:bookmarkStart w:id="19" w:name="_Toc1305080438"/>
      <w:r>
        <w:rPr>
          <w:rFonts w:hint="default"/>
        </w:rPr>
        <w:t>3.2</w:t>
      </w:r>
      <w:r>
        <w:rPr>
          <w:rFonts w:hint="eastAsia"/>
        </w:rPr>
        <w:t xml:space="preserve"> 实验内容</w:t>
      </w:r>
      <w:bookmarkEnd w:id="19"/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利用多个共享内存（有限空间）构成的环形缓冲，将源文件复制到目标文件，实现两个进程的誊抄。</w:t>
      </w:r>
    </w:p>
    <w:p>
      <w:pPr>
        <w:pStyle w:val="3"/>
        <w:rPr>
          <w:rFonts w:hint="eastAsia"/>
        </w:rPr>
      </w:pPr>
      <w:bookmarkStart w:id="20" w:name="_Toc923752061"/>
      <w:r>
        <w:rPr>
          <w:rFonts w:hint="default"/>
        </w:rPr>
        <w:t xml:space="preserve">3.3 </w:t>
      </w:r>
      <w:r>
        <w:rPr>
          <w:rFonts w:hint="eastAsia"/>
        </w:rPr>
        <w:t>实验过程与结果</w:t>
      </w:r>
      <w:bookmarkEnd w:id="20"/>
    </w:p>
    <w:p>
      <w:pPr/>
    </w:p>
    <w:p>
      <w:pPr>
        <w:jc w:val="center"/>
      </w:pPr>
      <w:r>
        <w:drawing>
          <wp:inline distT="0" distB="0" distL="0" distR="0">
            <wp:extent cx="3406140" cy="472440"/>
            <wp:effectExtent l="0" t="0" r="381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</w:pPr>
      <w:r>
        <w:t>图1-1 编译C文件</w:t>
      </w:r>
    </w:p>
    <w:p>
      <w:pPr>
        <w:pStyle w:val="29"/>
      </w:pPr>
      <w:r>
        <w:t>图1-2 执行C文件</w:t>
      </w:r>
    </w:p>
    <w:p>
      <w:pPr>
        <w:pStyle w:val="9"/>
        <w:ind w:left="0" w:leftChars="0"/>
        <w:outlineLvl w:val="1"/>
      </w:pPr>
    </w:p>
    <w:p>
      <w:pPr>
        <w:pStyle w:val="3"/>
      </w:pPr>
      <w:bookmarkStart w:id="21" w:name="_Toc589151370"/>
      <w:r>
        <w:rPr>
          <w:rFonts w:hint="default"/>
        </w:rPr>
        <w:t xml:space="preserve">3.4 </w:t>
      </w:r>
      <w:r>
        <w:t>实验</w:t>
      </w:r>
      <w:r>
        <w:rPr>
          <w:rFonts w:hint="eastAsia"/>
        </w:rPr>
        <w:t>结果分析</w:t>
      </w:r>
      <w:bookmarkEnd w:id="21"/>
    </w:p>
    <w:p>
      <w:pPr>
        <w:pStyle w:val="29"/>
      </w:pPr>
      <w:r>
        <w:t>图1-3 函数流程图</w:t>
      </w:r>
    </w:p>
    <w:p>
      <w:pPr>
        <w:pStyle w:val="3"/>
      </w:pPr>
      <w:bookmarkStart w:id="22" w:name="_Toc1783831161"/>
      <w:r>
        <w:rPr>
          <w:rFonts w:hint="default"/>
        </w:rPr>
        <w:t xml:space="preserve">3.5 </w:t>
      </w:r>
      <w:r>
        <w:rPr>
          <w:rFonts w:hint="eastAsia"/>
        </w:rPr>
        <w:t>心得体会与总结</w:t>
      </w:r>
      <w:bookmarkEnd w:id="22"/>
    </w:p>
    <w:p>
      <w:pPr>
        <w:spacing w:line="360" w:lineRule="auto"/>
        <w:ind w:left="240" w:leftChars="100"/>
      </w:pPr>
      <w:r>
        <w:rPr>
          <w:rFonts w:hint="eastAsia"/>
        </w:rPr>
        <w:tab/>
      </w:r>
      <w:r>
        <w:rPr>
          <w:rFonts w:hint="eastAsia"/>
          <w:color w:val="FF0000"/>
        </w:rPr>
        <w:t>重点部分。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bookmarkStart w:id="23" w:name="_Toc1771726525"/>
      <w:r>
        <w:rPr>
          <w:rFonts w:hint="eastAsia"/>
        </w:rPr>
        <w:t>实验</w:t>
      </w:r>
      <w:r>
        <w:rPr>
          <w:rFonts w:hint="default"/>
        </w:rPr>
        <w:t>4</w:t>
      </w:r>
      <w:r>
        <w:t xml:space="preserve">  TinyOS实验</w:t>
      </w:r>
      <w:bookmarkEnd w:id="23"/>
    </w:p>
    <w:p>
      <w:pPr>
        <w:pStyle w:val="3"/>
        <w:rPr>
          <w:rFonts w:hint="eastAsia"/>
        </w:rPr>
      </w:pPr>
      <w:bookmarkStart w:id="24" w:name="_Toc1181859447"/>
      <w:r>
        <w:rPr>
          <w:rFonts w:hint="default"/>
        </w:rPr>
        <w:t>4.1</w:t>
      </w:r>
      <w:r>
        <w:rPr>
          <w:rFonts w:hint="eastAsia"/>
        </w:rPr>
        <w:t xml:space="preserve"> 实验目的与要求</w:t>
      </w:r>
      <w:bookmarkEnd w:id="24"/>
    </w:p>
    <w:p>
      <w:pPr>
        <w:pStyle w:val="4"/>
      </w:pPr>
      <w:bookmarkStart w:id="25" w:name="_Toc184665872"/>
      <w:r>
        <w:t>4.1.1 基础实验(Task1-3)</w:t>
      </w:r>
      <w:bookmarkEnd w:id="25"/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了解典型nesC的程序结构及语法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了解tinyos执行机制，实现程序异步处理的方法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了解tinyos中task抽象及其使用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在Blink程序中使用printf输出信息，使用task实现计算和外部设备操作的并发</w:t>
      </w:r>
    </w:p>
    <w:p>
      <w:pPr>
        <w:pStyle w:val="4"/>
        <w:rPr>
          <w:rFonts w:hint="default"/>
        </w:rPr>
      </w:pPr>
      <w:bookmarkStart w:id="26" w:name="_Toc524777622"/>
      <w:r>
        <w:rPr>
          <w:rFonts w:hint="default"/>
        </w:rPr>
        <w:t>4.1.2 附加实验(Task4)</w:t>
      </w:r>
      <w:bookmarkEnd w:id="26"/>
    </w:p>
    <w:p>
      <w:pPr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了解Telosb节点中传感器的类型与使用；</w:t>
      </w:r>
    </w:p>
    <w:p>
      <w:pPr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了解Telosb节点的传感器数据的获取；</w:t>
      </w:r>
    </w:p>
    <w:p>
      <w:pPr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获取的数据通过printf传输至电脑；</w:t>
      </w:r>
    </w:p>
    <w:p>
      <w:pPr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将节点的传感器数据传输到基站，并在电脑端解析显示，了解数据的采集过程。</w:t>
      </w:r>
    </w:p>
    <w:p>
      <w:pPr>
        <w:pStyle w:val="3"/>
      </w:pPr>
      <w:bookmarkStart w:id="27" w:name="_Toc247386889"/>
      <w:r>
        <w:rPr>
          <w:rFonts w:hint="default"/>
        </w:rPr>
        <w:t>4.2</w:t>
      </w:r>
      <w:r>
        <w:rPr>
          <w:rFonts w:hint="eastAsia"/>
        </w:rPr>
        <w:t xml:space="preserve"> 实验内容</w:t>
      </w:r>
      <w:bookmarkEnd w:id="27"/>
    </w:p>
    <w:p>
      <w:pPr>
        <w:pStyle w:val="4"/>
        <w:rPr>
          <w:rFonts w:hint="default"/>
        </w:rPr>
      </w:pPr>
      <w:bookmarkStart w:id="28" w:name="_Toc1572472764"/>
      <w:r>
        <w:rPr>
          <w:rFonts w:hint="default"/>
        </w:rPr>
        <w:t>4</w:t>
      </w:r>
      <w:r>
        <w:rPr>
          <w:rFonts w:hint="eastAsia"/>
        </w:rPr>
        <w:t xml:space="preserve">.2.1 </w:t>
      </w:r>
      <w:r>
        <w:rPr>
          <w:rFonts w:hint="default"/>
        </w:rPr>
        <w:t>BlinkBinary(Task1)</w:t>
      </w:r>
      <w:bookmarkEnd w:id="28"/>
    </w:p>
    <w:p>
      <w:pPr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Blink程序的编译和下载</w:t>
      </w:r>
    </w:p>
    <w:p>
      <w:pPr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给Blink程序加入printf，在每次定时器事件触发点亮LED的同时通过串口显示信息</w:t>
      </w:r>
    </w:p>
    <w:p>
      <w:pPr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修改BLink程序，只使用一个Timer，三个LED灯作为3位的二进制数表示（亮灯为1，不亮为0），按照0-7的顺序循环显示，同时将数值显示在终端上。</w:t>
      </w:r>
    </w:p>
    <w:p>
      <w:pPr>
        <w:pStyle w:val="4"/>
        <w:rPr>
          <w:rFonts w:hint="default"/>
        </w:rPr>
      </w:pPr>
      <w:bookmarkStart w:id="29" w:name="_Toc1953216182"/>
      <w:r>
        <w:rPr>
          <w:rFonts w:hint="default"/>
        </w:rPr>
        <w:t>4.2.2 BlinkCompute(Task2)</w:t>
      </w:r>
      <w:bookmarkEnd w:id="29"/>
    </w:p>
    <w:p>
      <w:pPr>
        <w:rPr>
          <w:rFonts w:hint="default"/>
        </w:rPr>
      </w:pPr>
      <w:r>
        <w:rPr>
          <w:rFonts w:hint="default"/>
        </w:rPr>
        <w:t>修改Blink程序，在timer0的触发事件处理中加入计算</w:t>
      </w:r>
    </w:p>
    <w:p>
      <w:pPr>
        <w:pStyle w:val="4"/>
        <w:rPr>
          <w:rFonts w:hint="default"/>
        </w:rPr>
      </w:pPr>
      <w:bookmarkStart w:id="30" w:name="_Toc1110910701"/>
      <w:r>
        <w:rPr>
          <w:rFonts w:hint="default"/>
        </w:rPr>
        <w:t>4.2.3 BlinkComputeSlicing(Task3)</w:t>
      </w:r>
      <w:bookmarkEnd w:id="30"/>
    </w:p>
    <w:p>
      <w:pPr>
        <w:rPr>
          <w:rFonts w:hint="default"/>
        </w:rPr>
      </w:pPr>
      <w:r>
        <w:rPr>
          <w:rFonts w:hint="default"/>
        </w:rPr>
        <w:t>修改computetask的内容，将400001次计算分割成为若干小的部分，从而使得LED1和LED2的fire事件可以被正常调用，并通过printf输出。</w:t>
      </w:r>
    </w:p>
    <w:p>
      <w:pPr>
        <w:pStyle w:val="4"/>
        <w:rPr>
          <w:rFonts w:hint="default"/>
        </w:rPr>
      </w:pPr>
      <w:bookmarkStart w:id="31" w:name="_Toc1985251195"/>
      <w:r>
        <w:rPr>
          <w:rFonts w:hint="default"/>
        </w:rPr>
        <w:t>4.2.4 TinyOSSensor(Task4)</w:t>
      </w:r>
      <w:bookmarkEnd w:id="31"/>
    </w:p>
    <w:p>
      <w:pPr>
        <w:rPr>
          <w:rFonts w:hint="default"/>
        </w:rPr>
      </w:pPr>
    </w:p>
    <w:p>
      <w:pPr>
        <w:pStyle w:val="3"/>
        <w:rPr>
          <w:rFonts w:hint="eastAsia"/>
        </w:rPr>
      </w:pPr>
      <w:bookmarkStart w:id="32" w:name="_Toc1052043243"/>
      <w:r>
        <w:rPr>
          <w:rFonts w:hint="default"/>
        </w:rPr>
        <w:t xml:space="preserve">4.3 </w:t>
      </w:r>
      <w:r>
        <w:rPr>
          <w:rFonts w:hint="eastAsia"/>
        </w:rPr>
        <w:t>实验过程与结果</w:t>
      </w:r>
      <w:bookmarkEnd w:id="32"/>
    </w:p>
    <w:p>
      <w:pPr/>
    </w:p>
    <w:p>
      <w:pPr>
        <w:jc w:val="center"/>
      </w:pPr>
      <w:r>
        <w:drawing>
          <wp:inline distT="0" distB="0" distL="0" distR="0">
            <wp:extent cx="3406140" cy="472440"/>
            <wp:effectExtent l="0" t="0" r="381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</w:pPr>
      <w:r>
        <w:t>图1-1 编译C文件</w:t>
      </w:r>
    </w:p>
    <w:p>
      <w:pPr>
        <w:pStyle w:val="29"/>
      </w:pPr>
      <w:r>
        <w:t>图1-2 执行C文件</w:t>
      </w:r>
    </w:p>
    <w:p>
      <w:pPr>
        <w:pStyle w:val="9"/>
        <w:ind w:left="0" w:leftChars="0"/>
        <w:outlineLvl w:val="1"/>
      </w:pPr>
    </w:p>
    <w:p>
      <w:pPr>
        <w:pStyle w:val="3"/>
      </w:pPr>
      <w:bookmarkStart w:id="33" w:name="_Toc2120544162"/>
      <w:r>
        <w:rPr>
          <w:rFonts w:hint="default"/>
        </w:rPr>
        <w:t xml:space="preserve">4.4 </w:t>
      </w:r>
      <w:r>
        <w:t>实验</w:t>
      </w:r>
      <w:r>
        <w:rPr>
          <w:rFonts w:hint="eastAsia"/>
        </w:rPr>
        <w:t>结果分析</w:t>
      </w:r>
      <w:bookmarkEnd w:id="33"/>
    </w:p>
    <w:p>
      <w:pPr>
        <w:pStyle w:val="29"/>
      </w:pPr>
      <w:r>
        <w:t>图1-3 函数流程图</w:t>
      </w:r>
    </w:p>
    <w:p>
      <w:pPr>
        <w:pStyle w:val="3"/>
      </w:pPr>
      <w:bookmarkStart w:id="34" w:name="_Toc385750536"/>
      <w:r>
        <w:rPr>
          <w:rFonts w:hint="default"/>
        </w:rPr>
        <w:t xml:space="preserve">3.5 </w:t>
      </w:r>
      <w:r>
        <w:rPr>
          <w:rFonts w:hint="eastAsia"/>
        </w:rPr>
        <w:t>心得体会与总结</w:t>
      </w:r>
      <w:bookmarkEnd w:id="34"/>
    </w:p>
    <w:p>
      <w:pPr>
        <w:spacing w:line="360" w:lineRule="auto"/>
        <w:ind w:left="240" w:leftChars="100"/>
      </w:pPr>
      <w:r>
        <w:rPr>
          <w:rFonts w:hint="eastAsia"/>
        </w:rPr>
        <w:tab/>
      </w:r>
      <w:r>
        <w:rPr>
          <w:rFonts w:hint="eastAsia"/>
          <w:color w:val="FF0000"/>
        </w:rPr>
        <w:t>重点部分。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35" w:name="_Toc847494704"/>
      <w:bookmarkStart w:id="36" w:name="_Toc2061556343"/>
      <w:r>
        <w:rPr>
          <w:rFonts w:hint="eastAsia"/>
        </w:rPr>
        <w:t>附录</w:t>
      </w:r>
      <w:bookmarkEnd w:id="35"/>
      <w:bookmarkEnd w:id="36"/>
    </w:p>
    <w:p>
      <w:pPr>
        <w:pStyle w:val="3"/>
      </w:pPr>
      <w:bookmarkStart w:id="37" w:name="_Toc902986444"/>
      <w:r>
        <w:t>Lab1 code</w:t>
      </w:r>
      <w:bookmarkEnd w:id="37"/>
    </w:p>
    <w:p>
      <w:pPr>
        <w:pStyle w:val="3"/>
      </w:pPr>
      <w:bookmarkStart w:id="38" w:name="_Toc2089344630"/>
      <w:r>
        <w:t>Lab2 code</w:t>
      </w:r>
      <w:bookmarkEnd w:id="38"/>
    </w:p>
    <w:p>
      <w:pPr>
        <w:pStyle w:val="3"/>
      </w:pPr>
      <w:bookmarkStart w:id="39" w:name="_Toc1055174752"/>
      <w:r>
        <w:t>Lab3 code</w:t>
      </w:r>
      <w:bookmarkEnd w:id="39"/>
    </w:p>
    <w:p>
      <w:pPr>
        <w:pStyle w:val="3"/>
      </w:pPr>
      <w:bookmarkStart w:id="40" w:name="_Toc1514266963"/>
      <w:r>
        <w:t>Lab4 code</w:t>
      </w:r>
      <w:r>
        <w:br w:type="page"/>
      </w:r>
      <w:bookmarkEnd w:id="4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Lucida Sans"/>
    <w:panose1 w:val="020B0603030804020204"/>
    <w:charset w:val="00"/>
    <w:family w:val="modern"/>
    <w:pitch w:val="default"/>
    <w:sig w:usb0="00000000" w:usb1="00000000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仿宋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WenQuanYi Zen Hei">
    <w:altName w:val="HAKUYOCaoShu3500"/>
    <w:panose1 w:val="02000603000000000000"/>
    <w:charset w:val="00"/>
    <w:family w:val="auto"/>
    <w:pitch w:val="default"/>
    <w:sig w:usb0="00000000" w:usb1="00000000" w:usb2="00000000" w:usb3="00000000" w:csb0="001D000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Source Han Sans CN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HAKUYOCaoShu35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+Body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na B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书体坊硬笔行书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i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 Asian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SimSU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Times New Roman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i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m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s">
    <w:altName w:val="Source Han Sans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si">
    <w:altName w:val="Source Han Sans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sim">
    <w:altName w:val="Source Han Sans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Luna B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altName w:val="Source Han Sans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7033891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801602">
    <w:nsid w:val="5AF1E282"/>
    <w:multiLevelType w:val="singleLevel"/>
    <w:tmpl w:val="5AF1E282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5801667">
    <w:nsid w:val="5AF1E2C3"/>
    <w:multiLevelType w:val="singleLevel"/>
    <w:tmpl w:val="5AF1E2C3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5801846">
    <w:nsid w:val="5AF1E376"/>
    <w:multiLevelType w:val="singleLevel"/>
    <w:tmpl w:val="5AF1E376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5801217">
    <w:nsid w:val="5AF1E101"/>
    <w:multiLevelType w:val="singleLevel"/>
    <w:tmpl w:val="5AF1E101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5800105">
    <w:nsid w:val="5AF1DCA9"/>
    <w:multiLevelType w:val="singleLevel"/>
    <w:tmpl w:val="5AF1DCA9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5866213">
    <w:nsid w:val="5AF2DEE5"/>
    <w:multiLevelType w:val="singleLevel"/>
    <w:tmpl w:val="5AF2DEE5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5867019">
    <w:nsid w:val="5AF2E20B"/>
    <w:multiLevelType w:val="singleLevel"/>
    <w:tmpl w:val="5AF2E20B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5866847">
    <w:nsid w:val="5AF2E15F"/>
    <w:multiLevelType w:val="singleLevel"/>
    <w:tmpl w:val="5AF2E15F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25800105"/>
  </w:num>
  <w:num w:numId="2">
    <w:abstractNumId w:val="1525801217"/>
  </w:num>
  <w:num w:numId="3">
    <w:abstractNumId w:val="1525801602"/>
  </w:num>
  <w:num w:numId="4">
    <w:abstractNumId w:val="1525801667"/>
  </w:num>
  <w:num w:numId="5">
    <w:abstractNumId w:val="1525801846"/>
  </w:num>
  <w:num w:numId="6">
    <w:abstractNumId w:val="1525866213"/>
  </w:num>
  <w:num w:numId="7">
    <w:abstractNumId w:val="1525867019"/>
  </w:num>
  <w:num w:numId="8">
    <w:abstractNumId w:val="15258668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FE"/>
    <w:rsid w:val="00004C90"/>
    <w:rsid w:val="00027CFE"/>
    <w:rsid w:val="00096DAA"/>
    <w:rsid w:val="000F168E"/>
    <w:rsid w:val="0012432F"/>
    <w:rsid w:val="00192BAE"/>
    <w:rsid w:val="001A67D2"/>
    <w:rsid w:val="001C2D0F"/>
    <w:rsid w:val="001F0835"/>
    <w:rsid w:val="00225903"/>
    <w:rsid w:val="002436F1"/>
    <w:rsid w:val="00246F2C"/>
    <w:rsid w:val="002C4DA8"/>
    <w:rsid w:val="00342431"/>
    <w:rsid w:val="00342CDB"/>
    <w:rsid w:val="00384E39"/>
    <w:rsid w:val="003B2987"/>
    <w:rsid w:val="003D10BA"/>
    <w:rsid w:val="00421DEA"/>
    <w:rsid w:val="00431C28"/>
    <w:rsid w:val="004C4D15"/>
    <w:rsid w:val="004D5559"/>
    <w:rsid w:val="00516E0E"/>
    <w:rsid w:val="00535F2F"/>
    <w:rsid w:val="00563F96"/>
    <w:rsid w:val="005E5478"/>
    <w:rsid w:val="006035F6"/>
    <w:rsid w:val="006053B8"/>
    <w:rsid w:val="00632E2F"/>
    <w:rsid w:val="00683725"/>
    <w:rsid w:val="006A3373"/>
    <w:rsid w:val="00706468"/>
    <w:rsid w:val="007557FD"/>
    <w:rsid w:val="007574A9"/>
    <w:rsid w:val="007813DA"/>
    <w:rsid w:val="00784DCC"/>
    <w:rsid w:val="007C4F9E"/>
    <w:rsid w:val="007E0B6B"/>
    <w:rsid w:val="007E5812"/>
    <w:rsid w:val="00827853"/>
    <w:rsid w:val="00841494"/>
    <w:rsid w:val="008C5F47"/>
    <w:rsid w:val="0091515E"/>
    <w:rsid w:val="009430ED"/>
    <w:rsid w:val="00945ADD"/>
    <w:rsid w:val="009934C1"/>
    <w:rsid w:val="009A3ED9"/>
    <w:rsid w:val="009E4E87"/>
    <w:rsid w:val="009F2BD7"/>
    <w:rsid w:val="009F7714"/>
    <w:rsid w:val="00A26E23"/>
    <w:rsid w:val="00AC0848"/>
    <w:rsid w:val="00B05F37"/>
    <w:rsid w:val="00B217D3"/>
    <w:rsid w:val="00B36EF3"/>
    <w:rsid w:val="00B66BD3"/>
    <w:rsid w:val="00C42A61"/>
    <w:rsid w:val="00C610B6"/>
    <w:rsid w:val="00CE457D"/>
    <w:rsid w:val="00D52390"/>
    <w:rsid w:val="00DB417F"/>
    <w:rsid w:val="00DE0557"/>
    <w:rsid w:val="00DE0699"/>
    <w:rsid w:val="00E00BA1"/>
    <w:rsid w:val="00E028CB"/>
    <w:rsid w:val="00E13BDD"/>
    <w:rsid w:val="00E1632B"/>
    <w:rsid w:val="00E50944"/>
    <w:rsid w:val="00E9618C"/>
    <w:rsid w:val="00ED2DFE"/>
    <w:rsid w:val="00EF6AA4"/>
    <w:rsid w:val="00F403A0"/>
    <w:rsid w:val="00F765F3"/>
    <w:rsid w:val="00F80C65"/>
    <w:rsid w:val="00F931AB"/>
    <w:rsid w:val="00FB7107"/>
    <w:rsid w:val="00FB7780"/>
    <w:rsid w:val="00FE055E"/>
    <w:rsid w:val="00FF1DEE"/>
    <w:rsid w:val="13FDC7EE"/>
    <w:rsid w:val="15DB99BE"/>
    <w:rsid w:val="1C9F27A1"/>
    <w:rsid w:val="239260B2"/>
    <w:rsid w:val="2EA33C2A"/>
    <w:rsid w:val="331E2727"/>
    <w:rsid w:val="33754C43"/>
    <w:rsid w:val="37F3B9EC"/>
    <w:rsid w:val="3BE96883"/>
    <w:rsid w:val="3D2F8490"/>
    <w:rsid w:val="3DB5A31C"/>
    <w:rsid w:val="3EE7CB40"/>
    <w:rsid w:val="3FFF6758"/>
    <w:rsid w:val="41EE46D0"/>
    <w:rsid w:val="4B79B0DA"/>
    <w:rsid w:val="55F971EC"/>
    <w:rsid w:val="55FF3F69"/>
    <w:rsid w:val="57F7F58B"/>
    <w:rsid w:val="580211A7"/>
    <w:rsid w:val="5DEDC503"/>
    <w:rsid w:val="5DFE415D"/>
    <w:rsid w:val="5EFF8241"/>
    <w:rsid w:val="5F5F29DA"/>
    <w:rsid w:val="5FEF8329"/>
    <w:rsid w:val="63FCCF0D"/>
    <w:rsid w:val="65FB4D26"/>
    <w:rsid w:val="66C3DBD3"/>
    <w:rsid w:val="66DB2886"/>
    <w:rsid w:val="69FF8BEF"/>
    <w:rsid w:val="6B3F1001"/>
    <w:rsid w:val="6D9D04FB"/>
    <w:rsid w:val="6E7F3EEE"/>
    <w:rsid w:val="72F6117D"/>
    <w:rsid w:val="756B3B29"/>
    <w:rsid w:val="75FE98C5"/>
    <w:rsid w:val="7654244E"/>
    <w:rsid w:val="772C6FB0"/>
    <w:rsid w:val="78E6A5CA"/>
    <w:rsid w:val="79BE1989"/>
    <w:rsid w:val="7BFC7F05"/>
    <w:rsid w:val="7BFCC6B0"/>
    <w:rsid w:val="7D1FBCF7"/>
    <w:rsid w:val="7D2C4F32"/>
    <w:rsid w:val="7DC6BAFF"/>
    <w:rsid w:val="7DFAC78B"/>
    <w:rsid w:val="7DFE7381"/>
    <w:rsid w:val="7EBFBFFA"/>
    <w:rsid w:val="7F361D36"/>
    <w:rsid w:val="7F3FB59B"/>
    <w:rsid w:val="7F7F4E01"/>
    <w:rsid w:val="7FBF50EC"/>
    <w:rsid w:val="7FDA1D6D"/>
    <w:rsid w:val="7FEDB317"/>
    <w:rsid w:val="7FEFF2B2"/>
    <w:rsid w:val="7FFCAAE6"/>
    <w:rsid w:val="7FFF058B"/>
    <w:rsid w:val="7FFFA78E"/>
    <w:rsid w:val="95BFB25C"/>
    <w:rsid w:val="9BFE7F7D"/>
    <w:rsid w:val="9FFF90DA"/>
    <w:rsid w:val="A7F51555"/>
    <w:rsid w:val="AFB61000"/>
    <w:rsid w:val="AFF72359"/>
    <w:rsid w:val="B1F2A231"/>
    <w:rsid w:val="B67F5E4D"/>
    <w:rsid w:val="BBEDD352"/>
    <w:rsid w:val="BEDF6894"/>
    <w:rsid w:val="BF7F150E"/>
    <w:rsid w:val="BF7F3093"/>
    <w:rsid w:val="CB7F4C79"/>
    <w:rsid w:val="CFB9E227"/>
    <w:rsid w:val="CFF5C776"/>
    <w:rsid w:val="D7B54A9B"/>
    <w:rsid w:val="D7F36D16"/>
    <w:rsid w:val="DAFB521D"/>
    <w:rsid w:val="DB7D9F4B"/>
    <w:rsid w:val="DFFDA39D"/>
    <w:rsid w:val="E3F75BC6"/>
    <w:rsid w:val="E59E2947"/>
    <w:rsid w:val="E5FBA5CD"/>
    <w:rsid w:val="EADEE79B"/>
    <w:rsid w:val="EAFB44D6"/>
    <w:rsid w:val="EDDF7C05"/>
    <w:rsid w:val="EEFC6F55"/>
    <w:rsid w:val="EEFF7280"/>
    <w:rsid w:val="EF3F122E"/>
    <w:rsid w:val="EF5D4AF6"/>
    <w:rsid w:val="EF7F0C31"/>
    <w:rsid w:val="EFBDC408"/>
    <w:rsid w:val="EFFBEA90"/>
    <w:rsid w:val="EFFD2347"/>
    <w:rsid w:val="F2F74E17"/>
    <w:rsid w:val="F3476E5B"/>
    <w:rsid w:val="F37901FB"/>
    <w:rsid w:val="F4595967"/>
    <w:rsid w:val="F6ED8E8C"/>
    <w:rsid w:val="F6F7EBB2"/>
    <w:rsid w:val="F6F85AF8"/>
    <w:rsid w:val="F7EFC39A"/>
    <w:rsid w:val="F7F241D2"/>
    <w:rsid w:val="FB6AEA6C"/>
    <w:rsid w:val="FC5DFB7D"/>
    <w:rsid w:val="FCABDF6C"/>
    <w:rsid w:val="FCFA53F3"/>
    <w:rsid w:val="FD1FA079"/>
    <w:rsid w:val="FDD51339"/>
    <w:rsid w:val="FDFD324E"/>
    <w:rsid w:val="FEFF5B5C"/>
    <w:rsid w:val="FF7F1B9A"/>
    <w:rsid w:val="FFFE90BE"/>
    <w:rsid w:val="FFFEB183"/>
    <w:rsid w:val="FFFF2822"/>
    <w:rsid w:val="FFFF60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left"/>
    </w:pPr>
    <w:rPr>
      <w:rFonts w:ascii="Times New Roman" w:hAnsi="Times New Roman" w:cs="SimSun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240" w:line="240" w:lineRule="auto"/>
      <w:jc w:val="center"/>
      <w:outlineLvl w:val="0"/>
    </w:pPr>
    <w:rPr>
      <w:rFonts w:eastAsia="SimSun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120" w:line="300" w:lineRule="auto"/>
      <w:jc w:val="left"/>
      <w:outlineLvl w:val="1"/>
    </w:pPr>
    <w:rPr>
      <w:rFonts w:eastAsia="SimSun"/>
      <w:b/>
      <w:bCs/>
      <w:sz w:val="28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60" w:after="160" w:line="240" w:lineRule="auto"/>
      <w:outlineLvl w:val="2"/>
    </w:pPr>
    <w:rPr>
      <w:b/>
      <w:bCs/>
      <w:szCs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rPr>
      <w:rFonts w:asciiTheme="minorAscii" w:hAnsiTheme="minorAscii"/>
      <w:b/>
      <w:sz w:val="24"/>
    </w:r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4"/>
    <w:basedOn w:val="1"/>
    <w:next w:val="1"/>
    <w:unhideWhenUsed/>
    <w:uiPriority w:val="39"/>
    <w:pPr>
      <w:ind w:left="1260" w:leftChars="600"/>
    </w:pPr>
  </w:style>
  <w:style w:type="paragraph" w:styleId="12">
    <w:name w:val="toc 5"/>
    <w:basedOn w:val="1"/>
    <w:next w:val="1"/>
    <w:unhideWhenUsed/>
    <w:uiPriority w:val="39"/>
    <w:pPr>
      <w:ind w:left="1680" w:leftChars="800"/>
    </w:pPr>
  </w:style>
  <w:style w:type="paragraph" w:styleId="13">
    <w:name w:val="toc 6"/>
    <w:basedOn w:val="1"/>
    <w:next w:val="1"/>
    <w:unhideWhenUsed/>
    <w:uiPriority w:val="39"/>
    <w:pPr>
      <w:ind w:left="2100" w:leftChars="1000"/>
    </w:pPr>
  </w:style>
  <w:style w:type="paragraph" w:styleId="14">
    <w:name w:val="toc 7"/>
    <w:basedOn w:val="1"/>
    <w:next w:val="1"/>
    <w:unhideWhenUsed/>
    <w:uiPriority w:val="39"/>
    <w:pPr>
      <w:ind w:left="2520" w:leftChars="1200"/>
    </w:pPr>
  </w:style>
  <w:style w:type="paragraph" w:styleId="15">
    <w:name w:val="toc 8"/>
    <w:basedOn w:val="1"/>
    <w:next w:val="1"/>
    <w:unhideWhenUsed/>
    <w:uiPriority w:val="39"/>
    <w:pPr>
      <w:ind w:left="2940" w:leftChars="14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批注框文本 字符"/>
    <w:basedOn w:val="17"/>
    <w:link w:val="5"/>
    <w:semiHidden/>
    <w:qFormat/>
    <w:uiPriority w:val="99"/>
    <w:rPr>
      <w:sz w:val="18"/>
      <w:szCs w:val="18"/>
    </w:rPr>
  </w:style>
  <w:style w:type="character" w:customStyle="1" w:styleId="21">
    <w:name w:val="标题 1 字符"/>
    <w:basedOn w:val="17"/>
    <w:link w:val="2"/>
    <w:qFormat/>
    <w:uiPriority w:val="9"/>
    <w:rPr>
      <w:rFonts w:ascii="Times New Roman" w:hAnsi="Times New Roman" w:eastAsia="SimSun"/>
      <w:b/>
      <w:bCs/>
      <w:kern w:val="44"/>
      <w:sz w:val="30"/>
      <w:szCs w:val="44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3">
    <w:name w:val="页眉 字符"/>
    <w:basedOn w:val="17"/>
    <w:link w:val="7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6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Times New Roman" w:hAnsi="Times New Roman" w:eastAsia="SimSun" w:cs="SimSun"/>
      <w:b/>
      <w:bCs/>
      <w:sz w:val="28"/>
      <w:szCs w:val="32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character" w:customStyle="1" w:styleId="27">
    <w:name w:val="标题 3 字符"/>
    <w:basedOn w:val="17"/>
    <w:link w:val="4"/>
    <w:qFormat/>
    <w:uiPriority w:val="9"/>
    <w:rPr>
      <w:rFonts w:ascii="Times New Roman" w:hAnsi="Times New Roman"/>
      <w:b/>
      <w:bCs/>
      <w:sz w:val="24"/>
      <w:szCs w:val="32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29">
    <w:name w:val="GraphTitle"/>
    <w:basedOn w:val="1"/>
    <w:qFormat/>
    <w:uiPriority w:val="0"/>
    <w:pPr>
      <w:jc w:val="center"/>
    </w:pPr>
    <w:rPr>
      <w:rFonts w:asciiTheme="minorAscii" w:hAnsiTheme="minorAscii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4</Pages>
  <Words>134</Words>
  <Characters>767</Characters>
  <Lines>6</Lines>
  <Paragraphs>1</Paragraphs>
  <TotalTime>0</TotalTime>
  <ScaleCrop>false</ScaleCrop>
  <LinksUpToDate>false</LinksUpToDate>
  <CharactersWithSpaces>900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2018-04-26T06:39:00Z</dcterms:created>
  <dc:creator>刘馨蔚</dc:creator>
  <cp:lastModifiedBy>wings</cp:lastModifiedBy>
  <dcterms:modified xsi:type="dcterms:W3CDTF">2018-05-09T19:57:11Z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